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5859D7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5859D7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859D7">
        <w:rPr>
          <w:spacing w:val="-2"/>
          <w:szCs w:val="22"/>
        </w:rPr>
        <w:t>ОТЧЕТ</w:t>
      </w:r>
    </w:p>
    <w:p w14:paraId="5EFA1543" w14:textId="77777777" w:rsidR="00E734C0" w:rsidRPr="005859D7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859D7">
        <w:rPr>
          <w:szCs w:val="22"/>
        </w:rPr>
        <w:t>ЗАЩИЩЕН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>С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 xml:space="preserve">ОЦЕНКОЙ </w:t>
      </w:r>
      <w:r w:rsidRPr="005859D7">
        <w:rPr>
          <w:spacing w:val="-2"/>
          <w:szCs w:val="22"/>
        </w:rPr>
        <w:t>ПРЕПОДАВАТЕЛЬ</w:t>
      </w:r>
    </w:p>
    <w:p w14:paraId="3B0E9849" w14:textId="77777777" w:rsidR="00E734C0" w:rsidRPr="005859D7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859D7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2D39741D" w:rsidR="00E734C0" w:rsidRPr="005859D7" w:rsidRDefault="005C23E8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доцент, канд</w:t>
            </w:r>
            <w:r w:rsidRPr="005859D7">
              <w:rPr>
                <w:rFonts w:ascii="Times New Roman" w:hAnsi="Times New Roman" w:cs="Times New Roman"/>
                <w:lang w:val="en-US"/>
              </w:rPr>
              <w:t>.</w:t>
            </w:r>
            <w:r w:rsidRPr="005859D7">
              <w:rPr>
                <w:rFonts w:ascii="Times New Roman" w:hAnsi="Times New Roman" w:cs="Times New Roman"/>
              </w:rPr>
              <w:t xml:space="preserve"> тех</w:t>
            </w:r>
            <w:r w:rsidRPr="005859D7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5859D7">
              <w:rPr>
                <w:rFonts w:ascii="Times New Roman" w:hAnsi="Times New Roman" w:cs="Times New Roman"/>
              </w:rPr>
              <w:t>наук</w:t>
            </w:r>
          </w:p>
        </w:tc>
        <w:tc>
          <w:tcPr>
            <w:tcW w:w="284" w:type="dxa"/>
          </w:tcPr>
          <w:p w14:paraId="08038E1D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33F31DDD" w:rsidR="00E734C0" w:rsidRPr="005859D7" w:rsidRDefault="006B1D7C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Богословская Н. В.</w:t>
            </w:r>
          </w:p>
        </w:tc>
      </w:tr>
      <w:tr w:rsidR="00EB0584" w:rsidRPr="005859D7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5859D7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859D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уч.</w:t>
            </w:r>
            <w:r w:rsidRPr="005859D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степень,</w:t>
            </w:r>
            <w:r w:rsidRPr="005859D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5859D7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5859D7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5859D7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1965" w:type="dxa"/>
        <w:tblLayout w:type="fixed"/>
        <w:tblLook w:val="01E0" w:firstRow="1" w:lastRow="1" w:firstColumn="1" w:lastColumn="1" w:noHBand="0" w:noVBand="0"/>
      </w:tblPr>
      <w:tblGrid>
        <w:gridCol w:w="6820"/>
      </w:tblGrid>
      <w:tr w:rsidR="00EB0584" w:rsidRPr="005859D7" w14:paraId="7A4DDCA1" w14:textId="77777777" w:rsidTr="00C27783">
        <w:trPr>
          <w:trHeight w:val="1702"/>
        </w:trPr>
        <w:tc>
          <w:tcPr>
            <w:tcW w:w="6820" w:type="dxa"/>
          </w:tcPr>
          <w:p w14:paraId="5CD51028" w14:textId="26FADCB4" w:rsidR="00E734C0" w:rsidRPr="005859D7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859D7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859D7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859D7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859D7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CC1996">
              <w:rPr>
                <w:rFonts w:ascii="Times New Roman" w:hAnsi="Times New Roman" w:cs="Times New Roman"/>
                <w:spacing w:val="-5"/>
                <w:sz w:val="28"/>
              </w:rPr>
              <w:t>7</w:t>
            </w:r>
          </w:p>
          <w:p w14:paraId="74D9C3B7" w14:textId="77777777" w:rsidR="00E734C0" w:rsidRPr="005859D7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43C12819" w:rsidR="00E734C0" w:rsidRPr="005859D7" w:rsidRDefault="00D15784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D15784">
              <w:rPr>
                <w:rFonts w:ascii="Times New Roman" w:hAnsi="Times New Roman" w:cs="Times New Roman"/>
                <w:sz w:val="28"/>
              </w:rPr>
              <w:t>В</w:t>
            </w:r>
            <w:r w:rsidR="004B0D1F">
              <w:rPr>
                <w:rFonts w:ascii="Times New Roman" w:hAnsi="Times New Roman" w:cs="Times New Roman"/>
                <w:sz w:val="28"/>
              </w:rPr>
              <w:t>АЛОВАЯ</w:t>
            </w:r>
            <w:r w:rsidRPr="00D15784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76401C">
              <w:rPr>
                <w:rFonts w:ascii="Times New Roman" w:hAnsi="Times New Roman" w:cs="Times New Roman"/>
                <w:sz w:val="28"/>
              </w:rPr>
              <w:t>ПРИБЫЛЬ</w:t>
            </w:r>
            <w:r w:rsidR="00360874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15784"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ТЧЕТ</w:t>
            </w:r>
          </w:p>
        </w:tc>
      </w:tr>
      <w:tr w:rsidR="00EB0584" w:rsidRPr="005859D7" w14:paraId="5598BE71" w14:textId="77777777" w:rsidTr="00C27783">
        <w:trPr>
          <w:trHeight w:val="1044"/>
        </w:trPr>
        <w:tc>
          <w:tcPr>
            <w:tcW w:w="6820" w:type="dxa"/>
          </w:tcPr>
          <w:p w14:paraId="1815F757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5859D7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0F560673" w:rsidR="00E734C0" w:rsidRPr="005859D7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по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5859D7">
              <w:rPr>
                <w:rFonts w:ascii="Times New Roman" w:hAnsi="Times New Roman" w:cs="Times New Roman"/>
              </w:rPr>
              <w:t>курсу:</w:t>
            </w:r>
            <w:r w:rsidR="00DE5932"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Конфигурирование информационной</w:t>
            </w:r>
            <w:r w:rsidR="00AE56D0" w:rsidRPr="005859D7">
              <w:rPr>
                <w:rFonts w:ascii="Times New Roman" w:hAnsi="Times New Roman" w:cs="Times New Roman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системы предприятия</w:t>
            </w:r>
          </w:p>
        </w:tc>
      </w:tr>
      <w:tr w:rsidR="00DE5932" w:rsidRPr="005859D7" w14:paraId="1EF1AF53" w14:textId="77777777" w:rsidTr="00C27783">
        <w:trPr>
          <w:trHeight w:val="1044"/>
        </w:trPr>
        <w:tc>
          <w:tcPr>
            <w:tcW w:w="6820" w:type="dxa"/>
          </w:tcPr>
          <w:p w14:paraId="5FCEE345" w14:textId="77777777" w:rsidR="00DE5932" w:rsidRPr="005859D7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5859D7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5859D7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859D7">
        <w:rPr>
          <w:spacing w:val="-4"/>
          <w:szCs w:val="22"/>
        </w:rPr>
        <w:t>РАБОТУ</w:t>
      </w:r>
      <w:r w:rsidRPr="005859D7">
        <w:rPr>
          <w:spacing w:val="-8"/>
          <w:szCs w:val="22"/>
        </w:rPr>
        <w:t xml:space="preserve"> </w:t>
      </w:r>
      <w:r w:rsidRPr="005859D7">
        <w:rPr>
          <w:spacing w:val="-2"/>
          <w:szCs w:val="22"/>
        </w:rPr>
        <w:t>ВЫПОЛНИЛ</w:t>
      </w:r>
    </w:p>
    <w:p w14:paraId="3AE6A314" w14:textId="77777777" w:rsidR="00E734C0" w:rsidRPr="005859D7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859D7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5859D7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СТУДЕНТ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859D7">
              <w:rPr>
                <w:rFonts w:ascii="Times New Roman" w:hAnsi="Times New Roman" w:cs="Times New Roman"/>
              </w:rPr>
              <w:t>гр.</w:t>
            </w:r>
            <w:r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5859D7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Pr="005859D7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5859D7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5859D7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859D7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5859D7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5859D7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5859D7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5859D7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5859D7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859D7">
        <w:rPr>
          <w:spacing w:val="-2"/>
          <w:szCs w:val="22"/>
        </w:rPr>
        <w:t>Санкт-Петербург</w:t>
      </w:r>
      <w:r w:rsidRPr="005859D7">
        <w:rPr>
          <w:spacing w:val="11"/>
          <w:szCs w:val="22"/>
        </w:rPr>
        <w:t xml:space="preserve"> </w:t>
      </w:r>
      <w:r w:rsidRPr="005859D7">
        <w:rPr>
          <w:spacing w:val="-4"/>
          <w:szCs w:val="22"/>
        </w:rPr>
        <w:t>202</w:t>
      </w:r>
      <w:r w:rsidR="00AB0244" w:rsidRPr="005859D7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5F8D401C" w:rsidR="003711C6" w:rsidRPr="00B42DAB" w:rsidRDefault="002B31E5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Н</w:t>
      </w:r>
      <w:r w:rsidR="00270E99" w:rsidRPr="00270E99">
        <w:rPr>
          <w:sz w:val="28"/>
          <w:szCs w:val="28"/>
        </w:rPr>
        <w:t>еобходимо научиться строить графические отчёты с различными типами диаграмм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1AB16F3B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4"/>
    </w:p>
    <w:p w14:paraId="658479BF" w14:textId="5C564349" w:rsidR="00AF1549" w:rsidRPr="000A2243" w:rsidRDefault="00B40464" w:rsidP="00D0415D">
      <w:pPr>
        <w:pStyle w:val="a3"/>
        <w:spacing w:before="161" w:line="360" w:lineRule="auto"/>
        <w:ind w:right="164" w:firstLine="709"/>
        <w:jc w:val="both"/>
      </w:pPr>
      <w:bookmarkStart w:id="6" w:name="_Toc223130712"/>
      <w:r w:rsidRPr="00B40464">
        <w:t>Необходимо построить графические отчёты с различными типами диаграмм, при этом диаграммы можно оформить в отдельные варианты отчёта. Для отчёта "Валовая прибыль" требуется прокомментировать на конкретных данных смысл показателя "Рентабельность", а также объяснить назначение функции "КонецПериода" в настройке параметра этого отчёта. В отчёте "Сводный отчёт о продажах" необходимо продемонстрировать несколько вариантов представления данных. Кроме того, в графических отчётах следует использовать различные типы диаграмм.</w:t>
      </w:r>
      <w:r w:rsidRPr="00B40464">
        <w:t xml:space="preserve"> </w:t>
      </w:r>
      <w:r w:rsidR="00AF1549" w:rsidRPr="00B42DAB">
        <w:rPr>
          <w:b/>
          <w:bCs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420E472F" w14:textId="3D075CC9" w:rsidR="00805B3B" w:rsidRPr="00D13E1B" w:rsidRDefault="00E922C7" w:rsidP="00805B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922C7">
        <w:rPr>
          <w:sz w:val="28"/>
          <w:szCs w:val="28"/>
        </w:rPr>
        <w:t xml:space="preserve">Данный отчёт создан для оценки итогов продаж: в нём выводятся выручка, валовая прибыль и рентабельность. Источником данных послужила виртуальная таблица </w:t>
      </w:r>
      <w:r w:rsidR="00100B5D" w:rsidRPr="007759CD">
        <w:rPr>
          <w:sz w:val="28"/>
          <w:szCs w:val="28"/>
        </w:rPr>
        <w:t>“</w:t>
      </w:r>
      <w:r w:rsidRPr="00E922C7">
        <w:rPr>
          <w:sz w:val="28"/>
          <w:szCs w:val="28"/>
        </w:rPr>
        <w:t>ПродажиОбороты</w:t>
      </w:r>
      <w:r w:rsidR="00100B5D" w:rsidRPr="007759CD">
        <w:rPr>
          <w:sz w:val="28"/>
          <w:szCs w:val="28"/>
        </w:rPr>
        <w:t>”</w:t>
      </w:r>
      <w:r w:rsidRPr="00E922C7">
        <w:rPr>
          <w:sz w:val="28"/>
          <w:szCs w:val="28"/>
        </w:rPr>
        <w:t xml:space="preserve"> регистра накопления. В конструкторе схемы компоновки данных заданы параметры </w:t>
      </w:r>
      <w:r w:rsidR="007759CD" w:rsidRPr="007759CD">
        <w:rPr>
          <w:sz w:val="28"/>
          <w:szCs w:val="28"/>
        </w:rPr>
        <w:t>“</w:t>
      </w:r>
      <w:r w:rsidRPr="00E922C7">
        <w:rPr>
          <w:sz w:val="28"/>
          <w:szCs w:val="28"/>
        </w:rPr>
        <w:t>НачалоПериода</w:t>
      </w:r>
      <w:r w:rsidR="007759CD" w:rsidRPr="007759CD">
        <w:rPr>
          <w:sz w:val="28"/>
          <w:szCs w:val="28"/>
        </w:rPr>
        <w:t xml:space="preserve">” </w:t>
      </w:r>
      <w:r w:rsidRPr="00E922C7">
        <w:rPr>
          <w:sz w:val="28"/>
          <w:szCs w:val="28"/>
        </w:rPr>
        <w:t xml:space="preserve">и </w:t>
      </w:r>
      <w:r w:rsidR="007759CD" w:rsidRPr="007759CD">
        <w:rPr>
          <w:sz w:val="28"/>
          <w:szCs w:val="28"/>
        </w:rPr>
        <w:t>“</w:t>
      </w:r>
      <w:r w:rsidRPr="00E922C7">
        <w:rPr>
          <w:sz w:val="28"/>
          <w:szCs w:val="28"/>
        </w:rPr>
        <w:t>КонецПериода</w:t>
      </w:r>
      <w:r w:rsidR="007759CD" w:rsidRPr="007759CD">
        <w:rPr>
          <w:sz w:val="28"/>
          <w:szCs w:val="28"/>
        </w:rPr>
        <w:t>”</w:t>
      </w:r>
      <w:r w:rsidRPr="00E922C7">
        <w:rPr>
          <w:sz w:val="28"/>
          <w:szCs w:val="28"/>
        </w:rPr>
        <w:t>, а также настроены ресурсы. Сведения сгруппированы по клиентам — это даёт возможность увидеть показатели в разрезе каждого контрагента. Полученный результат приведён на рисунке 1</w:t>
      </w:r>
      <w:r w:rsidR="00805B3B" w:rsidRPr="00D13E1B">
        <w:rPr>
          <w:sz w:val="28"/>
          <w:szCs w:val="28"/>
        </w:rPr>
        <w:t xml:space="preserve">. </w:t>
      </w:r>
    </w:p>
    <w:p w14:paraId="38CDB59C" w14:textId="747E287F" w:rsidR="00805B3B" w:rsidRPr="00D13E1B" w:rsidRDefault="00F909DE" w:rsidP="00805B3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E48015" wp14:editId="1F015041">
            <wp:extent cx="5509532" cy="366732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1553" cy="366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DD4A" w14:textId="3C71EC7D" w:rsidR="00805B3B" w:rsidRPr="00B177CF" w:rsidRDefault="00805B3B" w:rsidP="00A01E7B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D13E1B">
        <w:rPr>
          <w:sz w:val="28"/>
          <w:szCs w:val="28"/>
        </w:rPr>
        <w:t xml:space="preserve">Рисунок 1 – </w:t>
      </w:r>
      <w:r w:rsidRPr="00D13E1B">
        <w:rPr>
          <w:color w:val="000000"/>
          <w:sz w:val="28"/>
          <w:szCs w:val="28"/>
        </w:rPr>
        <w:t xml:space="preserve">Отчет </w:t>
      </w:r>
      <w:r w:rsidR="00F36AA4" w:rsidRPr="00B177CF">
        <w:rPr>
          <w:color w:val="000000"/>
          <w:sz w:val="28"/>
          <w:szCs w:val="28"/>
        </w:rPr>
        <w:t>“</w:t>
      </w:r>
      <w:r w:rsidRPr="00D13E1B">
        <w:rPr>
          <w:color w:val="000000"/>
          <w:sz w:val="28"/>
          <w:szCs w:val="28"/>
        </w:rPr>
        <w:t>Валовая прибыль</w:t>
      </w:r>
      <w:r w:rsidR="00F36AA4" w:rsidRPr="00B177CF">
        <w:rPr>
          <w:color w:val="000000"/>
          <w:sz w:val="28"/>
          <w:szCs w:val="28"/>
        </w:rPr>
        <w:t>”</w:t>
      </w:r>
    </w:p>
    <w:p w14:paraId="1C0802C8" w14:textId="6F11B618" w:rsidR="00805B3B" w:rsidRPr="00D13E1B" w:rsidRDefault="00B177CF" w:rsidP="00805B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177CF">
        <w:rPr>
          <w:sz w:val="28"/>
          <w:szCs w:val="28"/>
        </w:rPr>
        <w:t xml:space="preserve">Основой для формирования отчёта стал запрос к регистру накопления </w:t>
      </w:r>
      <w:r w:rsidR="00F57845" w:rsidRPr="00F57845">
        <w:rPr>
          <w:sz w:val="28"/>
          <w:szCs w:val="28"/>
        </w:rPr>
        <w:t>“</w:t>
      </w:r>
      <w:r w:rsidRPr="00B177CF">
        <w:rPr>
          <w:sz w:val="28"/>
          <w:szCs w:val="28"/>
        </w:rPr>
        <w:t>Продажи.Обороты</w:t>
      </w:r>
      <w:r w:rsidR="000465A1" w:rsidRPr="000465A1">
        <w:rPr>
          <w:sz w:val="28"/>
          <w:szCs w:val="28"/>
        </w:rPr>
        <w:t>”</w:t>
      </w:r>
      <w:r w:rsidRPr="00B177CF">
        <w:rPr>
          <w:sz w:val="28"/>
          <w:szCs w:val="28"/>
        </w:rPr>
        <w:t xml:space="preserve"> — из него были взяты поля </w:t>
      </w:r>
      <w:r w:rsidR="00247B7E" w:rsidRPr="00247B7E">
        <w:rPr>
          <w:sz w:val="28"/>
          <w:szCs w:val="28"/>
        </w:rPr>
        <w:t>“</w:t>
      </w:r>
      <w:r w:rsidRPr="00B177CF">
        <w:rPr>
          <w:sz w:val="28"/>
          <w:szCs w:val="28"/>
        </w:rPr>
        <w:t>Клиент</w:t>
      </w:r>
      <w:r w:rsidR="008F5C8C" w:rsidRPr="008F5C8C">
        <w:rPr>
          <w:sz w:val="28"/>
          <w:szCs w:val="28"/>
        </w:rPr>
        <w:t>”</w:t>
      </w:r>
      <w:r w:rsidRPr="00B177CF">
        <w:rPr>
          <w:sz w:val="28"/>
          <w:szCs w:val="28"/>
        </w:rPr>
        <w:t xml:space="preserve">, </w:t>
      </w:r>
      <w:r w:rsidR="00E3012F" w:rsidRPr="00E3012F">
        <w:rPr>
          <w:sz w:val="28"/>
          <w:szCs w:val="28"/>
        </w:rPr>
        <w:t>“</w:t>
      </w:r>
      <w:r w:rsidRPr="00B177CF">
        <w:rPr>
          <w:sz w:val="28"/>
          <w:szCs w:val="28"/>
        </w:rPr>
        <w:t>Номенклатура</w:t>
      </w:r>
      <w:r w:rsidR="003A5243" w:rsidRPr="003A5243">
        <w:rPr>
          <w:sz w:val="28"/>
          <w:szCs w:val="28"/>
        </w:rPr>
        <w:t>”</w:t>
      </w:r>
      <w:r w:rsidRPr="00B177CF">
        <w:rPr>
          <w:sz w:val="28"/>
          <w:szCs w:val="28"/>
        </w:rPr>
        <w:t xml:space="preserve">, </w:t>
      </w:r>
      <w:r w:rsidR="00C66321" w:rsidRPr="00C66321">
        <w:rPr>
          <w:sz w:val="28"/>
          <w:szCs w:val="28"/>
        </w:rPr>
        <w:t>“</w:t>
      </w:r>
      <w:r w:rsidRPr="00B177CF">
        <w:rPr>
          <w:sz w:val="28"/>
          <w:szCs w:val="28"/>
        </w:rPr>
        <w:t>Количество</w:t>
      </w:r>
      <w:r w:rsidR="007E501A" w:rsidRPr="007E501A">
        <w:rPr>
          <w:sz w:val="28"/>
          <w:szCs w:val="28"/>
        </w:rPr>
        <w:t>”</w:t>
      </w:r>
      <w:r w:rsidRPr="00B177CF">
        <w:rPr>
          <w:sz w:val="28"/>
          <w:szCs w:val="28"/>
        </w:rPr>
        <w:t xml:space="preserve"> и </w:t>
      </w:r>
      <w:r w:rsidR="007E501A" w:rsidRPr="007E501A">
        <w:rPr>
          <w:sz w:val="28"/>
          <w:szCs w:val="28"/>
        </w:rPr>
        <w:t>“</w:t>
      </w:r>
      <w:r w:rsidRPr="00B177CF">
        <w:rPr>
          <w:sz w:val="28"/>
          <w:szCs w:val="28"/>
        </w:rPr>
        <w:t>Сумма продаж</w:t>
      </w:r>
      <w:r w:rsidR="007E501A" w:rsidRPr="00E23477">
        <w:rPr>
          <w:sz w:val="28"/>
          <w:szCs w:val="28"/>
        </w:rPr>
        <w:t>”</w:t>
      </w:r>
      <w:r w:rsidRPr="00B177CF">
        <w:rPr>
          <w:sz w:val="28"/>
          <w:szCs w:val="28"/>
        </w:rPr>
        <w:t>. Готовый отчёт выведен в формате кросс-таблицы: в строках разместились клиенты, а в колонках — товары. Благодаря такой структуре удобно отслеживать объёмы продаж в привязке одновременно и к покупателю, и к номенклатуре. Итоговый вид показан на рисунке 2</w:t>
      </w:r>
      <w:r w:rsidR="00805B3B" w:rsidRPr="00D13E1B">
        <w:rPr>
          <w:sz w:val="28"/>
          <w:szCs w:val="28"/>
        </w:rPr>
        <w:t xml:space="preserve">. </w:t>
      </w:r>
    </w:p>
    <w:p w14:paraId="7A5F8586" w14:textId="0AF8B780" w:rsidR="00805B3B" w:rsidRPr="00D13E1B" w:rsidRDefault="00E20C55" w:rsidP="00805B3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A46B84" wp14:editId="08EB4ECC">
            <wp:extent cx="4854102" cy="329902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553" cy="330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27D5" w14:textId="1EBA47AC" w:rsidR="00805B3B" w:rsidRPr="00282839" w:rsidRDefault="00805B3B" w:rsidP="00CC266B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D13E1B">
        <w:rPr>
          <w:sz w:val="28"/>
          <w:szCs w:val="28"/>
        </w:rPr>
        <w:t xml:space="preserve">Рисунок 2 – </w:t>
      </w:r>
      <w:r w:rsidRPr="00D13E1B">
        <w:rPr>
          <w:color w:val="000000"/>
          <w:sz w:val="28"/>
          <w:szCs w:val="28"/>
        </w:rPr>
        <w:t xml:space="preserve">Отчет </w:t>
      </w:r>
      <w:r w:rsidR="00282839" w:rsidRPr="00282839">
        <w:rPr>
          <w:color w:val="000000"/>
          <w:sz w:val="28"/>
          <w:szCs w:val="28"/>
        </w:rPr>
        <w:t>“</w:t>
      </w:r>
      <w:r w:rsidRPr="00D13E1B">
        <w:rPr>
          <w:color w:val="000000"/>
          <w:sz w:val="28"/>
          <w:szCs w:val="28"/>
        </w:rPr>
        <w:t>Сводный отчет о продажах</w:t>
      </w:r>
      <w:r w:rsidR="00282839" w:rsidRPr="00282839">
        <w:rPr>
          <w:color w:val="000000"/>
          <w:sz w:val="28"/>
          <w:szCs w:val="28"/>
        </w:rPr>
        <w:t>”</w:t>
      </w:r>
    </w:p>
    <w:p w14:paraId="371547F5" w14:textId="5CF64CA6" w:rsidR="00805B3B" w:rsidRPr="00D13E1B" w:rsidRDefault="0090085C" w:rsidP="00805B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90085C">
        <w:rPr>
          <w:sz w:val="28"/>
          <w:szCs w:val="28"/>
        </w:rPr>
        <w:t>В основе отчёта лежат сведения по клиентам, объёмам продаж и временным периодам. В схему компоновки данных включили диаграмму, где по оси точек расположили период, а сериями назначили клиентов. Тип визуализации — гистограмма с накоплением — даёт возможность удобно сопоставлять суммы реализации между разными покупателями. Готовый пример приведён на рисунке 3</w:t>
      </w:r>
      <w:r w:rsidR="00805B3B" w:rsidRPr="00D13E1B">
        <w:rPr>
          <w:sz w:val="28"/>
          <w:szCs w:val="28"/>
        </w:rPr>
        <w:t xml:space="preserve">. </w:t>
      </w:r>
    </w:p>
    <w:p w14:paraId="46764C8F" w14:textId="697C8F61" w:rsidR="00805B3B" w:rsidRPr="00D13E1B" w:rsidRDefault="008164C0" w:rsidP="00805B3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955912" wp14:editId="6D60474B">
            <wp:extent cx="5940425" cy="2287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BFC5" w14:textId="35B73183" w:rsidR="00805B3B" w:rsidRPr="004212CD" w:rsidRDefault="00805B3B" w:rsidP="001F5B07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D13E1B">
        <w:rPr>
          <w:sz w:val="28"/>
          <w:szCs w:val="28"/>
        </w:rPr>
        <w:t xml:space="preserve">Рисунок 3 – </w:t>
      </w:r>
      <w:r w:rsidRPr="00D13E1B">
        <w:rPr>
          <w:color w:val="000000"/>
          <w:sz w:val="28"/>
          <w:szCs w:val="28"/>
        </w:rPr>
        <w:t xml:space="preserve">Отчет </w:t>
      </w:r>
      <w:r w:rsidR="00044586" w:rsidRPr="004212CD">
        <w:rPr>
          <w:color w:val="000000"/>
          <w:sz w:val="28"/>
          <w:szCs w:val="28"/>
        </w:rPr>
        <w:t>“</w:t>
      </w:r>
      <w:r w:rsidRPr="00D13E1B">
        <w:rPr>
          <w:color w:val="000000"/>
          <w:sz w:val="28"/>
          <w:szCs w:val="28"/>
        </w:rPr>
        <w:t>ГрафикПродажПоКлиентам</w:t>
      </w:r>
      <w:r w:rsidR="004432BA" w:rsidRPr="004212CD">
        <w:rPr>
          <w:color w:val="000000"/>
          <w:sz w:val="28"/>
          <w:szCs w:val="28"/>
        </w:rPr>
        <w:t>”</w:t>
      </w:r>
    </w:p>
    <w:p w14:paraId="17B44B10" w14:textId="3B9334CF" w:rsidR="00805B3B" w:rsidRPr="00D13E1B" w:rsidRDefault="004212CD" w:rsidP="00E82C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212CD">
        <w:rPr>
          <w:sz w:val="28"/>
          <w:szCs w:val="28"/>
        </w:rPr>
        <w:t xml:space="preserve">В процессе выполнения были изучены несколько форматов графического отображения данных, в частности столбчатая гистограмма и круговая диаграмма. Применение различных визуальных решений помогает </w:t>
      </w:r>
      <w:r w:rsidRPr="004212CD">
        <w:rPr>
          <w:sz w:val="28"/>
          <w:szCs w:val="28"/>
        </w:rPr>
        <w:lastRenderedPageBreak/>
        <w:t>сделать информацию более понятной и упрощает её интерпретацию. Итоговые примеры вы можете увидеть на рисунках 4</w:t>
      </w:r>
      <w:r w:rsidR="00432F8F">
        <w:rPr>
          <w:sz w:val="28"/>
          <w:szCs w:val="28"/>
          <w:lang w:val="en-US"/>
        </w:rPr>
        <w:t xml:space="preserve"> – 6</w:t>
      </w:r>
      <w:r w:rsidR="00805B3B" w:rsidRPr="00D13E1B">
        <w:rPr>
          <w:sz w:val="28"/>
          <w:szCs w:val="28"/>
        </w:rPr>
        <w:t xml:space="preserve">. </w:t>
      </w:r>
    </w:p>
    <w:p w14:paraId="7AB060D4" w14:textId="02B483C3" w:rsidR="00805B3B" w:rsidRPr="00D13E1B" w:rsidRDefault="003E0FAC" w:rsidP="00805B3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22F70E2" wp14:editId="0B8D984F">
            <wp:extent cx="5940425" cy="23018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A883" w14:textId="0A3854A7" w:rsidR="00805B3B" w:rsidRPr="00D13E1B" w:rsidRDefault="00805B3B" w:rsidP="00E82CD1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D13E1B">
        <w:rPr>
          <w:sz w:val="28"/>
          <w:szCs w:val="28"/>
        </w:rPr>
        <w:t xml:space="preserve">Рисунок 4 – </w:t>
      </w:r>
      <w:r w:rsidRPr="00D13E1B">
        <w:rPr>
          <w:color w:val="000000"/>
          <w:sz w:val="28"/>
          <w:szCs w:val="28"/>
        </w:rPr>
        <w:t xml:space="preserve">Отчет с графиками </w:t>
      </w:r>
    </w:p>
    <w:p w14:paraId="7D49D4D8" w14:textId="10A4C6C4" w:rsidR="00805B3B" w:rsidRPr="00D13E1B" w:rsidRDefault="003E0FAC" w:rsidP="00E82CD1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C6A1A3B" wp14:editId="182D8404">
            <wp:extent cx="5940425" cy="23437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B3B" w:rsidRPr="00D13E1B">
        <w:rPr>
          <w:sz w:val="28"/>
          <w:szCs w:val="28"/>
        </w:rPr>
        <w:t xml:space="preserve"> Рисунок 5 – </w:t>
      </w:r>
      <w:r w:rsidR="00805B3B" w:rsidRPr="00D13E1B">
        <w:rPr>
          <w:color w:val="000000"/>
          <w:sz w:val="28"/>
          <w:szCs w:val="28"/>
        </w:rPr>
        <w:t xml:space="preserve">Отчет с графиками </w:t>
      </w:r>
    </w:p>
    <w:p w14:paraId="14775915" w14:textId="587D1098" w:rsidR="00805B3B" w:rsidRPr="00D13E1B" w:rsidRDefault="000076A7" w:rsidP="00805B3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0F27434" wp14:editId="3EE17551">
            <wp:extent cx="5940425" cy="23641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6EE2" w14:textId="738F0A6F" w:rsidR="005B6D2D" w:rsidRPr="00AA14EC" w:rsidRDefault="00805B3B" w:rsidP="00AA14EC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D13E1B">
        <w:rPr>
          <w:sz w:val="28"/>
          <w:szCs w:val="28"/>
        </w:rPr>
        <w:t xml:space="preserve">Рисунок 6 – </w:t>
      </w:r>
      <w:r w:rsidRPr="00D13E1B">
        <w:rPr>
          <w:color w:val="000000"/>
          <w:sz w:val="28"/>
          <w:szCs w:val="28"/>
        </w:rPr>
        <w:t xml:space="preserve">Отчет с графиками </w:t>
      </w:r>
    </w:p>
    <w:sectPr w:rsidR="005B6D2D" w:rsidRPr="00AA14EC" w:rsidSect="00CB1B51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A76C3" w14:textId="77777777" w:rsidR="001B1040" w:rsidRDefault="001B1040">
      <w:r>
        <w:separator/>
      </w:r>
    </w:p>
  </w:endnote>
  <w:endnote w:type="continuationSeparator" w:id="0">
    <w:p w14:paraId="767B32F1" w14:textId="77777777" w:rsidR="001B1040" w:rsidRDefault="001B1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006C7" w14:textId="77777777" w:rsidR="001B1040" w:rsidRDefault="001B1040">
      <w:r>
        <w:separator/>
      </w:r>
    </w:p>
  </w:footnote>
  <w:footnote w:type="continuationSeparator" w:id="0">
    <w:p w14:paraId="6C22C0CE" w14:textId="77777777" w:rsidR="001B1040" w:rsidRDefault="001B1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222EB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3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8549F"/>
    <w:multiLevelType w:val="hybridMultilevel"/>
    <w:tmpl w:val="7E2CD3D4"/>
    <w:lvl w:ilvl="0" w:tplc="F4BA4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58956162">
    <w:abstractNumId w:val="4"/>
  </w:num>
  <w:num w:numId="2" w16cid:durableId="1968924065">
    <w:abstractNumId w:val="0"/>
  </w:num>
  <w:num w:numId="3" w16cid:durableId="809325212">
    <w:abstractNumId w:val="3"/>
  </w:num>
  <w:num w:numId="4" w16cid:durableId="239409204">
    <w:abstractNumId w:val="1"/>
  </w:num>
  <w:num w:numId="5" w16cid:durableId="1340735603">
    <w:abstractNumId w:val="5"/>
  </w:num>
  <w:num w:numId="6" w16cid:durableId="1241213594">
    <w:abstractNumId w:val="2"/>
  </w:num>
  <w:num w:numId="7" w16cid:durableId="1163276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076A7"/>
    <w:rsid w:val="000161AD"/>
    <w:rsid w:val="00031EDE"/>
    <w:rsid w:val="00035DAD"/>
    <w:rsid w:val="000367E4"/>
    <w:rsid w:val="00042231"/>
    <w:rsid w:val="00044586"/>
    <w:rsid w:val="000465A1"/>
    <w:rsid w:val="0005328B"/>
    <w:rsid w:val="000549E8"/>
    <w:rsid w:val="00056B88"/>
    <w:rsid w:val="00061A9E"/>
    <w:rsid w:val="000633C1"/>
    <w:rsid w:val="0006516F"/>
    <w:rsid w:val="00071554"/>
    <w:rsid w:val="00072B67"/>
    <w:rsid w:val="00072FE7"/>
    <w:rsid w:val="0007630F"/>
    <w:rsid w:val="00095587"/>
    <w:rsid w:val="00095A3B"/>
    <w:rsid w:val="00096971"/>
    <w:rsid w:val="000A0B69"/>
    <w:rsid w:val="000A2243"/>
    <w:rsid w:val="000A3CB0"/>
    <w:rsid w:val="000A6D3C"/>
    <w:rsid w:val="000A6E51"/>
    <w:rsid w:val="000B144E"/>
    <w:rsid w:val="000B22F0"/>
    <w:rsid w:val="000C2387"/>
    <w:rsid w:val="000C325C"/>
    <w:rsid w:val="000D4F8D"/>
    <w:rsid w:val="000D6CFB"/>
    <w:rsid w:val="000D73C5"/>
    <w:rsid w:val="000E7EF9"/>
    <w:rsid w:val="000F0E50"/>
    <w:rsid w:val="000F6180"/>
    <w:rsid w:val="000F6FF6"/>
    <w:rsid w:val="00100B5D"/>
    <w:rsid w:val="0010295F"/>
    <w:rsid w:val="00102AB9"/>
    <w:rsid w:val="00104F18"/>
    <w:rsid w:val="001161F1"/>
    <w:rsid w:val="00116268"/>
    <w:rsid w:val="00116CE5"/>
    <w:rsid w:val="00124EAB"/>
    <w:rsid w:val="001306FB"/>
    <w:rsid w:val="001457C9"/>
    <w:rsid w:val="00145978"/>
    <w:rsid w:val="00150A33"/>
    <w:rsid w:val="00153ABA"/>
    <w:rsid w:val="00154ABF"/>
    <w:rsid w:val="00160765"/>
    <w:rsid w:val="001700A5"/>
    <w:rsid w:val="001701E6"/>
    <w:rsid w:val="001A0E81"/>
    <w:rsid w:val="001A1F27"/>
    <w:rsid w:val="001A571D"/>
    <w:rsid w:val="001B0DEF"/>
    <w:rsid w:val="001B1040"/>
    <w:rsid w:val="001C3690"/>
    <w:rsid w:val="001E23F1"/>
    <w:rsid w:val="001F0B1A"/>
    <w:rsid w:val="001F5B07"/>
    <w:rsid w:val="00204ABE"/>
    <w:rsid w:val="00204F96"/>
    <w:rsid w:val="00210D4B"/>
    <w:rsid w:val="0022126F"/>
    <w:rsid w:val="00223798"/>
    <w:rsid w:val="0022567B"/>
    <w:rsid w:val="00235724"/>
    <w:rsid w:val="00246DD8"/>
    <w:rsid w:val="00247B7E"/>
    <w:rsid w:val="00252019"/>
    <w:rsid w:val="00264649"/>
    <w:rsid w:val="0026519C"/>
    <w:rsid w:val="002665D1"/>
    <w:rsid w:val="00270C54"/>
    <w:rsid w:val="00270E99"/>
    <w:rsid w:val="002769B1"/>
    <w:rsid w:val="00277DEE"/>
    <w:rsid w:val="00280070"/>
    <w:rsid w:val="00282839"/>
    <w:rsid w:val="00284871"/>
    <w:rsid w:val="002A4AE5"/>
    <w:rsid w:val="002A4C13"/>
    <w:rsid w:val="002A5EDC"/>
    <w:rsid w:val="002B2432"/>
    <w:rsid w:val="002B31E5"/>
    <w:rsid w:val="002B3F84"/>
    <w:rsid w:val="002B7F71"/>
    <w:rsid w:val="002D588D"/>
    <w:rsid w:val="002E2CB5"/>
    <w:rsid w:val="002E560D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0874"/>
    <w:rsid w:val="0036125D"/>
    <w:rsid w:val="003711C6"/>
    <w:rsid w:val="00380BD3"/>
    <w:rsid w:val="00384793"/>
    <w:rsid w:val="003903B3"/>
    <w:rsid w:val="003A5243"/>
    <w:rsid w:val="003B48C0"/>
    <w:rsid w:val="003D3ABE"/>
    <w:rsid w:val="003D5C3B"/>
    <w:rsid w:val="003D70A9"/>
    <w:rsid w:val="003E0FAC"/>
    <w:rsid w:val="003F461D"/>
    <w:rsid w:val="00403E38"/>
    <w:rsid w:val="00406E11"/>
    <w:rsid w:val="00413E32"/>
    <w:rsid w:val="004212CD"/>
    <w:rsid w:val="0042269C"/>
    <w:rsid w:val="0043008D"/>
    <w:rsid w:val="00432F8F"/>
    <w:rsid w:val="004432BA"/>
    <w:rsid w:val="00445565"/>
    <w:rsid w:val="0046327B"/>
    <w:rsid w:val="00463EF6"/>
    <w:rsid w:val="0046772E"/>
    <w:rsid w:val="00481CEF"/>
    <w:rsid w:val="00482660"/>
    <w:rsid w:val="00496104"/>
    <w:rsid w:val="004B0D1F"/>
    <w:rsid w:val="004B3465"/>
    <w:rsid w:val="004B3C60"/>
    <w:rsid w:val="004B5339"/>
    <w:rsid w:val="004C1E48"/>
    <w:rsid w:val="004C62C1"/>
    <w:rsid w:val="004E2C1C"/>
    <w:rsid w:val="004E42C8"/>
    <w:rsid w:val="004E46C7"/>
    <w:rsid w:val="004E73DD"/>
    <w:rsid w:val="004E7F7E"/>
    <w:rsid w:val="004F6BB0"/>
    <w:rsid w:val="00507BD7"/>
    <w:rsid w:val="00530FDE"/>
    <w:rsid w:val="00541D92"/>
    <w:rsid w:val="005466DF"/>
    <w:rsid w:val="005530F7"/>
    <w:rsid w:val="00557015"/>
    <w:rsid w:val="005656FD"/>
    <w:rsid w:val="00567ED9"/>
    <w:rsid w:val="005709FE"/>
    <w:rsid w:val="005859D7"/>
    <w:rsid w:val="005908BD"/>
    <w:rsid w:val="005919AC"/>
    <w:rsid w:val="00596E56"/>
    <w:rsid w:val="005B3D93"/>
    <w:rsid w:val="005B6D2D"/>
    <w:rsid w:val="005C23E8"/>
    <w:rsid w:val="005C28F3"/>
    <w:rsid w:val="005C6101"/>
    <w:rsid w:val="005D0B54"/>
    <w:rsid w:val="005D6DF1"/>
    <w:rsid w:val="005D7278"/>
    <w:rsid w:val="005E0DE0"/>
    <w:rsid w:val="005E3167"/>
    <w:rsid w:val="00600F3C"/>
    <w:rsid w:val="00601EF0"/>
    <w:rsid w:val="006101FD"/>
    <w:rsid w:val="00611FD2"/>
    <w:rsid w:val="00612E6F"/>
    <w:rsid w:val="00617F4B"/>
    <w:rsid w:val="00624FBA"/>
    <w:rsid w:val="0062532D"/>
    <w:rsid w:val="006255E7"/>
    <w:rsid w:val="00632FE0"/>
    <w:rsid w:val="006451AA"/>
    <w:rsid w:val="00646516"/>
    <w:rsid w:val="006526D4"/>
    <w:rsid w:val="00673EAB"/>
    <w:rsid w:val="00681F31"/>
    <w:rsid w:val="00682101"/>
    <w:rsid w:val="006823DA"/>
    <w:rsid w:val="006A1C48"/>
    <w:rsid w:val="006A5067"/>
    <w:rsid w:val="006B1D7C"/>
    <w:rsid w:val="006B391D"/>
    <w:rsid w:val="006B3A7D"/>
    <w:rsid w:val="006B6331"/>
    <w:rsid w:val="006C5DB8"/>
    <w:rsid w:val="006D7D39"/>
    <w:rsid w:val="006F38B4"/>
    <w:rsid w:val="007000ED"/>
    <w:rsid w:val="007034F6"/>
    <w:rsid w:val="007043CC"/>
    <w:rsid w:val="00707C94"/>
    <w:rsid w:val="00710F3B"/>
    <w:rsid w:val="00716CA9"/>
    <w:rsid w:val="00721794"/>
    <w:rsid w:val="007277E4"/>
    <w:rsid w:val="00733046"/>
    <w:rsid w:val="007330BA"/>
    <w:rsid w:val="00735BA8"/>
    <w:rsid w:val="00741FA7"/>
    <w:rsid w:val="00742563"/>
    <w:rsid w:val="00753559"/>
    <w:rsid w:val="00755951"/>
    <w:rsid w:val="0076322A"/>
    <w:rsid w:val="0076401C"/>
    <w:rsid w:val="0077290B"/>
    <w:rsid w:val="007759CD"/>
    <w:rsid w:val="007874AF"/>
    <w:rsid w:val="0079171D"/>
    <w:rsid w:val="007A64DC"/>
    <w:rsid w:val="007D305C"/>
    <w:rsid w:val="007D7AF5"/>
    <w:rsid w:val="007E2351"/>
    <w:rsid w:val="007E328A"/>
    <w:rsid w:val="007E501A"/>
    <w:rsid w:val="007E589E"/>
    <w:rsid w:val="007F7E79"/>
    <w:rsid w:val="008020F0"/>
    <w:rsid w:val="00805B3B"/>
    <w:rsid w:val="00806AFD"/>
    <w:rsid w:val="00806C9E"/>
    <w:rsid w:val="00807D0B"/>
    <w:rsid w:val="008164C0"/>
    <w:rsid w:val="00822AD7"/>
    <w:rsid w:val="0082490C"/>
    <w:rsid w:val="008365FB"/>
    <w:rsid w:val="0084732B"/>
    <w:rsid w:val="008547FC"/>
    <w:rsid w:val="00861D4F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D1F84"/>
    <w:rsid w:val="008D7347"/>
    <w:rsid w:val="008F10F3"/>
    <w:rsid w:val="008F3881"/>
    <w:rsid w:val="008F5BB2"/>
    <w:rsid w:val="008F5C8C"/>
    <w:rsid w:val="0090085C"/>
    <w:rsid w:val="00902314"/>
    <w:rsid w:val="00910063"/>
    <w:rsid w:val="009212D0"/>
    <w:rsid w:val="00931C54"/>
    <w:rsid w:val="00965806"/>
    <w:rsid w:val="00971695"/>
    <w:rsid w:val="009762F1"/>
    <w:rsid w:val="00982CA4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6AB4"/>
    <w:rsid w:val="009F1FF3"/>
    <w:rsid w:val="009F22B7"/>
    <w:rsid w:val="009F4BAE"/>
    <w:rsid w:val="00A01E7B"/>
    <w:rsid w:val="00A041E8"/>
    <w:rsid w:val="00A14646"/>
    <w:rsid w:val="00A33949"/>
    <w:rsid w:val="00A44F99"/>
    <w:rsid w:val="00A510AF"/>
    <w:rsid w:val="00A566A2"/>
    <w:rsid w:val="00A710CF"/>
    <w:rsid w:val="00A77B3E"/>
    <w:rsid w:val="00A8198A"/>
    <w:rsid w:val="00A85635"/>
    <w:rsid w:val="00A869B3"/>
    <w:rsid w:val="00A870A3"/>
    <w:rsid w:val="00A93D4D"/>
    <w:rsid w:val="00A972B0"/>
    <w:rsid w:val="00AA14EC"/>
    <w:rsid w:val="00AA3C58"/>
    <w:rsid w:val="00AA7D2B"/>
    <w:rsid w:val="00AB0244"/>
    <w:rsid w:val="00AB201B"/>
    <w:rsid w:val="00AB6B51"/>
    <w:rsid w:val="00AC643F"/>
    <w:rsid w:val="00AD13F0"/>
    <w:rsid w:val="00AD543A"/>
    <w:rsid w:val="00AE3810"/>
    <w:rsid w:val="00AE56D0"/>
    <w:rsid w:val="00AE7241"/>
    <w:rsid w:val="00AF0B70"/>
    <w:rsid w:val="00AF1549"/>
    <w:rsid w:val="00AF2F30"/>
    <w:rsid w:val="00AF565C"/>
    <w:rsid w:val="00AF73CA"/>
    <w:rsid w:val="00B00E32"/>
    <w:rsid w:val="00B03CCB"/>
    <w:rsid w:val="00B1361E"/>
    <w:rsid w:val="00B15585"/>
    <w:rsid w:val="00B177CF"/>
    <w:rsid w:val="00B21EAD"/>
    <w:rsid w:val="00B265C4"/>
    <w:rsid w:val="00B40464"/>
    <w:rsid w:val="00B42DAB"/>
    <w:rsid w:val="00B452E0"/>
    <w:rsid w:val="00B5261A"/>
    <w:rsid w:val="00B60B01"/>
    <w:rsid w:val="00B671C2"/>
    <w:rsid w:val="00B71F85"/>
    <w:rsid w:val="00B77B44"/>
    <w:rsid w:val="00B80164"/>
    <w:rsid w:val="00B82E7D"/>
    <w:rsid w:val="00B85322"/>
    <w:rsid w:val="00B92040"/>
    <w:rsid w:val="00B9512F"/>
    <w:rsid w:val="00BA1C34"/>
    <w:rsid w:val="00BB4CAE"/>
    <w:rsid w:val="00BC0446"/>
    <w:rsid w:val="00BD0CA7"/>
    <w:rsid w:val="00BD5E70"/>
    <w:rsid w:val="00BD692D"/>
    <w:rsid w:val="00BF7028"/>
    <w:rsid w:val="00C05CC5"/>
    <w:rsid w:val="00C06420"/>
    <w:rsid w:val="00C1203D"/>
    <w:rsid w:val="00C14A13"/>
    <w:rsid w:val="00C27783"/>
    <w:rsid w:val="00C351A5"/>
    <w:rsid w:val="00C3534E"/>
    <w:rsid w:val="00C41C35"/>
    <w:rsid w:val="00C43522"/>
    <w:rsid w:val="00C5131A"/>
    <w:rsid w:val="00C550DC"/>
    <w:rsid w:val="00C552F6"/>
    <w:rsid w:val="00C66321"/>
    <w:rsid w:val="00C6669C"/>
    <w:rsid w:val="00C67A04"/>
    <w:rsid w:val="00C93655"/>
    <w:rsid w:val="00CA2A55"/>
    <w:rsid w:val="00CA3638"/>
    <w:rsid w:val="00CA572E"/>
    <w:rsid w:val="00CB1B51"/>
    <w:rsid w:val="00CB3372"/>
    <w:rsid w:val="00CB50F3"/>
    <w:rsid w:val="00CC1996"/>
    <w:rsid w:val="00CC266B"/>
    <w:rsid w:val="00CD4BE8"/>
    <w:rsid w:val="00CE45F0"/>
    <w:rsid w:val="00D0105E"/>
    <w:rsid w:val="00D0415D"/>
    <w:rsid w:val="00D045E7"/>
    <w:rsid w:val="00D13E1B"/>
    <w:rsid w:val="00D15784"/>
    <w:rsid w:val="00D15B0B"/>
    <w:rsid w:val="00D31C13"/>
    <w:rsid w:val="00D35768"/>
    <w:rsid w:val="00D43150"/>
    <w:rsid w:val="00D45D63"/>
    <w:rsid w:val="00D515AB"/>
    <w:rsid w:val="00D61636"/>
    <w:rsid w:val="00D61AB7"/>
    <w:rsid w:val="00D64904"/>
    <w:rsid w:val="00D66720"/>
    <w:rsid w:val="00D74638"/>
    <w:rsid w:val="00D746DE"/>
    <w:rsid w:val="00D848E2"/>
    <w:rsid w:val="00D854B3"/>
    <w:rsid w:val="00D855CB"/>
    <w:rsid w:val="00D90A55"/>
    <w:rsid w:val="00DA0A4A"/>
    <w:rsid w:val="00DB0394"/>
    <w:rsid w:val="00DB6CF8"/>
    <w:rsid w:val="00DD6858"/>
    <w:rsid w:val="00DE044B"/>
    <w:rsid w:val="00DE0BB8"/>
    <w:rsid w:val="00DE4018"/>
    <w:rsid w:val="00DE4647"/>
    <w:rsid w:val="00DE5932"/>
    <w:rsid w:val="00DE5B47"/>
    <w:rsid w:val="00DE764F"/>
    <w:rsid w:val="00E02AA1"/>
    <w:rsid w:val="00E03CBC"/>
    <w:rsid w:val="00E05DB4"/>
    <w:rsid w:val="00E149C7"/>
    <w:rsid w:val="00E20C55"/>
    <w:rsid w:val="00E23477"/>
    <w:rsid w:val="00E3012F"/>
    <w:rsid w:val="00E37C61"/>
    <w:rsid w:val="00E53445"/>
    <w:rsid w:val="00E56C9A"/>
    <w:rsid w:val="00E70719"/>
    <w:rsid w:val="00E734C0"/>
    <w:rsid w:val="00E73BEF"/>
    <w:rsid w:val="00E76ABA"/>
    <w:rsid w:val="00E76EBF"/>
    <w:rsid w:val="00E8183A"/>
    <w:rsid w:val="00E82CD1"/>
    <w:rsid w:val="00E922C7"/>
    <w:rsid w:val="00E935CA"/>
    <w:rsid w:val="00EA318D"/>
    <w:rsid w:val="00EA68F7"/>
    <w:rsid w:val="00EB0584"/>
    <w:rsid w:val="00EB0A0B"/>
    <w:rsid w:val="00EC1671"/>
    <w:rsid w:val="00EC458D"/>
    <w:rsid w:val="00EC4CB8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06B4"/>
    <w:rsid w:val="00EF4C0E"/>
    <w:rsid w:val="00F0169E"/>
    <w:rsid w:val="00F13055"/>
    <w:rsid w:val="00F15057"/>
    <w:rsid w:val="00F165F2"/>
    <w:rsid w:val="00F21995"/>
    <w:rsid w:val="00F36AA4"/>
    <w:rsid w:val="00F36F9C"/>
    <w:rsid w:val="00F42FB0"/>
    <w:rsid w:val="00F52B7E"/>
    <w:rsid w:val="00F57845"/>
    <w:rsid w:val="00F61B4E"/>
    <w:rsid w:val="00F63C1A"/>
    <w:rsid w:val="00F65074"/>
    <w:rsid w:val="00F72385"/>
    <w:rsid w:val="00F72872"/>
    <w:rsid w:val="00F729FB"/>
    <w:rsid w:val="00F80F1C"/>
    <w:rsid w:val="00F837CE"/>
    <w:rsid w:val="00F85929"/>
    <w:rsid w:val="00F86912"/>
    <w:rsid w:val="00F909DE"/>
    <w:rsid w:val="00F94CA9"/>
    <w:rsid w:val="00FA6005"/>
    <w:rsid w:val="00FB108A"/>
    <w:rsid w:val="00FB1909"/>
    <w:rsid w:val="00FB7A8E"/>
    <w:rsid w:val="00FD03B0"/>
    <w:rsid w:val="00FD1D3F"/>
    <w:rsid w:val="00FE4DDB"/>
    <w:rsid w:val="00FF20A7"/>
    <w:rsid w:val="00FF5C93"/>
    <w:rsid w:val="00FF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428</Words>
  <Characters>2441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354</cp:revision>
  <cp:lastPrinted>2025-10-20T09:28:00Z</cp:lastPrinted>
  <dcterms:created xsi:type="dcterms:W3CDTF">2026-03-02T18:31:00Z</dcterms:created>
  <dcterms:modified xsi:type="dcterms:W3CDTF">2026-04-15T21:34:00Z</dcterms:modified>
</cp:coreProperties>
</file>