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Министерство науки и высшего образования Российской Федерации</w:t>
      </w:r>
    </w:p>
    <w:p>
      <w:r>
        <w:t>ФГАОУ ВО «Санкт-Петербургский государственный университет аэрокосмического приборостроения»</w:t>
      </w:r>
    </w:p>
    <w:p>
      <w:r>
        <w:t>Кафедра информационных систем и технологий</w:t>
      </w:r>
    </w:p>
    <w:p/>
    <w:p>
      <w:r>
        <w:t>Отчёт по лабораторной работе № 9</w:t>
      </w:r>
    </w:p>
    <w:p>
      <w:r>
        <w:t>Дисциплина: Web-технологии</w:t>
      </w:r>
    </w:p>
    <w:p>
      <w:r>
        <w:t>Тема: Использование библиотек JavaScript для анимации элементов и визуализации данных</w:t>
      </w:r>
    </w:p>
    <w:p>
      <w:r>
        <w:t>Выполнил: Лаврешин Илья</w:t>
      </w:r>
    </w:p>
    <w:p/>
    <w:p>
      <w:pPr>
        <w:pStyle w:val="Heading1"/>
      </w:pPr>
      <w:r>
        <w:t>Цель работы</w:t>
      </w:r>
    </w:p>
    <w:p>
      <w:r>
        <w:t>С использованием библиотек языка JavaScript научиться создавать анимационные эффекты и строить графики на веб-странице.</w:t>
      </w:r>
    </w:p>
    <w:p>
      <w:pPr>
        <w:pStyle w:val="Heading1"/>
      </w:pPr>
      <w:r>
        <w:t>Задание</w:t>
      </w:r>
    </w:p>
    <w:p>
      <w:r>
        <w:t>Пункт 1: анимационный эффект с настройкой длительности, функции плавности (easing) и др.</w:t>
      </w:r>
    </w:p>
    <w:p>
      <w:r>
        <w:t>Пункт 2: график по варианту 9 — самые крупные библиотеки России по фондам единиц хранения; 6 точек данных; горизонтальная столбчатая диаграмма (Chart.js).</w:t>
      </w:r>
    </w:p>
    <w:p>
      <w:pPr>
        <w:pStyle w:val="Heading1"/>
      </w:pPr>
      <w:r>
        <w:t>Ход работы</w:t>
      </w:r>
    </w:p>
    <w:p>
      <w:r>
        <w:t>Файлы: index.html — разметка и подключение jQuery и Chart.js с CDN; lab9.css — оформление; lab9.js — анимация через jQuery.animate и построение диаграммы.</w:t>
      </w:r>
    </w:p>
    <w:p>
      <w:pPr>
        <w:pStyle w:val="Heading1"/>
      </w:pPr>
      <w:r>
        <w:t>Скриншоты</w:t>
      </w:r>
    </w:p>
    <w:p>
      <w:r>
        <w:t>Вставить скриншоты: начальное/конечное состояние анимации; готовая диаграмма.</w:t>
      </w:r>
    </w:p>
    <w:p>
      <w:pPr>
        <w:pStyle w:val="Heading1"/>
      </w:pPr>
      <w:r>
        <w:t>Выводы</w:t>
      </w:r>
    </w:p>
    <w:p>
      <w:r>
        <w:t>Освоены параметры jQuery-анимации и встроенной анимации Chart.js; построена диаграмма по тематике варианта.</w:t>
      </w:r>
    </w:p>
    <w:p>
      <w:pPr>
        <w:pStyle w:val="Heading1"/>
      </w:pPr>
      <w:r>
        <w:t>Список источников</w:t>
      </w:r>
    </w:p>
    <w:p>
      <w:pPr>
        <w:pStyle w:val="ListBullet"/>
      </w:pPr>
      <w:r>
        <w:t>Методические указания к лабораторной работе № 9.</w:t>
      </w:r>
    </w:p>
    <w:p>
      <w:pPr>
        <w:pStyle w:val="ListBullet"/>
      </w:pPr>
      <w:r>
        <w:t>Красильникова О. И. Библиотеки JavaScript в веб-дизайне. Анимация веб-интерфейса: учебно-методическое пособие. — СПб.: ГУАП, 2022. — 66 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