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4B" w:rsidRDefault="005B3E4B" w:rsidP="005B3E4B">
      <w:pPr>
        <w:spacing w:after="160" w:line="259" w:lineRule="auto"/>
        <w:ind w:firstLine="0"/>
        <w:jc w:val="center"/>
        <w:rPr>
          <w:rFonts w:eastAsia="Calibri"/>
          <w:b/>
          <w:i/>
          <w:lang w:eastAsia="en-US"/>
        </w:rPr>
      </w:pPr>
      <w:r w:rsidRPr="00B71992">
        <w:rPr>
          <w:rFonts w:eastAsia="Calibri"/>
          <w:b/>
          <w:i/>
          <w:lang w:eastAsia="en-US"/>
        </w:rPr>
        <w:t>ДОМАШНЕЕ ЗАДАНИЕ</w:t>
      </w:r>
    </w:p>
    <w:p w:rsidR="005B3E4B" w:rsidRDefault="005B3E4B" w:rsidP="005B3E4B">
      <w:pPr>
        <w:spacing w:line="240" w:lineRule="auto"/>
        <w:ind w:firstLine="284"/>
      </w:pPr>
      <w:r>
        <w:t>Студенты получают задание после изучения лекционного материала третьего раздела дисциплины.</w:t>
      </w:r>
    </w:p>
    <w:p w:rsidR="005B3E4B" w:rsidRDefault="005B3E4B" w:rsidP="005B3E4B">
      <w:pPr>
        <w:spacing w:line="240" w:lineRule="auto"/>
        <w:ind w:firstLine="284"/>
      </w:pPr>
      <w:r w:rsidRPr="00C932A5">
        <w:t>По результатам выполнения зада</w:t>
      </w:r>
      <w:r>
        <w:t>ния,</w:t>
      </w:r>
      <w:r w:rsidRPr="00C932A5">
        <w:t xml:space="preserve"> обучающиеся представляют программу</w:t>
      </w:r>
      <w:r>
        <w:t xml:space="preserve">, отчет </w:t>
      </w:r>
      <w:r w:rsidRPr="00C932A5">
        <w:t xml:space="preserve">и должны быть готовы ответить на вопросы преподавателя. </w:t>
      </w:r>
    </w:p>
    <w:p w:rsidR="005B3E4B" w:rsidRDefault="005B3E4B" w:rsidP="005B3E4B">
      <w:pPr>
        <w:spacing w:line="240" w:lineRule="auto"/>
        <w:ind w:firstLine="284"/>
      </w:pPr>
      <w:r>
        <w:t>Задание</w:t>
      </w:r>
      <w:r w:rsidRPr="00C932A5">
        <w:t xml:space="preserve"> должно быть </w:t>
      </w:r>
      <w:r>
        <w:t>сдано</w:t>
      </w:r>
      <w:r w:rsidRPr="00C932A5">
        <w:t xml:space="preserve"> не позднее </w:t>
      </w:r>
      <w:r>
        <w:t>последнего практического</w:t>
      </w:r>
      <w:r w:rsidRPr="00C932A5">
        <w:t xml:space="preserve"> занятия</w:t>
      </w:r>
      <w:r>
        <w:t>.</w:t>
      </w:r>
    </w:p>
    <w:p w:rsidR="005B3E4B" w:rsidRDefault="005B3E4B" w:rsidP="005B3E4B">
      <w:pPr>
        <w:spacing w:line="240" w:lineRule="auto"/>
        <w:ind w:firstLine="284"/>
      </w:pPr>
      <w:r>
        <w:t>Тема задания общее для всех: «Реализация программной модели инфокоммуникационной системы», но каждому обучающемуся выдается вариант системы для программирования</w:t>
      </w:r>
      <w:r w:rsidRPr="009A6DAF">
        <w:t>.</w:t>
      </w:r>
    </w:p>
    <w:p w:rsidR="005B3E4B" w:rsidRPr="003C6146" w:rsidRDefault="005B3E4B" w:rsidP="005B3E4B">
      <w:pPr>
        <w:spacing w:line="240" w:lineRule="auto"/>
        <w:ind w:firstLine="284"/>
        <w:rPr>
          <w:b/>
        </w:rPr>
      </w:pPr>
      <w:r w:rsidRPr="003C6146">
        <w:rPr>
          <w:b/>
        </w:rPr>
        <w:t>Требуется</w:t>
      </w:r>
    </w:p>
    <w:p w:rsidR="005B3E4B" w:rsidRDefault="005B3E4B" w:rsidP="005B3E4B">
      <w:pPr>
        <w:spacing w:line="240" w:lineRule="auto"/>
        <w:ind w:firstLine="284"/>
      </w:pPr>
      <w:r>
        <w:t xml:space="preserve"> Создать программное обеспечение системы обработки данных:  </w:t>
      </w:r>
    </w:p>
    <w:p w:rsidR="005B3E4B" w:rsidRDefault="005B3E4B" w:rsidP="005B3E4B">
      <w:pPr>
        <w:spacing w:line="240" w:lineRule="auto"/>
        <w:ind w:firstLine="284"/>
      </w:pPr>
      <w:r>
        <w:t>- разработать необходимый набор сущностей;</w:t>
      </w:r>
    </w:p>
    <w:p w:rsidR="005B3E4B" w:rsidRDefault="005B3E4B" w:rsidP="005B3E4B">
      <w:pPr>
        <w:spacing w:line="240" w:lineRule="auto"/>
        <w:ind w:firstLine="284"/>
      </w:pPr>
      <w:r>
        <w:t>- реализовать иерархию классов инфокоммуникационной системы.</w:t>
      </w:r>
    </w:p>
    <w:p w:rsidR="005B3E4B" w:rsidRDefault="005B3E4B" w:rsidP="005B3E4B">
      <w:pPr>
        <w:spacing w:line="240" w:lineRule="auto"/>
        <w:ind w:firstLine="284"/>
      </w:pPr>
      <w:r>
        <w:t>Дополнительные указания:</w:t>
      </w:r>
    </w:p>
    <w:p w:rsidR="005B3E4B" w:rsidRDefault="005B3E4B" w:rsidP="005B3E4B">
      <w:pPr>
        <w:spacing w:line="240" w:lineRule="auto"/>
        <w:ind w:firstLine="284"/>
      </w:pPr>
      <w:r>
        <w:t>- создать базовый абстрактный класс с методами, позволяющим вывести на экран информацию о персоне, а также определить ее возраст (на момент текущей даты);</w:t>
      </w:r>
    </w:p>
    <w:p w:rsidR="005B3E4B" w:rsidRDefault="005B3E4B" w:rsidP="005B3E4B">
      <w:pPr>
        <w:spacing w:line="240" w:lineRule="auto"/>
        <w:ind w:firstLine="284"/>
      </w:pPr>
      <w:r>
        <w:t>- создать производные классы, моделирующие сущности согласно варианту системы со своими методами вывода информации на экран;</w:t>
      </w:r>
    </w:p>
    <w:p w:rsidR="005B3E4B" w:rsidRDefault="005B3E4B" w:rsidP="005B3E4B">
      <w:pPr>
        <w:spacing w:line="240" w:lineRule="auto"/>
        <w:ind w:firstLine="284"/>
      </w:pPr>
      <w:r>
        <w:t>- реализуйте в программе инкапсуляцию, наследование и полиморфизм.</w:t>
      </w:r>
    </w:p>
    <w:p w:rsidR="005B3E4B" w:rsidRDefault="005B3E4B" w:rsidP="005B3E4B">
      <w:pPr>
        <w:spacing w:line="240" w:lineRule="auto"/>
        <w:ind w:firstLine="284"/>
      </w:pPr>
      <w:r>
        <w:t xml:space="preserve">В методе </w:t>
      </w:r>
      <w:proofErr w:type="gramStart"/>
      <w:r>
        <w:rPr>
          <w:lang w:val="en-US"/>
        </w:rPr>
        <w:t>main</w:t>
      </w:r>
      <w:r w:rsidRPr="00C932A5">
        <w:t>(</w:t>
      </w:r>
      <w:proofErr w:type="gramEnd"/>
      <w:r w:rsidRPr="00C932A5">
        <w:t xml:space="preserve">) </w:t>
      </w:r>
      <w:r>
        <w:t>создайте коллекцию моделируемых сущностей и выведете полную информацию из коллекции на экран.</w:t>
      </w:r>
    </w:p>
    <w:p w:rsidR="005B3E4B" w:rsidRPr="00C932A5" w:rsidRDefault="005B3E4B" w:rsidP="005B3E4B">
      <w:pPr>
        <w:spacing w:line="240" w:lineRule="auto"/>
        <w:ind w:firstLine="284"/>
        <w:rPr>
          <w:rFonts w:eastAsia="Calibri"/>
          <w:lang w:eastAsia="en-US"/>
        </w:rPr>
      </w:pPr>
      <w:r w:rsidRPr="00C932A5">
        <w:rPr>
          <w:rFonts w:eastAsia="Calibri"/>
          <w:lang w:eastAsia="en-US"/>
        </w:rPr>
        <w:t xml:space="preserve">Форма </w:t>
      </w:r>
      <w:r w:rsidRPr="00C932A5">
        <w:t>представления</w:t>
      </w:r>
      <w:r>
        <w:t xml:space="preserve"> задания:</w:t>
      </w:r>
      <w:r w:rsidRPr="00C932A5">
        <w:rPr>
          <w:rFonts w:eastAsia="Calibri"/>
          <w:lang w:eastAsia="en-US"/>
        </w:rPr>
        <w:t xml:space="preserve"> </w:t>
      </w:r>
      <w:sdt>
        <w:sdtPr>
          <w:id w:val="1474093083"/>
          <w:placeholder>
            <w:docPart w:val="111A9826789E4FDDA3CC85C00D687029"/>
          </w:placeholder>
          <w:text/>
        </w:sdtPr>
        <w:sdtContent>
          <w:r>
            <w:t>отчет представляется в электронном виде с работающей программой.</w:t>
          </w:r>
        </w:sdtContent>
      </w:sdt>
    </w:p>
    <w:p w:rsidR="005B3E4B" w:rsidRPr="00C932A5" w:rsidRDefault="005B3E4B" w:rsidP="005B3E4B">
      <w:pPr>
        <w:spacing w:line="240" w:lineRule="auto"/>
        <w:ind w:firstLine="0"/>
        <w:jc w:val="left"/>
        <w:rPr>
          <w:rFonts w:eastAsia="Calibri"/>
          <w:lang w:eastAsia="en-US"/>
        </w:rPr>
      </w:pPr>
      <w:r w:rsidRPr="00C932A5">
        <w:rPr>
          <w:rFonts w:eastAsia="Calibri"/>
          <w:lang w:eastAsia="en-US"/>
        </w:rPr>
        <w:t>Требования к содержанию и структуре отчета:</w:t>
      </w:r>
    </w:p>
    <w:p w:rsidR="005B3E4B" w:rsidRPr="00C932A5" w:rsidRDefault="005B3E4B" w:rsidP="005B3E4B">
      <w:pPr>
        <w:spacing w:line="240" w:lineRule="auto"/>
        <w:ind w:firstLine="0"/>
        <w:jc w:val="left"/>
        <w:rPr>
          <w:rFonts w:eastAsia="Calibri"/>
          <w:lang w:eastAsia="en-US"/>
        </w:rPr>
      </w:pPr>
      <w:r w:rsidRPr="00C932A5">
        <w:rPr>
          <w:rFonts w:eastAsia="Calibri"/>
          <w:lang w:eastAsia="en-US"/>
        </w:rPr>
        <w:t xml:space="preserve">1. </w:t>
      </w:r>
      <w:sdt>
        <w:sdtPr>
          <w:id w:val="-425734002"/>
          <w:placeholder>
            <w:docPart w:val="93A45D9D56AE41A2AE14A900FD90A18A"/>
          </w:placeholder>
          <w:text/>
        </w:sdtPr>
        <w:sdtContent>
          <w:r>
            <w:t>Титульный лист</w:t>
          </w:r>
        </w:sdtContent>
      </w:sdt>
    </w:p>
    <w:p w:rsidR="005B3E4B" w:rsidRPr="00C932A5" w:rsidRDefault="005B3E4B" w:rsidP="005B3E4B">
      <w:pPr>
        <w:spacing w:line="240" w:lineRule="auto"/>
        <w:ind w:firstLine="0"/>
        <w:jc w:val="left"/>
        <w:rPr>
          <w:rFonts w:eastAsia="Calibri"/>
          <w:lang w:eastAsia="en-US"/>
        </w:rPr>
      </w:pPr>
      <w:r w:rsidRPr="00C932A5">
        <w:rPr>
          <w:rFonts w:eastAsia="Calibri"/>
          <w:lang w:eastAsia="en-US"/>
        </w:rPr>
        <w:t xml:space="preserve">2. </w:t>
      </w:r>
      <w:sdt>
        <w:sdtPr>
          <w:id w:val="820470177"/>
          <w:placeholder>
            <w:docPart w:val="E91005FDFFCF43BCB50054BD0B30807A"/>
          </w:placeholder>
          <w:text/>
        </w:sdtPr>
        <w:sdtContent>
          <w:r>
            <w:t>Задание на выполнение домашнего задания</w:t>
          </w:r>
        </w:sdtContent>
      </w:sdt>
    </w:p>
    <w:p w:rsidR="005B3E4B" w:rsidRPr="00C932A5" w:rsidRDefault="005B3E4B" w:rsidP="005B3E4B">
      <w:pPr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</w:t>
      </w:r>
      <w:r w:rsidRPr="00C932A5">
        <w:rPr>
          <w:rFonts w:eastAsia="Calibri"/>
          <w:lang w:eastAsia="en-US"/>
        </w:rPr>
        <w:t xml:space="preserve">. </w:t>
      </w:r>
      <w:sdt>
        <w:sdtPr>
          <w:id w:val="1063291418"/>
          <w:placeholder>
            <w:docPart w:val="F3AB3F6C2E714F10BD10AB43D09209B1"/>
          </w:placeholder>
          <w:text/>
        </w:sdtPr>
        <w:sdtContent>
          <w:r>
            <w:t>Описание решения задания с указанием применения элементов ООП (инкапсуляции, наследования и полиморфизма).</w:t>
          </w:r>
        </w:sdtContent>
      </w:sdt>
    </w:p>
    <w:p w:rsidR="005B3E4B" w:rsidRPr="00C932A5" w:rsidRDefault="005B3E4B" w:rsidP="005B3E4B">
      <w:pPr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4</w:t>
      </w:r>
      <w:r w:rsidRPr="00C932A5">
        <w:rPr>
          <w:rFonts w:eastAsia="Calibri"/>
          <w:lang w:eastAsia="en-US"/>
        </w:rPr>
        <w:t xml:space="preserve">. </w:t>
      </w:r>
      <w:sdt>
        <w:sdtPr>
          <w:id w:val="-644118308"/>
          <w:placeholder>
            <w:docPart w:val="099ADDF605D04941B00D70C62C808D7F"/>
          </w:placeholder>
          <w:text/>
        </w:sdtPr>
        <w:sdtContent>
          <w:r>
            <w:t>Графические материалы, блок-схемы алгоритмов, диаграмма классов.</w:t>
          </w:r>
          <w:r w:rsidRPr="00C932A5">
            <w:t xml:space="preserve"> </w:t>
          </w:r>
        </w:sdtContent>
      </w:sdt>
    </w:p>
    <w:p w:rsidR="005B3E4B" w:rsidRPr="00C932A5" w:rsidRDefault="005B3E4B" w:rsidP="005B3E4B">
      <w:pPr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5</w:t>
      </w:r>
      <w:r w:rsidRPr="00C932A5">
        <w:rPr>
          <w:rFonts w:eastAsia="Calibri"/>
          <w:lang w:eastAsia="en-US"/>
        </w:rPr>
        <w:t xml:space="preserve">. </w:t>
      </w:r>
      <w:sdt>
        <w:sdtPr>
          <w:id w:val="-1598326720"/>
          <w:placeholder>
            <w:docPart w:val="3CE0F21B114F4141A0902B4121D44A0C"/>
          </w:placeholder>
          <w:text/>
        </w:sdtPr>
        <w:sdtContent>
          <w:r>
            <w:t>Выводы.</w:t>
          </w:r>
          <w:r w:rsidRPr="00C932A5">
            <w:t xml:space="preserve"> </w:t>
          </w:r>
        </w:sdtContent>
      </w:sdt>
    </w:p>
    <w:p w:rsidR="005B3E4B" w:rsidRDefault="005B3E4B" w:rsidP="005B3E4B">
      <w:pPr>
        <w:spacing w:after="200" w:line="240" w:lineRule="auto"/>
        <w:ind w:firstLine="0"/>
        <w:rPr>
          <w:rFonts w:eastAsia="Calibri"/>
          <w:lang w:eastAsia="en-US"/>
        </w:rPr>
      </w:pP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950"/>
        <w:gridCol w:w="1895"/>
      </w:tblGrid>
      <w:tr w:rsidR="005B3E4B" w:rsidRPr="00C176B5" w:rsidTr="001E7297">
        <w:tc>
          <w:tcPr>
            <w:tcW w:w="4667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5B3E4B" w:rsidRPr="00C176B5" w:rsidTr="001E7297">
        <w:tc>
          <w:tcPr>
            <w:tcW w:w="4667" w:type="dxa"/>
            <w:shd w:val="clear" w:color="auto" w:fill="auto"/>
          </w:tcPr>
          <w:p w:rsidR="005B3E4B" w:rsidRPr="00C176B5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Cs/>
                <w:sz w:val="20"/>
                <w:szCs w:val="20"/>
                <w:lang w:eastAsia="en-US"/>
              </w:rPr>
              <w:t>Реализация алгоритма задания.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2</w:t>
            </w:r>
          </w:p>
        </w:tc>
      </w:tr>
      <w:tr w:rsidR="005B3E4B" w:rsidRPr="00C176B5" w:rsidTr="001E7297">
        <w:tc>
          <w:tcPr>
            <w:tcW w:w="4667" w:type="dxa"/>
            <w:shd w:val="clear" w:color="auto" w:fill="auto"/>
          </w:tcPr>
          <w:p w:rsidR="005B3E4B" w:rsidRPr="00C176B5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Cs/>
                <w:sz w:val="20"/>
                <w:szCs w:val="20"/>
                <w:lang w:eastAsia="en-US"/>
              </w:rPr>
              <w:t>Эффективность реализация алгоритма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5B3E4B" w:rsidRPr="00C176B5" w:rsidTr="001E7297">
        <w:tc>
          <w:tcPr>
            <w:tcW w:w="4667" w:type="dxa"/>
            <w:shd w:val="clear" w:color="auto" w:fill="auto"/>
          </w:tcPr>
          <w:p w:rsidR="005B3E4B" w:rsidRPr="00C176B5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Cs/>
                <w:sz w:val="20"/>
                <w:szCs w:val="20"/>
                <w:lang w:eastAsia="en-US"/>
              </w:rPr>
              <w:t>Оформление кода.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5B3E4B" w:rsidRPr="00C176B5" w:rsidTr="001E7297">
        <w:trPr>
          <w:trHeight w:val="70"/>
        </w:trPr>
        <w:tc>
          <w:tcPr>
            <w:tcW w:w="4667" w:type="dxa"/>
            <w:shd w:val="clear" w:color="auto" w:fill="auto"/>
          </w:tcPr>
          <w:p w:rsidR="005B3E4B" w:rsidRPr="00C176B5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75556F">
              <w:rPr>
                <w:rFonts w:eastAsia="Calibri"/>
                <w:bCs/>
                <w:sz w:val="20"/>
                <w:szCs w:val="20"/>
                <w:lang w:eastAsia="en-US"/>
              </w:rPr>
              <w:t>Присутствуют все необходимые разделы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в отчете.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5B3E4B" w:rsidRPr="00C176B5" w:rsidTr="001E7297">
        <w:trPr>
          <w:trHeight w:val="70"/>
        </w:trPr>
        <w:tc>
          <w:tcPr>
            <w:tcW w:w="4667" w:type="dxa"/>
            <w:shd w:val="clear" w:color="auto" w:fill="auto"/>
          </w:tcPr>
          <w:p w:rsidR="005B3E4B" w:rsidRPr="0075556F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75556F">
              <w:rPr>
                <w:rFonts w:eastAsia="Calibri"/>
                <w:bCs/>
                <w:sz w:val="20"/>
                <w:szCs w:val="20"/>
                <w:lang w:eastAsia="en-US"/>
              </w:rPr>
              <w:t>Оформление от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чета соответствует требованиям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5B3E4B" w:rsidRPr="00C176B5" w:rsidTr="001E7297">
        <w:trPr>
          <w:trHeight w:val="70"/>
        </w:trPr>
        <w:tc>
          <w:tcPr>
            <w:tcW w:w="4667" w:type="dxa"/>
            <w:shd w:val="clear" w:color="auto" w:fill="auto"/>
          </w:tcPr>
          <w:p w:rsidR="005B3E4B" w:rsidRPr="00C176B5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Полнота сделанных выводов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5B3E4B" w:rsidRPr="00C176B5" w:rsidTr="001E7297">
        <w:tc>
          <w:tcPr>
            <w:tcW w:w="4667" w:type="dxa"/>
            <w:shd w:val="clear" w:color="auto" w:fill="auto"/>
          </w:tcPr>
          <w:p w:rsidR="005B3E4B" w:rsidRPr="00C176B5" w:rsidRDefault="005B3E4B" w:rsidP="005B3E4B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Cs/>
                <w:sz w:val="20"/>
                <w:szCs w:val="20"/>
                <w:lang w:eastAsia="en-US"/>
              </w:rPr>
              <w:t>Ответы на вопросы преподавателя.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5B3E4B" w:rsidRPr="00C176B5" w:rsidTr="001E7297">
        <w:tc>
          <w:tcPr>
            <w:tcW w:w="4667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950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 w:rsidRPr="00C176B5"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895" w:type="dxa"/>
            <w:shd w:val="clear" w:color="auto" w:fill="auto"/>
          </w:tcPr>
          <w:p w:rsidR="005B3E4B" w:rsidRPr="00C176B5" w:rsidRDefault="005B3E4B" w:rsidP="001E729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8</w:t>
            </w:r>
          </w:p>
        </w:tc>
      </w:tr>
    </w:tbl>
    <w:p w:rsidR="005B3E4B" w:rsidRPr="00C176B5" w:rsidRDefault="005B3E4B" w:rsidP="005B3E4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5B3E4B" w:rsidRPr="00C176B5" w:rsidRDefault="005B3E4B" w:rsidP="005B3E4B">
      <w:pPr>
        <w:spacing w:before="120" w:line="240" w:lineRule="auto"/>
        <w:ind w:firstLine="0"/>
      </w:pPr>
      <w:r w:rsidRPr="00C176B5">
        <w:t xml:space="preserve">Основаниями для снижения количества баллов за одну задачу в диапазоне от </w:t>
      </w:r>
      <w:sdt>
        <w:sdtPr>
          <w:id w:val="63227570"/>
          <w:placeholder>
            <w:docPart w:val="66077474B7A04904885CEC7A4607D3F7"/>
          </w:placeholder>
          <w:text/>
        </w:sdtPr>
        <w:sdtContent>
          <w:r>
            <w:t>0,5</w:t>
          </w:r>
        </w:sdtContent>
      </w:sdt>
      <w:r w:rsidRPr="00C176B5">
        <w:rPr>
          <w:b/>
        </w:rPr>
        <w:t xml:space="preserve"> </w:t>
      </w:r>
      <w:r w:rsidRPr="00C176B5">
        <w:t xml:space="preserve">до </w:t>
      </w:r>
      <w:sdt>
        <w:sdtPr>
          <w:id w:val="181397612"/>
          <w:placeholder>
            <w:docPart w:val="B34A07E0F09E47E086024D4DE94AFD9F"/>
          </w:placeholder>
          <w:text/>
        </w:sdtPr>
        <w:sdtContent>
          <w:r>
            <w:t>1</w:t>
          </w:r>
        </w:sdtContent>
      </w:sdt>
      <w:r w:rsidRPr="00C176B5">
        <w:rPr>
          <w:b/>
        </w:rPr>
        <w:t xml:space="preserve"> </w:t>
      </w:r>
      <w:r w:rsidRPr="00C176B5">
        <w:t>являются:</w:t>
      </w:r>
    </w:p>
    <w:p w:rsidR="005B3E4B" w:rsidRPr="00C176B5" w:rsidRDefault="005B3E4B" w:rsidP="005B3E4B">
      <w:pPr>
        <w:numPr>
          <w:ilvl w:val="0"/>
          <w:numId w:val="1"/>
        </w:numPr>
        <w:tabs>
          <w:tab w:val="num" w:pos="284"/>
          <w:tab w:val="num" w:pos="851"/>
        </w:tabs>
        <w:spacing w:before="120" w:line="240" w:lineRule="auto"/>
        <w:ind w:left="851"/>
        <w:rPr>
          <w:spacing w:val="-4"/>
          <w:szCs w:val="20"/>
        </w:rPr>
      </w:pPr>
      <w:r w:rsidRPr="00C176B5">
        <w:rPr>
          <w:spacing w:val="-4"/>
          <w:szCs w:val="20"/>
        </w:rPr>
        <w:t>небрежное выполнение,</w:t>
      </w:r>
    </w:p>
    <w:p w:rsidR="005B3E4B" w:rsidRDefault="005B3E4B" w:rsidP="005B3E4B">
      <w:pPr>
        <w:numPr>
          <w:ilvl w:val="0"/>
          <w:numId w:val="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spacing w:val="-4"/>
          <w:szCs w:val="20"/>
        </w:rPr>
      </w:pPr>
      <w:r w:rsidRPr="00C176B5">
        <w:rPr>
          <w:spacing w:val="-4"/>
          <w:szCs w:val="20"/>
        </w:rPr>
        <w:t xml:space="preserve">отсутствие указания единиц измерения, нет </w:t>
      </w:r>
      <w:r>
        <w:rPr>
          <w:spacing w:val="-4"/>
          <w:szCs w:val="20"/>
        </w:rPr>
        <w:t>блок-схем и диаграмм классов</w:t>
      </w:r>
      <w:r w:rsidRPr="00C176B5">
        <w:rPr>
          <w:spacing w:val="-4"/>
          <w:szCs w:val="20"/>
        </w:rPr>
        <w:t>,</w:t>
      </w:r>
    </w:p>
    <w:p w:rsidR="00F14AAE" w:rsidRDefault="005B3E4B" w:rsidP="005B3E4B">
      <w:pPr>
        <w:numPr>
          <w:ilvl w:val="0"/>
          <w:numId w:val="1"/>
        </w:numPr>
        <w:tabs>
          <w:tab w:val="num" w:pos="284"/>
          <w:tab w:val="num" w:pos="851"/>
        </w:tabs>
        <w:spacing w:before="120" w:line="240" w:lineRule="auto"/>
        <w:ind w:left="850" w:firstLine="0"/>
      </w:pPr>
      <w:r w:rsidRPr="005B3E4B">
        <w:rPr>
          <w:spacing w:val="-4"/>
          <w:szCs w:val="20"/>
        </w:rPr>
        <w:t>в графических материалах есть ошибки в реализации.</w:t>
      </w:r>
      <w:bookmarkStart w:id="0" w:name="_GoBack"/>
      <w:bookmarkEnd w:id="0"/>
    </w:p>
    <w:sectPr w:rsidR="00F14A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7C5109D2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4B"/>
    <w:rsid w:val="005B3E4B"/>
    <w:rsid w:val="00F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6B9FA-883E-4AA5-9441-4405B5AA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1A9826789E4FDDA3CC85C00D687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A8D604-FF13-4949-9CC0-6BC5141D436C}"/>
      </w:docPartPr>
      <w:docPartBody>
        <w:p w:rsidR="00000000" w:rsidRDefault="008F3369" w:rsidP="008F3369">
          <w:pPr>
            <w:pStyle w:val="111A9826789E4FDDA3CC85C00D687029"/>
          </w:pPr>
          <w:r>
            <w:rPr>
              <w:rStyle w:val="a3"/>
            </w:rPr>
            <w:t>____</w:t>
          </w:r>
        </w:p>
      </w:docPartBody>
    </w:docPart>
    <w:docPart>
      <w:docPartPr>
        <w:name w:val="93A45D9D56AE41A2AE14A900FD90A1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F3D54-6142-4788-9418-424F46C36D92}"/>
      </w:docPartPr>
      <w:docPartBody>
        <w:p w:rsidR="00000000" w:rsidRDefault="008F3369" w:rsidP="008F3369">
          <w:pPr>
            <w:pStyle w:val="93A45D9D56AE41A2AE14A900FD90A18A"/>
          </w:pPr>
          <w:r>
            <w:rPr>
              <w:rStyle w:val="a3"/>
            </w:rPr>
            <w:t>____</w:t>
          </w:r>
        </w:p>
      </w:docPartBody>
    </w:docPart>
    <w:docPart>
      <w:docPartPr>
        <w:name w:val="E91005FDFFCF43BCB50054BD0B3080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755DB7-7615-4CEC-839D-E31F234A1C34}"/>
      </w:docPartPr>
      <w:docPartBody>
        <w:p w:rsidR="00000000" w:rsidRDefault="008F3369" w:rsidP="008F3369">
          <w:pPr>
            <w:pStyle w:val="E91005FDFFCF43BCB50054BD0B30807A"/>
          </w:pPr>
          <w:r>
            <w:rPr>
              <w:rStyle w:val="a3"/>
            </w:rPr>
            <w:t>____</w:t>
          </w:r>
        </w:p>
      </w:docPartBody>
    </w:docPart>
    <w:docPart>
      <w:docPartPr>
        <w:name w:val="F3AB3F6C2E714F10BD10AB43D0920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8AEF5A-4255-4F73-B5D8-4E587021ACFA}"/>
      </w:docPartPr>
      <w:docPartBody>
        <w:p w:rsidR="00000000" w:rsidRDefault="008F3369" w:rsidP="008F3369">
          <w:pPr>
            <w:pStyle w:val="F3AB3F6C2E714F10BD10AB43D09209B1"/>
          </w:pPr>
          <w:r>
            <w:rPr>
              <w:rStyle w:val="a3"/>
            </w:rPr>
            <w:t>____</w:t>
          </w:r>
        </w:p>
      </w:docPartBody>
    </w:docPart>
    <w:docPart>
      <w:docPartPr>
        <w:name w:val="099ADDF605D04941B00D70C62C808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2EA95-D41E-453C-A0AA-0274B2A43392}"/>
      </w:docPartPr>
      <w:docPartBody>
        <w:p w:rsidR="00000000" w:rsidRDefault="008F3369" w:rsidP="008F3369">
          <w:pPr>
            <w:pStyle w:val="099ADDF605D04941B00D70C62C808D7F"/>
          </w:pPr>
          <w:r>
            <w:rPr>
              <w:rStyle w:val="a3"/>
            </w:rPr>
            <w:t>____</w:t>
          </w:r>
        </w:p>
      </w:docPartBody>
    </w:docPart>
    <w:docPart>
      <w:docPartPr>
        <w:name w:val="3CE0F21B114F4141A0902B4121D44A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EE1DB6-6FF2-4415-A638-AA5ABAD5BE6C}"/>
      </w:docPartPr>
      <w:docPartBody>
        <w:p w:rsidR="00000000" w:rsidRDefault="008F3369" w:rsidP="008F3369">
          <w:pPr>
            <w:pStyle w:val="3CE0F21B114F4141A0902B4121D44A0C"/>
          </w:pPr>
          <w:r>
            <w:rPr>
              <w:rStyle w:val="a3"/>
            </w:rPr>
            <w:t>____</w:t>
          </w:r>
        </w:p>
      </w:docPartBody>
    </w:docPart>
    <w:docPart>
      <w:docPartPr>
        <w:name w:val="66077474B7A04904885CEC7A4607D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88CADB-F987-49F5-897E-50DE99179BDB}"/>
      </w:docPartPr>
      <w:docPartBody>
        <w:p w:rsidR="00000000" w:rsidRDefault="008F3369" w:rsidP="008F3369">
          <w:pPr>
            <w:pStyle w:val="66077474B7A04904885CEC7A4607D3F7"/>
          </w:pPr>
          <w:r>
            <w:rPr>
              <w:rStyle w:val="a3"/>
            </w:rPr>
            <w:t>____</w:t>
          </w:r>
        </w:p>
      </w:docPartBody>
    </w:docPart>
    <w:docPart>
      <w:docPartPr>
        <w:name w:val="B34A07E0F09E47E086024D4DE94AF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0FE36-1E48-4F0B-BCA3-571E621656DC}"/>
      </w:docPartPr>
      <w:docPartBody>
        <w:p w:rsidR="00000000" w:rsidRDefault="008F3369" w:rsidP="008F3369">
          <w:pPr>
            <w:pStyle w:val="B34A07E0F09E47E086024D4DE94AFD9F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69"/>
    <w:rsid w:val="008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369"/>
    <w:rPr>
      <w:color w:val="808080"/>
    </w:rPr>
  </w:style>
  <w:style w:type="paragraph" w:customStyle="1" w:styleId="111A9826789E4FDDA3CC85C00D687029">
    <w:name w:val="111A9826789E4FDDA3CC85C00D687029"/>
    <w:rsid w:val="008F3369"/>
  </w:style>
  <w:style w:type="paragraph" w:customStyle="1" w:styleId="93A45D9D56AE41A2AE14A900FD90A18A">
    <w:name w:val="93A45D9D56AE41A2AE14A900FD90A18A"/>
    <w:rsid w:val="008F3369"/>
  </w:style>
  <w:style w:type="paragraph" w:customStyle="1" w:styleId="E91005FDFFCF43BCB50054BD0B30807A">
    <w:name w:val="E91005FDFFCF43BCB50054BD0B30807A"/>
    <w:rsid w:val="008F3369"/>
  </w:style>
  <w:style w:type="paragraph" w:customStyle="1" w:styleId="F3AB3F6C2E714F10BD10AB43D09209B1">
    <w:name w:val="F3AB3F6C2E714F10BD10AB43D09209B1"/>
    <w:rsid w:val="008F3369"/>
  </w:style>
  <w:style w:type="paragraph" w:customStyle="1" w:styleId="099ADDF605D04941B00D70C62C808D7F">
    <w:name w:val="099ADDF605D04941B00D70C62C808D7F"/>
    <w:rsid w:val="008F3369"/>
  </w:style>
  <w:style w:type="paragraph" w:customStyle="1" w:styleId="3CE0F21B114F4141A0902B4121D44A0C">
    <w:name w:val="3CE0F21B114F4141A0902B4121D44A0C"/>
    <w:rsid w:val="008F3369"/>
  </w:style>
  <w:style w:type="paragraph" w:customStyle="1" w:styleId="66077474B7A04904885CEC7A4607D3F7">
    <w:name w:val="66077474B7A04904885CEC7A4607D3F7"/>
    <w:rsid w:val="008F3369"/>
  </w:style>
  <w:style w:type="paragraph" w:customStyle="1" w:styleId="B34A07E0F09E47E086024D4DE94AFD9F">
    <w:name w:val="B34A07E0F09E47E086024D4DE94AFD9F"/>
    <w:rsid w:val="008F3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 В. Павлычева</dc:creator>
  <cp:keywords/>
  <dc:description/>
  <cp:lastModifiedBy>Е. В. Павлычева</cp:lastModifiedBy>
  <cp:revision>1</cp:revision>
  <dcterms:created xsi:type="dcterms:W3CDTF">2018-11-12T11:00:00Z</dcterms:created>
  <dcterms:modified xsi:type="dcterms:W3CDTF">2018-11-12T11:01:00Z</dcterms:modified>
</cp:coreProperties>
</file>