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29B2" w14:textId="77777777" w:rsidR="0008792E" w:rsidRDefault="0008792E" w:rsidP="0008792E">
      <w:pPr>
        <w:pStyle w:val="TextBody"/>
        <w:ind w:firstLine="0"/>
        <w:jc w:val="center"/>
      </w:pPr>
      <w:r>
        <w:t>Санкт-Петербургский политехнический университет Петра Великого</w:t>
      </w:r>
    </w:p>
    <w:p w14:paraId="2A45576D" w14:textId="5F685741" w:rsidR="0008792E" w:rsidRDefault="0008792E" w:rsidP="0008792E">
      <w:pPr>
        <w:pStyle w:val="TextBody"/>
        <w:ind w:firstLine="0"/>
        <w:jc w:val="center"/>
      </w:pPr>
      <w:r>
        <w:t>Высшая школа интеллектуальных систем и суперкомпьютерных технологий</w:t>
      </w:r>
    </w:p>
    <w:p w14:paraId="4137A832" w14:textId="77777777" w:rsidR="0008792E" w:rsidRDefault="0008792E" w:rsidP="0008792E">
      <w:pPr>
        <w:pStyle w:val="TextBody"/>
        <w:ind w:firstLine="0"/>
        <w:jc w:val="center"/>
      </w:pPr>
    </w:p>
    <w:p w14:paraId="0F3C5777" w14:textId="77777777" w:rsidR="0008792E" w:rsidRDefault="0008792E" w:rsidP="0008792E">
      <w:pPr>
        <w:pStyle w:val="TextBody"/>
        <w:ind w:firstLine="0"/>
        <w:jc w:val="center"/>
      </w:pPr>
    </w:p>
    <w:p w14:paraId="18F426C8" w14:textId="77777777" w:rsidR="0008792E" w:rsidRDefault="0008792E" w:rsidP="0008792E">
      <w:pPr>
        <w:pStyle w:val="TextBody"/>
        <w:ind w:firstLine="0"/>
        <w:jc w:val="center"/>
      </w:pPr>
    </w:p>
    <w:p w14:paraId="6980831F" w14:textId="77777777" w:rsidR="0008792E" w:rsidRDefault="0008792E" w:rsidP="0008792E">
      <w:pPr>
        <w:pStyle w:val="TextBody"/>
        <w:ind w:firstLine="0"/>
        <w:jc w:val="center"/>
      </w:pPr>
    </w:p>
    <w:p w14:paraId="02332C82" w14:textId="77777777" w:rsidR="0008792E" w:rsidRDefault="0008792E" w:rsidP="0008792E">
      <w:pPr>
        <w:pStyle w:val="TextBody"/>
        <w:ind w:firstLine="0"/>
        <w:jc w:val="center"/>
      </w:pPr>
    </w:p>
    <w:p w14:paraId="003F2E74" w14:textId="77777777" w:rsidR="0008792E" w:rsidRDefault="0008792E" w:rsidP="0008792E">
      <w:pPr>
        <w:pStyle w:val="TextBody"/>
        <w:ind w:firstLine="0"/>
        <w:jc w:val="center"/>
      </w:pPr>
    </w:p>
    <w:p w14:paraId="12E5C69A" w14:textId="77777777" w:rsidR="0008792E" w:rsidRDefault="0008792E" w:rsidP="0008792E">
      <w:pPr>
        <w:pStyle w:val="TextBody"/>
        <w:ind w:firstLine="0"/>
        <w:jc w:val="center"/>
      </w:pPr>
    </w:p>
    <w:p w14:paraId="1400BDBC" w14:textId="77777777" w:rsidR="0008792E" w:rsidRDefault="0008792E" w:rsidP="0008792E">
      <w:pPr>
        <w:pStyle w:val="TextBody"/>
        <w:ind w:firstLine="0"/>
        <w:jc w:val="center"/>
      </w:pPr>
    </w:p>
    <w:p w14:paraId="7B7B9CED" w14:textId="77777777" w:rsidR="0008792E" w:rsidRDefault="0008792E" w:rsidP="0008792E">
      <w:pPr>
        <w:pStyle w:val="TextBody"/>
        <w:ind w:firstLine="0"/>
        <w:jc w:val="center"/>
      </w:pPr>
      <w:r>
        <w:t>Отчёт по лабораторной работе</w:t>
      </w:r>
    </w:p>
    <w:p w14:paraId="504022D0" w14:textId="02A7C953" w:rsidR="0008792E" w:rsidRDefault="0008792E" w:rsidP="0008792E">
      <w:pPr>
        <w:pStyle w:val="TextBody"/>
        <w:ind w:firstLine="0"/>
        <w:jc w:val="center"/>
      </w:pPr>
      <w:r>
        <w:rPr>
          <w:b/>
        </w:rPr>
        <w:t>Дисциплина</w:t>
      </w:r>
      <w:r>
        <w:t xml:space="preserve">: </w:t>
      </w:r>
      <w:r>
        <w:t>Низкоуровневое программирование</w:t>
      </w:r>
    </w:p>
    <w:p w14:paraId="478462FF" w14:textId="36B89C46" w:rsidR="0008792E" w:rsidRDefault="0008792E" w:rsidP="0008792E">
      <w:pPr>
        <w:pStyle w:val="TextBody"/>
        <w:ind w:firstLine="0"/>
        <w:jc w:val="center"/>
      </w:pPr>
      <w:r>
        <w:rPr>
          <w:b/>
        </w:rPr>
        <w:t>Тема</w:t>
      </w:r>
      <w:r>
        <w:t xml:space="preserve">: </w:t>
      </w:r>
      <w:r>
        <w:t>Построение машины Тьюринга</w:t>
      </w:r>
    </w:p>
    <w:p w14:paraId="3CD6BDE2" w14:textId="77777777" w:rsidR="0008792E" w:rsidRDefault="0008792E" w:rsidP="0008792E">
      <w:pPr>
        <w:pStyle w:val="TextBody"/>
        <w:ind w:firstLine="0"/>
        <w:jc w:val="center"/>
      </w:pPr>
    </w:p>
    <w:p w14:paraId="153F5A80" w14:textId="77777777" w:rsidR="0008792E" w:rsidRDefault="0008792E" w:rsidP="0008792E">
      <w:pPr>
        <w:pStyle w:val="TextBody"/>
        <w:ind w:firstLine="0"/>
        <w:jc w:val="center"/>
      </w:pPr>
    </w:p>
    <w:p w14:paraId="3A7F9A58" w14:textId="77777777" w:rsidR="0008792E" w:rsidRDefault="0008792E" w:rsidP="0008792E">
      <w:pPr>
        <w:pStyle w:val="TextBody"/>
        <w:ind w:firstLine="0"/>
        <w:jc w:val="center"/>
      </w:pPr>
    </w:p>
    <w:p w14:paraId="4C510480" w14:textId="3061C581" w:rsidR="0008792E" w:rsidRDefault="0008792E" w:rsidP="0008792E">
      <w:pPr>
        <w:pStyle w:val="TextBody"/>
        <w:ind w:firstLine="0"/>
        <w:jc w:val="center"/>
      </w:pPr>
    </w:p>
    <w:p w14:paraId="31E2A7A7" w14:textId="77777777" w:rsidR="00C05965" w:rsidRDefault="00C05965" w:rsidP="0008792E">
      <w:pPr>
        <w:pStyle w:val="TextBody"/>
        <w:ind w:firstLine="0"/>
        <w:jc w:val="center"/>
      </w:pPr>
    </w:p>
    <w:p w14:paraId="5B2676DE" w14:textId="77777777" w:rsidR="0008792E" w:rsidRDefault="0008792E" w:rsidP="0008792E">
      <w:pPr>
        <w:pStyle w:val="TextBody"/>
        <w:ind w:firstLine="0"/>
        <w:jc w:val="center"/>
      </w:pPr>
    </w:p>
    <w:p w14:paraId="6DAB10B7" w14:textId="77777777" w:rsidR="0008792E" w:rsidRDefault="0008792E" w:rsidP="0008792E">
      <w:pPr>
        <w:pStyle w:val="TextBody"/>
        <w:ind w:firstLine="0"/>
        <w:jc w:val="center"/>
      </w:pPr>
    </w:p>
    <w:p w14:paraId="56AD362A" w14:textId="77777777" w:rsidR="0008792E" w:rsidRDefault="0008792E" w:rsidP="0008792E">
      <w:pPr>
        <w:pStyle w:val="TextBody"/>
        <w:ind w:firstLine="0"/>
        <w:jc w:val="center"/>
      </w:pPr>
    </w:p>
    <w:p w14:paraId="4E03C27F" w14:textId="77777777" w:rsidR="0008792E" w:rsidRDefault="0008792E" w:rsidP="0008792E">
      <w:pPr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eastAsia="Times New Roman"/>
        </w:rPr>
      </w:pPr>
      <w:r>
        <w:rPr>
          <w:rFonts w:eastAsia="Times New Roman"/>
        </w:rPr>
        <w:t>Выполнил студент гр. 3530901/90004</w:t>
      </w:r>
      <w:r>
        <w:rPr>
          <w:rFonts w:eastAsia="Times New Roman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</w:rPr>
        <w:tab/>
        <w:t>И. А. Орлов</w:t>
      </w:r>
    </w:p>
    <w:p w14:paraId="014968CB" w14:textId="77777777" w:rsidR="0008792E" w:rsidRDefault="0008792E" w:rsidP="0008792E">
      <w:pPr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eastAsia="Times New Roman"/>
        </w:rPr>
      </w:pPr>
      <w:r>
        <w:rPr>
          <w:rFonts w:eastAsia="Times New Roman"/>
        </w:rPr>
        <w:tab/>
        <w:t>(подпись)</w:t>
      </w:r>
    </w:p>
    <w:p w14:paraId="7845E160" w14:textId="475DC973" w:rsidR="0008792E" w:rsidRDefault="0008792E" w:rsidP="0008792E">
      <w:pPr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eastAsia="Times New Roman"/>
        </w:rPr>
      </w:pPr>
      <w:r>
        <w:rPr>
          <w:rFonts w:eastAsia="Times New Roman"/>
        </w:rPr>
        <w:t xml:space="preserve">Преподаватель </w:t>
      </w:r>
      <w:r>
        <w:rPr>
          <w:rFonts w:eastAsia="Times New Roman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</w:rPr>
        <w:tab/>
        <w:t xml:space="preserve">А. </w:t>
      </w:r>
      <w:r w:rsidR="002D7A38">
        <w:rPr>
          <w:rFonts w:eastAsia="Times New Roman"/>
        </w:rPr>
        <w:t>О</w:t>
      </w:r>
      <w:r>
        <w:rPr>
          <w:rFonts w:eastAsia="Times New Roman"/>
        </w:rPr>
        <w:t xml:space="preserve">. </w:t>
      </w:r>
      <w:r w:rsidR="002D7A38">
        <w:rPr>
          <w:rFonts w:eastAsia="Times New Roman"/>
        </w:rPr>
        <w:t>Алексюк</w:t>
      </w:r>
    </w:p>
    <w:p w14:paraId="2BE41178" w14:textId="77777777" w:rsidR="0008792E" w:rsidRDefault="0008792E" w:rsidP="0008792E">
      <w:pPr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eastAsia="Times New Roman"/>
        </w:rPr>
      </w:pPr>
      <w:r>
        <w:rPr>
          <w:rFonts w:eastAsia="Times New Roman"/>
        </w:rPr>
        <w:tab/>
        <w:t>(подпись)</w:t>
      </w:r>
    </w:p>
    <w:p w14:paraId="677EF5B1" w14:textId="77777777" w:rsidR="0008792E" w:rsidRDefault="0008792E" w:rsidP="0008792E">
      <w:pPr>
        <w:ind w:left="1139" w:firstLine="0"/>
        <w:jc w:val="righ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/>
          <w:u w:val="single"/>
        </w:rPr>
        <w:tab/>
        <w:t xml:space="preserve"> </w:t>
      </w:r>
      <w:r>
        <w:rPr>
          <w:rFonts w:eastAsia="Times New Roman"/>
        </w:rPr>
        <w:t xml:space="preserve">” </w:t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</w:rPr>
        <w:t>2021 г.</w:t>
      </w:r>
    </w:p>
    <w:p w14:paraId="0CA483FC" w14:textId="77777777" w:rsidR="0008792E" w:rsidRDefault="0008792E" w:rsidP="0008792E">
      <w:pPr>
        <w:pStyle w:val="TextBody"/>
        <w:ind w:firstLine="0"/>
        <w:jc w:val="center"/>
      </w:pPr>
    </w:p>
    <w:p w14:paraId="1E68179E" w14:textId="77777777" w:rsidR="0008792E" w:rsidRDefault="0008792E" w:rsidP="0008792E">
      <w:pPr>
        <w:pStyle w:val="TextBody"/>
        <w:ind w:firstLine="0"/>
        <w:jc w:val="center"/>
      </w:pPr>
    </w:p>
    <w:p w14:paraId="1A5EBD4D" w14:textId="77777777" w:rsidR="0008792E" w:rsidRDefault="0008792E" w:rsidP="0008792E">
      <w:pPr>
        <w:pStyle w:val="TextBody"/>
        <w:ind w:firstLine="0"/>
        <w:jc w:val="center"/>
      </w:pPr>
    </w:p>
    <w:p w14:paraId="3F90EF97" w14:textId="77777777" w:rsidR="0008792E" w:rsidRDefault="0008792E" w:rsidP="0008792E">
      <w:pPr>
        <w:pStyle w:val="TextBody"/>
        <w:ind w:firstLine="0"/>
        <w:jc w:val="center"/>
      </w:pPr>
      <w:r>
        <w:t>Санкт-Петербург</w:t>
      </w:r>
    </w:p>
    <w:p w14:paraId="36444BAC" w14:textId="77777777" w:rsidR="0008792E" w:rsidRDefault="0008792E" w:rsidP="0008792E">
      <w:pPr>
        <w:pStyle w:val="TextBody"/>
        <w:ind w:firstLine="0"/>
        <w:jc w:val="center"/>
      </w:pPr>
      <w:r>
        <w:t>2021</w:t>
      </w:r>
    </w:p>
    <w:p w14:paraId="43617C0C" w14:textId="6BB066A5" w:rsidR="00735710" w:rsidRDefault="00735710" w:rsidP="00735710">
      <w:pPr>
        <w:pStyle w:val="1"/>
      </w:pPr>
      <w:r w:rsidRPr="00735710">
        <w:lastRenderedPageBreak/>
        <w:t>Постановка задачи</w:t>
      </w:r>
    </w:p>
    <w:p w14:paraId="695EB21D" w14:textId="2F6EACD3" w:rsidR="00735710" w:rsidRDefault="00735710" w:rsidP="00735710">
      <w:r>
        <w:t>Построить машину Тьюринга-Поста, решающую</w:t>
      </w:r>
      <w:r>
        <w:t xml:space="preserve"> задачу перевода унарного кода в десятичный</w:t>
      </w:r>
      <w:r>
        <w:t>. Выполнить</w:t>
      </w:r>
      <w:r>
        <w:t xml:space="preserve"> </w:t>
      </w:r>
      <w:r>
        <w:t>моделирование ее работы в одном из свободно доступных симуляторов</w:t>
      </w:r>
      <w:r>
        <w:t>.</w:t>
      </w:r>
    </w:p>
    <w:p w14:paraId="43E8E61B" w14:textId="7AE5C193" w:rsidR="00735710" w:rsidRDefault="00735710" w:rsidP="00735710">
      <w:pPr>
        <w:pStyle w:val="1"/>
      </w:pPr>
      <w:r>
        <w:t>Алфавит</w:t>
      </w:r>
    </w:p>
    <w:p w14:paraId="5B401E29" w14:textId="63400A10" w:rsidR="00735710" w:rsidRDefault="00735710" w:rsidP="00735710">
      <w:r w:rsidRPr="00735710">
        <w:t>0123456789X</w:t>
      </w:r>
      <w:r>
        <w:t>_</w:t>
      </w:r>
    </w:p>
    <w:p w14:paraId="2ACF00C0" w14:textId="59EBCAA5" w:rsidR="00735710" w:rsidRDefault="00735710" w:rsidP="00735710">
      <w:pPr>
        <w:pStyle w:val="1"/>
      </w:pPr>
      <w:r>
        <w:t>Ход работы</w:t>
      </w:r>
    </w:p>
    <w:p w14:paraId="45CA0118" w14:textId="7B5C6D32" w:rsidR="00735710" w:rsidRDefault="00735710" w:rsidP="00735710">
      <w:r>
        <w:t>Унарный код – способ представления чисел в виде последовательности единиц, количество которых равно представляемому числу, например:</w:t>
      </w:r>
      <w:r>
        <w:br/>
        <w:t>6</w:t>
      </w:r>
      <w:r>
        <w:rPr>
          <w:vertAlign w:val="subscript"/>
        </w:rPr>
        <w:t>10</w:t>
      </w:r>
      <w:r>
        <w:rPr>
          <w:vertAlign w:val="subscript"/>
        </w:rPr>
        <w:softHyphen/>
      </w:r>
      <w:r>
        <w:t>= 111111</w:t>
      </w:r>
      <w:r>
        <w:rPr>
          <w:vertAlign w:val="subscript"/>
        </w:rPr>
        <w:t>1</w:t>
      </w:r>
      <w:r>
        <w:t>.</w:t>
      </w:r>
    </w:p>
    <w:p w14:paraId="23D61199" w14:textId="41FA27F8" w:rsidR="00735710" w:rsidRDefault="00735710" w:rsidP="00735710">
      <w:r>
        <w:t>Алгоритм перевода состоит из следующих шагов:</w:t>
      </w:r>
    </w:p>
    <w:p w14:paraId="34DC34A1" w14:textId="745E5420" w:rsidR="00735710" w:rsidRDefault="00943517" w:rsidP="00735710">
      <w:pPr>
        <w:pStyle w:val="a4"/>
        <w:numPr>
          <w:ilvl w:val="0"/>
          <w:numId w:val="1"/>
        </w:numPr>
      </w:pPr>
      <w:r>
        <w:t>Поиск</w:t>
      </w:r>
      <w:r w:rsidR="00735710">
        <w:t xml:space="preserve"> следующ</w:t>
      </w:r>
      <w:r>
        <w:t>ей</w:t>
      </w:r>
      <w:r w:rsidR="00735710">
        <w:t xml:space="preserve"> единиц</w:t>
      </w:r>
      <w:r>
        <w:t>ы</w:t>
      </w:r>
      <w:r w:rsidR="00735710">
        <w:t xml:space="preserve"> в унарной записи</w:t>
      </w:r>
    </w:p>
    <w:p w14:paraId="337938E2" w14:textId="77777777" w:rsidR="00943517" w:rsidRDefault="00943517" w:rsidP="00735710">
      <w:pPr>
        <w:pStyle w:val="a4"/>
        <w:numPr>
          <w:ilvl w:val="0"/>
          <w:numId w:val="1"/>
        </w:numPr>
      </w:pPr>
      <w:r>
        <w:t>Увеличение итогового десятичного числа, если единица найдена</w:t>
      </w:r>
    </w:p>
    <w:p w14:paraId="32DCFD6F" w14:textId="3A0C4D9E" w:rsidR="00735710" w:rsidRDefault="00943517" w:rsidP="00943517">
      <w:r>
        <w:t>Для реализации этого алгоритма с помощью машины Тьюринга определим два её состояния, соответствующие вышеописанным шагам алгоритма:</w:t>
      </w:r>
    </w:p>
    <w:p w14:paraId="050A730E" w14:textId="42FBC836" w:rsidR="00943517" w:rsidRDefault="00943517" w:rsidP="00943517"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</w:t>
      </w:r>
      <w:r>
        <w:t>поиск следующей единицы</w:t>
      </w:r>
    </w:p>
    <w:p w14:paraId="503C94E3" w14:textId="4ABBBCA7" w:rsidR="00943517" w:rsidRDefault="00943517" w:rsidP="00943517">
      <w:r>
        <w:rPr>
          <w:lang w:val="en-US"/>
        </w:rPr>
        <w:t>Q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</w:t>
      </w:r>
      <w:r>
        <w:t>увеличение десятичного числа</w:t>
      </w:r>
    </w:p>
    <w:p w14:paraId="1F412A56" w14:textId="5FABCC00" w:rsidR="00943517" w:rsidRDefault="00B91E79" w:rsidP="00943517">
      <w:r>
        <w:t>Таблица состояний в симуляторе приведена на рис. 1.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91E79" w14:paraId="377194FE" w14:textId="77777777" w:rsidTr="00B91E79">
        <w:tc>
          <w:tcPr>
            <w:tcW w:w="9345" w:type="dxa"/>
          </w:tcPr>
          <w:p w14:paraId="2C1B895E" w14:textId="021F262A" w:rsidR="00B91E79" w:rsidRDefault="00B91E79" w:rsidP="00B91E79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007C159" wp14:editId="148F7DDA">
                  <wp:extent cx="1523855" cy="303847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65" cy="307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E79" w14:paraId="5B0AD134" w14:textId="77777777" w:rsidTr="00B91E79">
        <w:tc>
          <w:tcPr>
            <w:tcW w:w="9345" w:type="dxa"/>
          </w:tcPr>
          <w:p w14:paraId="1B6DB6CF" w14:textId="7D5EDA0C" w:rsidR="00B91E79" w:rsidRDefault="00B91E79" w:rsidP="00B91E79">
            <w:pPr>
              <w:spacing w:line="240" w:lineRule="auto"/>
              <w:ind w:firstLine="0"/>
              <w:jc w:val="center"/>
            </w:pPr>
            <w:r>
              <w:t>Рис. 1. Таблица состояний.</w:t>
            </w:r>
          </w:p>
        </w:tc>
      </w:tr>
    </w:tbl>
    <w:p w14:paraId="5CBE1216" w14:textId="06824A64" w:rsidR="00B91E79" w:rsidRDefault="00B91E79" w:rsidP="00943517">
      <w:r>
        <w:lastRenderedPageBreak/>
        <w:t>С помощью</w:t>
      </w:r>
      <w:r w:rsidR="0080430F">
        <w:t xml:space="preserve"> инструментов</w:t>
      </w:r>
      <w:r>
        <w:t xml:space="preserve"> сайта </w:t>
      </w:r>
      <w:r>
        <w:rPr>
          <w:lang w:val="en-US"/>
        </w:rPr>
        <w:t>draw</w:t>
      </w:r>
      <w:r w:rsidRPr="00B91E79">
        <w:t>.</w:t>
      </w:r>
      <w:r>
        <w:rPr>
          <w:lang w:val="en-US"/>
        </w:rPr>
        <w:t>io</w:t>
      </w:r>
      <w:r w:rsidRPr="00B91E79">
        <w:t xml:space="preserve"> </w:t>
      </w:r>
      <w:r>
        <w:t>составим диаграмму переходов (рис. 2).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B5EE5" w14:paraId="4B38E0E7" w14:textId="77777777" w:rsidTr="009A4902">
        <w:tc>
          <w:tcPr>
            <w:tcW w:w="9345" w:type="dxa"/>
          </w:tcPr>
          <w:p w14:paraId="6F091A0A" w14:textId="21A994BC" w:rsidR="00CB5EE5" w:rsidRDefault="00CB5EE5" w:rsidP="009A4902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BBB622" wp14:editId="1946F4EB">
                  <wp:extent cx="5486400" cy="457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EE5" w14:paraId="3298D07B" w14:textId="77777777" w:rsidTr="009A4902">
        <w:tc>
          <w:tcPr>
            <w:tcW w:w="9345" w:type="dxa"/>
          </w:tcPr>
          <w:p w14:paraId="6018CDB7" w14:textId="5FA0645A" w:rsidR="00CB5EE5" w:rsidRDefault="00CB5EE5" w:rsidP="009A4902">
            <w:pPr>
              <w:spacing w:line="240" w:lineRule="auto"/>
              <w:ind w:firstLine="0"/>
              <w:jc w:val="center"/>
            </w:pPr>
            <w:r>
              <w:t xml:space="preserve">Рис. </w:t>
            </w:r>
            <w:r w:rsidR="0080430F">
              <w:t>2</w:t>
            </w:r>
            <w:r>
              <w:t xml:space="preserve">. </w:t>
            </w:r>
            <w:r>
              <w:t>Диаграмма</w:t>
            </w:r>
            <w:r>
              <w:t xml:space="preserve"> </w:t>
            </w:r>
            <w:r>
              <w:t>переходов</w:t>
            </w:r>
            <w:r>
              <w:t>.</w:t>
            </w:r>
          </w:p>
        </w:tc>
      </w:tr>
    </w:tbl>
    <w:p w14:paraId="1CC67DCF" w14:textId="77777777" w:rsidR="0080430F" w:rsidRDefault="0080430F" w:rsidP="00943517"/>
    <w:p w14:paraId="527526AD" w14:textId="06BCC3E5" w:rsidR="00B91E79" w:rsidRDefault="0080430F" w:rsidP="00943517">
      <w:r>
        <w:t>Для преобразования унарного кода необходимо подряд вписать каждую единицу в ячейки ленты и установить головку в ячейку с первой единицей. Пример заполнения ленты для преобразования числа 21 приведён на рис. 3.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430F" w14:paraId="26FCE899" w14:textId="77777777" w:rsidTr="009A4902">
        <w:tc>
          <w:tcPr>
            <w:tcW w:w="9345" w:type="dxa"/>
          </w:tcPr>
          <w:p w14:paraId="448E6D1E" w14:textId="42E81AE7" w:rsidR="0080430F" w:rsidRDefault="0080430F" w:rsidP="009A4902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D5CE436" wp14:editId="5F124AC2">
                  <wp:extent cx="5791200" cy="6140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491" cy="61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30F" w14:paraId="305B6C9C" w14:textId="77777777" w:rsidTr="009A4902">
        <w:tc>
          <w:tcPr>
            <w:tcW w:w="9345" w:type="dxa"/>
          </w:tcPr>
          <w:p w14:paraId="4F74011C" w14:textId="277C135B" w:rsidR="0080430F" w:rsidRDefault="0080430F" w:rsidP="009A4902">
            <w:pPr>
              <w:spacing w:line="240" w:lineRule="auto"/>
              <w:ind w:firstLine="0"/>
              <w:jc w:val="center"/>
            </w:pPr>
            <w:r>
              <w:t xml:space="preserve">Рис. </w:t>
            </w:r>
            <w:r>
              <w:t>3</w:t>
            </w:r>
            <w:r>
              <w:t xml:space="preserve">. </w:t>
            </w:r>
            <w:r>
              <w:t>Начальное состояние ленты для преобразования унарного кода числа 21</w:t>
            </w:r>
            <w:r>
              <w:t>.</w:t>
            </w:r>
          </w:p>
        </w:tc>
      </w:tr>
    </w:tbl>
    <w:p w14:paraId="31C1AB46" w14:textId="5DFF4F71" w:rsidR="0080430F" w:rsidRDefault="0080430F" w:rsidP="00943517"/>
    <w:p w14:paraId="46791A9A" w14:textId="47827EEC" w:rsidR="00A41C10" w:rsidRDefault="0080430F" w:rsidP="00943517">
      <w:r>
        <w:t xml:space="preserve">В процессе выполнения сначала мы доходим до следующей единицы унарного кода, заменяем её символом </w:t>
      </w:r>
      <w:r w:rsidR="00A41C10">
        <w:t>«</w:t>
      </w:r>
      <w:r>
        <w:rPr>
          <w:lang w:val="en-US"/>
        </w:rPr>
        <w:t>X</w:t>
      </w:r>
      <w:r w:rsidR="00A41C10">
        <w:t>»</w:t>
      </w:r>
      <w:r w:rsidRPr="0080430F">
        <w:t xml:space="preserve"> </w:t>
      </w:r>
      <w:r>
        <w:t>для того, чтобы выделить уже посещённые ячейки</w:t>
      </w:r>
      <w:r w:rsidR="00841267">
        <w:t>,</w:t>
      </w:r>
      <w:r>
        <w:t xml:space="preserve"> и смещаемся влево до первой пустой ячейки или ячейки с цифрой. Если попадаем на </w:t>
      </w:r>
      <w:r w:rsidR="00A41C10">
        <w:t xml:space="preserve">пустую ячейку, то заменяем её на «1», если на </w:t>
      </w:r>
      <w:r w:rsidR="00A41C10">
        <w:lastRenderedPageBreak/>
        <w:t>ячейку с цифрой – увеличиваем цифру на 1 (для увеличения числа, заканчивающегося на «9»</w:t>
      </w:r>
      <w:r w:rsidR="00841267">
        <w:t>,</w:t>
      </w:r>
      <w:r w:rsidR="00A41C10">
        <w:t xml:space="preserve"> заменяем «9» на «0» и смещаемся влево), после чего переходим к поиску следующей единицы унарного кода и повторяем описанные действия.</w:t>
      </w:r>
    </w:p>
    <w:p w14:paraId="26978389" w14:textId="744BF720" w:rsidR="0080430F" w:rsidRDefault="00A41C10" w:rsidP="00943517">
      <w:r>
        <w:t>Останова машины происходит, когда в процессе поиска следующей единицы унарного кода мы попадаем на символ пробела, т. е. когда обработаются все единицы унарного кода. Головка в этом случае останавливается на пробельном символе, следующем за последней единицей унарного кода, а десятичная запись числа получается в ячейках, идущих перед той, в которой была записана первая единица унарного кода. Пример данных на ленте после преобразования унарного кода числа 21 приведён на рис. 4.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41267" w14:paraId="2A8BCE8C" w14:textId="77777777" w:rsidTr="009A4902">
        <w:tc>
          <w:tcPr>
            <w:tcW w:w="9345" w:type="dxa"/>
          </w:tcPr>
          <w:p w14:paraId="5882BCA4" w14:textId="1347B6BE" w:rsidR="00841267" w:rsidRDefault="00841267" w:rsidP="009A4902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3A50CB" wp14:editId="437EEF30">
                  <wp:extent cx="5454499" cy="7123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002" cy="72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267" w14:paraId="4CD2C60D" w14:textId="77777777" w:rsidTr="009A4902">
        <w:tc>
          <w:tcPr>
            <w:tcW w:w="9345" w:type="dxa"/>
          </w:tcPr>
          <w:p w14:paraId="507FAB13" w14:textId="09C1D2BB" w:rsidR="00841267" w:rsidRDefault="00841267" w:rsidP="009A4902">
            <w:pPr>
              <w:spacing w:line="240" w:lineRule="auto"/>
              <w:ind w:firstLine="0"/>
              <w:jc w:val="center"/>
            </w:pPr>
            <w:r>
              <w:t xml:space="preserve">Рис. </w:t>
            </w:r>
            <w:r>
              <w:t>4</w:t>
            </w:r>
            <w:r>
              <w:t xml:space="preserve">. </w:t>
            </w:r>
            <w:r>
              <w:t>С</w:t>
            </w:r>
            <w:r>
              <w:t xml:space="preserve">остояние ленты </w:t>
            </w:r>
            <w:r>
              <w:t>после</w:t>
            </w:r>
            <w:r>
              <w:t xml:space="preserve"> преобразования унарного кода числа 21.</w:t>
            </w:r>
          </w:p>
        </w:tc>
      </w:tr>
    </w:tbl>
    <w:p w14:paraId="21548D33" w14:textId="77AACF4A" w:rsidR="00841267" w:rsidRDefault="00841267" w:rsidP="00943517"/>
    <w:p w14:paraId="6EDF3554" w14:textId="60FA2CA4" w:rsidR="00841267" w:rsidRDefault="00841267" w:rsidP="00841267">
      <w:pPr>
        <w:pStyle w:val="1"/>
      </w:pPr>
      <w:r>
        <w:t>Вывод</w:t>
      </w:r>
    </w:p>
    <w:p w14:paraId="788F6EE2" w14:textId="522AC98F" w:rsidR="00841267" w:rsidRPr="00841267" w:rsidRDefault="00841267" w:rsidP="00841267">
      <w:r>
        <w:t>В ходе выполнения лабораторной работы был реализован алгоритм перевода унарного кода в десятичный код на машине Тьюринга. Для этого были определены состояния и переходы, визуализированные диаграммой и интерпретированные в симуляторе машины Тьюринга. Для тестирования было выбрано представление числа 21 в унарном коде, и результат работы машины оказался верным.</w:t>
      </w:r>
    </w:p>
    <w:sectPr w:rsidR="00841267" w:rsidRPr="00841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9141B"/>
    <w:multiLevelType w:val="hybridMultilevel"/>
    <w:tmpl w:val="037E3E2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2E"/>
    <w:rsid w:val="0008792E"/>
    <w:rsid w:val="002D7A38"/>
    <w:rsid w:val="00735710"/>
    <w:rsid w:val="0080430F"/>
    <w:rsid w:val="00814642"/>
    <w:rsid w:val="00841267"/>
    <w:rsid w:val="00943517"/>
    <w:rsid w:val="00A41C10"/>
    <w:rsid w:val="00B91E79"/>
    <w:rsid w:val="00C05965"/>
    <w:rsid w:val="00C52AB4"/>
    <w:rsid w:val="00CB5EE5"/>
    <w:rsid w:val="00D32BA0"/>
    <w:rsid w:val="00D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A24C"/>
  <w15:chartTrackingRefBased/>
  <w15:docId w15:val="{DA00A409-CBDC-4C4E-8F65-E10D992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92E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5710"/>
    <w:pPr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basedOn w:val="a"/>
    <w:qFormat/>
    <w:rsid w:val="00D538B2"/>
    <w:pPr>
      <w:ind w:firstLine="0"/>
      <w:jc w:val="center"/>
    </w:pPr>
    <w:rPr>
      <w:szCs w:val="28"/>
    </w:rPr>
  </w:style>
  <w:style w:type="paragraph" w:customStyle="1" w:styleId="TextBody">
    <w:name w:val="Text Body"/>
    <w:basedOn w:val="a"/>
    <w:uiPriority w:val="99"/>
    <w:rsid w:val="0008792E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735710"/>
    <w:rPr>
      <w:rFonts w:ascii="Times New Roman" w:eastAsiaTheme="minorEastAsia" w:hAnsi="Times New Roman" w:cs="Times New Roman"/>
      <w:b/>
      <w:bCs/>
      <w:sz w:val="32"/>
      <w:szCs w:val="28"/>
      <w:lang w:eastAsia="ru-RU"/>
    </w:rPr>
  </w:style>
  <w:style w:type="paragraph" w:styleId="a4">
    <w:name w:val="List Paragraph"/>
    <w:basedOn w:val="a"/>
    <w:uiPriority w:val="34"/>
    <w:qFormat/>
    <w:rsid w:val="00735710"/>
    <w:pPr>
      <w:ind w:left="720"/>
    </w:pPr>
  </w:style>
  <w:style w:type="table" w:styleId="a5">
    <w:name w:val="Table Grid"/>
    <w:basedOn w:val="a1"/>
    <w:uiPriority w:val="39"/>
    <w:rsid w:val="00B9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Орлов</dc:creator>
  <cp:keywords/>
  <dc:description/>
  <cp:lastModifiedBy>Илья Орлов</cp:lastModifiedBy>
  <cp:revision>3</cp:revision>
  <dcterms:created xsi:type="dcterms:W3CDTF">2021-02-25T19:16:00Z</dcterms:created>
  <dcterms:modified xsi:type="dcterms:W3CDTF">2021-02-25T21:54:00Z</dcterms:modified>
</cp:coreProperties>
</file>