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b/>
          <w:bCs/>
          <w:sz w:val="32"/>
          <w:szCs w:val="32"/>
        </w:rPr>
        <w:t xml:space="preserve">ПРАКТИЧЕСКАЯ РАБОТА №5</w:t>
      </w:r>
    </w:p>
    <w:p>
      <w:pPr>
        <w:jc w:val="center"/>
      </w:pPr>
      <w:r>
        <w:rPr>
          <w:b/>
          <w:bCs/>
          <w:sz w:val="28"/>
          <w:szCs w:val="28"/>
        </w:rPr>
        <w:t xml:space="preserve">Строки, массивы, циклы и методы обработки данных</w:t>
      </w:r>
    </w:p>
    <w:p/>
    <w:p/>
    <w:p/>
    <w:p>
      <w:r>
        <w:t xml:space="preserve">Студент: Преснухин Илья</w:t>
      </w:r>
    </w:p>
    <w:p>
      <w:r>
        <w:t xml:space="preserve">Группа: ЭФБО-12-25</w:t>
      </w:r>
    </w:p>
    <w:p>
      <w:r>
        <w:t xml:space="preserve">Номер зачётной книжки: 16</w:t>
      </w:r>
    </w:p>
    <w:p>
      <w:r>
        <w:t xml:space="preserve">Номер варианта: 16</w:t>
      </w:r>
    </w:p>
    <w:p>
      <w:r>
        <w:t xml:space="preserve">Ссылка на репозиторий GitHub: https://github.com/________________________</w:t>
      </w:r>
    </w:p>
    <w:p>
      <w:r>
        <w:t xml:space="preserve">Дата сдачи: 21.10.2026</w:t>
      </w:r>
    </w:p>
    <w:p>
      <w:r>
        <w:br w:type="page"/>
      </w:r>
    </w:p>
    <w:p>
      <w:pPr>
        <w:pStyle w:val="Heading1"/>
      </w:pPr>
      <w:r>
        <w:t xml:space="preserve">1. Цель работы</w:t>
      </w:r>
    </w:p>
    <w:p>
      <w:pPr>
        <w:ind w:firstLine="709"/>
        <w:jc w:val="both"/>
      </w:pPr>
      <w:r>
        <w:t xml:space="preserve">Закрепить базовые средства Java для обработки строк и массивов на прикладной задаче анализа табеля учёта рабочего времени: получить работающую программу, которая разбирает строку табеля, вычисляет показатели и обрабатывает ошибки ввода, а также связать программный код с алгоритмической моделью (Activity-диаграмма) и объектной моделью (диаграмма классов).</w:t>
      </w:r>
    </w:p>
    <w:p>
      <w:pPr>
        <w:pStyle w:val="Heading1"/>
      </w:pPr>
      <w:r>
        <w:t xml:space="preserve">2. Описание реализации</w:t>
      </w:r>
    </w:p>
    <w:p>
      <w:pPr>
        <w:ind w:firstLine="709"/>
        <w:jc w:val="both"/>
      </w:pPr>
      <w:r>
        <w:t xml:space="preserve">Бизнес-логика сосредоточена в классе </w:t>
      </w:r>
      <w:r>
        <w:rPr>
          <w:rFonts w:ascii="Courier New" w:cs="Courier New" w:eastAsia="Courier New" w:hAnsi="Courier New"/>
          <w:sz w:val="22"/>
          <w:szCs w:val="22"/>
        </w:rPr>
        <w:t xml:space="preserve">TimesheetAnalyzer</w:t>
      </w:r>
      <w:r>
        <w:t xml:space="preserve">. Все его методы статические и не хранят состояния; пороги (5 дней, 16 часов, порог переработки, недельная норма 40 часов, порог тяжёлой смены) вынесены в именованные константы.</w:t>
      </w:r>
    </w:p>
    <w:p>
      <w:pPr>
        <w:ind w:firstLine="709"/>
        <w:jc w:val="both"/>
      </w:pPr>
      <w:r>
        <w:t xml:space="preserve">parseHours. Разбирает строку табеля и возвращает массив из пяти целых чисел. Это единственная точка проверки пользовательского ввода: строка делится по «;» с сохранением пустых хвостов, проверяется, что значений ровно пять, затем каждое значение проверяется регулярным выражением (целое без знака и ведущих нулей) и на попадание в диапазон [0, 16]. При первой ошибке выбрасывается IllegalArgumentException с указанием позиции (с 1) или ошибки структуры.</w:t>
      </w:r>
    </w:p>
    <w:p>
      <w:pPr>
        <w:ind w:firstLine="709"/>
        <w:jc w:val="both"/>
      </w:pPr>
      <w:r>
        <w:t xml:space="preserve">total. Возвращает сумму часов за неделю. Перед расчётом вызывается защитная проверка массива (не null и ровно пять элементов) – это контракт метода, а не валидация ввода.</w:t>
      </w:r>
    </w:p>
    <w:p>
      <w:pPr>
        <w:ind w:firstLine="709"/>
        <w:jc w:val="both"/>
      </w:pPr>
      <w:r>
        <w:t xml:space="preserve">average. Возвращает среднее за день, округлённое до двух знаков после запятой. Сумма не считается заново, а берётся из total, деление выполняется в вещественной арифметике.</w:t>
      </w:r>
    </w:p>
    <w:p>
      <w:pPr>
        <w:ind w:firstLine="709"/>
        <w:jc w:val="both"/>
      </w:pPr>
      <w:r>
        <w:t xml:space="preserve">overtimeDays. Возвращает количество дней с переработкой. По варианту 16 переработкой считается день, где отработано больше 10 часов; значение 10 переработкой не является.</w:t>
      </w:r>
    </w:p>
    <w:p>
      <w:pPr>
        <w:ind w:firstLine="709"/>
        <w:jc w:val="both"/>
      </w:pPr>
      <w:r>
        <w:t xml:space="preserve">weeklyOvertime. Возвращает недельную переработку по формуле max(0, сумма − 40). Сумма берётся из total, недельная норма – отдельная константа, не зависящая от дневного порога.</w:t>
      </w:r>
    </w:p>
    <w:p>
      <w:pPr>
        <w:ind w:firstLine="709"/>
        <w:jc w:val="both"/>
      </w:pPr>
      <w:r>
        <w:t xml:space="preserve">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SelfCheck</w:t>
      </w:r>
      <w:r>
        <w:t xml:space="preserve"> – единственная точка входа. Он выполняет unit-проверки, прогон контрольных значений из файла data/sample.csv и, при запуске с флагом -i, интерактивный режим для ввода строк с консоли.</w:t>
      </w:r>
    </w:p>
    <w:p>
      <w:pPr>
        <w:pStyle w:val="Heading1"/>
      </w:pPr>
      <w:r>
        <w:t xml:space="preserve">3. Индивидуальный вариант №16</w:t>
      </w:r>
    </w:p>
    <w:p>
      <w:pPr>
        <w:ind w:firstLine="709"/>
        <w:jc w:val="both"/>
      </w:pPr>
      <w:r>
        <w:t xml:space="preserve">Часть А (корректировка). Метод overtimeDays считает переработкой день с v &gt; 10, а не v &gt; 8. Изменение выполнено заменой значения константы порога; код метода не менялся, поэтому изменение локализовано в одной строке одного класса. Недельная норма вынесена в отдельную константу, поэтому новый порог не повлиял на weeklyOvertime. Ожидаемые значения базовых проверок overtimeDays и строк sample.csv обновлены под новое правило.</w:t>
      </w:r>
    </w:p>
    <w:p>
      <w:pPr>
        <w:ind w:firstLine="709"/>
        <w:jc w:val="both"/>
      </w:pPr>
      <w:r>
        <w:t xml:space="preserve">Часть Б (новый метод). Добавлен метод addHeavyDaysCount(int[] hours) → int, который возвращает количество тяжёлых смен – дней, где отработано более 12 часов (12 не включается). Метод использует ту же защитную проверку массива, проходит по всем дням циклом и считает значения выше константы порога тяжёлой смены. Он позволяет отдельно выявлять чрезмерные нагрузки, которые обычный показатель переработки не отличает от умеренных.</w:t>
      </w:r>
    </w:p>
    <w:p>
      <w:pPr>
        <w:pStyle w:val="Heading1"/>
      </w:pPr>
      <w:r>
        <w:t xml:space="preserve">4. Activity-диаграмма</w:t>
      </w:r>
    </w:p>
    <w:p>
      <w:pPr>
        <w:keepNext/>
        <w:jc w:val="center"/>
      </w:pPr>
      <w:r>
        <w:drawing>
          <wp:inline distT="0" distB="0" distL="0" distR="0">
            <wp:extent cx="5334000" cy="659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 xml:space="preserve">Рисунок 1 – Итоговая Activity-диаграмма обработки строки табеля</w:t>
      </w:r>
    </w:p>
    <w:p>
      <w:pPr>
        <w:ind w:firstLine="709"/>
        <w:jc w:val="both"/>
      </w:pPr>
      <w:r>
        <w:t xml:space="preserve">Блоки TODO заменены конкретными действиями: блок A1 описывает цикл по пяти элементам (проверка regex, преобразование в int, проверка диапазона [0, 16]), блок A2 – формирование отчёта из четырёх показателей. В блок разбиения добавлен вызов split(";", -1), в блок вычислений – перечень методов с порогом переработки v &gt; 10 по варианту. Добавлен один новый блок для метода addHeavyDaysCount (дни с v &gt; 12).</w:t>
      </w:r>
    </w:p>
    <w:p>
      <w:pPr>
        <w:pStyle w:val="Heading1"/>
      </w:pPr>
      <w:r>
        <w:t xml:space="preserve">5. Диаграмма классов</w:t>
      </w:r>
    </w:p>
    <w:p>
      <w:pPr>
        <w:keepNext/>
        <w:jc w:val="center"/>
      </w:pPr>
      <w:r>
        <w:drawing>
          <wp:inline distT="0" distB="0" distL="0" distR="0">
            <wp:extent cx="31432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 xml:space="preserve">Рисунок 2 – Итоговая диаграмма классов</w:t>
      </w:r>
    </w:p>
    <w:p>
      <w:pPr>
        <w:ind w:firstLine="709"/>
        <w:jc w:val="both"/>
      </w:pPr>
      <w:r>
        <w:t xml:space="preserve">С класса TimesheetAnalyzer снята пометка TODO, показаны его константы, все публичные методы, включая новый addHeavyDaysCount(int[]) int, и вспомогательный private-метод checkHours. Добавлен класс SelfCheck с его режимами работы и зависимостью «uses» от TimesheetAnalyzer.</w:t>
      </w:r>
    </w:p>
    <w:p>
      <w:r>
        <w:br w:type="page"/>
      </w:r>
    </w:p>
    <w:p>
      <w:pPr>
        <w:pStyle w:val="Heading1"/>
      </w:pPr>
      <w:r>
        <w:t xml:space="preserve">6. Результаты SelfCheck</w:t>
      </w:r>
    </w:p>
    <w:p>
      <w:pPr>
        <w:ind w:firstLine="709"/>
        <w:jc w:val="both"/>
      </w:pPr>
      <w:r>
        <w:t xml:space="preserve">Ниже приведён вывод команды java -cp out ru.edu.pr02.SelfCheck. Выполнено 25 unit-проверок (19 базовых, 3 для части А, 3 для части Б) и 17 data-driven проверок из файла sample.csv, всего 42 проверки; все проверки завершились со статусом PASS.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корректная строка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пустая строка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значение 17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не-число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4 значения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trailing 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ведущий ноль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total: типовое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total: нижняя граница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total: верхняя граница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average: типовое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average: целое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average: дробное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overtimeDays: нет переработки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overtimeDays: 9 и 10 не переработка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overtimeDays: 9 не переработка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weeklyOvertime: сумма 40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weeklyOvertime: сумма 50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weeklyOvertime: сумма &lt; 40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вариант А: граница 10 не считается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вариант А: 11 считается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вариант А: три дня &gt; 10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вариант Б: два тяжёлых дня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вариант Б: граница 12 не считается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вариант Б: нет тяжёлых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Unit: 25/25 passed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 (базовая корректная строка)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data/2 (9 и 10 не переработка (вариант 16))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data/3 (граница 10 не переработка (вариант 16))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data/4 (нижняя граница)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data/5 (верхняя граница)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data/6 (11 – переработка (вариант 16))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data/7 (четыре дня &gt; 10 (вариант 16))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data/8 (выходные + переработка (вариант 16))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data/9 (пустая строка)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data/10 (четыре значения)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data/11 (значение вне диапазона)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data/12 (не число)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data/13 (дробное значение)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data/14 (ведущий ноль)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data/15 (trailing-разделитель)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data/16 (пустое поле)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data/17 (surrounding-пробел)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Data-driven: 17/17 passed</w:t>
      </w:r>
    </w:p>
    <w:p/>
    <w:p>
      <w:pPr>
        <w:ind w:firstLine="709"/>
        <w:jc w:val="both"/>
      </w:pPr>
      <w:r>
        <w:t xml:space="preserve">Количество проверок: 42 (25 unit + 17 data-driven).</w:t>
      </w:r>
    </w:p>
    <w:p>
      <w:pPr>
        <w:pStyle w:val="Heading1"/>
      </w:pPr>
      <w:r>
        <w:t xml:space="preserve">7. Фрагмент кода для анализа</w:t>
      </w:r>
    </w:p>
    <w:p>
      <w:pPr>
        <w:ind w:firstLine="709"/>
        <w:jc w:val="both"/>
      </w:pPr>
      <w:r>
        <w:t xml:space="preserve">Ошибка – выход за границу массива (off-by-one): условие </w:t>
      </w:r>
      <w:r>
        <w:rPr>
          <w:rFonts w:ascii="Courier New" w:cs="Courier New" w:eastAsia="Courier New" w:hAnsi="Courier New"/>
          <w:sz w:val="22"/>
          <w:szCs w:val="22"/>
        </w:rPr>
        <w:t xml:space="preserve">i &lt;= hours.length</w:t>
      </w:r>
      <w:r>
        <w:t xml:space="preserve"> доводит цикл до </w:t>
      </w:r>
      <w:r>
        <w:rPr>
          <w:rFonts w:ascii="Courier New" w:cs="Courier New" w:eastAsia="Courier New" w:hAnsi="Courier New"/>
          <w:sz w:val="22"/>
          <w:szCs w:val="22"/>
        </w:rPr>
        <w:t xml:space="preserve">i = 5</w:t>
      </w:r>
      <w:r>
        <w:t xml:space="preserve">, а у массива из 5 элементов допустимы индексы 0–4, поэтому обращение </w:t>
      </w:r>
      <w:r>
        <w:rPr>
          <w:rFonts w:ascii="Courier New" w:cs="Courier New" w:eastAsia="Courier New" w:hAnsi="Courier New"/>
          <w:sz w:val="22"/>
          <w:szCs w:val="22"/>
        </w:rPr>
        <w:t xml:space="preserve">hours[5]</w:t>
      </w:r>
      <w:r>
        <w:t xml:space="preserve"> выбрасывает </w:t>
      </w:r>
      <w:r>
        <w:rPr>
          <w:rFonts w:ascii="Courier New" w:cs="Courier New" w:eastAsia="Courier New" w:hAnsi="Courier New"/>
          <w:sz w:val="22"/>
          <w:szCs w:val="22"/>
        </w:rPr>
        <w:t xml:space="preserve">ArrayIndexOutOfBoundsException</w:t>
      </w:r>
      <w:r>
        <w:t xml:space="preserve">. Причина в том, что </w:t>
      </w:r>
      <w:r>
        <w:rPr>
          <w:rFonts w:ascii="Courier New" w:cs="Courier New" w:eastAsia="Courier New" w:hAnsi="Courier New"/>
          <w:sz w:val="22"/>
          <w:szCs w:val="22"/>
        </w:rPr>
        <w:t xml:space="preserve">length</w:t>
      </w:r>
      <w:r>
        <w:t xml:space="preserve"> – это количество элементов, а не индекс последнего. Исправленное условие – </w:t>
      </w:r>
      <w:r>
        <w:rPr>
          <w:rFonts w:ascii="Courier New" w:cs="Courier New" w:eastAsia="Courier New" w:hAnsi="Courier New"/>
          <w:sz w:val="22"/>
          <w:szCs w:val="22"/>
        </w:rPr>
        <w:t xml:space="preserve">i &lt; hours.length</w:t>
      </w:r>
      <w:r>
        <w:t xml:space="preserve">; ещё надёжнее цикл for-each </w:t>
      </w:r>
      <w:r>
        <w:rPr>
          <w:rFonts w:ascii="Courier New" w:cs="Courier New" w:eastAsia="Courier New" w:hAnsi="Courier New"/>
          <w:sz w:val="22"/>
          <w:szCs w:val="22"/>
        </w:rPr>
        <w:t xml:space="preserve">for (int h : hours)</w:t>
      </w:r>
      <w:r>
        <w:t xml:space="preserve">, как в моём </w:t>
      </w:r>
      <w:r>
        <w:rPr>
          <w:rFonts w:ascii="Courier New" w:cs="Courier New" w:eastAsia="Courier New" w:hAnsi="Courier New"/>
          <w:sz w:val="22"/>
          <w:szCs w:val="22"/>
        </w:rPr>
        <w:t xml:space="preserve">total</w:t>
      </w:r>
      <w:r>
        <w:t xml:space="preserve">. По правилу R1 массив всегда содержит ровно 5 значений и должен обрабатываться без падения, а этот цикл падает на любом корректном табеле.</w:t>
      </w:r>
    </w:p>
    <w:p>
      <w:pPr>
        <w:pStyle w:val="Heading1"/>
      </w:pPr>
      <w:r>
        <w:t xml:space="preserve">8. Ответы на вопросы методички</w:t>
      </w:r>
    </w:p>
    <w:p>
      <w:pPr>
        <w:pStyle w:val="Heading2"/>
      </w:pPr>
      <w:r>
        <w:t xml:space="preserve">Вопрос 1. Какая проверка защищает программу от наиболее вероятной ошибки входных данных и где она расположена?</w:t>
      </w:r>
    </w:p>
    <w:p>
      <w:pPr>
        <w:ind w:firstLine="709"/>
        <w:jc w:val="both"/>
      </w:pPr>
      <w:r>
        <w:t xml:space="preserve">Наиболее вероятную ошибку ввода ловит проверка количества значений (правило R1). Она находится в классе </w:t>
      </w:r>
      <w:r>
        <w:rPr>
          <w:rFonts w:ascii="Courier New" w:cs="Courier New" w:eastAsia="Courier New" w:hAnsi="Courier New"/>
          <w:sz w:val="22"/>
          <w:szCs w:val="22"/>
        </w:rPr>
        <w:t xml:space="preserve">TimesheetAnalyzer</w:t>
      </w:r>
      <w:r>
        <w:t xml:space="preserve">, метод </w:t>
      </w:r>
      <w:r>
        <w:rPr>
          <w:rFonts w:ascii="Courier New" w:cs="Courier New" w:eastAsia="Courier New" w:hAnsi="Courier New"/>
          <w:sz w:val="22"/>
          <w:szCs w:val="22"/>
        </w:rPr>
        <w:t xml:space="preserve">parseHours</w:t>
      </w:r>
      <w:r>
        <w:t xml:space="preserve">, строки 14–17: строка режется через </w:t>
      </w:r>
      <w:r>
        <w:rPr>
          <w:rFonts w:ascii="Courier New" w:cs="Courier New" w:eastAsia="Courier New" w:hAnsi="Courier New"/>
          <w:sz w:val="22"/>
          <w:szCs w:val="22"/>
        </w:rPr>
        <w:t xml:space="preserve">line.split(";", -1)</w:t>
      </w:r>
      <w:r>
        <w:t xml:space="preserve">, и если частей не ровно 5, выбрасывается </w:t>
      </w:r>
      <w:r>
        <w:rPr>
          <w:rFonts w:ascii="Courier New" w:cs="Courier New" w:eastAsia="Courier New" w:hAnsi="Courier New"/>
          <w:sz w:val="22"/>
          <w:szCs w:val="22"/>
        </w:rPr>
        <w:t xml:space="preserve">IllegalArgumentException</w:t>
      </w:r>
      <w:r>
        <w:t xml:space="preserve"> с текстом «Ошибка: структура – ожидалось 5 значений, получено N». Эта ошибка самая вероятная, потому что табель набирается вручную: человек легко пропускает один день, ставит лишнюю </w:t>
      </w:r>
      <w:r>
        <w:rPr>
          <w:rFonts w:ascii="Courier New" w:cs="Courier New" w:eastAsia="Courier New" w:hAnsi="Courier New"/>
          <w:sz w:val="22"/>
          <w:szCs w:val="22"/>
        </w:rPr>
        <w:t xml:space="preserve">;</w:t>
      </w:r>
      <w:r>
        <w:t xml:space="preserve"> в конце строки или дублирует разделитель. Аргумент </w:t>
      </w:r>
      <w:r>
        <w:rPr>
          <w:rFonts w:ascii="Courier New" w:cs="Courier New" w:eastAsia="Courier New" w:hAnsi="Courier New"/>
          <w:sz w:val="22"/>
          <w:szCs w:val="22"/>
        </w:rPr>
        <w:t xml:space="preserve">-1</w:t>
      </w:r>
      <w:r>
        <w:t xml:space="preserve"> здесь принципиален: без него </w:t>
      </w:r>
      <w:r>
        <w:rPr>
          <w:rFonts w:ascii="Courier New" w:cs="Courier New" w:eastAsia="Courier New" w:hAnsi="Courier New"/>
          <w:sz w:val="22"/>
          <w:szCs w:val="22"/>
        </w:rPr>
        <w:t xml:space="preserve">split</w:t>
      </w:r>
      <w:r>
        <w:t xml:space="preserve"> молча отбрасывает пустые хвосты, и строка </w:t>
      </w:r>
      <w:r>
        <w:rPr>
          <w:rFonts w:ascii="Courier New" w:cs="Courier New" w:eastAsia="Courier New" w:hAnsi="Courier New"/>
          <w:sz w:val="22"/>
          <w:szCs w:val="22"/>
        </w:rPr>
        <w:t xml:space="preserve">8;8;8;8;8;</w:t>
      </w:r>
      <w:r>
        <w:t xml:space="preserve"> прошла бы как корректная. Проверка стоит первой, поэтому дальнейший цикл всегда работает ровно с пятью элементами и не может выйти за границы массива.</w:t>
      </w:r>
    </w:p>
    <w:p>
      <w:pPr>
        <w:pStyle w:val="Heading2"/>
      </w:pPr>
      <w:r>
        <w:t xml:space="preserve">Вопрос 2. Какой метод или класс содержит ключевое бизнес-правило и почему вы разместили его именно там?</w:t>
      </w:r>
    </w:p>
    <w:p>
      <w:pPr>
        <w:ind w:firstLine="709"/>
        <w:jc w:val="both"/>
      </w:pPr>
      <w:r>
        <w:t xml:space="preserve">Ключевое бизнес-правило варианта – определение дня с переработкой – находится в методе </w:t>
      </w:r>
      <w:r>
        <w:rPr>
          <w:rFonts w:ascii="Courier New" w:cs="Courier New" w:eastAsia="Courier New" w:hAnsi="Courier New"/>
          <w:sz w:val="22"/>
          <w:szCs w:val="22"/>
        </w:rPr>
        <w:t xml:space="preserve">overtimeDays</w:t>
      </w:r>
      <w:r>
        <w:t xml:space="preserve"> класса </w:t>
      </w:r>
      <w:r>
        <w:rPr>
          <w:rFonts w:ascii="Courier New" w:cs="Courier New" w:eastAsia="Courier New" w:hAnsi="Courier New"/>
          <w:sz w:val="22"/>
          <w:szCs w:val="22"/>
        </w:rPr>
        <w:t xml:space="preserve">TimesheetAnalyzer</w:t>
      </w:r>
      <w:r>
        <w:t xml:space="preserve">: день считается переработкой, если v &gt; 10, где 10 – константа порога. Правило размещено именно там, потому что </w:t>
      </w:r>
      <w:r>
        <w:rPr>
          <w:rFonts w:ascii="Courier New" w:cs="Courier New" w:eastAsia="Courier New" w:hAnsi="Courier New"/>
          <w:sz w:val="22"/>
          <w:szCs w:val="22"/>
        </w:rPr>
        <w:t xml:space="preserve">TimesheetAnalyzer</w:t>
      </w:r>
      <w:r>
        <w:t xml:space="preserve"> – слой бизнес-логики, а его методы – чистые статические функции без состояния и без ввода-вывода. Метод получает уже проверенный массив от </w:t>
      </w:r>
      <w:r>
        <w:rPr>
          <w:rFonts w:ascii="Courier New" w:cs="Courier New" w:eastAsia="Courier New" w:hAnsi="Courier New"/>
          <w:sz w:val="22"/>
          <w:szCs w:val="22"/>
        </w:rPr>
        <w:t xml:space="preserve">parseHours</w:t>
      </w:r>
      <w:r>
        <w:t xml:space="preserve">, поэтому не смешивает расчёт с валидацией строки. Его можно вызвать из любой точки программы: из unit-проверок, data-driven режима и интерактивного ввода, и везде он даст одинаковый результат. Порог вынесен в константу, а не записан числом в условии, поэтому правило читается по имени и меняется в одном месте. </w:t>
      </w:r>
      <w:r>
        <w:rPr>
          <w:rFonts w:ascii="Courier New" w:cs="Courier New" w:eastAsia="Courier New" w:hAnsi="Courier New"/>
          <w:sz w:val="22"/>
          <w:szCs w:val="22"/>
        </w:rPr>
        <w:t xml:space="preserve">SelfCheck</w:t>
      </w:r>
      <w:r>
        <w:t xml:space="preserve"> только вызывает метод и печатает результат, бизнес-правил в нём нет.</w:t>
      </w:r>
    </w:p>
    <w:p>
      <w:pPr>
        <w:pStyle w:val="Heading2"/>
      </w:pPr>
      <w:r>
        <w:t xml:space="preserve">Вопрос 3. Как Activity-диаграмма отражает один конкретный участок вашего кода?</w:t>
      </w:r>
    </w:p>
    <w:p>
      <w:pPr>
        <w:ind w:firstLine="709"/>
        <w:jc w:val="both"/>
      </w:pPr>
      <w:r>
        <w:t xml:space="preserve">Блок Activity-диаграммы «Для каждого из 5 элементов (цикл for): проверить regex, преобразовать в int, проверить диапазон [0, 16]» соответствует циклу </w:t>
      </w:r>
      <w:r>
        <w:rPr>
          <w:rFonts w:ascii="Courier New" w:cs="Courier New" w:eastAsia="Courier New" w:hAnsi="Courier New"/>
          <w:sz w:val="22"/>
          <w:szCs w:val="22"/>
        </w:rPr>
        <w:t xml:space="preserve">for</w:t>
      </w:r>
      <w:r>
        <w:t xml:space="preserve"> в методе </w:t>
      </w:r>
      <w:r>
        <w:rPr>
          <w:rFonts w:ascii="Courier New" w:cs="Courier New" w:eastAsia="Courier New" w:hAnsi="Courier New"/>
          <w:sz w:val="22"/>
          <w:szCs w:val="22"/>
        </w:rPr>
        <w:t xml:space="preserve">parseHours</w:t>
      </w:r>
      <w:r>
        <w:t xml:space="preserve"> (строки 21–32 </w:t>
      </w:r>
      <w:r>
        <w:rPr>
          <w:rFonts w:ascii="Courier New" w:cs="Courier New" w:eastAsia="Courier New" w:hAnsi="Courier New"/>
          <w:sz w:val="22"/>
          <w:szCs w:val="22"/>
        </w:rPr>
        <w:t xml:space="preserve">TimesheetAnalyzer.java</w:t>
      </w:r>
      <w:r>
        <w:t xml:space="preserve">). Внутри цикла три шага идут в том же порядке, что на диаграмме: </w:t>
      </w:r>
      <w:r>
        <w:rPr>
          <w:rFonts w:ascii="Courier New" w:cs="Courier New" w:eastAsia="Courier New" w:hAnsi="Courier New"/>
          <w:sz w:val="22"/>
          <w:szCs w:val="22"/>
        </w:rPr>
        <w:t xml:space="preserve">days[i].matches(...)</w:t>
      </w:r>
      <w:r>
        <w:t xml:space="preserve"> проверяет формат, </w:t>
      </w:r>
      <w:r>
        <w:rPr>
          <w:rFonts w:ascii="Courier New" w:cs="Courier New" w:eastAsia="Courier New" w:hAnsi="Courier New"/>
          <w:sz w:val="22"/>
          <w:szCs w:val="22"/>
        </w:rPr>
        <w:t xml:space="preserve">Integer.parseInt</w:t>
      </w:r>
      <w:r>
        <w:t xml:space="preserve"> преобразует значение в число, условие </w:t>
      </w:r>
      <w:r>
        <w:rPr>
          <w:rFonts w:ascii="Courier New" w:cs="Courier New" w:eastAsia="Courier New" w:hAnsi="Courier New"/>
          <w:sz w:val="22"/>
          <w:szCs w:val="22"/>
        </w:rPr>
        <w:t xml:space="preserve">hoursPerDay &gt; MAX_HOURS</w:t>
      </w:r>
      <w:r>
        <w:t xml:space="preserve"> проверяет диапазон, после чего значение записывается в </w:t>
      </w:r>
      <w:r>
        <w:rPr>
          <w:rFonts w:ascii="Courier New" w:cs="Courier New" w:eastAsia="Courier New" w:hAnsi="Courier New"/>
          <w:sz w:val="22"/>
          <w:szCs w:val="22"/>
        </w:rPr>
        <w:t xml:space="preserve">resultList[i]</w:t>
      </w:r>
      <w:r>
        <w:t xml:space="preserve">. Следующий ромб «Все элементы корректны?» в коде не отдельный </w:t>
      </w:r>
      <w:r>
        <w:rPr>
          <w:rFonts w:ascii="Courier New" w:cs="Courier New" w:eastAsia="Courier New" w:hAnsi="Courier New"/>
          <w:sz w:val="22"/>
          <w:szCs w:val="22"/>
        </w:rPr>
        <w:t xml:space="preserve">if</w:t>
      </w:r>
      <w:r>
        <w:t xml:space="preserve">, а результат цикла: при первой ошибке выбрасывается исключение (fail-fast) и выполнение уходит по ветке «нет» к блоку сообщения об ошибке. Если цикл завершился без исключений, поток идёт по ветке «да» к блоку вычислений.</w:t>
      </w:r>
    </w:p>
    <w:p>
      <w:pPr>
        <w:pStyle w:val="Heading2"/>
      </w:pPr>
      <w:r>
        <w:t xml:space="preserve">Вопрос 4. Какое изменение требования должно затронуть минимальное количество классов и почему?</w:t>
      </w:r>
    </w:p>
    <w:p>
      <w:pPr>
        <w:ind w:firstLine="709"/>
        <w:jc w:val="both"/>
      </w:pPr>
      <w:r>
        <w:t xml:space="preserve">Минимум кода затрагивает изменение порога дневной переработки, например с 10 на 9 (в моём варианте он уже был изменён с 8 на 10). Затронут один класс, </w:t>
      </w:r>
      <w:r>
        <w:rPr>
          <w:rFonts w:ascii="Courier New" w:cs="Courier New" w:eastAsia="Courier New" w:hAnsi="Courier New"/>
          <w:sz w:val="22"/>
          <w:szCs w:val="22"/>
        </w:rPr>
        <w:t xml:space="preserve">TimesheetAnalyzer</w:t>
      </w:r>
      <w:r>
        <w:t xml:space="preserve">, и одна строка: значение константы порога в начале класса. Логика </w:t>
      </w:r>
      <w:r>
        <w:rPr>
          <w:rFonts w:ascii="Courier New" w:cs="Courier New" w:eastAsia="Courier New" w:hAnsi="Courier New"/>
          <w:sz w:val="22"/>
          <w:szCs w:val="22"/>
        </w:rPr>
        <w:t xml:space="preserve">overtimeDays</w:t>
      </w:r>
      <w:r>
        <w:t xml:space="preserve"> не меняется, потому что условие </w:t>
      </w:r>
      <w:r>
        <w:rPr>
          <w:rFonts w:ascii="Courier New" w:cs="Courier New" w:eastAsia="Courier New" w:hAnsi="Courier New"/>
          <w:sz w:val="22"/>
          <w:szCs w:val="22"/>
        </w:rPr>
        <w:t xml:space="preserve">h &gt; DAILY_NORMAL_HOURS</w:t>
      </w:r>
      <w:r>
        <w:t xml:space="preserve"> ссылается на константу, а не на число. Изменение локализовано и не задевает недельную переработку: недельная норма 40 – отдельная константа, а не произведение 5 × дневная норма. Иначе изменение порога по варианту исказило бы </w:t>
      </w:r>
      <w:r>
        <w:rPr>
          <w:rFonts w:ascii="Courier New" w:cs="Courier New" w:eastAsia="Courier New" w:hAnsi="Courier New"/>
          <w:sz w:val="22"/>
          <w:szCs w:val="22"/>
        </w:rPr>
        <w:t xml:space="preserve">weeklyOvertime</w:t>
      </w:r>
      <w:r>
        <w:t xml:space="preserve">. В </w:t>
      </w:r>
      <w:r>
        <w:rPr>
          <w:rFonts w:ascii="Courier New" w:cs="Courier New" w:eastAsia="Courier New" w:hAnsi="Courier New"/>
          <w:sz w:val="22"/>
          <w:szCs w:val="22"/>
        </w:rPr>
        <w:t xml:space="preserve">SelfCheck</w:t>
      </w:r>
      <w:r>
        <w:t xml:space="preserve"> обновляются только ожидаемые значения проверок </w:t>
      </w:r>
      <w:r>
        <w:rPr>
          <w:rFonts w:ascii="Courier New" w:cs="Courier New" w:eastAsia="Courier New" w:hAnsi="Courier New"/>
          <w:sz w:val="22"/>
          <w:szCs w:val="22"/>
        </w:rPr>
        <w:t xml:space="preserve">overtimeDays</w:t>
      </w:r>
      <w:r>
        <w:t xml:space="preserve">, код проверок остаётся прежним. После изменения достаточно перекомпилировать и запустить SelfCheck, чтобы убедиться, что регрессий нет.</w:t>
      </w:r>
    </w:p>
    <w:p>
      <w:pPr>
        <w:pStyle w:val="Heading1"/>
      </w:pPr>
      <w:r>
        <w:t xml:space="preserve">9. Ссылка на репозиторий</w:t>
      </w:r>
    </w:p>
    <w:p>
      <w:pPr>
        <w:ind w:firstLine="709"/>
        <w:jc w:val="both"/>
      </w:pPr>
      <w:r>
        <w:t xml:space="preserve">Публичная ссылка на GitHub: https://github.com/________________________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40" w:after="120" w:lin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180" w:after="60" w:line="3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e15eacdc0d0c13b51e4905abada02b8ec04e8ee8.png"/><Relationship Id="rId9" Type="http://schemas.openxmlformats.org/officeDocument/2006/relationships/image" Target="media/bd1c053f61b97d6648731c8cabfa54c3691d9d09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2026-10-20T21:04:46.680Z</dcterms:created>
  <dcterms:modified xsi:type="dcterms:W3CDTF">2026-10-20T21:04:46.680Z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