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3C" w:rsidRPr="002F7D86" w:rsidRDefault="00233A44">
      <w:pPr>
        <w:rPr>
          <w:b/>
          <w:color w:val="FF0000"/>
        </w:rPr>
      </w:pPr>
      <w:r w:rsidRPr="002F7D86">
        <w:rPr>
          <w:b/>
          <w:color w:val="FF0000"/>
        </w:rPr>
        <w:t>İF YAPISI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İf(a==20)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{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//şart geçerli olduğu anda işleyecek kod buraya yazılır.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}</w:t>
      </w:r>
    </w:p>
    <w:p w:rsidR="00233A44" w:rsidRPr="002F7D86" w:rsidRDefault="00233A44">
      <w:pPr>
        <w:rPr>
          <w:b/>
        </w:rPr>
      </w:pPr>
      <w:r w:rsidRPr="002F7D86">
        <w:rPr>
          <w:b/>
          <w:color w:val="0070C0"/>
        </w:rPr>
        <w:t>Örnek:</w:t>
      </w:r>
      <w:r w:rsidRPr="002F7D86">
        <w:rPr>
          <w:b/>
        </w:rPr>
        <w:t xml:space="preserve"> Textbox1’e girilen notu kontrol edip, eğer not 50’den büyükse kullanıcıya dersi geçtiniz diye uyarı veren basit bir uygulama yapınız.</w:t>
      </w:r>
    </w:p>
    <w:p w:rsidR="00233A44" w:rsidRPr="002F7D86" w:rsidRDefault="00233A44">
      <w:pPr>
        <w:rPr>
          <w:b/>
          <w:color w:val="FF0000"/>
        </w:rPr>
      </w:pPr>
      <w:r w:rsidRPr="002F7D86">
        <w:rPr>
          <w:b/>
          <w:color w:val="FF0000"/>
        </w:rPr>
        <w:t>İF ELSE YAPISI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İf(a==20)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{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//şart geçerli olduğu anda işleyecek kod buraya yazılır.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}</w:t>
      </w:r>
    </w:p>
    <w:p w:rsidR="00233A44" w:rsidRPr="002F7D86" w:rsidRDefault="0062211D">
      <w:pPr>
        <w:rPr>
          <w:b/>
        </w:rPr>
      </w:pPr>
      <w:r w:rsidRPr="002F7D86">
        <w:rPr>
          <w:b/>
        </w:rPr>
        <w:t>e</w:t>
      </w:r>
      <w:r w:rsidR="00233A44" w:rsidRPr="002F7D86">
        <w:rPr>
          <w:b/>
        </w:rPr>
        <w:t>lse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{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//şart geçersiz olduğunda işleyecek kod buraya yazılır.</w:t>
      </w:r>
    </w:p>
    <w:p w:rsidR="00233A44" w:rsidRPr="002F7D86" w:rsidRDefault="00233A44">
      <w:pPr>
        <w:rPr>
          <w:b/>
        </w:rPr>
      </w:pPr>
      <w:r w:rsidRPr="002F7D86">
        <w:rPr>
          <w:b/>
        </w:rPr>
        <w:t>}</w:t>
      </w:r>
    </w:p>
    <w:p w:rsidR="00233A44" w:rsidRPr="002F7D86" w:rsidRDefault="00233A44" w:rsidP="00233A44">
      <w:pPr>
        <w:rPr>
          <w:b/>
        </w:rPr>
      </w:pPr>
      <w:r w:rsidRPr="002F7D86">
        <w:rPr>
          <w:b/>
          <w:color w:val="0070C0"/>
        </w:rPr>
        <w:t>Örnek:</w:t>
      </w:r>
      <w:r w:rsidRPr="002F7D86">
        <w:rPr>
          <w:b/>
        </w:rPr>
        <w:t xml:space="preserve"> Textbox1’e girilen notu kontrol edip, eğer not 50’den büyükse kullanıcıya “dersi geçtiniz” 50’den büyük değilse “dersten kaldınız” diye uyarı veren basit bir uygulama yapınız.</w:t>
      </w:r>
    </w:p>
    <w:p w:rsidR="0062211D" w:rsidRPr="002F7D86" w:rsidRDefault="0062211D" w:rsidP="00233A44">
      <w:pPr>
        <w:rPr>
          <w:b/>
        </w:rPr>
      </w:pPr>
    </w:p>
    <w:p w:rsidR="0062211D" w:rsidRPr="002F7D86" w:rsidRDefault="0062211D" w:rsidP="00233A44">
      <w:pPr>
        <w:rPr>
          <w:b/>
        </w:rPr>
      </w:pPr>
    </w:p>
    <w:p w:rsidR="0062211D" w:rsidRPr="002F7D86" w:rsidRDefault="0062211D" w:rsidP="00233A44">
      <w:pPr>
        <w:rPr>
          <w:b/>
        </w:rPr>
      </w:pPr>
    </w:p>
    <w:p w:rsidR="0062211D" w:rsidRPr="002F7D86" w:rsidRDefault="0062211D" w:rsidP="00233A44">
      <w:pPr>
        <w:rPr>
          <w:b/>
        </w:rPr>
      </w:pPr>
    </w:p>
    <w:p w:rsidR="0062211D" w:rsidRPr="002F7D86" w:rsidRDefault="0062211D" w:rsidP="00233A44">
      <w:pPr>
        <w:rPr>
          <w:b/>
        </w:rPr>
      </w:pPr>
    </w:p>
    <w:p w:rsidR="0062211D" w:rsidRPr="002F7D86" w:rsidRDefault="0062211D" w:rsidP="00233A44">
      <w:pPr>
        <w:rPr>
          <w:b/>
        </w:rPr>
      </w:pPr>
    </w:p>
    <w:p w:rsidR="0062211D" w:rsidRPr="002F7D86" w:rsidRDefault="0062211D" w:rsidP="00233A44">
      <w:pPr>
        <w:rPr>
          <w:b/>
        </w:rPr>
      </w:pPr>
    </w:p>
    <w:p w:rsidR="0062211D" w:rsidRPr="002F7D86" w:rsidRDefault="0062211D" w:rsidP="00233A44">
      <w:pPr>
        <w:rPr>
          <w:b/>
        </w:rPr>
      </w:pPr>
    </w:p>
    <w:p w:rsidR="0062211D" w:rsidRPr="002F7D86" w:rsidRDefault="0062211D" w:rsidP="00233A44">
      <w:pPr>
        <w:rPr>
          <w:b/>
        </w:rPr>
      </w:pPr>
    </w:p>
    <w:p w:rsidR="0062211D" w:rsidRPr="002F7D86" w:rsidRDefault="0062211D" w:rsidP="00233A44">
      <w:pPr>
        <w:rPr>
          <w:b/>
        </w:rPr>
      </w:pPr>
    </w:p>
    <w:p w:rsidR="00233A44" w:rsidRPr="002F7D86" w:rsidRDefault="00233A44" w:rsidP="00233A44">
      <w:pPr>
        <w:rPr>
          <w:b/>
        </w:rPr>
      </w:pPr>
      <w:r w:rsidRPr="002F7D86">
        <w:rPr>
          <w:b/>
        </w:rPr>
        <w:lastRenderedPageBreak/>
        <w:t>İf(notu&gt;100</w:t>
      </w:r>
      <w:r w:rsidR="0062211D" w:rsidRPr="002F7D86">
        <w:rPr>
          <w:b/>
        </w:rPr>
        <w:t>||notu&lt;0</w:t>
      </w:r>
      <w:r w:rsidRPr="002F7D86">
        <w:rPr>
          <w:b/>
        </w:rPr>
        <w:t>)</w:t>
      </w:r>
    </w:p>
    <w:p w:rsidR="00233A44" w:rsidRPr="002F7D86" w:rsidRDefault="00233A44" w:rsidP="00233A44">
      <w:pPr>
        <w:rPr>
          <w:b/>
        </w:rPr>
      </w:pPr>
      <w:r w:rsidRPr="002F7D86">
        <w:rPr>
          <w:b/>
        </w:rPr>
        <w:t>{</w:t>
      </w:r>
    </w:p>
    <w:p w:rsidR="00233A44" w:rsidRPr="002F7D86" w:rsidRDefault="00233A44" w:rsidP="00233A44">
      <w:pPr>
        <w:rPr>
          <w:b/>
        </w:rPr>
      </w:pPr>
      <w:r w:rsidRPr="002F7D86">
        <w:rPr>
          <w:b/>
        </w:rPr>
        <w:t>MessageBox.Show(“yanlış not girdiniz”);</w:t>
      </w:r>
    </w:p>
    <w:p w:rsidR="00233A44" w:rsidRPr="002F7D86" w:rsidRDefault="00233A44" w:rsidP="00233A44">
      <w:pPr>
        <w:rPr>
          <w:b/>
        </w:rPr>
      </w:pPr>
      <w:r w:rsidRPr="002F7D86">
        <w:rPr>
          <w:b/>
        </w:rPr>
        <w:t>}</w:t>
      </w:r>
    </w:p>
    <w:p w:rsidR="00233A44" w:rsidRPr="002F7D86" w:rsidRDefault="00233A44" w:rsidP="00233A44">
      <w:pPr>
        <w:rPr>
          <w:b/>
        </w:rPr>
      </w:pPr>
      <w:r w:rsidRPr="002F7D86">
        <w:rPr>
          <w:b/>
        </w:rPr>
        <w:t>else if(notu&gt;=50)</w:t>
      </w:r>
    </w:p>
    <w:p w:rsidR="00233A44" w:rsidRPr="002F7D86" w:rsidRDefault="00233A44" w:rsidP="00233A44">
      <w:pPr>
        <w:rPr>
          <w:b/>
        </w:rPr>
      </w:pPr>
      <w:r w:rsidRPr="002F7D86">
        <w:rPr>
          <w:b/>
        </w:rPr>
        <w:t>{</w:t>
      </w:r>
    </w:p>
    <w:p w:rsidR="00233A44" w:rsidRPr="002F7D86" w:rsidRDefault="00233A44" w:rsidP="00233A44">
      <w:pPr>
        <w:rPr>
          <w:b/>
        </w:rPr>
      </w:pPr>
      <w:r w:rsidRPr="002F7D86">
        <w:rPr>
          <w:b/>
        </w:rPr>
        <w:t>MessageBox.Show(“dersi geçtiniz”);</w:t>
      </w:r>
    </w:p>
    <w:p w:rsidR="0062211D" w:rsidRPr="002F7D86" w:rsidRDefault="00233A44" w:rsidP="00233A44">
      <w:pPr>
        <w:rPr>
          <w:b/>
        </w:rPr>
      </w:pPr>
      <w:r w:rsidRPr="002F7D86">
        <w:rPr>
          <w:b/>
        </w:rPr>
        <w:t>}</w:t>
      </w:r>
    </w:p>
    <w:p w:rsidR="00233A44" w:rsidRPr="002F7D86" w:rsidRDefault="00233A44" w:rsidP="00233A44">
      <w:pPr>
        <w:rPr>
          <w:b/>
        </w:rPr>
      </w:pPr>
      <w:r w:rsidRPr="002F7D86">
        <w:rPr>
          <w:b/>
        </w:rPr>
        <w:t>else</w:t>
      </w:r>
    </w:p>
    <w:p w:rsidR="00233A44" w:rsidRPr="002F7D86" w:rsidRDefault="00233A44" w:rsidP="00233A44">
      <w:pPr>
        <w:rPr>
          <w:b/>
        </w:rPr>
      </w:pPr>
      <w:r w:rsidRPr="002F7D86">
        <w:rPr>
          <w:b/>
        </w:rPr>
        <w:t>{</w:t>
      </w:r>
    </w:p>
    <w:p w:rsidR="0062211D" w:rsidRPr="002F7D86" w:rsidRDefault="0062211D" w:rsidP="00233A44">
      <w:pPr>
        <w:rPr>
          <w:b/>
        </w:rPr>
      </w:pPr>
      <w:r w:rsidRPr="002F7D86">
        <w:rPr>
          <w:b/>
        </w:rPr>
        <w:t>MessageBox.Show(“dersten kaldınız”);</w:t>
      </w:r>
    </w:p>
    <w:p w:rsidR="00233A44" w:rsidRPr="002F7D86" w:rsidRDefault="00233A44" w:rsidP="00233A44">
      <w:pPr>
        <w:rPr>
          <w:b/>
        </w:rPr>
      </w:pPr>
      <w:r w:rsidRPr="002F7D86">
        <w:rPr>
          <w:b/>
        </w:rPr>
        <w:t>}</w:t>
      </w:r>
    </w:p>
    <w:p w:rsidR="00CE01B6" w:rsidRPr="002F7D86" w:rsidRDefault="009209BC" w:rsidP="00233A44">
      <w:pPr>
        <w:rPr>
          <w:b/>
          <w:color w:val="FF0000"/>
        </w:rPr>
      </w:pPr>
      <w:r w:rsidRPr="002F7D86">
        <w:rPr>
          <w:b/>
          <w:color w:val="FF0000"/>
        </w:rPr>
        <w:t>SWİTCH</w:t>
      </w:r>
    </w:p>
    <w:p w:rsidR="009209BC" w:rsidRPr="002F7D86" w:rsidRDefault="009209BC" w:rsidP="00233A44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İnt notu;</w:t>
      </w:r>
    </w:p>
    <w:p w:rsidR="009209BC" w:rsidRPr="002F7D86" w:rsidRDefault="002F7D86" w:rsidP="00233A44">
      <w:pPr>
        <w:rPr>
          <w:b/>
          <w:color w:val="000000" w:themeColor="text1"/>
        </w:rPr>
      </w:pPr>
      <w:r>
        <w:rPr>
          <w:b/>
          <w:color w:val="000000" w:themeColor="text1"/>
        </w:rPr>
        <w:t>n</w:t>
      </w:r>
      <w:r w:rsidR="009209BC" w:rsidRPr="002F7D86">
        <w:rPr>
          <w:b/>
          <w:color w:val="000000" w:themeColor="text1"/>
        </w:rPr>
        <w:t>otu=Convert.ToInt32(textBox1.Text);</w:t>
      </w:r>
    </w:p>
    <w:p w:rsidR="009209BC" w:rsidRPr="002F7D86" w:rsidRDefault="009209BC" w:rsidP="00233A44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switch(notu)</w:t>
      </w:r>
    </w:p>
    <w:p w:rsidR="009209BC" w:rsidRPr="002F7D86" w:rsidRDefault="009209BC" w:rsidP="00233A44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{</w:t>
      </w:r>
    </w:p>
    <w:p w:rsidR="009209BC" w:rsidRPr="002F7D86" w:rsidRDefault="009209BC" w:rsidP="00233A44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Case 10:</w:t>
      </w:r>
    </w:p>
    <w:p w:rsidR="009209BC" w:rsidRPr="002F7D86" w:rsidRDefault="009209BC" w:rsidP="00233A44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MessageBox.Show(this, ”sınavdan 10 aldınız”);</w:t>
      </w:r>
    </w:p>
    <w:p w:rsidR="009209BC" w:rsidRPr="002F7D86" w:rsidRDefault="009209BC" w:rsidP="00233A44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break;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Case 20: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MessageBox.Show(this, ”sınavdan 20 aldınız”);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break;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Case 30: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MessageBox.Show(this, ”sınavdan 30 aldınız”);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break;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Case 40: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lastRenderedPageBreak/>
        <w:t xml:space="preserve">              MessageBox.Show(this, ”sınavdan 40 aldınız”);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break;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Case 50: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MessageBox.Show(this, ”sınavdan 50 aldınız”);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break;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default: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MessageBox.Show(this, ”sınavdan başka not  aldınız”);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break;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}</w:t>
      </w:r>
    </w:p>
    <w:p w:rsidR="009209BC" w:rsidRPr="002F7D86" w:rsidRDefault="009209BC" w:rsidP="009209BC">
      <w:pPr>
        <w:rPr>
          <w:b/>
          <w:color w:val="000000" w:themeColor="text1"/>
        </w:rPr>
      </w:pP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String değer;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değer= textBox1.Text;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switch(deger)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{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Case  “İstanbul”: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MessageBox.Show(this, ”İstanbulda oturuyorsunuz”);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break;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Case 20: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MessageBox.Show(this, ”İstanbulda oturmuyorsunuz”);</w:t>
      </w:r>
    </w:p>
    <w:p w:rsidR="009209BC" w:rsidRPr="002F7D86" w:rsidRDefault="009209B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 xml:space="preserve">              break;</w:t>
      </w:r>
    </w:p>
    <w:p w:rsidR="009209BC" w:rsidRPr="002F7D86" w:rsidRDefault="009209BC" w:rsidP="009209BC">
      <w:pPr>
        <w:rPr>
          <w:b/>
          <w:color w:val="000000" w:themeColor="text1"/>
        </w:rPr>
      </w:pPr>
    </w:p>
    <w:p w:rsidR="009209BC" w:rsidRPr="002F7D86" w:rsidRDefault="009209BC" w:rsidP="009209BC">
      <w:pPr>
        <w:rPr>
          <w:b/>
          <w:color w:val="FF0000"/>
        </w:rPr>
      </w:pPr>
      <w:r w:rsidRPr="002F7D86">
        <w:rPr>
          <w:b/>
          <w:color w:val="FF0000"/>
        </w:rPr>
        <w:t>FOR DÖNGÜSÜ</w:t>
      </w:r>
    </w:p>
    <w:p w:rsidR="00C97ECC" w:rsidRPr="002F7D86" w:rsidRDefault="00C97EC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For(i=başlangıç_değeri;i&lt;=bitiş_değeri;i=i+1)</w:t>
      </w:r>
    </w:p>
    <w:p w:rsidR="00C97ECC" w:rsidRPr="002F7D86" w:rsidRDefault="00C97EC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{</w:t>
      </w:r>
    </w:p>
    <w:p w:rsidR="00C97ECC" w:rsidRPr="002F7D86" w:rsidRDefault="00C97EC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//işlenecek kod buraya yazılacak</w:t>
      </w:r>
    </w:p>
    <w:p w:rsidR="00C97ECC" w:rsidRPr="002F7D86" w:rsidRDefault="00C97ECC" w:rsidP="009209BC">
      <w:pPr>
        <w:rPr>
          <w:b/>
          <w:color w:val="000000" w:themeColor="text1"/>
        </w:rPr>
      </w:pPr>
      <w:r w:rsidRPr="002F7D86">
        <w:rPr>
          <w:b/>
          <w:color w:val="000000" w:themeColor="text1"/>
        </w:rPr>
        <w:t>}</w:t>
      </w:r>
    </w:p>
    <w:p w:rsidR="001548D7" w:rsidRPr="002F7D86" w:rsidRDefault="001548D7" w:rsidP="009209BC">
      <w:pPr>
        <w:rPr>
          <w:b/>
          <w:color w:val="000000" w:themeColor="text1"/>
        </w:rPr>
      </w:pPr>
    </w:p>
    <w:p w:rsidR="001548D7" w:rsidRPr="002F7D86" w:rsidRDefault="001548D7" w:rsidP="009209BC">
      <w:pPr>
        <w:rPr>
          <w:b/>
          <w:color w:val="FF0000"/>
        </w:rPr>
      </w:pPr>
      <w:r w:rsidRPr="002F7D86">
        <w:rPr>
          <w:b/>
          <w:color w:val="FF0000"/>
        </w:rPr>
        <w:lastRenderedPageBreak/>
        <w:t>WHİLE DÖNGÜSÜ</w:t>
      </w:r>
    </w:p>
    <w:p w:rsidR="001548D7" w:rsidRPr="002F7D86" w:rsidRDefault="001548D7" w:rsidP="009209BC">
      <w:pPr>
        <w:rPr>
          <w:b/>
        </w:rPr>
      </w:pPr>
      <w:r w:rsidRPr="002F7D86">
        <w:rPr>
          <w:b/>
        </w:rPr>
        <w:t>While(a&lt;100)</w:t>
      </w:r>
    </w:p>
    <w:p w:rsidR="001548D7" w:rsidRPr="002F7D86" w:rsidRDefault="001548D7" w:rsidP="009209BC">
      <w:pPr>
        <w:rPr>
          <w:b/>
        </w:rPr>
      </w:pPr>
      <w:r w:rsidRPr="002F7D86">
        <w:rPr>
          <w:b/>
        </w:rPr>
        <w:t>{</w:t>
      </w:r>
    </w:p>
    <w:p w:rsidR="001548D7" w:rsidRPr="002F7D86" w:rsidRDefault="001548D7" w:rsidP="009209BC">
      <w:pPr>
        <w:rPr>
          <w:b/>
        </w:rPr>
      </w:pPr>
      <w:r w:rsidRPr="002F7D86">
        <w:rPr>
          <w:b/>
        </w:rPr>
        <w:t>//işlenecek kod buraya yazılacak. Burada döngü a değişkeni 100’ den küçük olduğu sürece devam //eder.</w:t>
      </w:r>
    </w:p>
    <w:p w:rsidR="001548D7" w:rsidRPr="002F7D86" w:rsidRDefault="001548D7" w:rsidP="009209BC">
      <w:pPr>
        <w:rPr>
          <w:b/>
        </w:rPr>
      </w:pPr>
      <w:r w:rsidRPr="002F7D86">
        <w:rPr>
          <w:b/>
        </w:rPr>
        <w:t>}</w:t>
      </w:r>
    </w:p>
    <w:p w:rsidR="001548D7" w:rsidRPr="002F7D86" w:rsidRDefault="001548D7" w:rsidP="001548D7">
      <w:pPr>
        <w:rPr>
          <w:b/>
          <w:color w:val="FF0000"/>
        </w:rPr>
      </w:pPr>
      <w:r w:rsidRPr="002F7D86">
        <w:rPr>
          <w:b/>
          <w:color w:val="FF0000"/>
        </w:rPr>
        <w:t>DO  WHİLE DÖNGÜSÜ</w:t>
      </w:r>
    </w:p>
    <w:p w:rsidR="001548D7" w:rsidRPr="002F7D86" w:rsidRDefault="001548D7" w:rsidP="001548D7">
      <w:pPr>
        <w:rPr>
          <w:b/>
        </w:rPr>
      </w:pPr>
      <w:r w:rsidRPr="002F7D86">
        <w:rPr>
          <w:b/>
        </w:rPr>
        <w:t>do</w:t>
      </w:r>
    </w:p>
    <w:p w:rsidR="001548D7" w:rsidRPr="002F7D86" w:rsidRDefault="001548D7" w:rsidP="001548D7">
      <w:pPr>
        <w:rPr>
          <w:b/>
        </w:rPr>
      </w:pPr>
      <w:r w:rsidRPr="002F7D86">
        <w:rPr>
          <w:b/>
        </w:rPr>
        <w:t>{</w:t>
      </w:r>
    </w:p>
    <w:p w:rsidR="001548D7" w:rsidRPr="002F7D86" w:rsidRDefault="001548D7" w:rsidP="001548D7">
      <w:pPr>
        <w:rPr>
          <w:b/>
        </w:rPr>
      </w:pPr>
      <w:r w:rsidRPr="002F7D86">
        <w:rPr>
          <w:b/>
        </w:rPr>
        <w:t>//gerekli kod buraya yazılacak</w:t>
      </w:r>
    </w:p>
    <w:p w:rsidR="001548D7" w:rsidRPr="002F7D86" w:rsidRDefault="001548D7" w:rsidP="001548D7">
      <w:pPr>
        <w:rPr>
          <w:b/>
        </w:rPr>
      </w:pPr>
      <w:r w:rsidRPr="002F7D86">
        <w:rPr>
          <w:b/>
        </w:rPr>
        <w:t>}while(a&gt;100)</w:t>
      </w:r>
    </w:p>
    <w:p w:rsidR="001548D7" w:rsidRPr="002F7D86" w:rsidRDefault="001548D7" w:rsidP="009209BC">
      <w:pPr>
        <w:rPr>
          <w:b/>
        </w:rPr>
      </w:pPr>
      <w:r w:rsidRPr="002F7D86">
        <w:rPr>
          <w:b/>
        </w:rPr>
        <w:t>AÇIKLAMA: döngü a ifadesi 100 den küçük oluncaya kadar devam eder.</w:t>
      </w:r>
    </w:p>
    <w:p w:rsidR="009209BC" w:rsidRPr="002F7D86" w:rsidRDefault="009209BC" w:rsidP="009209BC">
      <w:pPr>
        <w:rPr>
          <w:b/>
          <w:color w:val="000000" w:themeColor="text1"/>
        </w:rPr>
      </w:pPr>
    </w:p>
    <w:p w:rsidR="009209BC" w:rsidRPr="002F7D86" w:rsidRDefault="009209BC" w:rsidP="009209BC">
      <w:pPr>
        <w:rPr>
          <w:b/>
          <w:color w:val="000000" w:themeColor="text1"/>
        </w:rPr>
      </w:pPr>
    </w:p>
    <w:p w:rsidR="009209BC" w:rsidRPr="002F7D86" w:rsidRDefault="009209BC" w:rsidP="009209BC">
      <w:pPr>
        <w:rPr>
          <w:b/>
          <w:color w:val="000000" w:themeColor="text1"/>
        </w:rPr>
      </w:pPr>
    </w:p>
    <w:p w:rsidR="009209BC" w:rsidRPr="002F7D86" w:rsidRDefault="009209BC" w:rsidP="009209BC">
      <w:pPr>
        <w:rPr>
          <w:b/>
          <w:color w:val="000000" w:themeColor="text1"/>
        </w:rPr>
      </w:pPr>
    </w:p>
    <w:p w:rsidR="009209BC" w:rsidRPr="002F7D86" w:rsidRDefault="009209BC" w:rsidP="00233A44">
      <w:pPr>
        <w:rPr>
          <w:b/>
          <w:color w:val="000000" w:themeColor="text1"/>
        </w:rPr>
      </w:pPr>
    </w:p>
    <w:p w:rsidR="009209BC" w:rsidRPr="002F7D86" w:rsidRDefault="009209BC" w:rsidP="00233A44">
      <w:pPr>
        <w:rPr>
          <w:b/>
          <w:color w:val="000000" w:themeColor="text1"/>
        </w:rPr>
      </w:pPr>
    </w:p>
    <w:p w:rsidR="00CE01B6" w:rsidRPr="002F7D86" w:rsidRDefault="00CE01B6" w:rsidP="00233A44">
      <w:pPr>
        <w:rPr>
          <w:b/>
          <w:color w:val="E36C0A" w:themeColor="accent6" w:themeShade="BF"/>
        </w:rPr>
      </w:pPr>
      <w:r w:rsidRPr="002F7D86">
        <w:rPr>
          <w:b/>
          <w:color w:val="E36C0A" w:themeColor="accent6" w:themeShade="BF"/>
        </w:rPr>
        <w:t>C# DA KULLANILAN OPERATÖRLER</w:t>
      </w:r>
    </w:p>
    <w:p w:rsidR="00CE01B6" w:rsidRPr="002F7D86" w:rsidRDefault="00CE01B6" w:rsidP="00CE01B6">
      <w:pPr>
        <w:rPr>
          <w:b/>
          <w:color w:val="E36C0A" w:themeColor="accent6" w:themeShade="BF"/>
        </w:rPr>
      </w:pPr>
      <w:r w:rsidRPr="002F7D86">
        <w:rPr>
          <w:b/>
          <w:color w:val="E36C0A" w:themeColor="accent6" w:themeShade="BF"/>
        </w:rPr>
        <w:t>MATEMATİKSEL OPERATÖRLER</w:t>
      </w:r>
    </w:p>
    <w:tbl>
      <w:tblPr>
        <w:tblStyle w:val="TabloKlavuzu"/>
        <w:tblW w:w="0" w:type="auto"/>
        <w:tblLook w:val="04A0"/>
      </w:tblPr>
      <w:tblGrid>
        <w:gridCol w:w="3070"/>
        <w:gridCol w:w="3071"/>
        <w:gridCol w:w="3071"/>
      </w:tblGrid>
      <w:tr w:rsidR="00CE01B6" w:rsidRPr="002F7D86" w:rsidTr="003322FB">
        <w:tc>
          <w:tcPr>
            <w:tcW w:w="3070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+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Toplama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80+10</w:t>
            </w:r>
          </w:p>
        </w:tc>
      </w:tr>
      <w:tr w:rsidR="00CE01B6" w:rsidRPr="002F7D86" w:rsidTr="003322FB">
        <w:tc>
          <w:tcPr>
            <w:tcW w:w="3070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-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Fark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50-8</w:t>
            </w:r>
          </w:p>
        </w:tc>
      </w:tr>
      <w:tr w:rsidR="00CE01B6" w:rsidRPr="002F7D86" w:rsidTr="003322FB">
        <w:tc>
          <w:tcPr>
            <w:tcW w:w="3070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*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Çarpım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10*5</w:t>
            </w:r>
          </w:p>
        </w:tc>
      </w:tr>
      <w:tr w:rsidR="00CE01B6" w:rsidRPr="002F7D86" w:rsidTr="003322FB">
        <w:tc>
          <w:tcPr>
            <w:tcW w:w="3070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/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Bölme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10/5</w:t>
            </w:r>
          </w:p>
        </w:tc>
      </w:tr>
      <w:tr w:rsidR="00CE01B6" w:rsidRPr="002F7D86" w:rsidTr="003322FB">
        <w:tc>
          <w:tcPr>
            <w:tcW w:w="3070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%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Mod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10%3=1</w:t>
            </w:r>
          </w:p>
        </w:tc>
      </w:tr>
    </w:tbl>
    <w:p w:rsidR="00CE01B6" w:rsidRPr="002F7D86" w:rsidRDefault="00CE01B6" w:rsidP="00233A44">
      <w:pPr>
        <w:rPr>
          <w:b/>
        </w:rPr>
      </w:pPr>
    </w:p>
    <w:p w:rsidR="00233A44" w:rsidRPr="002F7D86" w:rsidRDefault="00233A44" w:rsidP="00233A44">
      <w:pPr>
        <w:rPr>
          <w:b/>
        </w:rPr>
      </w:pPr>
    </w:p>
    <w:p w:rsidR="00233A44" w:rsidRPr="002F7D86" w:rsidRDefault="0062211D">
      <w:pPr>
        <w:rPr>
          <w:b/>
          <w:color w:val="E36C0A" w:themeColor="accent6" w:themeShade="BF"/>
        </w:rPr>
      </w:pPr>
      <w:r w:rsidRPr="002F7D86">
        <w:rPr>
          <w:b/>
          <w:color w:val="E36C0A" w:themeColor="accent6" w:themeShade="BF"/>
        </w:rPr>
        <w:t>MANTIKSAL VE DİĞER OPERATÖRLER</w:t>
      </w:r>
    </w:p>
    <w:tbl>
      <w:tblPr>
        <w:tblStyle w:val="TabloKlavuzu"/>
        <w:tblW w:w="0" w:type="auto"/>
        <w:tblLook w:val="04A0"/>
      </w:tblPr>
      <w:tblGrid>
        <w:gridCol w:w="3070"/>
        <w:gridCol w:w="3071"/>
        <w:gridCol w:w="3071"/>
      </w:tblGrid>
      <w:tr w:rsidR="0062211D" w:rsidRPr="002F7D86" w:rsidTr="0062211D">
        <w:tc>
          <w:tcPr>
            <w:tcW w:w="3070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=</w:t>
            </w:r>
          </w:p>
        </w:tc>
        <w:tc>
          <w:tcPr>
            <w:tcW w:w="3071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Atama</w:t>
            </w:r>
          </w:p>
        </w:tc>
        <w:tc>
          <w:tcPr>
            <w:tcW w:w="3071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A=100</w:t>
            </w:r>
          </w:p>
        </w:tc>
      </w:tr>
      <w:tr w:rsidR="0062211D" w:rsidRPr="002F7D86" w:rsidTr="0062211D">
        <w:tc>
          <w:tcPr>
            <w:tcW w:w="3070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==</w:t>
            </w:r>
          </w:p>
        </w:tc>
        <w:tc>
          <w:tcPr>
            <w:tcW w:w="3071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Eşitlik</w:t>
            </w:r>
          </w:p>
        </w:tc>
        <w:tc>
          <w:tcPr>
            <w:tcW w:w="3071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İf(a==20)</w:t>
            </w:r>
          </w:p>
        </w:tc>
      </w:tr>
      <w:tr w:rsidR="0062211D" w:rsidRPr="002F7D86" w:rsidTr="0062211D">
        <w:tc>
          <w:tcPr>
            <w:tcW w:w="3070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||</w:t>
            </w:r>
          </w:p>
        </w:tc>
        <w:tc>
          <w:tcPr>
            <w:tcW w:w="3071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Veya</w:t>
            </w:r>
          </w:p>
        </w:tc>
        <w:tc>
          <w:tcPr>
            <w:tcW w:w="3071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İf((a==10)||(a==20))</w:t>
            </w:r>
          </w:p>
        </w:tc>
      </w:tr>
      <w:tr w:rsidR="0062211D" w:rsidRPr="002F7D86" w:rsidTr="0062211D">
        <w:tc>
          <w:tcPr>
            <w:tcW w:w="3070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lastRenderedPageBreak/>
              <w:t>&amp;&amp;</w:t>
            </w:r>
          </w:p>
        </w:tc>
        <w:tc>
          <w:tcPr>
            <w:tcW w:w="3071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Ve</w:t>
            </w:r>
          </w:p>
        </w:tc>
        <w:tc>
          <w:tcPr>
            <w:tcW w:w="3071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İf((a==10)&amp;&amp;(b==20))</w:t>
            </w:r>
          </w:p>
        </w:tc>
      </w:tr>
      <w:tr w:rsidR="0062211D" w:rsidRPr="002F7D86" w:rsidTr="0062211D">
        <w:tc>
          <w:tcPr>
            <w:tcW w:w="3070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!</w:t>
            </w:r>
          </w:p>
        </w:tc>
        <w:tc>
          <w:tcPr>
            <w:tcW w:w="3071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Değil</w:t>
            </w:r>
          </w:p>
        </w:tc>
        <w:tc>
          <w:tcPr>
            <w:tcW w:w="3071" w:type="dxa"/>
          </w:tcPr>
          <w:p w:rsidR="0062211D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İf(!(a==10))</w:t>
            </w:r>
          </w:p>
        </w:tc>
      </w:tr>
      <w:tr w:rsidR="0062211D" w:rsidRPr="002F7D86" w:rsidTr="0062211D">
        <w:tc>
          <w:tcPr>
            <w:tcW w:w="3070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!=</w:t>
            </w:r>
          </w:p>
        </w:tc>
        <w:tc>
          <w:tcPr>
            <w:tcW w:w="3071" w:type="dxa"/>
          </w:tcPr>
          <w:p w:rsidR="0062211D" w:rsidRPr="002F7D86" w:rsidRDefault="0062211D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Eşit Değil</w:t>
            </w:r>
          </w:p>
        </w:tc>
        <w:tc>
          <w:tcPr>
            <w:tcW w:w="3071" w:type="dxa"/>
          </w:tcPr>
          <w:p w:rsidR="0062211D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İf(a!=10)</w:t>
            </w:r>
          </w:p>
        </w:tc>
      </w:tr>
      <w:tr w:rsidR="00CE01B6" w:rsidRPr="002F7D86" w:rsidTr="0062211D">
        <w:tc>
          <w:tcPr>
            <w:tcW w:w="3070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&gt;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Büyüktür</w:t>
            </w:r>
          </w:p>
        </w:tc>
        <w:tc>
          <w:tcPr>
            <w:tcW w:w="3071" w:type="dxa"/>
          </w:tcPr>
          <w:p w:rsidR="00CE01B6" w:rsidRPr="002F7D86" w:rsidRDefault="00CE01B6" w:rsidP="003322FB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İf(a&gt;20)</w:t>
            </w:r>
          </w:p>
        </w:tc>
      </w:tr>
      <w:tr w:rsidR="00CE01B6" w:rsidRPr="002F7D86" w:rsidTr="0062211D">
        <w:tc>
          <w:tcPr>
            <w:tcW w:w="3070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&lt;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Küçüktür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İf(a&gt;20)</w:t>
            </w:r>
          </w:p>
        </w:tc>
      </w:tr>
      <w:tr w:rsidR="00CE01B6" w:rsidRPr="002F7D86" w:rsidTr="0062211D">
        <w:tc>
          <w:tcPr>
            <w:tcW w:w="3070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&gt;=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Büyük Eşittir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İf(a&gt;=20)</w:t>
            </w:r>
          </w:p>
        </w:tc>
      </w:tr>
      <w:tr w:rsidR="00CE01B6" w:rsidRPr="002F7D86" w:rsidTr="0062211D">
        <w:tc>
          <w:tcPr>
            <w:tcW w:w="3070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&lt;=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Küçük Eşittir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İf(a&lt;=20)</w:t>
            </w:r>
          </w:p>
        </w:tc>
      </w:tr>
      <w:tr w:rsidR="00CE01B6" w:rsidRPr="002F7D86" w:rsidTr="0062211D">
        <w:tc>
          <w:tcPr>
            <w:tcW w:w="3070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&amp;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Mantıksal Ve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</w:p>
        </w:tc>
      </w:tr>
      <w:tr w:rsidR="00CE01B6" w:rsidRPr="002F7D86" w:rsidTr="0062211D">
        <w:tc>
          <w:tcPr>
            <w:tcW w:w="3070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|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  <w:r w:rsidRPr="002F7D86">
              <w:rPr>
                <w:b/>
                <w:color w:val="E36C0A" w:themeColor="accent6" w:themeShade="BF"/>
              </w:rPr>
              <w:t>Mantıksal Veya</w:t>
            </w:r>
          </w:p>
        </w:tc>
        <w:tc>
          <w:tcPr>
            <w:tcW w:w="3071" w:type="dxa"/>
          </w:tcPr>
          <w:p w:rsidR="00CE01B6" w:rsidRPr="002F7D86" w:rsidRDefault="00CE01B6">
            <w:pPr>
              <w:rPr>
                <w:b/>
                <w:color w:val="E36C0A" w:themeColor="accent6" w:themeShade="BF"/>
              </w:rPr>
            </w:pPr>
          </w:p>
        </w:tc>
      </w:tr>
    </w:tbl>
    <w:p w:rsidR="0062211D" w:rsidRPr="002F7D86" w:rsidRDefault="0062211D">
      <w:pPr>
        <w:rPr>
          <w:b/>
          <w:color w:val="E36C0A" w:themeColor="accent6" w:themeShade="BF"/>
        </w:rPr>
      </w:pPr>
    </w:p>
    <w:p w:rsidR="00CE01B6" w:rsidRPr="002F7D86" w:rsidRDefault="00CE01B6">
      <w:pPr>
        <w:rPr>
          <w:b/>
          <w:color w:val="E36C0A" w:themeColor="accent6" w:themeShade="BF"/>
        </w:rPr>
      </w:pPr>
    </w:p>
    <w:sectPr w:rsidR="00CE01B6" w:rsidRPr="002F7D86" w:rsidSect="00B24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233A44"/>
    <w:rsid w:val="001548D7"/>
    <w:rsid w:val="00233A44"/>
    <w:rsid w:val="002F7D86"/>
    <w:rsid w:val="0062211D"/>
    <w:rsid w:val="009209BC"/>
    <w:rsid w:val="00B24B3C"/>
    <w:rsid w:val="00C97ECC"/>
    <w:rsid w:val="00CE01B6"/>
    <w:rsid w:val="00CF0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221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KOTKU</dc:creator>
  <cp:keywords/>
  <dc:description/>
  <cp:lastModifiedBy>EMYO</cp:lastModifiedBy>
  <cp:revision>5</cp:revision>
  <dcterms:created xsi:type="dcterms:W3CDTF">2011-03-11T09:12:00Z</dcterms:created>
  <dcterms:modified xsi:type="dcterms:W3CDTF">2011-12-08T06:54:00Z</dcterms:modified>
</cp:coreProperties>
</file>