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5E2" w:rsidRPr="006265E2" w:rsidRDefault="006265E2" w:rsidP="006265E2">
      <w:pPr>
        <w:ind w:firstLine="0"/>
        <w:jc w:val="center"/>
      </w:pPr>
      <w:r w:rsidRPr="006265E2">
        <w:t>ТЕХНИЧЕСКОЕ ЗАДАНИЕ</w:t>
      </w:r>
    </w:p>
    <w:p w:rsidR="006265E2" w:rsidRPr="006265E2" w:rsidRDefault="006265E2" w:rsidP="002B3E5D">
      <w:pPr>
        <w:ind w:firstLine="0"/>
        <w:jc w:val="center"/>
      </w:pPr>
      <w:r w:rsidRPr="006265E2">
        <w:t>на разработку автоматизированной системы учёта автопарка</w:t>
      </w:r>
    </w:p>
    <w:p w:rsidR="002B3E5D" w:rsidRDefault="006265E2" w:rsidP="002B3E5D">
      <w:pPr>
        <w:ind w:firstLine="0"/>
        <w:jc w:val="center"/>
      </w:pPr>
      <w:r w:rsidRPr="006265E2">
        <w:t>«АвтоУчёт-АП»</w:t>
      </w:r>
    </w:p>
    <w:p w:rsidR="002B3E5D" w:rsidRPr="002B3E5D" w:rsidRDefault="002B3E5D" w:rsidP="002B3E5D">
      <w:r w:rsidRPr="002B3E5D">
        <w:t>1. Введение</w:t>
      </w:r>
    </w:p>
    <w:p w:rsidR="002B3E5D" w:rsidRPr="002B3E5D" w:rsidRDefault="002B3E5D" w:rsidP="002B3E5D">
      <w:r w:rsidRPr="002B3E5D">
        <w:t>Автоматизированная система учёта автопарка «АвтоУчёт-АП» представляет собой программный продукт, предназначенный для автоматизации процессов управления парком транспортных средств. Система разрабатывается для использования в автотранспортных предприятиях, логистических компаниях и организациях, имеющих собственный автопарк. Продукт обеспечивает централизованный учёт транспортных средств, водителей, путёвых листов, расхода топлива, технич</w:t>
      </w:r>
      <w:r>
        <w:t>еского обслуживания и ремонтов.</w:t>
      </w:r>
    </w:p>
    <w:p w:rsidR="002B3E5D" w:rsidRPr="002B3E5D" w:rsidRDefault="002B3E5D" w:rsidP="002B3E5D">
      <w:r w:rsidRPr="002B3E5D">
        <w:t>2. Основания для раз</w:t>
      </w:r>
      <w:r>
        <w:t>работки</w:t>
      </w:r>
    </w:p>
    <w:p w:rsidR="002B3E5D" w:rsidRPr="002B3E5D" w:rsidRDefault="002B3E5D" w:rsidP="002B3E5D">
      <w:r w:rsidRPr="002B3E5D">
        <w:t>Основанием для разработки является приказ генерального директора ООО «ТрансЛогистик» № 12-ОД от 01 марта 2026 года «О внедрении автоматизированной системы учёта автопарка». Документ утверждён генеральным директором ООО «ТрансЛогистик» Ивановым И.И. Тема разработки – «Разработка и внедрение автоматизированной системы учёта автопарка для оптимизации управл</w:t>
      </w:r>
      <w:r>
        <w:t>ения транспортными средствами».</w:t>
      </w:r>
    </w:p>
    <w:p w:rsidR="002B3E5D" w:rsidRPr="002B3E5D" w:rsidRDefault="002B3E5D" w:rsidP="002B3E5D">
      <w:r>
        <w:t>3. Назначение разработки</w:t>
      </w:r>
    </w:p>
    <w:p w:rsidR="002B3E5D" w:rsidRPr="002B3E5D" w:rsidRDefault="002B3E5D" w:rsidP="002B3E5D">
      <w:r w:rsidRPr="002B3E5D">
        <w:t>Функциональное назначение системы заключается в автоматизации учёта автопарка, включая ведение справочников транспортных средств и водителей, оформление путёвых листов, учёт расхода топлива, планирование технического обслуживания и ремонтов, а также формиров</w:t>
      </w:r>
      <w:r>
        <w:t>ание управленческой отчётности.</w:t>
      </w:r>
    </w:p>
    <w:p w:rsidR="002B3E5D" w:rsidRPr="002B3E5D" w:rsidRDefault="002B3E5D" w:rsidP="002B3E5D">
      <w:r w:rsidRPr="002B3E5D">
        <w:t>Эксплуатационное назначение – система предназначена для использования сотрудниками автопарка, включая администратора, диспетчера, механика и водителей, а также руководством организации для получения сводной информации о работе автопарка. Количество одновременно работающих пользователей – до двадцати пяти человек.</w:t>
      </w:r>
    </w:p>
    <w:p w:rsidR="002B3E5D" w:rsidRPr="002B3E5D" w:rsidRDefault="002B3E5D" w:rsidP="002B3E5D">
      <w:r>
        <w:lastRenderedPageBreak/>
        <w:t>4. Требования к программе</w:t>
      </w:r>
    </w:p>
    <w:p w:rsidR="002B3E5D" w:rsidRPr="002B3E5D" w:rsidRDefault="002B3E5D" w:rsidP="002B3E5D">
      <w:r>
        <w:t xml:space="preserve">4.1 </w:t>
      </w:r>
      <w:r w:rsidRPr="002B3E5D">
        <w:t>Требования к</w:t>
      </w:r>
      <w:r>
        <w:t xml:space="preserve"> функциональным характеристикам</w:t>
      </w:r>
    </w:p>
    <w:p w:rsidR="002B3E5D" w:rsidRPr="002B3E5D" w:rsidRDefault="002B3E5D" w:rsidP="002B3E5D">
      <w:r w:rsidRPr="002B3E5D">
        <w:t>Система должна обеспечиват</w:t>
      </w:r>
      <w:r>
        <w:t>ь выполнение следующих функций: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ведение справочников транспортных средств с указанием государственного номера, марки, модели, года выпуска, vin-кода, грузоподъёмности, нормативного расх</w:t>
      </w:r>
      <w:r>
        <w:t>ода топлива и текущего пробега</w:t>
      </w:r>
      <w:r w:rsidRPr="002B3E5D">
        <w:t>;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ведение справочников водителей с указанием фамилии, имени, отчества, даты рождения, категории водительского удостоверения, стажа</w:t>
      </w:r>
      <w:r>
        <w:t xml:space="preserve"> работы и контактного телефона</w:t>
      </w:r>
      <w:r w:rsidRPr="002B3E5D">
        <w:t>;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оформление путёвых листов с автоматической подстановкой данных о водителе, транспортном средстве, показаниях одометра и остатке топлива, а также с указанием маршрута, пункта назначения и времени выезда. после завершения рейса вводятся фактические показания</w:t>
      </w:r>
      <w:r>
        <w:t xml:space="preserve"> одометра и расход топлива;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учёт заправок с фиксацией даты, количества топлива, стоимости за литр и пробега на момент заправки. автоматический расчёт фактического расхода топлива и сравнение с нормативным. при превышении норматива формируется предупрежден</w:t>
      </w:r>
      <w:r>
        <w:t>ие;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планирование и учёт технического обслуживания и ремонтов с созданием заявок, указанием вида работ, планируемой даты, перечня запчастей и стоимости. автоматическое напоминание о пр</w:t>
      </w:r>
      <w:r>
        <w:t xml:space="preserve">иближении сроков следующего </w:t>
      </w:r>
      <w:proofErr w:type="spellStart"/>
      <w:r>
        <w:t>т</w:t>
      </w:r>
      <w:r w:rsidRPr="002B3E5D">
        <w:t>.</w:t>
      </w:r>
      <w:r>
        <w:t>о</w:t>
      </w:r>
      <w:proofErr w:type="spellEnd"/>
      <w:r w:rsidRPr="002B3E5D">
        <w:t>.</w:t>
      </w:r>
      <w:r>
        <w:t>;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 xml:space="preserve">формирование отчётов по пробегу, расходу топлива, эффективности использования автопарка, ремонтам и загруженности водителей за произвольный период с возможностью </w:t>
      </w:r>
      <w:r>
        <w:t xml:space="preserve">экспорта в форматы </w:t>
      </w:r>
      <w:proofErr w:type="spellStart"/>
      <w:r>
        <w:t>pdf</w:t>
      </w:r>
      <w:proofErr w:type="spellEnd"/>
      <w:r>
        <w:t xml:space="preserve"> и excel;</w:t>
      </w:r>
    </w:p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разграничение доступа на основе ролей: администратор управляет справочниками и пользователями, диспетчер работает с путёвками и заправками, механик ведёт ремонты, водитель просматривает свои рейсы, руков</w:t>
      </w:r>
      <w:r>
        <w:t>одитель получает сводные отчёты;</w:t>
      </w:r>
    </w:p>
    <w:p w:rsidR="002B3E5D" w:rsidRPr="002B3E5D" w:rsidRDefault="002B3E5D" w:rsidP="002B3E5D"/>
    <w:p w:rsidR="002B3E5D" w:rsidRPr="002B3E5D" w:rsidRDefault="002B3E5D" w:rsidP="002B3E5D">
      <w:pPr>
        <w:pStyle w:val="a3"/>
        <w:numPr>
          <w:ilvl w:val="0"/>
          <w:numId w:val="2"/>
        </w:numPr>
        <w:ind w:left="0" w:firstLine="709"/>
      </w:pPr>
      <w:r w:rsidRPr="002B3E5D">
        <w:t>время реакции системы на запрос пользователя не должно превышать трёх секунд при штатной нагрузке. обработка одного путёвого листа от создания до сохранения должна з</w:t>
      </w:r>
      <w:r>
        <w:t>анимать не более десяти секунд;</w:t>
      </w:r>
    </w:p>
    <w:p w:rsidR="002B3E5D" w:rsidRPr="002B3E5D" w:rsidRDefault="002B3E5D" w:rsidP="002B3E5D">
      <w:r>
        <w:rPr>
          <w:lang w:val="en-US"/>
        </w:rPr>
        <w:t xml:space="preserve">4.2 </w:t>
      </w:r>
      <w:r>
        <w:t>Требования к надёжности</w:t>
      </w:r>
    </w:p>
    <w:p w:rsidR="00FA71DA" w:rsidRPr="002B3E5D" w:rsidRDefault="002B3E5D" w:rsidP="002B3E5D">
      <w:r w:rsidRPr="002B3E5D">
        <w:t>Система должна сохранять работоспособность при одновременной работе до тридцати пользователей. Время восстановления после сбоя не должно превышать двух часов. Резервное копирование базы данных должно выполняться автоматически ежедневно в ночное время с хранением семи последних полных копий. В случае сбоя должна обеспечиваться целостность данных с возможностью отката незавершённых транзакций. Предусматривается ведение журнала событий системы для анализа ошибок и восстановления.</w:t>
      </w:r>
    </w:p>
    <w:p w:rsidR="002B3E5D" w:rsidRPr="002B3E5D" w:rsidRDefault="002B3E5D" w:rsidP="002B3E5D">
      <w:r>
        <w:rPr>
          <w:lang w:val="en-US"/>
        </w:rPr>
        <w:t xml:space="preserve">4.3 </w:t>
      </w:r>
      <w:r>
        <w:t>Условия эксплуатации</w:t>
      </w:r>
    </w:p>
    <w:p w:rsidR="002B3E5D" w:rsidRPr="002B3E5D" w:rsidRDefault="002B3E5D" w:rsidP="002B3E5D">
      <w:r w:rsidRPr="002B3E5D">
        <w:t>Система эксплуатируется в офисных помещениях при температуре окружающего воздуха от плюс пятнадцати до плюс тридцати градусов Цельсия и относительной влажности не более восьмидесяти процентов. Обслуживание системы осуществляется администратором, имеющим высшее или среднее профессиональное образование в области информационных технологий и прошедшим обучение работе с системой. Остальные пользователи работают с системо</w:t>
      </w:r>
      <w:r>
        <w:t>й после проведения инструктажа.</w:t>
      </w:r>
    </w:p>
    <w:p w:rsidR="002B3E5D" w:rsidRPr="002B3E5D" w:rsidRDefault="001231BD" w:rsidP="002B3E5D">
      <w:r w:rsidRPr="001231BD">
        <w:t xml:space="preserve">4.4 </w:t>
      </w:r>
      <w:r w:rsidR="002B3E5D" w:rsidRPr="002B3E5D">
        <w:t>Требования к составу и</w:t>
      </w:r>
      <w:r w:rsidR="002B3E5D">
        <w:t xml:space="preserve"> параметрам технических средств</w:t>
      </w:r>
    </w:p>
    <w:p w:rsidR="002B3E5D" w:rsidRPr="002B3E5D" w:rsidRDefault="002B3E5D" w:rsidP="002B3E5D">
      <w:r w:rsidRPr="002B3E5D">
        <w:t xml:space="preserve">Для работы серверной части системы требуется сервер с операционной системой Ubuntu Linux версии 20.04 или новее, процессором с тактовой частотой не менее двух гигагерц и количеством ядер не менее четырёх, оперативной памятью не менее восьми гигабайт, дисковым пространством не менее ста гигабайт, наличием сетевого интерфейса с пропускной способностью </w:t>
      </w:r>
      <w:r>
        <w:t>не менее ста мегабит в секунду.</w:t>
      </w:r>
    </w:p>
    <w:p w:rsidR="002B3E5D" w:rsidRPr="002B3E5D" w:rsidRDefault="002B3E5D" w:rsidP="002B3E5D">
      <w:r w:rsidRPr="002B3E5D">
        <w:t xml:space="preserve">Для клиентских рабочих мест требуется персональный компьютер с операционной системой Windows 10 и новее, либо MacOS, либо Linux, </w:t>
      </w:r>
      <w:r w:rsidRPr="002B3E5D">
        <w:lastRenderedPageBreak/>
        <w:t xml:space="preserve">процессором с тактовой частотой не менее полутора гигагерц, оперативной памятью не менее четырёх гигабайт, наличием браузера Google Chrome, Mozilla Firefox, Яндекс Браузер или Microsoft Edge актуальной версии, а </w:t>
      </w:r>
      <w:r>
        <w:t>также доступом к сети Интернет.</w:t>
      </w:r>
    </w:p>
    <w:p w:rsidR="002B3E5D" w:rsidRPr="002B3E5D" w:rsidRDefault="001231BD" w:rsidP="002B3E5D">
      <w:r w:rsidRPr="001231BD">
        <w:t xml:space="preserve">4.5 </w:t>
      </w:r>
      <w:r w:rsidR="002B3E5D" w:rsidRPr="002B3E5D">
        <w:t>Требования к информацион</w:t>
      </w:r>
      <w:r w:rsidR="002B3E5D">
        <w:t>ной и программной совместимости</w:t>
      </w:r>
    </w:p>
    <w:p w:rsidR="002B3E5D" w:rsidRPr="002B3E5D" w:rsidRDefault="002B3E5D" w:rsidP="002B3E5D">
      <w:r w:rsidRPr="002B3E5D">
        <w:t>Входные данные системы представлены в виде информации, вводимой пользователем через веб-интерфейс, а также в виде файлов формата CSV для импорта справочной информации. Выходные данные формируются в виде экранных форм, печатных документов и файлов форматов PDF, X</w:t>
      </w:r>
      <w:r>
        <w:t>LSX и CSV для экспорта отчётов.</w:t>
      </w:r>
    </w:p>
    <w:p w:rsidR="002B3E5D" w:rsidRPr="002B3E5D" w:rsidRDefault="002B3E5D" w:rsidP="002B3E5D">
      <w:r w:rsidRPr="002B3E5D">
        <w:t>Язык программирования серверной части – Python версии 3.10 или новее. Используемый веб-фреймворк – Django версии 4.2 или новее. База данных – PostgreSQL версии 14 или новее. Клиентская часть разрабатывается с использованием HTML, CSS и JavaScript без использования сторонних библиотек для обеспечения максималь</w:t>
      </w:r>
      <w:r>
        <w:t>ной совместимости с браузерами.</w:t>
      </w:r>
    </w:p>
    <w:p w:rsidR="002B3E5D" w:rsidRPr="002B3E5D" w:rsidRDefault="002B3E5D" w:rsidP="002B3E5D">
      <w:r w:rsidRPr="002B3E5D">
        <w:t xml:space="preserve">Операционная система сервера – Ubuntu Linux 20.04 LTS или новее. Операционные системы клиентов – Windows 10 и новее, MacOS 11 и новее, </w:t>
      </w:r>
      <w:r>
        <w:t>Linux с графическим окружением.</w:t>
      </w:r>
    </w:p>
    <w:p w:rsidR="002B3E5D" w:rsidRPr="002B3E5D" w:rsidRDefault="002B3E5D" w:rsidP="002B3E5D">
      <w:r w:rsidRPr="002B3E5D">
        <w:t>Для работы системы дополнительно требуются следующие программы: веб-сервер Nginx или Apache для проксирования запросов, система контроля версий Git для управления исходным кодом, текстовый редак</w:t>
      </w:r>
      <w:r>
        <w:t>тор для просмотра документации.</w:t>
      </w:r>
    </w:p>
    <w:p w:rsidR="002B3E5D" w:rsidRPr="002B3E5D" w:rsidRDefault="001231BD" w:rsidP="002B3E5D">
      <w:r w:rsidRPr="001231BD">
        <w:t xml:space="preserve">4.6 </w:t>
      </w:r>
      <w:r w:rsidR="002B3E5D" w:rsidRPr="002B3E5D">
        <w:t>Требования к маркировке и упак</w:t>
      </w:r>
      <w:r w:rsidR="002B3E5D">
        <w:t>овке</w:t>
      </w:r>
    </w:p>
    <w:p w:rsidR="002B3E5D" w:rsidRPr="002B3E5D" w:rsidRDefault="002B3E5D" w:rsidP="002B3E5D">
      <w:r w:rsidRPr="002B3E5D">
        <w:t>На дистрибутивном носителе системы должна быть нанесена маркировка, содержащая полное наименование системы «АвтоУчёт-АП», версию программного обеспечения, дату выпуска, наименование организации-разработчика – ИСПО СтГАУ, а также контактные данные службы технической поддержки. Упаковка должна обеспечивать сохранность носителя при транспортировке и хранении. В комплект поставки включается печатная или электронная версия руководства пользователя.</w:t>
      </w:r>
    </w:p>
    <w:p w:rsidR="002B3E5D" w:rsidRPr="002B3E5D" w:rsidRDefault="001231BD" w:rsidP="001231BD">
      <w:r>
        <w:rPr>
          <w:lang w:val="en-US"/>
        </w:rPr>
        <w:lastRenderedPageBreak/>
        <w:t xml:space="preserve">4.7 </w:t>
      </w:r>
      <w:r w:rsidR="002B3E5D" w:rsidRPr="002B3E5D">
        <w:t>Требования к транспортированию и хранению</w:t>
      </w:r>
    </w:p>
    <w:p w:rsidR="002B3E5D" w:rsidRPr="002B3E5D" w:rsidRDefault="002B3E5D" w:rsidP="002B3E5D">
      <w:r w:rsidRPr="002B3E5D">
        <w:t>Программное обеспечение может поставляться в электронном виде через сеть Интернет в виде ссылки для скачивания либо на физическом носителе – компакт-диске или USB-флеш-накопителе. Транспортирование физических носителей осуществляется в упаковке, исключающей механические повреждения, воздействие влаги и электромагнитных полей. Хранение дистрибутивов должно производиться в сухом помещении при температуре от плюс пяти до плюс сорока градусов Цельсия. Срок годности дистрибутива не ограничен при соблюдении условий хранения.</w:t>
      </w:r>
    </w:p>
    <w:p w:rsidR="002B3E5D" w:rsidRPr="002B3E5D" w:rsidRDefault="001231BD" w:rsidP="002B3E5D">
      <w:r>
        <w:rPr>
          <w:lang w:val="en-US"/>
        </w:rPr>
        <w:t xml:space="preserve">4.8 </w:t>
      </w:r>
      <w:r w:rsidR="002B3E5D">
        <w:t>Специальные требования</w:t>
      </w:r>
    </w:p>
    <w:p w:rsidR="002B3E5D" w:rsidRPr="002B3E5D" w:rsidRDefault="002B3E5D" w:rsidP="002B3E5D">
      <w:r w:rsidRPr="002B3E5D">
        <w:t>Система должна обеспечивать защиту от несанкционированного доступа на уровне аутентификации пользователей с использованием сложных паролей, а также на уровне разграничения прав доступа в соответствии с ролями. Все изменения данных должны логироваться с указанием времени, пользователя и типа операции. Передача данных между клиентом и сервером должна осуществляться по защищённому протоколу HTTPS. Пароли пользователей должны храниться в базе данных в хешированном виде с использованием алгоритма PBKDF2 или аналогичного.</w:t>
      </w:r>
    </w:p>
    <w:p w:rsidR="002B3E5D" w:rsidRPr="002B3E5D" w:rsidRDefault="002B3E5D" w:rsidP="002B3E5D">
      <w:r w:rsidRPr="002B3E5D">
        <w:t xml:space="preserve">5. </w:t>
      </w:r>
      <w:r w:rsidR="001231BD" w:rsidRPr="002B3E5D">
        <w:t>Требов</w:t>
      </w:r>
      <w:r w:rsidR="001231BD">
        <w:t>ания к программной документации</w:t>
      </w:r>
    </w:p>
    <w:p w:rsidR="002B3E5D" w:rsidRPr="001231BD" w:rsidRDefault="002B3E5D" w:rsidP="002B3E5D">
      <w:r w:rsidRPr="002B3E5D">
        <w:t>По окончании разработки должна быть разработана след</w:t>
      </w:r>
      <w:r w:rsidR="001231BD">
        <w:t>ующая программная документация</w:t>
      </w:r>
      <w:r w:rsidR="001231BD" w:rsidRPr="001231BD">
        <w:t>: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 w:rsidRPr="002B3E5D">
        <w:t>руководство пользователя, содержащее описание всех функций системы, инструкции по работе для каждой роли пользователя с примерам</w:t>
      </w:r>
      <w:r>
        <w:t>и выполнения основных операций;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 w:rsidRPr="002B3E5D">
        <w:t>руководство администратора, содержащее описание установки системы на сервер, настройки параметров, процедуры резервного копирования и восстановления базы данных, управления пользователям</w:t>
      </w:r>
      <w:r>
        <w:t>и;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 w:rsidRPr="002B3E5D">
        <w:t xml:space="preserve">описание программы, содержащее общую характеристику программы, структуру программы с описанием основных модулей, данные о </w:t>
      </w:r>
      <w:r w:rsidRPr="002B3E5D">
        <w:lastRenderedPageBreak/>
        <w:t>составе технических и программных средств, необходим</w:t>
      </w:r>
      <w:r>
        <w:t>ых для функционирования системы;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 w:rsidRPr="002B3E5D">
        <w:t>текст программы в виде исходных кодов, размещённых</w:t>
      </w:r>
      <w:r>
        <w:t xml:space="preserve"> в системе контроля версий git;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 w:rsidRPr="002B3E5D">
        <w:t>пояснительная записка к проекту с обоснованием принятых архит</w:t>
      </w:r>
      <w:r>
        <w:t>ектурных и технических решений.</w:t>
      </w:r>
    </w:p>
    <w:p w:rsidR="002B3E5D" w:rsidRPr="002B3E5D" w:rsidRDefault="002B3E5D" w:rsidP="002B3E5D">
      <w:r w:rsidRPr="002B3E5D">
        <w:t>Все документы предоставляются в электронном виде в</w:t>
      </w:r>
      <w:r>
        <w:t xml:space="preserve"> форматах Microsoft Word и PDF.</w:t>
      </w:r>
    </w:p>
    <w:p w:rsidR="002B3E5D" w:rsidRPr="002B3E5D" w:rsidRDefault="002B3E5D" w:rsidP="002B3E5D">
      <w:r w:rsidRPr="002B3E5D">
        <w:t>6. Т</w:t>
      </w:r>
      <w:r w:rsidR="001231BD">
        <w:t>ехнико-экономические показатели</w:t>
      </w:r>
    </w:p>
    <w:p w:rsidR="002B3E5D" w:rsidRPr="002B3E5D" w:rsidRDefault="002B3E5D" w:rsidP="002B3E5D">
      <w:r w:rsidRPr="002B3E5D">
        <w:t xml:space="preserve">Предполагаемая экономическая эффективность от внедрения системы достигается за счёт сокращения временных затрат на оформление путёвых листов не менее чем на сорок процентов, уменьшения ошибок при учёте расхода топлива и простоев из-за несвоевременного технического обслуживания. Годовая экономия рабочего времени диспетчеров и механиков оценивается в триста человеко-часов в год. Ожидаемый экономический эффект от снижения расхода топлива за счёт контроля и выявления отклонений составляет до пяти процентов </w:t>
      </w:r>
      <w:r>
        <w:t>от общего объёма затрат на ГСМ.</w:t>
      </w:r>
    </w:p>
    <w:p w:rsidR="002B3E5D" w:rsidRPr="002B3E5D" w:rsidRDefault="002B3E5D" w:rsidP="002B3E5D">
      <w:r w:rsidRPr="002B3E5D">
        <w:t>Количество пользователей системы после ввода в эксплуатацию – тридцать два человека, включая администратора, диспетчеров, механиков, водителей и руководителей. Преимуществами перед аналогами являются адаптация под конкретные бизнес-процессы заказчика, возможность интеграции с существующей учётной системой, низкие требования к оборудованию и простота освоения пользователями с различным ур</w:t>
      </w:r>
      <w:r>
        <w:t>овнем компьютерной грамотности.</w:t>
      </w:r>
    </w:p>
    <w:p w:rsidR="002B3E5D" w:rsidRPr="002B3E5D" w:rsidRDefault="002B3E5D" w:rsidP="002B3E5D">
      <w:r w:rsidRPr="002B3E5D">
        <w:t xml:space="preserve">7. </w:t>
      </w:r>
      <w:r w:rsidR="001231BD" w:rsidRPr="002B3E5D">
        <w:t xml:space="preserve">Стадии и этапы </w:t>
      </w:r>
      <w:r w:rsidR="001231BD">
        <w:t>разработки</w:t>
      </w:r>
    </w:p>
    <w:p w:rsidR="002B3E5D" w:rsidRPr="002B3E5D" w:rsidRDefault="002B3E5D" w:rsidP="002B3E5D">
      <w:r w:rsidRPr="002B3E5D">
        <w:t>Стадия первая – сбор и анализ требований. На данном этапе проводится обследование существующих бизнес-процессов автопарка, уточняется состав справочников и отчётных форм, определяются роли пользователей и их функционал. Срок выполнения – одна неделя с 10 по 16 марта 2026 года. Ответственный – студент группы ИС-201.</w:t>
      </w:r>
    </w:p>
    <w:p w:rsidR="002B3E5D" w:rsidRPr="002B3E5D" w:rsidRDefault="002B3E5D" w:rsidP="002B3E5D"/>
    <w:p w:rsidR="002B3E5D" w:rsidRPr="002B3E5D" w:rsidRDefault="002B3E5D" w:rsidP="002B3E5D">
      <w:r w:rsidRPr="002B3E5D">
        <w:t>Стадия вторая – эскизный проект. Разрабатывается архитектура системы, создаются диаграммы вариантов использования, деятельности и потоков данных, проектируется структура базы данных, разрабатываются прототипы пользовательского интерфейса. Срок выполнения – две недели с 17 по 30 марта 2026 года. Ответст</w:t>
      </w:r>
      <w:r>
        <w:t>венный – студент группы ИС-201.</w:t>
      </w:r>
    </w:p>
    <w:p w:rsidR="002B3E5D" w:rsidRPr="002B3E5D" w:rsidRDefault="002B3E5D" w:rsidP="002B3E5D">
      <w:r w:rsidRPr="002B3E5D">
        <w:t>Стадия третья – рабочий проект и программирование. Осуществляется разработка серверной части на языке Python с использованием фреймворка Django, разработка клиентской части с использованием HTML, CSS и JavaScript, интеграция с базой данных PostgreSQL, реализация бизнес-логики и функциональных модулей. Срок выполнения – четыре недели с 31 марта по 27 апреля 2026 года. Ответст</w:t>
      </w:r>
      <w:r>
        <w:t>венный – студент группы ИС-201.</w:t>
      </w:r>
    </w:p>
    <w:p w:rsidR="002B3E5D" w:rsidRPr="002B3E5D" w:rsidRDefault="002B3E5D" w:rsidP="002B3E5D">
      <w:r w:rsidRPr="002B3E5D">
        <w:t>Стадия четвёртая – тестирование. Проводится модульное тестирование каждого компонента, интеграционное тестирование взаимодействия модулей, функциональное тестирование соответствия требованиям ТЗ, тестирование производительности и нагрузки, исправление выявленных ошибок. Срок выполнения – одна неделя с 28 апреля по 4 мая 2026 года. Ответст</w:t>
      </w:r>
      <w:r>
        <w:t>венный – студент группы ИС-201.</w:t>
      </w:r>
    </w:p>
    <w:p w:rsidR="002B3E5D" w:rsidRPr="002B3E5D" w:rsidRDefault="002B3E5D" w:rsidP="002B3E5D">
      <w:r w:rsidRPr="002B3E5D">
        <w:t>Стадия пятая – внедрение и сдача. Выполняется установка системы на сервер заказчика, настройка параметров и резервного копирования, обучение персонала работе с системой, проведение опытной эксплуатации в течение двух недель с фиксацией замечаний, оформление всей документации, итоговая приёмка. Срок выполнения – две недели с 5 по 18 мая 2026 года. Ответст</w:t>
      </w:r>
      <w:r>
        <w:t>венный – студент группы ИС-201.</w:t>
      </w:r>
    </w:p>
    <w:p w:rsidR="002B3E5D" w:rsidRPr="002B3E5D" w:rsidRDefault="002B3E5D" w:rsidP="002B3E5D">
      <w:r w:rsidRPr="002B3E5D">
        <w:t xml:space="preserve">8. </w:t>
      </w:r>
      <w:r w:rsidR="001231BD" w:rsidRPr="002B3E5D">
        <w:t>Порядок контроля и приёмки</w:t>
      </w:r>
    </w:p>
    <w:p w:rsidR="002B3E5D" w:rsidRPr="002B3E5D" w:rsidRDefault="002B3E5D" w:rsidP="002B3E5D">
      <w:r w:rsidRPr="002B3E5D">
        <w:t xml:space="preserve">Приёмка работ осуществляется поэтапно. После завершения каждого этапа исполнитель представляет заказчику результаты этапа в виде отчётной документации и рабочего продукта. Заказчик в течение трёх рабочих дней проверяет соответствие результатов требованиям технического задания и </w:t>
      </w:r>
      <w:r w:rsidRPr="002B3E5D">
        <w:lastRenderedPageBreak/>
        <w:t>подписывает акт сдачи-приёмки либо направляет мотивированный отказ с перечнем необходимых доработок.</w:t>
      </w:r>
    </w:p>
    <w:p w:rsidR="002B3E5D" w:rsidRPr="001231BD" w:rsidRDefault="002B3E5D" w:rsidP="002B3E5D">
      <w:r w:rsidRPr="002B3E5D">
        <w:t>Для итоговой приёмки системы прово</w:t>
      </w:r>
      <w:r w:rsidR="001231BD">
        <w:t>дятся следующие виды испытаний</w:t>
      </w:r>
      <w:r w:rsidR="001231BD" w:rsidRPr="001231BD">
        <w:t>: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>
        <w:t xml:space="preserve">предварительные испытания </w:t>
      </w:r>
      <w:r w:rsidRPr="001231BD">
        <w:t xml:space="preserve">– </w:t>
      </w:r>
      <w:r w:rsidRPr="002B3E5D">
        <w:t xml:space="preserve">проводятся на территории разработчика с использованием тестовых данных и включают проверку всех функций системы </w:t>
      </w:r>
      <w:r>
        <w:t>на соответствие требованиям технического задания;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 w:rsidRPr="002B3E5D">
        <w:t>опытная эксплуатация</w:t>
      </w:r>
      <w:r>
        <w:t xml:space="preserve"> –</w:t>
      </w:r>
      <w:r w:rsidRPr="002B3E5D">
        <w:t xml:space="preserve"> проводится на территории заказчика в течение двух недель. система работает в реальных условиях с реальными данными. фиксируются все замечания, сбои и ошибки. по результатам опытной эксплуатации составляется акт с п</w:t>
      </w:r>
      <w:r>
        <w:t>еречнем выявленных недостатков.</w:t>
      </w:r>
    </w:p>
    <w:p w:rsidR="002B3E5D" w:rsidRPr="002B3E5D" w:rsidRDefault="001231BD" w:rsidP="001231BD">
      <w:pPr>
        <w:pStyle w:val="a3"/>
        <w:numPr>
          <w:ilvl w:val="0"/>
          <w:numId w:val="2"/>
        </w:numPr>
        <w:ind w:left="0" w:firstLine="709"/>
      </w:pPr>
      <w:r>
        <w:t xml:space="preserve">приёмочные испытания – </w:t>
      </w:r>
      <w:r w:rsidRPr="002B3E5D">
        <w:t>проводятся после устранения всех критических замечаний. комиссия проверяет работоспособность системы, соответствие функциональным требованиям, надёжность, производительность и защищённость. по результатам составляется акт приёмки, который подписывается заказчиком и исполнителем. система считается принятой в промышленную эксплуат</w:t>
      </w:r>
      <w:r>
        <w:t>ацию с момента подписания акта.</w:t>
      </w:r>
    </w:p>
    <w:p w:rsidR="002B3E5D" w:rsidRPr="002B3E5D" w:rsidRDefault="002B3E5D" w:rsidP="001231BD">
      <w:r w:rsidRPr="002B3E5D">
        <w:t>9. П</w:t>
      </w:r>
      <w:r w:rsidR="001231BD" w:rsidRPr="002B3E5D">
        <w:t>риложения</w:t>
      </w:r>
    </w:p>
    <w:p w:rsidR="002B3E5D" w:rsidRPr="002B3E5D" w:rsidRDefault="001231BD" w:rsidP="001231BD">
      <w:r>
        <w:t>Приложение 1</w:t>
      </w:r>
      <w:r w:rsidR="002B3E5D" w:rsidRPr="002B3E5D">
        <w:t>. Перечень справочн</w:t>
      </w:r>
      <w:r>
        <w:t>иков системы с описанием полей.</w:t>
      </w:r>
    </w:p>
    <w:p w:rsidR="002B3E5D" w:rsidRPr="002B3E5D" w:rsidRDefault="001231BD" w:rsidP="001231BD">
      <w:r>
        <w:t>Приложение 2</w:t>
      </w:r>
      <w:r w:rsidR="002B3E5D" w:rsidRPr="002B3E5D">
        <w:t>. Макеты экран</w:t>
      </w:r>
      <w:r>
        <w:t>ных форм для основных операций.</w:t>
      </w:r>
    </w:p>
    <w:p w:rsidR="002B3E5D" w:rsidRPr="002B3E5D" w:rsidRDefault="00DD435C" w:rsidP="001231BD">
      <w:r>
        <w:t>Приложение 3</w:t>
      </w:r>
      <w:bookmarkStart w:id="0" w:name="_GoBack"/>
      <w:bookmarkEnd w:id="0"/>
      <w:r w:rsidR="002B3E5D" w:rsidRPr="002B3E5D">
        <w:t xml:space="preserve">. Схема базы данных с перечнем таблиц и </w:t>
      </w:r>
      <w:r w:rsidR="001231BD">
        <w:t>связей между ними.</w:t>
      </w:r>
    </w:p>
    <w:sectPr w:rsidR="002B3E5D" w:rsidRPr="002B3E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C6A9D"/>
    <w:multiLevelType w:val="hybridMultilevel"/>
    <w:tmpl w:val="02027B5C"/>
    <w:lvl w:ilvl="0" w:tplc="3AE60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F6078C4"/>
    <w:multiLevelType w:val="hybridMultilevel"/>
    <w:tmpl w:val="2E1EB6DC"/>
    <w:lvl w:ilvl="0" w:tplc="3AE60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40B"/>
    <w:rsid w:val="001231BD"/>
    <w:rsid w:val="002B3E5D"/>
    <w:rsid w:val="003217C3"/>
    <w:rsid w:val="006265E2"/>
    <w:rsid w:val="006567E4"/>
    <w:rsid w:val="006F50A8"/>
    <w:rsid w:val="0072340B"/>
    <w:rsid w:val="00C6777C"/>
    <w:rsid w:val="00DD435C"/>
    <w:rsid w:val="00E160E1"/>
    <w:rsid w:val="00FA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E3489"/>
  <w15:chartTrackingRefBased/>
  <w15:docId w15:val="{646DC9B5-15B1-48F0-8A25-CC7C6A6F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1D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7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1979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2026-06-30T11:42:00Z</dcterms:created>
  <dcterms:modified xsi:type="dcterms:W3CDTF">2026-06-30T12:20:00Z</dcterms:modified>
</cp:coreProperties>
</file>