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&lt;!-- Ultimate Game Stash file--&gt; 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&lt;!-- For the regularly updating doc go to https://docs.google.com/document/d/1_FmH3BlSBQI7FGgAQL59-ZPe8eCxs35wel6JUyVaG8Q/ --&gt;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&lt;!-- Made by Genizy--&gt; 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&lt;html&gt;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&lt;base href="https://rawcdn.githack.com/genizy/subwaysurfers/ad59db5a60898501131836ac9aa66ff68dd83fad/unity/"&gt;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&lt;meta http-equiv="Content-Type" content="text/html; charset=utf-8" /&gt;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&lt;title&gt;Subway Surfers: Barcelona&lt;/title&gt;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&lt;link rel="icon" href="img/FirstAvatar.png"&gt;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&lt;script src="4399.ss.js"&gt;&lt;/script&gt;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&lt;script&gt;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window.config = {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loader: "unity",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debug: false,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maxRatio: 16 / 9,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minRatio: 9 / 16,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title: 'Subway Surfers: Barcelona',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unityVersion: '2019.2.0f1',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unityWebglBuildUrl: 'barcelona\/Barcelona.json',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fileSize: 26,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cachedDecompressedFileSizes: {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'Barcelona.wasm.framework.unityweb': 537217,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'Barcelona.wasm.code.unityweb': 26475054,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'Barcelona.data.unityweb': 26686614,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&lt;/script&gt;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&lt;script src="master-loader.js"&gt;&lt;/script&gt;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