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ILYAS KHAN</w:t>
      </w:r>
    </w:p>
    <w:p>
      <w:pPr>
        <w:spacing w:after="20"/>
      </w:pPr>
      <w:r>
        <w:rPr>
          <w:b/>
          <w:bCs/>
          <w:color w:val="333333"/>
          <w:sz w:val="23"/>
          <w:szCs w:val="23"/>
        </w:rPr>
        <w:t xml:space="preserve">Computer Science (AI) Engineer — Full-Stack, ML &amp; Automation Systems</w:t>
      </w:r>
    </w:p>
    <w:p>
      <w:pPr>
        <w:spacing w:after="200"/>
      </w:pPr>
      <w:r>
        <w:rPr>
          <w:color w:val="555555"/>
          <w:sz w:val="19"/>
        </w:rPr>
        <w:t xml:space="preserve">Swat, KP, Pakistan  |  +92 327 9883150  |  </w:t>
      </w:r>
      <w:hyperlink r:id="rId7">
        <w:r>
          <w:rPr>
            <w:b w:val="0"/>
            <w:color w:val="0563E9"/>
            <w:sz w:val="19"/>
            <w:u w:val="single"/>
          </w:rPr>
          <w:t>linkedin.com/in/ilyas-khan67</w:t>
        </w:r>
      </w:hyperlink>
      <w:r>
        <w:rPr>
          <w:color w:val="555555"/>
          <w:sz w:val="19"/>
        </w:rPr>
        <w:t xml:space="preserve">  |  </w:t>
      </w:r>
      <w:hyperlink r:id="rIdlkbk1unxw4byghegntit3">
        <w:r>
          <w:rPr>
            <w:b w:val="0"/>
            <w:color w:val="0563E9"/>
            <w:sz w:val="19"/>
            <w:u w:val="single"/>
          </w:rPr>
          <w:t>github.com/ilyaskhan12Q</w:t>
        </w:r>
      </w:hyperlink>
      <w:r>
        <w:rPr>
          <w:color w:val="555555"/>
          <w:sz w:val="19"/>
        </w:rPr>
        <w:t xml:space="preserve">  |  </w:t>
      </w:r>
      <w:hyperlink r:id="rId8">
        <w:r>
          <w:rPr>
            <w:b w:val="0"/>
            <w:color w:val="0563E9"/>
            <w:sz w:val="19"/>
            <w:u w:val="single"/>
          </w:rPr>
          <w:t>ilyaskhan12q.github.io/portfolio</w:t>
        </w:r>
      </w:hyperlink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PROFILE</w:t>
      </w:r>
    </w:p>
    <w:p>
      <w:pPr>
        <w:spacing w:after="80"/>
      </w:pPr>
      <w:r>
        <w:rPr>
          <w:sz w:val="21"/>
          <w:szCs w:val="21"/>
        </w:rPr>
        <w:t xml:space="preserve">Final-year CS (AI) engineer who ships across the full stack — ML pipelines, full-stack SaaS, AI agents, and automation systems — rather than one narrow specialty. </w:t>
      </w:r>
      <w:r>
        <w:rPr>
          <w:sz w:val="21"/>
          <w:szCs w:val="21"/>
        </w:rPr>
        <w:t xml:space="preserve">Maintains 34 public repositories on GitHub spanning a NeoHack 2025-winning ML pipeline, transformer architectures built from scratch, and production-style full-stack tools, demonstrating consistent, self-directed engineering output independent of coursework deadlines.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C++ (OOP, DSA),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AI / ML: </w:t>
      </w:r>
      <w:r>
        <w:rPr>
          <w:sz w:val="21"/>
          <w:szCs w:val="21"/>
        </w:rPr>
        <w:t xml:space="preserve">PyTorch, TensorFlow, Transformer &amp; self-attention architectures, LangChain agent design, RAG, Deep Learning, classical ML pipelines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Full-Stack &amp; Backend: </w:t>
      </w:r>
      <w:r>
        <w:rPr>
          <w:sz w:val="21"/>
          <w:szCs w:val="21"/>
        </w:rPr>
        <w:t xml:space="preserve">React, Node.js, Express, REST 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Data: </w:t>
      </w:r>
      <w:r>
        <w:rPr>
          <w:sz w:val="21"/>
          <w:szCs w:val="21"/>
        </w:rPr>
        <w:t xml:space="preserve">PostgreSQL, MySQL,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Automation &amp; Cloud: </w:t>
      </w:r>
      <w:r>
        <w:rPr>
          <w:sz w:val="21"/>
          <w:szCs w:val="21"/>
        </w:rPr>
        <w:t xml:space="preserve">n8n workflow orchestration, Google Cloud Console, Pinecone vector stores,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Engineering Practice: </w:t>
      </w:r>
      <w:r>
        <w:rPr>
          <w:sz w:val="21"/>
          <w:szCs w:val="21"/>
        </w:rPr>
        <w:t xml:space="preserve">Git/GitHub, Linux, VS Code, CLI tooling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FlexStock — Inventory &amp; Stock Management SaaS  </w:t>
      </w:r>
      <w:r>
        <w:rPr>
          <w:i/>
          <w:iCs/>
          <w:color w:val="555555"/>
          <w:sz w:val="20"/>
          <w:szCs w:val="20"/>
        </w:rPr>
        <w:tab/>
        <w:t>2025–2026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React · Node.js · Express ·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built a full-stack inventory management SaaS from the ground up — schema design, REST API, and React front end — covering stock tracking, updates, and reporting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Structured the system as a genuine multi-tenant SaaS product rather than a single-use script, with a relational PostgreSQL schema built to support multiple organizations' inventories independently.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PlanCraft AI — AI-Generated 2D/3D Architecture Platform  </w:t>
      </w:r>
      <w:r>
        <w:rPr>
          <w:i/>
          <w:iCs/>
          <w:color w:val="555555"/>
          <w:sz w:val="20"/>
          <w:szCs w:val="20"/>
        </w:rPr>
        <w:tab/>
        <w:t>2025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Flutter · Python/FastAPI · Google Gemini 2.5 Flash · Celery · Redis · Blender 4.2 · ezdxf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 end-to-end pipeline converting natural-language prompts into 2D floor plans and 3D architectural models, chaining Gemini 2.5 Flash for generation with Blender and ezdxf for CAD-grade rendering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an async task pipeline with Celery and Redis to handle compute-heavy 3D generation jobs without blocking the Flutter client, and packaged the work as a 10-slide investor-style product pitch.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LangChain AI Doctor — Multi-Step Medical Reasoning Agent  </w:t>
      </w:r>
      <w:r>
        <w:rPr>
          <w:i/>
          <w:iCs/>
          <w:color w:val="555555"/>
          <w:sz w:val="20"/>
          <w:szCs w:val="20"/>
        </w:rPr>
        <w:tab/>
        <w:t>2025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Python · LangChain · LLM tool-calling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multi-step reasoning agent — not a single-shot chatbot — that performs symptom triage by chaining multiple tool calls and reasoning steps before producing a recommendation, modeling real diagnostic workflows rather than flat Q&amp;A.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Transformer &amp; Self-Attention — From-Architecture Implementation  </w:t>
      </w:r>
      <w:r>
        <w:rPr>
          <w:i/>
          <w:iCs/>
          <w:color w:val="555555"/>
          <w:sz w:val="20"/>
          <w:szCs w:val="20"/>
        </w:rPr>
        <w:tab/>
        <w:t>2025</w:t>
      </w:r>
    </w:p>
    <w:p>
      <w:pPr>
        <w:spacing w:after="80"/>
      </w:pPr>
      <w:r>
        <w:rPr>
          <w:i/>
          <w:color w:val="555555"/>
          <w:sz w:val="20"/>
        </w:rPr>
        <w:t xml:space="preserve">Python · PyTorch / TensorFlow  |  </w:t>
      </w:r>
      <w:hyperlink r:id="rId11">
        <w:r>
          <w:rPr>
            <w:b w:val="0"/>
            <w:color w:val="0563E9"/>
            <w:sz w:val="20"/>
            <w:u w:val="single"/>
          </w:rPr>
          <w:t>GitHub: Transformers-self_attention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the transformer architecture and self-attention mechanism directly from its mathematical formulation rather than importing a pre-built model, to gain working-level command of attention scoring, multi-head splitting, and positional encoding — the layer most AI engineers only consume, never build.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DocSmith — Project Documentation CLI Tool  </w:t>
      </w:r>
      <w:r>
        <w:rPr>
          <w:i/>
          <w:iCs/>
          <w:color w:val="555555"/>
          <w:sz w:val="20"/>
          <w:szCs w:val="20"/>
        </w:rPr>
        <w:tab/>
        <w:t>2025–2026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Python · 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command-line tool that auto-generates a complete, professional-grade project documentation set — README, CONTRIBUTING, SECURITY, and CHANGELOG files — in a single run, cutting a normally manual, multi-file setup task down to one command.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AI Customer Support Agent — AJ Digital Agency, Mardan, Pakistan  </w:t>
      </w:r>
      <w:r>
        <w:rPr>
          <w:i/>
          <w:iCs/>
          <w:color w:val="555555"/>
          <w:sz w:val="20"/>
          <w:szCs w:val="20"/>
        </w:rPr>
        <w:tab/>
        <w:t>2026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n8n · Pinecone · Google Gemini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Deployed a production AI support agent for a live digital agency client, handling hundreds of customer queries through a Pinecone vector store and Gemini embeddings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Diagnosed and resolved embedding-dimension mismatches and document-ingestion failures in the n8n workflow, and compressed the system prompt to ~172 tokens without losing response quality — directly cutting per-query inference cost.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Autonomous Parcel Delivery Drone — Final Year Project (in progress)  </w:t>
      </w:r>
      <w:r>
        <w:rPr>
          <w:i/>
          <w:iCs/>
          <w:color w:val="555555"/>
          <w:sz w:val="20"/>
          <w:szCs w:val="20"/>
        </w:rPr>
        <w:tab/>
        <w:t>2026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Pixhawk 2.4.8 / ArduCopter · GPS guidance · Servo payload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Specifying and building a GPS-guided quadcopter for autonomous last-mile parcel delivery in semi-urban environments, with a defined hardware stack: F450 frame, Pixhawk 2.4.8 flight controller, 2212 920KV motors, 4S 4200mAh LiPo, and Ublox NEO-M8N GPS.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the payload release mechanism via direct DO_SET_SERVO control of an MG90S servo over the flight controller's AUX output, and authored the full technical research report and project proposal independently.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Cancer Omics Classifier — NeoHack 2025 Winner  </w:t>
      </w:r>
      <w:r>
        <w:rPr>
          <w:i/>
          <w:iCs/>
          <w:color w:val="555555"/>
          <w:sz w:val="20"/>
          <w:szCs w:val="20"/>
        </w:rPr>
        <w:tab/>
        <w:t>2025</w:t>
      </w:r>
    </w:p>
    <w:p>
      <w:pPr>
        <w:spacing w:after="80"/>
      </w:pPr>
      <w:r>
        <w:rPr>
          <w:i/>
          <w:color w:val="555555"/>
          <w:sz w:val="20"/>
        </w:rPr>
        <w:t xml:space="preserve">Python · Jupyter · Multi-modal ML (clinical, genomic &amp; transcriptomic data)  |  </w:t>
      </w:r>
      <w:hyperlink r:id="rId10">
        <w:r>
          <w:rPr>
            <w:b w:val="0"/>
            <w:color w:val="0563E9"/>
            <w:sz w:val="20"/>
            <w:u w:val="single"/>
          </w:rPr>
          <w:t>GitHub: cancer-omics-classifier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multi-modal AI pipeline integrating clinical, genomic, and transcriptomic data for cancer classification, winning NeoHack 2025 and reporting an AUC of 1.0 on the competition's held-out evaluation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the data integration layer to combine three distinct omics data types into a single feature space — the harder engineering problem in computational biology, ahead of model selection.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BS Computer Science (Artificial Intelligence) — Abdul Wali Khan University, Mardan, Swat Campus  </w:t>
      </w:r>
      <w:r>
        <w:rPr>
          <w:i/>
          <w:iCs/>
          <w:color w:val="555555"/>
          <w:sz w:val="20"/>
          <w:szCs w:val="20"/>
        </w:rPr>
        <w:t xml:space="preserve">	Expected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CGPA: 3.51 / 4.00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Intermediate (FSc Pre-Engineering / ICS) — Govt. PG Jehanzeb College, Saidu Sharif, Swat  </w:t>
      </w:r>
      <w:r>
        <w:rPr>
          <w:i/>
          <w:iCs/>
          <w:color w:val="555555"/>
          <w:sz w:val="20"/>
          <w:szCs w:val="20"/>
        </w:rPr>
        <w:t xml:space="preserve">	2021–2023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865 / 1100</w:t>
      </w:r>
    </w:p>
    <w:p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Matriculation — Govt. Higher Secondary School, Lalbat, Swat  </w:t>
      </w:r>
      <w:r>
        <w:rPr>
          <w:i/>
          <w:iCs/>
          <w:color w:val="555555"/>
          <w:sz w:val="20"/>
          <w:szCs w:val="20"/>
        </w:rPr>
        <w:t xml:space="preserve">	2019–2021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1052 / 1100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Deep Learning and Reinforcement Learning —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Exploratory Data Analysis for Machine Learning — IBM /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Introduction to Databases —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Machine Learning using Python —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Advanced C++ — Simplilearn</w:t>
      </w:r>
    </w:p>
    <w:sectPr>
      <w:pgSz w:w="12240" w:h="15840" w:orient="portrait"/>
      <w:pgMar w:top="620" w:right="820" w:bottom="6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lywjqoyujuxlorjsbt2k" Type="http://schemas.openxmlformats.org/officeDocument/2006/relationships/hyperlink" Target="https://www.linkedin.com/in/ilyas-khan67" TargetMode="External"/><Relationship Id="rIdlkbk1unxw4byghegntit3" Type="http://schemas.openxmlformats.org/officeDocument/2006/relationships/hyperlink" Target="https://github.com/ilyaskhan12Q" TargetMode="External"/><Relationship Id="rId9" Type="http://schemas.openxmlformats.org/officeDocument/2006/relationships/fontTable" Target="fontTable.xml"/><Relationship Id="rId7" Type="http://schemas.openxmlformats.org/officeDocument/2006/relationships/hyperlink" Target="https://www.linkedin.com/in/ilyas-khan67/" TargetMode="External"/><Relationship Id="rId8" Type="http://schemas.openxmlformats.org/officeDocument/2006/relationships/hyperlink" Target="https://ilyaskhan12q.github.io/portfolio/" TargetMode="External"/><Relationship Id="rId10" Type="http://schemas.openxmlformats.org/officeDocument/2006/relationships/hyperlink" Target="https://github.com/ilyaskhan12Q/cancer-omics-classifier" TargetMode="External"/><Relationship Id="rId11" Type="http://schemas.openxmlformats.org/officeDocument/2006/relationships/hyperlink" Target="https://github.com/ilyaskhan12Q/Transformers-self_attentio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2026-06-21T06:38:50.476Z</dcterms:created>
  <dcterms:modified xsi:type="dcterms:W3CDTF">2026-06-21T06:38:50.477Z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