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F7F7F"/>
          <w:sz w:val="22"/>
          <w:szCs w:val="22"/>
        </w:rPr>
        <w:t xml:space="preserve">Portes Ouvertes ETML — Section informatique</w:t>
      </w:r>
    </w:p>
    <w:p>
      <w:pPr>
        <w:spacing w:after="100"/>
      </w:pPr>
      <w:r>
        <w:rPr>
          <w:b/>
          <w:bCs/>
          <w:color w:val="1F4E79"/>
          <w:sz w:val="52"/>
          <w:szCs w:val="52"/>
        </w:rPr>
        <w:t xml:space="preserve">Footoria : mène l’enquête SQL</w:t>
      </w:r>
    </w:p>
    <w:p>
      <w:pPr>
        <w:pBdr>
          <w:bottom w:val="single" w:color="1F4E79" w:sz="8" w:space="6"/>
        </w:pBdr>
        <w:spacing w:after="200"/>
      </w:pPr>
      <w:r>
        <w:rPr>
          <w:color w:val="404040"/>
          <w:sz w:val="26"/>
          <w:szCs w:val="26"/>
        </w:rPr>
        <w:t xml:space="preserve">Crée une base de football, lance ton site et résous ta première mission !</w:t>
      </w:r>
    </w:p>
    <w:p>
      <w:pPr>
        <w:spacing w:after="120"/>
      </w:pPr>
      <w:r>
        <w:t xml:space="preserve">Tu vas faire comme un vrai informaticien : </w:t>
      </w:r>
      <w:r>
        <w:rPr>
          <w:b/>
          <w:bCs/>
        </w:rPr>
        <w:t xml:space="preserve">créer</w:t>
      </w:r>
      <w:r>
        <w:t xml:space="preserve"> une base de données, </w:t>
      </w:r>
      <w:r>
        <w:rPr>
          <w:b/>
          <w:bCs/>
        </w:rPr>
        <w:t xml:space="preserve">lancer</w:t>
      </w:r>
      <w:r>
        <w:t xml:space="preserve"> un programme qui s’y connecte, puis </w:t>
      </w:r>
      <w:r>
        <w:rPr>
          <w:b/>
          <w:bCs/>
        </w:rPr>
        <w:t xml:space="preserve">mener l’enquête</w:t>
      </w:r>
      <w:r>
        <w:t xml:space="preserve"> en écrivant une requête SQL. Un animateur t’accompagne. Durée : 5 à 8 minutes.</w:t>
      </w:r>
    </w:p>
    <w:p>
      <w:pPr>
        <w:pStyle w:val="Heading1"/>
      </w:pPr>
      <w:r>
        <w:t xml:space="preserve">A. Crée ta base de données (SSMS)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Dans SSMS, ouvre le </w:t>
            </w:r>
            <w:r>
              <w:rPr>
                <w:b/>
                <w:bCs/>
              </w:rPr>
              <w:t xml:space="preserve">script 1</w:t>
            </w:r>
            <w:r>
              <w:t xml:space="preserve"> (projet-141-ilyass-chelli.sql) : Fichier › Ouvrir › Fichier. Clique sur </w:t>
            </w:r>
            <w:r>
              <w:rPr>
                <w:b/>
                <w:bCs/>
              </w:rPr>
              <w:t xml:space="preserve">Exécuter</w:t>
            </w:r>
            <w:r>
              <w:t xml:space="preserve"> (ou </w:t>
            </w:r>
            <w:r>
              <w:rPr>
                <w:b/>
                <w:bCs/>
              </w:rPr>
              <w:t xml:space="preserve">F5</w:t>
            </w:r>
            <w:r>
              <w:t xml:space="preserve">). Il construit les « tableaux » de la base.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Ouvre le </w:t>
            </w:r>
            <w:r>
              <w:rPr>
                <w:b/>
                <w:bCs/>
              </w:rPr>
              <w:t xml:space="preserve">script 2</w:t>
            </w:r>
            <w:r>
              <w:t xml:space="preserve"> (données.sql), puis </w:t>
            </w:r>
            <w:r>
              <w:rPr>
                <w:b/>
                <w:bCs/>
              </w:rPr>
              <w:t xml:space="preserve">F5</w:t>
            </w:r>
            <w:r>
              <w:t xml:space="preserve">. Il remplit les tableaux avec des équipes et des joueurs (c’est long : patience !).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Ouvre le </w:t>
            </w:r>
            <w:r>
              <w:rPr>
                <w:b/>
                <w:bCs/>
              </w:rPr>
              <w:t xml:space="preserve">script 3</w:t>
            </w:r>
            <w:r>
              <w:t xml:space="preserve"> (données-partie-2.sql), puis </w:t>
            </w:r>
            <w:r>
              <w:rPr>
                <w:b/>
                <w:bCs/>
              </w:rPr>
              <w:t xml:space="preserve">F5</w:t>
            </w:r>
            <w:r>
              <w:t xml:space="preserve">. Il ajoute les compétitions jouées et les matchs.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Regarde le tableau de contrôle en bas de l’écran.</w:t>
            </w:r>
          </w:p>
          <w:p>
            <w:pPr>
              <w:spacing w:after="40"/>
            </w:pPr>
            <w:r>
              <w:t xml:space="preserve">Nombre de lignes dans la table </w:t>
            </w:r>
            <w:r>
              <w:rPr>
                <w:b/>
                <w:bCs/>
              </w:rPr>
              <w:t xml:space="preserve">Equipe</w:t>
            </w:r>
            <w:r>
              <w:t xml:space="preserve"> : 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B. Lance ton site (VS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L’animateur te donne le </w:t>
            </w:r>
            <w:r>
              <w:rPr>
                <w:b/>
                <w:bCs/>
              </w:rPr>
              <w:t xml:space="preserve">dossier du site</w:t>
            </w:r>
            <w:r>
              <w:t xml:space="preserve"> (Site_Footoria). Dans VS Code : Fichier › Ouvrir un dossier, puis clique sur app.py.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Ouvre le terminal : menu </w:t>
            </w:r>
            <w:r>
              <w:rPr>
                <w:b/>
                <w:bCs/>
              </w:rPr>
              <w:t xml:space="preserve">Terminal › Nouveau terminal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Tape la commande </w:t>
            </w:r>
            <w:r>
              <w:rPr>
                <w:b/>
                <w:bCs/>
              </w:rPr>
              <w:t xml:space="preserve">python app.py</w:t>
            </w:r>
            <w:r>
              <w:t xml:space="preserve"> puis appuie sur Entrée.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 message indique que le site tourne : ton site est en marche !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C. Mène l’enquête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Ouvre ton navigateur et va à l’adresse </w:t>
            </w:r>
            <w:r>
              <w:rPr>
                <w:b/>
                <w:bCs/>
              </w:rPr>
              <w:t xml:space="preserve">http://127.0.0.1:5000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Mission 1 : La première trace.</w:t>
            </w:r>
            <w:r>
              <w:t xml:space="preserve"> Retrouve les joueurs dont le nom contient la lettre « a ».</w:t>
            </w:r>
          </w:p>
          <w:p>
            <w:pPr>
              <w:spacing w:after="40"/>
            </w:pPr>
            <w:r>
              <w:t xml:space="preserve">Aide : SELECT, FROM, WHERE avec LIKE. Écris ta requête sur le site et exécute-la.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 site t’affiche la réponse de la base et valide ta trace.</w:t>
            </w:r>
          </w:p>
          <w:p>
            <w:pPr>
              <w:spacing w:after="40"/>
            </w:pPr>
            <w:r>
              <w:t xml:space="preserve">Nombre de lignes affichées : __________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Mission 2 : La connexion.</w:t>
            </w:r>
            <w:r>
              <w:t xml:space="preserve"> Relie les joueurs et les clubs pour afficher le nom du club de chaque joueur.</w:t>
            </w:r>
          </w:p>
          <w:p>
            <w:pPr>
              <w:spacing w:after="40"/>
            </w:pPr>
            <w:r>
              <w:t xml:space="preserve">Aide : JOIN Joueurs et Equipe sur id_equipe.</w:t>
            </w:r>
          </w:p>
          <w:p>
            <w:pPr>
              <w:spacing w:after="40"/>
            </w:pPr>
            <w:r>
              <w:t xml:space="preserve">Nom d’un club trouvé : __________________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Les mots à retenir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Base de données :</w:t>
            </w:r>
            <w:r>
              <w:t xml:space="preserve"> un ensemble de tableaux organisés.     </w:t>
            </w:r>
            <w:r>
              <w:rPr>
                <w:b/>
                <w:bCs/>
              </w:rPr>
              <w:t xml:space="preserve">Script SQL :</w:t>
            </w:r>
            <w:r>
              <w:t xml:space="preserve"> une liste d’ordres pour la base.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Requête :</w:t>
            </w:r>
            <w:r>
              <w:t xml:space="preserve"> une question posée à la base.     </w:t>
            </w:r>
            <w:r>
              <w:rPr>
                <w:b/>
                <w:bCs/>
              </w:rPr>
              <w:t xml:space="preserve">JOIN :</w:t>
            </w:r>
            <w:r>
              <w:t xml:space="preserve"> relier deux tableaux grâce à une colonne commune.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SELECT … FROM … WHERE … LIKE :</w:t>
            </w:r>
            <w:r>
              <w:t xml:space="preserve"> « montre-moi … dans … seulement si … qui ressemble à … ».</w:t>
            </w:r>
          </w:p>
        </w:tc>
      </w:tr>
    </w:tbl>
    <w:p>
      <w:pPr>
        <w:pStyle w:val="Heading1"/>
      </w:pPr>
      <w:r>
        <w:t xml:space="preserve">Et après ? Les bases de données à l’ETML</w:t>
      </w:r>
    </w:p>
    <w:p>
      <w:pPr>
        <w:spacing w:after="120"/>
      </w:pPr>
      <w:r>
        <w:t xml:space="preserve">Ce que tu viens de faire, ce sont de vraies notions de la formation CFC en informatique. Les apprentis apprennent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des bases de données (schémas, tables, liens entre les tables)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écrire des scripts et des requêtes SQL pour créer, remplir et interroger une base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programmer des applications qui se connectent à une base de données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protéger les données et gérer les accès.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Pour les parents</w:t>
            </w:r>
          </w:p>
          <w:p>
            <w:pPr>
              <w:spacing w:after="40"/>
            </w:pPr>
            <w:r>
              <w:t xml:space="preserve">Presque toutes les applications (sites web, banques, santé, transports, jeux vidéo) reposent sur une base de données. L’activité montre en quelques minutes le travail réel d’un informaticien : préparer les données, les relier à une application et les exploiter.</w:t>
            </w:r>
          </w:p>
          <w:p>
            <w:pPr>
              <w:spacing w:after="40"/>
            </w:pPr>
            <w:r>
              <w:t xml:space="preserve">Les données de football de cette activité sont fictives : les joueurs ont été générés automatiquement. Aucune donnée personnelle n’est utilisée.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1F4E79"/>
        </w:rPr>
        <w:t xml:space="preserve">Pose toutes tes questions à l’animateur ou aux enseignants de la section informatique. Merci de ta visite et à bientôt à l’ETML 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ETML — Portes Ouvertes — Footoria Enquête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2026-10-07T06:11:29.229Z</dcterms:created>
  <dcterms:modified xsi:type="dcterms:W3CDTF">2026-10-07T06:11:29.229Z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