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A0BFC" w14:textId="77777777" w:rsidR="00D14DEB" w:rsidRPr="00303B9A" w:rsidRDefault="00D14DEB" w:rsidP="007D602A">
      <w:pPr>
        <w:overflowPunct/>
        <w:autoSpaceDE/>
        <w:autoSpaceDN/>
        <w:adjustRightInd/>
        <w:textAlignment w:val="auto"/>
        <w:rPr>
          <w:rFonts w:ascii="Times New Roman" w:hAnsi="Times New Roman"/>
          <w:b/>
          <w:sz w:val="28"/>
          <w:szCs w:val="28"/>
        </w:rPr>
      </w:pPr>
    </w:p>
    <w:p w14:paraId="35AA89F4" w14:textId="77777777" w:rsidR="00D14DEB" w:rsidRPr="00303B9A" w:rsidRDefault="00D14DEB" w:rsidP="00D14DEB">
      <w:pPr>
        <w:overflowPunct/>
        <w:autoSpaceDE/>
        <w:autoSpaceDN/>
        <w:adjustRightInd/>
        <w:contextualSpacing/>
        <w:jc w:val="right"/>
        <w:textAlignment w:val="auto"/>
        <w:rPr>
          <w:rFonts w:ascii="Times New Roman" w:hAnsi="Times New Roman"/>
          <w:color w:val="000000"/>
          <w:sz w:val="28"/>
          <w:szCs w:val="28"/>
          <w:lang w:eastAsia="x-none"/>
        </w:rPr>
      </w:pPr>
      <w:r w:rsidRPr="00303B9A">
        <w:rPr>
          <w:rFonts w:ascii="Times New Roman" w:hAnsi="Times New Roman"/>
          <w:b/>
          <w:color w:val="000000"/>
          <w:sz w:val="28"/>
          <w:szCs w:val="28"/>
          <w:lang w:eastAsia="x-none"/>
        </w:rPr>
        <w:t>СОГЛАСОВАНО:</w:t>
      </w:r>
      <w:r w:rsidRPr="00303B9A">
        <w:rPr>
          <w:rFonts w:ascii="Times New Roman" w:hAnsi="Times New Roman"/>
          <w:color w:val="000000"/>
          <w:sz w:val="28"/>
          <w:szCs w:val="28"/>
          <w:lang w:eastAsia="x-none"/>
        </w:rPr>
        <w:t xml:space="preserve"> </w:t>
      </w:r>
    </w:p>
    <w:p w14:paraId="6A7B3373" w14:textId="77777777" w:rsidR="00E02478" w:rsidRDefault="00D14DEB" w:rsidP="00D14DEB">
      <w:pPr>
        <w:overflowPunct/>
        <w:autoSpaceDE/>
        <w:autoSpaceDN/>
        <w:adjustRightInd/>
        <w:contextualSpacing/>
        <w:jc w:val="right"/>
        <w:textAlignment w:val="auto"/>
        <w:rPr>
          <w:rFonts w:ascii="Times New Roman" w:hAnsi="Times New Roman"/>
          <w:color w:val="000000"/>
          <w:sz w:val="28"/>
          <w:szCs w:val="28"/>
          <w:lang w:eastAsia="x-none"/>
        </w:rPr>
      </w:pPr>
      <w:r w:rsidRPr="00303B9A">
        <w:rPr>
          <w:rFonts w:ascii="Times New Roman" w:hAnsi="Times New Roman"/>
          <w:color w:val="000000"/>
          <w:sz w:val="28"/>
          <w:szCs w:val="28"/>
          <w:lang w:eastAsia="x-none"/>
        </w:rPr>
        <w:t xml:space="preserve">Проректор по </w:t>
      </w:r>
      <w:r w:rsidR="00E02478">
        <w:rPr>
          <w:rFonts w:ascii="Times New Roman" w:hAnsi="Times New Roman"/>
          <w:color w:val="000000"/>
          <w:sz w:val="28"/>
          <w:szCs w:val="28"/>
          <w:lang w:eastAsia="x-none"/>
        </w:rPr>
        <w:t xml:space="preserve">молодежной политике </w:t>
      </w:r>
    </w:p>
    <w:p w14:paraId="1371AC81" w14:textId="77777777" w:rsidR="00D14DEB" w:rsidRPr="00303B9A" w:rsidRDefault="00E02478" w:rsidP="00D14DEB">
      <w:pPr>
        <w:overflowPunct/>
        <w:autoSpaceDE/>
        <w:autoSpaceDN/>
        <w:adjustRightInd/>
        <w:contextualSpacing/>
        <w:jc w:val="right"/>
        <w:textAlignment w:val="auto"/>
        <w:rPr>
          <w:rFonts w:ascii="Times New Roman" w:hAnsi="Times New Roman"/>
          <w:color w:val="000000"/>
          <w:sz w:val="28"/>
          <w:szCs w:val="28"/>
          <w:lang w:eastAsia="x-none"/>
        </w:rPr>
      </w:pPr>
      <w:r>
        <w:rPr>
          <w:rFonts w:ascii="Times New Roman" w:hAnsi="Times New Roman"/>
          <w:color w:val="000000"/>
          <w:sz w:val="28"/>
          <w:szCs w:val="28"/>
          <w:lang w:eastAsia="x-none"/>
        </w:rPr>
        <w:t>и коммуникативным технологиям</w:t>
      </w:r>
      <w:r w:rsidR="00D14DEB" w:rsidRPr="00303B9A">
        <w:rPr>
          <w:rFonts w:ascii="Times New Roman" w:hAnsi="Times New Roman"/>
          <w:color w:val="000000"/>
          <w:sz w:val="28"/>
          <w:szCs w:val="28"/>
          <w:lang w:eastAsia="x-none"/>
        </w:rPr>
        <w:t xml:space="preserve"> </w:t>
      </w:r>
    </w:p>
    <w:p w14:paraId="3CDADBC0" w14:textId="76396AB1" w:rsidR="00D14DEB" w:rsidRPr="007D602A" w:rsidRDefault="00D14DEB" w:rsidP="007D602A">
      <w:pPr>
        <w:overflowPunct/>
        <w:autoSpaceDE/>
        <w:autoSpaceDN/>
        <w:adjustRightInd/>
        <w:contextualSpacing/>
        <w:jc w:val="right"/>
        <w:textAlignment w:val="auto"/>
        <w:rPr>
          <w:rFonts w:ascii="Times New Roman" w:hAnsi="Times New Roman"/>
          <w:color w:val="000000"/>
          <w:sz w:val="28"/>
          <w:szCs w:val="28"/>
          <w:lang w:eastAsia="x-none"/>
        </w:rPr>
      </w:pPr>
      <w:r w:rsidRPr="00303B9A">
        <w:rPr>
          <w:rFonts w:ascii="Times New Roman" w:hAnsi="Times New Roman"/>
          <w:color w:val="000000"/>
          <w:sz w:val="28"/>
          <w:szCs w:val="28"/>
          <w:lang w:eastAsia="x-none"/>
        </w:rPr>
        <w:t xml:space="preserve">___________М.А. </w:t>
      </w:r>
      <w:proofErr w:type="spellStart"/>
      <w:r w:rsidRPr="00303B9A">
        <w:rPr>
          <w:rFonts w:ascii="Times New Roman" w:hAnsi="Times New Roman"/>
          <w:color w:val="000000"/>
          <w:sz w:val="28"/>
          <w:szCs w:val="28"/>
          <w:lang w:eastAsia="x-none"/>
        </w:rPr>
        <w:t>Пашоликов</w:t>
      </w:r>
      <w:proofErr w:type="spellEnd"/>
      <w:r w:rsidRPr="00303B9A">
        <w:rPr>
          <w:rFonts w:ascii="Times New Roman" w:hAnsi="Times New Roman"/>
          <w:color w:val="000000"/>
          <w:sz w:val="28"/>
          <w:szCs w:val="28"/>
          <w:lang w:eastAsia="x-none"/>
        </w:rPr>
        <w:t xml:space="preserve">                  </w:t>
      </w:r>
    </w:p>
    <w:p w14:paraId="332D25AC" w14:textId="77777777" w:rsidR="00D14DEB" w:rsidRPr="00303B9A" w:rsidRDefault="00D14DEB" w:rsidP="00D14DEB">
      <w:pPr>
        <w:overflowPunct/>
        <w:autoSpaceDE/>
        <w:autoSpaceDN/>
        <w:adjustRightInd/>
        <w:spacing w:after="160" w:line="259" w:lineRule="auto"/>
        <w:ind w:firstLine="567"/>
        <w:jc w:val="center"/>
        <w:textAlignment w:val="auto"/>
        <w:rPr>
          <w:rFonts w:ascii="Times New Roman" w:hAnsi="Times New Roman"/>
          <w:b/>
          <w:bCs/>
          <w:sz w:val="28"/>
          <w:szCs w:val="28"/>
          <w:lang w:eastAsia="en-US"/>
        </w:rPr>
      </w:pPr>
      <w:r w:rsidRPr="00303B9A">
        <w:rPr>
          <w:rFonts w:ascii="Times New Roman" w:hAnsi="Times New Roman"/>
          <w:b/>
          <w:bCs/>
          <w:sz w:val="28"/>
          <w:szCs w:val="28"/>
          <w:lang w:eastAsia="en-US"/>
        </w:rPr>
        <w:t>Заявка № ___</w:t>
      </w:r>
    </w:p>
    <w:p w14:paraId="660B17EA" w14:textId="77777777" w:rsidR="00D14DEB" w:rsidRDefault="00D14DEB" w:rsidP="00D14DEB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sz w:val="28"/>
          <w:szCs w:val="28"/>
          <w:lang w:eastAsia="en-US"/>
        </w:rPr>
      </w:pPr>
      <w:r w:rsidRPr="00303B9A">
        <w:rPr>
          <w:rFonts w:ascii="Times New Roman" w:hAnsi="Times New Roman"/>
          <w:b/>
          <w:sz w:val="28"/>
          <w:szCs w:val="28"/>
          <w:lang w:eastAsia="en-US"/>
        </w:rPr>
        <w:t>на фина</w:t>
      </w:r>
      <w:r>
        <w:rPr>
          <w:rFonts w:ascii="Times New Roman" w:hAnsi="Times New Roman"/>
          <w:b/>
          <w:sz w:val="28"/>
          <w:szCs w:val="28"/>
          <w:lang w:eastAsia="en-US"/>
        </w:rPr>
        <w:t>нсирование мероприятия за счет дохода</w:t>
      </w:r>
      <w:r w:rsidRPr="00303B9A">
        <w:rPr>
          <w:rFonts w:ascii="Times New Roman" w:hAnsi="Times New Roman"/>
          <w:b/>
          <w:sz w:val="28"/>
          <w:szCs w:val="28"/>
          <w:lang w:eastAsia="en-US"/>
        </w:rPr>
        <w:t xml:space="preserve"> от управления целевым капиталом Фонда целевого капитала развития </w:t>
      </w:r>
      <w:proofErr w:type="spellStart"/>
      <w:r w:rsidRPr="00303B9A">
        <w:rPr>
          <w:rFonts w:ascii="Times New Roman" w:hAnsi="Times New Roman"/>
          <w:b/>
          <w:sz w:val="28"/>
          <w:szCs w:val="28"/>
          <w:lang w:eastAsia="en-US"/>
        </w:rPr>
        <w:t>СПбПУ</w:t>
      </w:r>
      <w:proofErr w:type="spellEnd"/>
    </w:p>
    <w:p w14:paraId="52A16371" w14:textId="77777777" w:rsidR="00D14DEB" w:rsidRDefault="00D14DEB" w:rsidP="00D14DEB">
      <w:pPr>
        <w:widowControl w:val="0"/>
        <w:overflowPunct/>
        <w:autoSpaceDE/>
        <w:autoSpaceDN/>
        <w:adjustRightInd/>
        <w:jc w:val="center"/>
        <w:textAlignment w:val="auto"/>
        <w:rPr>
          <w:rFonts w:ascii="Times New Roman" w:hAnsi="Times New Roman"/>
          <w:b/>
          <w:sz w:val="28"/>
          <w:szCs w:val="28"/>
          <w:lang w:eastAsia="en-US"/>
        </w:rPr>
      </w:pPr>
    </w:p>
    <w:tbl>
      <w:tblPr>
        <w:tblW w:w="0" w:type="auto"/>
        <w:tblCellSpacing w:w="0" w:type="dxa"/>
        <w:tblBorders>
          <w:top w:val="dotted" w:sz="6" w:space="0" w:color="000000"/>
          <w:left w:val="dotted" w:sz="6" w:space="0" w:color="000000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6"/>
        <w:gridCol w:w="6693"/>
      </w:tblGrid>
      <w:tr w:rsidR="00D14DEB" w:rsidRPr="00DB7E6F" w14:paraId="467FE0EE" w14:textId="77777777" w:rsidTr="00CA5A63">
        <w:trPr>
          <w:tblCellSpacing w:w="0" w:type="dxa"/>
        </w:trPr>
        <w:tc>
          <w:tcPr>
            <w:tcW w:w="2709" w:type="dxa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dotted" w:sz="6" w:space="0" w:color="000000"/>
            </w:tcBorders>
            <w:hideMark/>
          </w:tcPr>
          <w:p w14:paraId="1470D46C" w14:textId="77777777" w:rsidR="00D14DEB" w:rsidRPr="00DB7E6F" w:rsidRDefault="00D14DEB" w:rsidP="00CA5A63">
            <w:pPr>
              <w:widowControl w:val="0"/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Название Целевого капитала</w:t>
            </w:r>
          </w:p>
        </w:tc>
        <w:tc>
          <w:tcPr>
            <w:tcW w:w="6945" w:type="dxa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dotted" w:sz="6" w:space="0" w:color="000000"/>
            </w:tcBorders>
            <w:hideMark/>
          </w:tcPr>
          <w:p w14:paraId="4791FC11" w14:textId="77777777" w:rsidR="00D14DEB" w:rsidRPr="00DB7E6F" w:rsidRDefault="00D14DEB" w:rsidP="00CA5A63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/>
                <w:sz w:val="28"/>
                <w:szCs w:val="28"/>
                <w:lang w:eastAsia="en-US"/>
              </w:rPr>
            </w:pPr>
            <w:r w:rsidRPr="00DB7E6F">
              <w:rPr>
                <w:rFonts w:ascii="Times New Roman" w:hAnsi="Times New Roman"/>
                <w:b/>
                <w:sz w:val="28"/>
                <w:szCs w:val="28"/>
                <w:lang w:eastAsia="en-US"/>
              </w:rPr>
              <w:t> </w:t>
            </w:r>
          </w:p>
        </w:tc>
      </w:tr>
      <w:tr w:rsidR="00D14DEB" w:rsidRPr="00DB7E6F" w14:paraId="6514A772" w14:textId="77777777" w:rsidTr="00CA5A63">
        <w:trPr>
          <w:tblCellSpacing w:w="0" w:type="dxa"/>
        </w:trPr>
        <w:tc>
          <w:tcPr>
            <w:tcW w:w="2709" w:type="dxa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dotted" w:sz="6" w:space="0" w:color="000000"/>
            </w:tcBorders>
            <w:hideMark/>
          </w:tcPr>
          <w:p w14:paraId="32E4F29D" w14:textId="77777777" w:rsidR="00D14DEB" w:rsidRPr="00DB7E6F" w:rsidRDefault="00D14DEB" w:rsidP="00CA5A63">
            <w:pPr>
              <w:widowControl w:val="0"/>
              <w:overflowPunct/>
              <w:autoSpaceDE/>
              <w:autoSpaceDN/>
              <w:adjustRightInd/>
              <w:jc w:val="left"/>
              <w:textAlignment w:val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Номер лицевого счета</w:t>
            </w:r>
          </w:p>
        </w:tc>
        <w:tc>
          <w:tcPr>
            <w:tcW w:w="6945" w:type="dxa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dotted" w:sz="6" w:space="0" w:color="000000"/>
            </w:tcBorders>
            <w:hideMark/>
          </w:tcPr>
          <w:p w14:paraId="143C36F2" w14:textId="77777777" w:rsidR="00D14DEB" w:rsidRPr="00DB7E6F" w:rsidRDefault="00D14DEB" w:rsidP="00CA5A63">
            <w:pPr>
              <w:widowControl w:val="0"/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/>
                <w:sz w:val="28"/>
                <w:szCs w:val="28"/>
                <w:lang w:eastAsia="en-US"/>
              </w:rPr>
            </w:pPr>
            <w:r w:rsidRPr="00DB7E6F">
              <w:rPr>
                <w:rFonts w:ascii="Times New Roman" w:hAnsi="Times New Roman"/>
                <w:b/>
                <w:sz w:val="28"/>
                <w:szCs w:val="28"/>
                <w:lang w:eastAsia="en-US"/>
              </w:rPr>
              <w:t> </w:t>
            </w:r>
          </w:p>
        </w:tc>
      </w:tr>
    </w:tbl>
    <w:p w14:paraId="1F2E5C0B" w14:textId="2451EE8D" w:rsidR="00D14DEB" w:rsidRPr="007D602A" w:rsidRDefault="00D14DEB" w:rsidP="007D602A">
      <w:pPr>
        <w:widowControl w:val="0"/>
        <w:overflowPunct/>
        <w:autoSpaceDE/>
        <w:autoSpaceDN/>
        <w:adjustRightInd/>
        <w:jc w:val="left"/>
        <w:textAlignment w:val="auto"/>
        <w:rPr>
          <w:rFonts w:ascii="Times New Roman" w:hAnsi="Times New Roman"/>
          <w:i/>
          <w:sz w:val="24"/>
          <w:szCs w:val="24"/>
          <w:lang w:eastAsia="en-US"/>
        </w:rPr>
      </w:pPr>
      <w:r w:rsidRPr="00DB7E6F">
        <w:rPr>
          <w:rFonts w:ascii="Times New Roman" w:hAnsi="Times New Roman"/>
          <w:i/>
          <w:sz w:val="24"/>
          <w:szCs w:val="24"/>
          <w:lang w:eastAsia="en-US"/>
        </w:rPr>
        <w:t xml:space="preserve">Заполняется сотрудниками </w:t>
      </w:r>
      <w:proofErr w:type="spellStart"/>
      <w:r w:rsidRPr="00DB7E6F">
        <w:rPr>
          <w:rFonts w:ascii="Times New Roman" w:hAnsi="Times New Roman"/>
          <w:i/>
          <w:sz w:val="24"/>
          <w:szCs w:val="24"/>
          <w:lang w:eastAsia="en-US"/>
        </w:rPr>
        <w:t>ЦФиРВ</w:t>
      </w:r>
      <w:proofErr w:type="spellEnd"/>
    </w:p>
    <w:p w14:paraId="508DC76B" w14:textId="77777777" w:rsidR="00D14DEB" w:rsidRPr="00303B9A" w:rsidRDefault="00D14DEB" w:rsidP="00D14DEB">
      <w:pPr>
        <w:numPr>
          <w:ilvl w:val="0"/>
          <w:numId w:val="4"/>
        </w:numPr>
        <w:spacing w:before="120" w:after="120"/>
        <w:jc w:val="center"/>
        <w:rPr>
          <w:rFonts w:ascii="Times New Roman" w:hAnsi="Times New Roman"/>
          <w:b/>
          <w:sz w:val="28"/>
          <w:szCs w:val="28"/>
          <w:lang w:eastAsia="en-US"/>
        </w:rPr>
      </w:pPr>
      <w:r w:rsidRPr="00303B9A">
        <w:rPr>
          <w:rFonts w:ascii="Times New Roman" w:hAnsi="Times New Roman"/>
          <w:b/>
          <w:bCs/>
          <w:sz w:val="28"/>
          <w:szCs w:val="28"/>
          <w:lang w:eastAsia="en-US"/>
        </w:rPr>
        <w:t>Данные</w:t>
      </w:r>
      <w:r w:rsidRPr="00303B9A">
        <w:rPr>
          <w:rFonts w:ascii="Times New Roman" w:hAnsi="Times New Roman"/>
          <w:b/>
          <w:sz w:val="28"/>
          <w:szCs w:val="28"/>
          <w:lang w:eastAsia="en-US"/>
        </w:rPr>
        <w:t xml:space="preserve"> о Заявителе</w:t>
      </w:r>
    </w:p>
    <w:tbl>
      <w:tblPr>
        <w:tblW w:w="0" w:type="auto"/>
        <w:tblCellSpacing w:w="0" w:type="dxa"/>
        <w:tblBorders>
          <w:top w:val="dotted" w:sz="6" w:space="0" w:color="000000"/>
          <w:left w:val="dotted" w:sz="6" w:space="0" w:color="000000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3"/>
        <w:gridCol w:w="6636"/>
      </w:tblGrid>
      <w:tr w:rsidR="00D14DEB" w:rsidRPr="00303B9A" w14:paraId="6FB3C43C" w14:textId="77777777" w:rsidTr="00CA5A63">
        <w:trPr>
          <w:tblCellSpacing w:w="0" w:type="dxa"/>
        </w:trPr>
        <w:tc>
          <w:tcPr>
            <w:tcW w:w="2709" w:type="dxa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dotted" w:sz="6" w:space="0" w:color="000000"/>
            </w:tcBorders>
            <w:hideMark/>
          </w:tcPr>
          <w:p w14:paraId="6A284144" w14:textId="77777777" w:rsidR="00D14DEB" w:rsidRPr="00303B9A" w:rsidRDefault="00D14DEB" w:rsidP="00CA5A63">
            <w:pPr>
              <w:overflowPunct/>
              <w:autoSpaceDE/>
              <w:autoSpaceDN/>
              <w:adjustRightInd/>
              <w:spacing w:before="100" w:beforeAutospacing="1" w:after="100" w:afterAutospacing="1" w:line="259" w:lineRule="auto"/>
              <w:jc w:val="left"/>
              <w:textAlignment w:val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03B9A">
              <w:rPr>
                <w:rFonts w:ascii="Times New Roman" w:hAnsi="Times New Roman"/>
                <w:sz w:val="24"/>
                <w:szCs w:val="24"/>
                <w:lang w:eastAsia="en-US"/>
              </w:rPr>
              <w:t> Имя</w:t>
            </w:r>
          </w:p>
        </w:tc>
        <w:tc>
          <w:tcPr>
            <w:tcW w:w="6945" w:type="dxa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dotted" w:sz="6" w:space="0" w:color="000000"/>
            </w:tcBorders>
            <w:hideMark/>
          </w:tcPr>
          <w:p w14:paraId="255CAF09" w14:textId="7C0DA01D" w:rsidR="00D14DEB" w:rsidRPr="00303B9A" w:rsidRDefault="00D14DEB" w:rsidP="00CA5A63">
            <w:pPr>
              <w:overflowPunct/>
              <w:autoSpaceDE/>
              <w:autoSpaceDN/>
              <w:adjustRightInd/>
              <w:spacing w:before="100" w:beforeAutospacing="1" w:after="100" w:afterAutospacing="1" w:line="259" w:lineRule="auto"/>
              <w:jc w:val="left"/>
              <w:textAlignment w:val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03B9A">
              <w:rPr>
                <w:rFonts w:ascii="Times New Roman" w:hAnsi="Times New Roman"/>
                <w:sz w:val="24"/>
                <w:szCs w:val="24"/>
                <w:lang w:eastAsia="en-US"/>
              </w:rPr>
              <w:t> </w:t>
            </w:r>
            <w:r w:rsidR="00842F2E">
              <w:rPr>
                <w:rFonts w:ascii="Times New Roman" w:hAnsi="Times New Roman"/>
                <w:sz w:val="24"/>
                <w:szCs w:val="24"/>
                <w:lang w:eastAsia="en-US"/>
              </w:rPr>
              <w:t>Глеб</w:t>
            </w:r>
          </w:p>
        </w:tc>
      </w:tr>
      <w:tr w:rsidR="00D14DEB" w:rsidRPr="00303B9A" w14:paraId="3E1904F3" w14:textId="77777777" w:rsidTr="00CA5A63">
        <w:trPr>
          <w:tblCellSpacing w:w="0" w:type="dxa"/>
        </w:trPr>
        <w:tc>
          <w:tcPr>
            <w:tcW w:w="2709" w:type="dxa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dotted" w:sz="6" w:space="0" w:color="000000"/>
            </w:tcBorders>
            <w:hideMark/>
          </w:tcPr>
          <w:p w14:paraId="5E7C1513" w14:textId="77777777" w:rsidR="00D14DEB" w:rsidRPr="00303B9A" w:rsidRDefault="00D14DEB" w:rsidP="00CA5A63">
            <w:pPr>
              <w:overflowPunct/>
              <w:autoSpaceDE/>
              <w:autoSpaceDN/>
              <w:adjustRightInd/>
              <w:spacing w:before="100" w:beforeAutospacing="1" w:after="100" w:afterAutospacing="1" w:line="259" w:lineRule="auto"/>
              <w:jc w:val="left"/>
              <w:textAlignment w:val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03B9A">
              <w:rPr>
                <w:rFonts w:ascii="Times New Roman" w:hAnsi="Times New Roman"/>
                <w:sz w:val="24"/>
                <w:szCs w:val="24"/>
                <w:lang w:eastAsia="en-US"/>
              </w:rPr>
              <w:t>Отчество</w:t>
            </w:r>
          </w:p>
        </w:tc>
        <w:tc>
          <w:tcPr>
            <w:tcW w:w="6945" w:type="dxa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dotted" w:sz="6" w:space="0" w:color="000000"/>
            </w:tcBorders>
            <w:hideMark/>
          </w:tcPr>
          <w:p w14:paraId="59416DAA" w14:textId="6900A93E" w:rsidR="00D14DEB" w:rsidRPr="00303B9A" w:rsidRDefault="00D14DEB" w:rsidP="00CA5A63">
            <w:pPr>
              <w:overflowPunct/>
              <w:autoSpaceDE/>
              <w:autoSpaceDN/>
              <w:adjustRightInd/>
              <w:spacing w:before="100" w:beforeAutospacing="1" w:after="100" w:afterAutospacing="1" w:line="259" w:lineRule="auto"/>
              <w:jc w:val="left"/>
              <w:textAlignment w:val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03B9A">
              <w:rPr>
                <w:rFonts w:ascii="Times New Roman" w:hAnsi="Times New Roman"/>
                <w:sz w:val="24"/>
                <w:szCs w:val="24"/>
                <w:lang w:eastAsia="en-US"/>
              </w:rPr>
              <w:t> </w:t>
            </w:r>
            <w:r w:rsidR="00842F2E">
              <w:rPr>
                <w:rFonts w:ascii="Times New Roman" w:hAnsi="Times New Roman"/>
                <w:sz w:val="24"/>
                <w:szCs w:val="24"/>
                <w:lang w:eastAsia="en-US"/>
              </w:rPr>
              <w:t>Михайлович</w:t>
            </w:r>
          </w:p>
        </w:tc>
      </w:tr>
      <w:tr w:rsidR="00D14DEB" w:rsidRPr="00303B9A" w14:paraId="637E347C" w14:textId="77777777" w:rsidTr="00CA5A63">
        <w:trPr>
          <w:tblCellSpacing w:w="0" w:type="dxa"/>
        </w:trPr>
        <w:tc>
          <w:tcPr>
            <w:tcW w:w="2709" w:type="dxa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dotted" w:sz="6" w:space="0" w:color="000000"/>
            </w:tcBorders>
            <w:hideMark/>
          </w:tcPr>
          <w:p w14:paraId="60DFB139" w14:textId="77777777" w:rsidR="00D14DEB" w:rsidRPr="00303B9A" w:rsidRDefault="00D14DEB" w:rsidP="00CA5A63">
            <w:pPr>
              <w:overflowPunct/>
              <w:autoSpaceDE/>
              <w:autoSpaceDN/>
              <w:adjustRightInd/>
              <w:spacing w:before="100" w:beforeAutospacing="1" w:after="100" w:afterAutospacing="1" w:line="259" w:lineRule="auto"/>
              <w:jc w:val="left"/>
              <w:textAlignment w:val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03B9A">
              <w:rPr>
                <w:rFonts w:ascii="Times New Roman" w:hAnsi="Times New Roman"/>
                <w:sz w:val="24"/>
                <w:szCs w:val="24"/>
                <w:lang w:eastAsia="en-US"/>
              </w:rPr>
              <w:t>Фамилия</w:t>
            </w:r>
          </w:p>
        </w:tc>
        <w:tc>
          <w:tcPr>
            <w:tcW w:w="6945" w:type="dxa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dotted" w:sz="6" w:space="0" w:color="000000"/>
            </w:tcBorders>
            <w:hideMark/>
          </w:tcPr>
          <w:p w14:paraId="009EB479" w14:textId="4CD94510" w:rsidR="00D14DEB" w:rsidRPr="00303B9A" w:rsidRDefault="00D14DEB" w:rsidP="00CA5A63">
            <w:pPr>
              <w:overflowPunct/>
              <w:autoSpaceDE/>
              <w:autoSpaceDN/>
              <w:adjustRightInd/>
              <w:spacing w:before="100" w:beforeAutospacing="1" w:after="100" w:afterAutospacing="1" w:line="259" w:lineRule="auto"/>
              <w:jc w:val="left"/>
              <w:textAlignment w:val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03B9A">
              <w:rPr>
                <w:rFonts w:ascii="Times New Roman" w:hAnsi="Times New Roman"/>
                <w:sz w:val="24"/>
                <w:szCs w:val="24"/>
                <w:lang w:eastAsia="en-US"/>
              </w:rPr>
              <w:t> </w:t>
            </w:r>
            <w:r w:rsidR="00842F2E">
              <w:rPr>
                <w:rFonts w:ascii="Times New Roman" w:hAnsi="Times New Roman"/>
                <w:sz w:val="24"/>
                <w:szCs w:val="24"/>
                <w:lang w:eastAsia="en-US"/>
              </w:rPr>
              <w:t>Жуков</w:t>
            </w:r>
          </w:p>
        </w:tc>
      </w:tr>
      <w:tr w:rsidR="00D14DEB" w:rsidRPr="00303B9A" w14:paraId="170B319A" w14:textId="77777777" w:rsidTr="00CA5A63">
        <w:trPr>
          <w:tblCellSpacing w:w="0" w:type="dxa"/>
        </w:trPr>
        <w:tc>
          <w:tcPr>
            <w:tcW w:w="2709" w:type="dxa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dotted" w:sz="6" w:space="0" w:color="000000"/>
            </w:tcBorders>
            <w:hideMark/>
          </w:tcPr>
          <w:p w14:paraId="7BB07188" w14:textId="77777777" w:rsidR="00D14DEB" w:rsidRPr="00303B9A" w:rsidRDefault="00D14DEB" w:rsidP="00CA5A63">
            <w:pPr>
              <w:overflowPunct/>
              <w:autoSpaceDE/>
              <w:autoSpaceDN/>
              <w:adjustRightInd/>
              <w:spacing w:before="100" w:beforeAutospacing="1" w:after="100" w:afterAutospacing="1" w:line="259" w:lineRule="auto"/>
              <w:jc w:val="left"/>
              <w:textAlignment w:val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03B9A">
              <w:rPr>
                <w:rFonts w:ascii="Times New Roman" w:hAnsi="Times New Roman"/>
                <w:sz w:val="24"/>
                <w:szCs w:val="24"/>
                <w:lang w:eastAsia="en-US"/>
              </w:rPr>
              <w:t>Институт/</w:t>
            </w: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Подразделение</w:t>
            </w:r>
          </w:p>
        </w:tc>
        <w:tc>
          <w:tcPr>
            <w:tcW w:w="6945" w:type="dxa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dotted" w:sz="6" w:space="0" w:color="000000"/>
            </w:tcBorders>
            <w:hideMark/>
          </w:tcPr>
          <w:p w14:paraId="3B0056B5" w14:textId="0D919CBE" w:rsidR="00D14DEB" w:rsidRPr="00842F2E" w:rsidRDefault="00D14DEB" w:rsidP="00CA5A63">
            <w:pPr>
              <w:overflowPunct/>
              <w:autoSpaceDE/>
              <w:autoSpaceDN/>
              <w:adjustRightInd/>
              <w:spacing w:before="100" w:beforeAutospacing="1" w:after="100" w:afterAutospacing="1" w:line="259" w:lineRule="auto"/>
              <w:jc w:val="left"/>
              <w:textAlignment w:val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03B9A">
              <w:rPr>
                <w:rFonts w:ascii="Times New Roman" w:hAnsi="Times New Roman"/>
                <w:sz w:val="24"/>
                <w:szCs w:val="24"/>
                <w:lang w:eastAsia="en-US"/>
              </w:rPr>
              <w:t> </w:t>
            </w:r>
            <w:r w:rsidR="00842F2E">
              <w:rPr>
                <w:rFonts w:ascii="Times New Roman" w:hAnsi="Times New Roman"/>
                <w:sz w:val="24"/>
                <w:szCs w:val="24"/>
                <w:lang w:eastAsia="en-US"/>
              </w:rPr>
              <w:t>ИКНТ</w:t>
            </w:r>
            <w:r w:rsidR="00842F2E">
              <w:rPr>
                <w:rFonts w:ascii="Times New Roman" w:hAnsi="Times New Roman"/>
                <w:sz w:val="24"/>
                <w:szCs w:val="24"/>
                <w:lang w:val="en-US" w:eastAsia="en-US"/>
              </w:rPr>
              <w:t>/</w:t>
            </w:r>
            <w:r w:rsidR="00842F2E">
              <w:rPr>
                <w:rFonts w:ascii="Times New Roman" w:hAnsi="Times New Roman"/>
                <w:sz w:val="24"/>
                <w:szCs w:val="24"/>
                <w:lang w:eastAsia="en-US"/>
              </w:rPr>
              <w:t>ВШПИ</w:t>
            </w:r>
          </w:p>
        </w:tc>
      </w:tr>
      <w:tr w:rsidR="00D14DEB" w:rsidRPr="00303B9A" w14:paraId="77430158" w14:textId="77777777" w:rsidTr="00CA5A63">
        <w:trPr>
          <w:tblCellSpacing w:w="0" w:type="dxa"/>
        </w:trPr>
        <w:tc>
          <w:tcPr>
            <w:tcW w:w="2709" w:type="dxa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dotted" w:sz="6" w:space="0" w:color="000000"/>
            </w:tcBorders>
            <w:hideMark/>
          </w:tcPr>
          <w:p w14:paraId="237A9E3D" w14:textId="77777777" w:rsidR="00D14DEB" w:rsidRPr="00303B9A" w:rsidRDefault="00D14DEB" w:rsidP="00CA5A63">
            <w:pPr>
              <w:overflowPunct/>
              <w:autoSpaceDE/>
              <w:autoSpaceDN/>
              <w:adjustRightInd/>
              <w:spacing w:before="100" w:beforeAutospacing="1" w:after="100" w:afterAutospacing="1" w:line="259" w:lineRule="auto"/>
              <w:jc w:val="left"/>
              <w:textAlignment w:val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03B9A">
              <w:rPr>
                <w:rFonts w:ascii="Times New Roman" w:hAnsi="Times New Roman"/>
                <w:sz w:val="24"/>
                <w:szCs w:val="24"/>
                <w:lang w:eastAsia="en-US"/>
              </w:rPr>
              <w:t>Курс/должность</w:t>
            </w:r>
          </w:p>
        </w:tc>
        <w:tc>
          <w:tcPr>
            <w:tcW w:w="6945" w:type="dxa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dotted" w:sz="6" w:space="0" w:color="000000"/>
            </w:tcBorders>
            <w:hideMark/>
          </w:tcPr>
          <w:p w14:paraId="321553F7" w14:textId="052E8646" w:rsidR="00D14DEB" w:rsidRPr="00842F2E" w:rsidRDefault="00D14DEB" w:rsidP="00CA5A63">
            <w:pPr>
              <w:overflowPunct/>
              <w:autoSpaceDE/>
              <w:autoSpaceDN/>
              <w:adjustRightInd/>
              <w:spacing w:before="100" w:beforeAutospacing="1" w:after="100" w:afterAutospacing="1" w:line="259" w:lineRule="auto"/>
              <w:jc w:val="left"/>
              <w:textAlignment w:val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03B9A">
              <w:rPr>
                <w:rFonts w:ascii="Times New Roman" w:hAnsi="Times New Roman"/>
                <w:sz w:val="24"/>
                <w:szCs w:val="24"/>
                <w:lang w:eastAsia="en-US"/>
              </w:rPr>
              <w:t> </w:t>
            </w:r>
            <w:r w:rsidR="00842F2E">
              <w:rPr>
                <w:rFonts w:ascii="Times New Roman" w:hAnsi="Times New Roman"/>
                <w:sz w:val="24"/>
                <w:szCs w:val="24"/>
                <w:lang w:eastAsia="en-US"/>
              </w:rPr>
              <w:t>2</w:t>
            </w:r>
            <w:r w:rsidR="00842F2E">
              <w:rPr>
                <w:rFonts w:ascii="Times New Roman" w:hAnsi="Times New Roman"/>
                <w:sz w:val="24"/>
                <w:szCs w:val="24"/>
                <w:lang w:val="en-US" w:eastAsia="en-US"/>
              </w:rPr>
              <w:t>/</w:t>
            </w:r>
            <w:r w:rsidR="00842F2E">
              <w:rPr>
                <w:rFonts w:ascii="Times New Roman" w:hAnsi="Times New Roman"/>
                <w:sz w:val="24"/>
                <w:szCs w:val="24"/>
                <w:lang w:eastAsia="en-US"/>
              </w:rPr>
              <w:t>студент</w:t>
            </w:r>
          </w:p>
        </w:tc>
      </w:tr>
      <w:tr w:rsidR="00D14DEB" w:rsidRPr="00303B9A" w14:paraId="1495C99B" w14:textId="77777777" w:rsidTr="00CA5A63">
        <w:trPr>
          <w:tblCellSpacing w:w="0" w:type="dxa"/>
        </w:trPr>
        <w:tc>
          <w:tcPr>
            <w:tcW w:w="2709" w:type="dxa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dotted" w:sz="6" w:space="0" w:color="000000"/>
            </w:tcBorders>
            <w:hideMark/>
          </w:tcPr>
          <w:p w14:paraId="60978C45" w14:textId="77777777" w:rsidR="00D14DEB" w:rsidRPr="00303B9A" w:rsidRDefault="00D14DEB" w:rsidP="00CA5A63">
            <w:pPr>
              <w:overflowPunct/>
              <w:autoSpaceDE/>
              <w:autoSpaceDN/>
              <w:adjustRightInd/>
              <w:spacing w:before="100" w:beforeAutospacing="1" w:after="100" w:afterAutospacing="1" w:line="259" w:lineRule="auto"/>
              <w:jc w:val="left"/>
              <w:textAlignment w:val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03B9A">
              <w:rPr>
                <w:rFonts w:ascii="Times New Roman" w:hAnsi="Times New Roman"/>
                <w:sz w:val="24"/>
                <w:szCs w:val="24"/>
                <w:lang w:eastAsia="en-US"/>
              </w:rPr>
              <w:t>Контактный телефон</w:t>
            </w:r>
          </w:p>
        </w:tc>
        <w:tc>
          <w:tcPr>
            <w:tcW w:w="6945" w:type="dxa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dotted" w:sz="6" w:space="0" w:color="000000"/>
            </w:tcBorders>
            <w:hideMark/>
          </w:tcPr>
          <w:p w14:paraId="30ED2449" w14:textId="04C2879D" w:rsidR="00D14DEB" w:rsidRPr="00303B9A" w:rsidRDefault="00D14DEB" w:rsidP="00CA5A63">
            <w:pPr>
              <w:overflowPunct/>
              <w:autoSpaceDE/>
              <w:autoSpaceDN/>
              <w:adjustRightInd/>
              <w:spacing w:before="100" w:beforeAutospacing="1" w:after="100" w:afterAutospacing="1" w:line="259" w:lineRule="auto"/>
              <w:jc w:val="left"/>
              <w:textAlignment w:val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03B9A">
              <w:rPr>
                <w:rFonts w:ascii="Times New Roman" w:hAnsi="Times New Roman"/>
                <w:sz w:val="24"/>
                <w:szCs w:val="24"/>
                <w:lang w:eastAsia="en-US"/>
              </w:rPr>
              <w:t> </w:t>
            </w:r>
            <w:r w:rsidR="00842F2E">
              <w:rPr>
                <w:rFonts w:ascii="Times New Roman" w:hAnsi="Times New Roman"/>
                <w:sz w:val="24"/>
                <w:szCs w:val="24"/>
                <w:lang w:eastAsia="en-US"/>
              </w:rPr>
              <w:t>+7(921)866-85-21</w:t>
            </w:r>
          </w:p>
        </w:tc>
      </w:tr>
      <w:tr w:rsidR="00D14DEB" w:rsidRPr="00303B9A" w14:paraId="5713AB3B" w14:textId="77777777" w:rsidTr="00CA5A63">
        <w:trPr>
          <w:tblCellSpacing w:w="0" w:type="dxa"/>
        </w:trPr>
        <w:tc>
          <w:tcPr>
            <w:tcW w:w="2709" w:type="dxa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dotted" w:sz="6" w:space="0" w:color="000000"/>
            </w:tcBorders>
            <w:hideMark/>
          </w:tcPr>
          <w:p w14:paraId="516404EB" w14:textId="77777777" w:rsidR="00D14DEB" w:rsidRPr="00303B9A" w:rsidRDefault="00D14DEB" w:rsidP="00CA5A63">
            <w:pPr>
              <w:overflowPunct/>
              <w:autoSpaceDE/>
              <w:autoSpaceDN/>
              <w:adjustRightInd/>
              <w:spacing w:before="100" w:beforeAutospacing="1" w:after="100" w:afterAutospacing="1" w:line="259" w:lineRule="auto"/>
              <w:jc w:val="left"/>
              <w:textAlignment w:val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03B9A">
              <w:rPr>
                <w:rFonts w:ascii="Times New Roman" w:hAnsi="Times New Roman"/>
                <w:sz w:val="24"/>
                <w:szCs w:val="24"/>
                <w:lang w:eastAsia="en-US"/>
              </w:rPr>
              <w:t>Электронная почта</w:t>
            </w:r>
          </w:p>
        </w:tc>
        <w:tc>
          <w:tcPr>
            <w:tcW w:w="6945" w:type="dxa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dotted" w:sz="6" w:space="0" w:color="000000"/>
            </w:tcBorders>
            <w:hideMark/>
          </w:tcPr>
          <w:p w14:paraId="051D7B66" w14:textId="1B645723" w:rsidR="00D14DEB" w:rsidRPr="00303B9A" w:rsidRDefault="00D14DEB" w:rsidP="00CA5A63">
            <w:pPr>
              <w:overflowPunct/>
              <w:autoSpaceDE/>
              <w:autoSpaceDN/>
              <w:adjustRightInd/>
              <w:spacing w:before="100" w:beforeAutospacing="1" w:after="100" w:afterAutospacing="1" w:line="259" w:lineRule="auto"/>
              <w:jc w:val="left"/>
              <w:textAlignment w:val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03B9A">
              <w:rPr>
                <w:rFonts w:ascii="Times New Roman" w:hAnsi="Times New Roman"/>
                <w:sz w:val="24"/>
                <w:szCs w:val="24"/>
                <w:lang w:eastAsia="en-US"/>
              </w:rPr>
              <w:t> </w:t>
            </w:r>
            <w:r w:rsidR="00842F2E" w:rsidRPr="00842F2E">
              <w:rPr>
                <w:rFonts w:ascii="Times New Roman" w:hAnsi="Times New Roman"/>
                <w:sz w:val="24"/>
                <w:szCs w:val="24"/>
                <w:lang w:eastAsia="en-US"/>
              </w:rPr>
              <w:t>ququshka008@gmail.com</w:t>
            </w:r>
          </w:p>
        </w:tc>
      </w:tr>
    </w:tbl>
    <w:p w14:paraId="289CD299" w14:textId="77777777" w:rsidR="00D14DEB" w:rsidRPr="00303B9A" w:rsidRDefault="00D14DEB" w:rsidP="00D14DEB">
      <w:pPr>
        <w:numPr>
          <w:ilvl w:val="0"/>
          <w:numId w:val="4"/>
        </w:numPr>
        <w:spacing w:before="120" w:after="120"/>
        <w:jc w:val="center"/>
        <w:rPr>
          <w:rFonts w:ascii="Times New Roman" w:hAnsi="Times New Roman"/>
          <w:sz w:val="28"/>
          <w:szCs w:val="28"/>
          <w:lang w:eastAsia="en-US"/>
        </w:rPr>
      </w:pPr>
      <w:r w:rsidRPr="00303B9A">
        <w:rPr>
          <w:rFonts w:ascii="Times New Roman" w:hAnsi="Times New Roman"/>
          <w:b/>
          <w:bCs/>
          <w:sz w:val="28"/>
          <w:szCs w:val="28"/>
          <w:lang w:eastAsia="en-US"/>
        </w:rPr>
        <w:t>Описание мероприятия</w:t>
      </w:r>
    </w:p>
    <w:tbl>
      <w:tblPr>
        <w:tblW w:w="0" w:type="auto"/>
        <w:tblCellSpacing w:w="0" w:type="dxa"/>
        <w:tblBorders>
          <w:top w:val="dotted" w:sz="6" w:space="0" w:color="000000"/>
          <w:left w:val="dotted" w:sz="6" w:space="0" w:color="000000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0"/>
        <w:gridCol w:w="6679"/>
      </w:tblGrid>
      <w:tr w:rsidR="00D14DEB" w:rsidRPr="00303B9A" w14:paraId="7BE3B340" w14:textId="77777777" w:rsidTr="00063369">
        <w:trPr>
          <w:tblCellSpacing w:w="0" w:type="dxa"/>
        </w:trPr>
        <w:tc>
          <w:tcPr>
            <w:tcW w:w="2660" w:type="dxa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dotted" w:sz="6" w:space="0" w:color="000000"/>
            </w:tcBorders>
            <w:hideMark/>
          </w:tcPr>
          <w:p w14:paraId="2347FB18" w14:textId="77777777" w:rsidR="00D14DEB" w:rsidRPr="00303B9A" w:rsidRDefault="00D14DEB" w:rsidP="00CA5A63">
            <w:pPr>
              <w:overflowPunct/>
              <w:autoSpaceDE/>
              <w:autoSpaceDN/>
              <w:adjustRightInd/>
              <w:spacing w:before="100" w:beforeAutospacing="1" w:after="100" w:afterAutospacing="1" w:line="259" w:lineRule="auto"/>
              <w:jc w:val="left"/>
              <w:textAlignment w:val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03B9A">
              <w:rPr>
                <w:rFonts w:ascii="Times New Roman" w:hAnsi="Times New Roman"/>
                <w:sz w:val="24"/>
                <w:szCs w:val="24"/>
                <w:lang w:eastAsia="en-US"/>
              </w:rPr>
              <w:t>Название мероприятия</w:t>
            </w:r>
          </w:p>
        </w:tc>
        <w:tc>
          <w:tcPr>
            <w:tcW w:w="6679" w:type="dxa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dotted" w:sz="6" w:space="0" w:color="000000"/>
            </w:tcBorders>
            <w:hideMark/>
          </w:tcPr>
          <w:p w14:paraId="1B789473" w14:textId="2A4DA042" w:rsidR="00D14DEB" w:rsidRPr="00303B9A" w:rsidRDefault="00D14DEB" w:rsidP="00CA5A63">
            <w:pPr>
              <w:overflowPunct/>
              <w:autoSpaceDE/>
              <w:autoSpaceDN/>
              <w:adjustRightInd/>
              <w:spacing w:before="100" w:beforeAutospacing="1" w:after="100" w:afterAutospacing="1" w:line="259" w:lineRule="auto"/>
              <w:jc w:val="left"/>
              <w:textAlignment w:val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03B9A">
              <w:rPr>
                <w:rFonts w:ascii="Times New Roman" w:hAnsi="Times New Roman"/>
                <w:sz w:val="24"/>
                <w:szCs w:val="24"/>
                <w:lang w:eastAsia="en-US"/>
              </w:rPr>
              <w:t> </w:t>
            </w:r>
            <w:r w:rsidR="00842F2E">
              <w:rPr>
                <w:rFonts w:ascii="Times New Roman" w:hAnsi="Times New Roman"/>
                <w:sz w:val="24"/>
                <w:szCs w:val="24"/>
                <w:lang w:eastAsia="en-US"/>
              </w:rPr>
              <w:t>Разработка симулятора по управлению продуктом</w:t>
            </w:r>
          </w:p>
        </w:tc>
      </w:tr>
      <w:tr w:rsidR="00D14DEB" w:rsidRPr="00303B9A" w14:paraId="7043439C" w14:textId="77777777" w:rsidTr="00063369">
        <w:trPr>
          <w:tblCellSpacing w:w="0" w:type="dxa"/>
        </w:trPr>
        <w:tc>
          <w:tcPr>
            <w:tcW w:w="2660" w:type="dxa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dotted" w:sz="6" w:space="0" w:color="000000"/>
            </w:tcBorders>
            <w:hideMark/>
          </w:tcPr>
          <w:p w14:paraId="69609648" w14:textId="77777777" w:rsidR="00D14DEB" w:rsidRPr="00303B9A" w:rsidRDefault="00D14DEB" w:rsidP="00CA5A63">
            <w:pPr>
              <w:overflowPunct/>
              <w:autoSpaceDE/>
              <w:autoSpaceDN/>
              <w:adjustRightInd/>
              <w:spacing w:before="100" w:beforeAutospacing="1" w:after="100" w:afterAutospacing="1" w:line="259" w:lineRule="auto"/>
              <w:jc w:val="left"/>
              <w:textAlignment w:val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03B9A">
              <w:rPr>
                <w:rFonts w:ascii="Times New Roman" w:hAnsi="Times New Roman"/>
                <w:sz w:val="24"/>
                <w:szCs w:val="24"/>
                <w:lang w:eastAsia="en-US"/>
              </w:rPr>
              <w:t>Сроки реализации мероприятия</w:t>
            </w:r>
          </w:p>
        </w:tc>
        <w:tc>
          <w:tcPr>
            <w:tcW w:w="6679" w:type="dxa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dotted" w:sz="6" w:space="0" w:color="000000"/>
            </w:tcBorders>
            <w:hideMark/>
          </w:tcPr>
          <w:p w14:paraId="3972480F" w14:textId="5F2534A7" w:rsidR="00D14DEB" w:rsidRPr="00303B9A" w:rsidRDefault="00D14DEB" w:rsidP="00CA5A63">
            <w:pPr>
              <w:overflowPunct/>
              <w:autoSpaceDE/>
              <w:autoSpaceDN/>
              <w:adjustRightInd/>
              <w:spacing w:before="100" w:beforeAutospacing="1" w:after="100" w:afterAutospacing="1" w:line="259" w:lineRule="auto"/>
              <w:jc w:val="left"/>
              <w:textAlignment w:val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03B9A">
              <w:rPr>
                <w:rFonts w:ascii="Times New Roman" w:hAnsi="Times New Roman"/>
                <w:sz w:val="24"/>
                <w:szCs w:val="24"/>
                <w:lang w:eastAsia="en-US"/>
              </w:rPr>
              <w:t> </w:t>
            </w:r>
            <w:r w:rsidR="00063369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Июль 2023 - </w:t>
            </w:r>
            <w:r w:rsidR="00842F2E">
              <w:rPr>
                <w:rFonts w:ascii="Times New Roman" w:hAnsi="Times New Roman"/>
                <w:sz w:val="24"/>
                <w:szCs w:val="24"/>
                <w:lang w:eastAsia="en-US"/>
              </w:rPr>
              <w:t>Декабрь 2023</w:t>
            </w:r>
          </w:p>
        </w:tc>
      </w:tr>
      <w:tr w:rsidR="00D14DEB" w:rsidRPr="00303B9A" w14:paraId="40BDE834" w14:textId="77777777" w:rsidTr="00063369">
        <w:trPr>
          <w:trHeight w:val="288"/>
          <w:tblCellSpacing w:w="0" w:type="dxa"/>
        </w:trPr>
        <w:tc>
          <w:tcPr>
            <w:tcW w:w="2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dotted" w:sz="6" w:space="0" w:color="000000"/>
            </w:tcBorders>
            <w:hideMark/>
          </w:tcPr>
          <w:p w14:paraId="5F85A18B" w14:textId="77777777" w:rsidR="00D14DEB" w:rsidRPr="00303B9A" w:rsidRDefault="00D14DEB" w:rsidP="00CA5A63">
            <w:pPr>
              <w:overflowPunct/>
              <w:autoSpaceDE/>
              <w:autoSpaceDN/>
              <w:adjustRightInd/>
              <w:spacing w:before="100" w:beforeAutospacing="1" w:after="100" w:afterAutospacing="1" w:line="259" w:lineRule="auto"/>
              <w:jc w:val="left"/>
              <w:textAlignment w:val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03B9A">
              <w:rPr>
                <w:rFonts w:ascii="Times New Roman" w:hAnsi="Times New Roman"/>
                <w:sz w:val="24"/>
                <w:szCs w:val="24"/>
                <w:lang w:eastAsia="en-US"/>
              </w:rPr>
              <w:t xml:space="preserve">Ориентировочная </w:t>
            </w:r>
            <w:r w:rsidRPr="00303B9A">
              <w:rPr>
                <w:rFonts w:ascii="Times New Roman" w:hAnsi="Times New Roman"/>
                <w:sz w:val="24"/>
                <w:szCs w:val="24"/>
                <w:lang w:eastAsia="en-US"/>
              </w:rPr>
              <w:br/>
              <w:t>стоимость мероприятия</w:t>
            </w:r>
          </w:p>
        </w:tc>
        <w:tc>
          <w:tcPr>
            <w:tcW w:w="6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dotted" w:sz="6" w:space="0" w:color="000000"/>
            </w:tcBorders>
            <w:hideMark/>
          </w:tcPr>
          <w:p w14:paraId="249344AA" w14:textId="1B5A8C07" w:rsidR="00D14DEB" w:rsidRPr="00303B9A" w:rsidRDefault="00D14DEB" w:rsidP="00CA5A63">
            <w:pPr>
              <w:overflowPunct/>
              <w:autoSpaceDE/>
              <w:autoSpaceDN/>
              <w:adjustRightInd/>
              <w:spacing w:before="100" w:beforeAutospacing="1" w:after="100" w:afterAutospacing="1" w:line="259" w:lineRule="auto"/>
              <w:jc w:val="left"/>
              <w:textAlignment w:val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03B9A">
              <w:rPr>
                <w:rFonts w:ascii="Times New Roman" w:hAnsi="Times New Roman"/>
                <w:sz w:val="24"/>
                <w:szCs w:val="24"/>
                <w:lang w:eastAsia="en-US"/>
              </w:rPr>
              <w:t> </w:t>
            </w:r>
            <w:r w:rsidR="00842F2E">
              <w:rPr>
                <w:rFonts w:ascii="Times New Roman" w:hAnsi="Times New Roman"/>
                <w:sz w:val="24"/>
                <w:szCs w:val="24"/>
                <w:lang w:eastAsia="en-US"/>
              </w:rPr>
              <w:t>100,000 рублей</w:t>
            </w:r>
          </w:p>
        </w:tc>
      </w:tr>
      <w:tr w:rsidR="00D14DEB" w:rsidRPr="00303B9A" w14:paraId="1906A4A2" w14:textId="77777777" w:rsidTr="00063369">
        <w:trPr>
          <w:trHeight w:val="333"/>
          <w:tblCellSpacing w:w="0" w:type="dxa"/>
        </w:trPr>
        <w:tc>
          <w:tcPr>
            <w:tcW w:w="2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dotted" w:sz="6" w:space="0" w:color="000000"/>
            </w:tcBorders>
            <w:hideMark/>
          </w:tcPr>
          <w:p w14:paraId="5081E071" w14:textId="77777777" w:rsidR="00D14DEB" w:rsidRPr="00303B9A" w:rsidRDefault="00D14DEB" w:rsidP="00CA5A63">
            <w:pPr>
              <w:overflowPunct/>
              <w:autoSpaceDE/>
              <w:autoSpaceDN/>
              <w:adjustRightInd/>
              <w:spacing w:before="100" w:beforeAutospacing="1" w:after="100" w:afterAutospacing="1" w:line="259" w:lineRule="auto"/>
              <w:jc w:val="left"/>
              <w:textAlignment w:val="auto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 w:rsidRPr="00303B9A">
              <w:rPr>
                <w:rFonts w:ascii="Times New Roman" w:hAnsi="Times New Roman"/>
                <w:sz w:val="24"/>
                <w:szCs w:val="24"/>
                <w:lang w:eastAsia="en-US"/>
              </w:rPr>
              <w:t>Направление*:</w:t>
            </w:r>
          </w:p>
        </w:tc>
        <w:tc>
          <w:tcPr>
            <w:tcW w:w="6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dotted" w:sz="6" w:space="0" w:color="000000"/>
            </w:tcBorders>
            <w:hideMark/>
          </w:tcPr>
          <w:p w14:paraId="218C28D1" w14:textId="3B854A26" w:rsidR="00D14DEB" w:rsidRPr="00842F2E" w:rsidRDefault="00063369" w:rsidP="00CA5A63">
            <w:pPr>
              <w:overflowPunct/>
              <w:autoSpaceDE/>
              <w:autoSpaceDN/>
              <w:adjustRightInd/>
              <w:spacing w:before="100" w:beforeAutospacing="1" w:after="100" w:afterAutospacing="1" w:line="259" w:lineRule="auto"/>
              <w:jc w:val="left"/>
              <w:textAlignment w:val="auto"/>
              <w:rPr>
                <w:rFonts w:ascii="Times New Roman" w:hAnsi="Times New Roman"/>
                <w:iCs/>
                <w:szCs w:val="22"/>
                <w:lang w:eastAsia="en-US"/>
              </w:rPr>
            </w:pPr>
            <w:r>
              <w:rPr>
                <w:rFonts w:ascii="Times New Roman" w:hAnsi="Times New Roman"/>
                <w:szCs w:val="22"/>
                <w:lang w:eastAsia="en-US"/>
              </w:rPr>
              <w:t xml:space="preserve">  </w:t>
            </w:r>
            <w:r>
              <w:rPr>
                <w:rFonts w:ascii="Times New Roman" w:hAnsi="Times New Roman"/>
                <w:szCs w:val="22"/>
                <w:lang w:eastAsia="en-US"/>
              </w:rPr>
              <w:t>С</w:t>
            </w:r>
            <w:r w:rsidRPr="00FE5ABE">
              <w:rPr>
                <w:rFonts w:ascii="Times New Roman" w:hAnsi="Times New Roman"/>
                <w:szCs w:val="22"/>
                <w:lang w:eastAsia="en-US"/>
              </w:rPr>
              <w:t>тимулирование молодежных проектов и инициатив;</w:t>
            </w:r>
          </w:p>
        </w:tc>
      </w:tr>
    </w:tbl>
    <w:p w14:paraId="5CDF33F3" w14:textId="3C93788A" w:rsidR="00D14DEB" w:rsidRPr="006C2597" w:rsidRDefault="00D14DEB" w:rsidP="006C2597">
      <w:pPr>
        <w:overflowPunct/>
        <w:autoSpaceDE/>
        <w:autoSpaceDN/>
        <w:adjustRightInd/>
        <w:spacing w:after="160" w:line="259" w:lineRule="auto"/>
        <w:jc w:val="center"/>
        <w:textAlignment w:val="auto"/>
        <w:rPr>
          <w:rFonts w:ascii="Times New Roman" w:hAnsi="Times New Roman"/>
          <w:sz w:val="20"/>
          <w:szCs w:val="22"/>
          <w:lang w:eastAsia="en-US"/>
        </w:rPr>
      </w:pPr>
      <w:r w:rsidRPr="00303B9A">
        <w:rPr>
          <w:rFonts w:ascii="Times New Roman" w:hAnsi="Times New Roman"/>
          <w:i/>
          <w:sz w:val="20"/>
          <w:szCs w:val="22"/>
          <w:lang w:eastAsia="en-US"/>
        </w:rPr>
        <w:t>*Согласно решению Ученого Совета, необходимо выбрать подходящее направление.</w:t>
      </w:r>
      <w:r w:rsidRPr="00303B9A">
        <w:rPr>
          <w:rFonts w:ascii="Times New Roman" w:hAnsi="Times New Roman"/>
          <w:sz w:val="20"/>
          <w:szCs w:val="22"/>
          <w:lang w:eastAsia="en-US"/>
        </w:rPr>
        <w:t> </w:t>
      </w:r>
    </w:p>
    <w:p w14:paraId="79D8CE43" w14:textId="77777777" w:rsidR="00D14DEB" w:rsidRPr="00FE5ABE" w:rsidRDefault="00D14DEB" w:rsidP="00D14DEB">
      <w:pPr>
        <w:overflowPunct/>
        <w:autoSpaceDE/>
        <w:autoSpaceDN/>
        <w:adjustRightInd/>
        <w:spacing w:after="160" w:line="259" w:lineRule="auto"/>
        <w:jc w:val="center"/>
        <w:textAlignment w:val="auto"/>
        <w:rPr>
          <w:rFonts w:ascii="Times New Roman" w:hAnsi="Times New Roman"/>
          <w:b/>
          <w:bCs/>
          <w:sz w:val="28"/>
          <w:szCs w:val="28"/>
          <w:lang w:eastAsia="en-US"/>
        </w:rPr>
      </w:pPr>
      <w:r w:rsidRPr="00303B9A">
        <w:rPr>
          <w:rFonts w:ascii="Times New Roman" w:hAnsi="Times New Roman"/>
          <w:b/>
          <w:bCs/>
          <w:sz w:val="24"/>
          <w:szCs w:val="24"/>
          <w:lang w:eastAsia="en-US"/>
        </w:rPr>
        <w:t xml:space="preserve">3. </w:t>
      </w:r>
      <w:r>
        <w:rPr>
          <w:rFonts w:ascii="Times New Roman" w:hAnsi="Times New Roman"/>
          <w:b/>
          <w:bCs/>
          <w:sz w:val="28"/>
          <w:szCs w:val="28"/>
          <w:lang w:eastAsia="en-US"/>
        </w:rPr>
        <w:t>Обоснование мероприятия</w:t>
      </w:r>
    </w:p>
    <w:p w14:paraId="265D2E6A" w14:textId="77777777" w:rsidR="00BF606E" w:rsidRDefault="00D14DEB" w:rsidP="00BF606E">
      <w:pPr>
        <w:numPr>
          <w:ilvl w:val="1"/>
          <w:numId w:val="5"/>
        </w:numPr>
        <w:overflowPunct/>
        <w:autoSpaceDE/>
        <w:autoSpaceDN/>
        <w:adjustRightInd/>
        <w:spacing w:line="276" w:lineRule="auto"/>
        <w:ind w:left="-270" w:firstLine="0"/>
        <w:contextualSpacing/>
        <w:textAlignment w:val="auto"/>
        <w:rPr>
          <w:rFonts w:ascii="Times New Roman" w:hAnsi="Times New Roman"/>
          <w:sz w:val="28"/>
          <w:szCs w:val="28"/>
        </w:rPr>
      </w:pPr>
      <w:r w:rsidRPr="007D602A">
        <w:rPr>
          <w:rFonts w:ascii="Times New Roman" w:hAnsi="Times New Roman"/>
          <w:b/>
          <w:bCs/>
          <w:sz w:val="28"/>
          <w:szCs w:val="28"/>
        </w:rPr>
        <w:t>Описание мероприятия</w:t>
      </w:r>
      <w:r w:rsidR="007D602A" w:rsidRPr="007D602A"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14:paraId="31334DD2" w14:textId="7FC341D3" w:rsidR="004F197A" w:rsidRPr="004F197A" w:rsidRDefault="004F197A" w:rsidP="004F197A">
      <w:pPr>
        <w:overflowPunct/>
        <w:autoSpaceDE/>
        <w:autoSpaceDN/>
        <w:adjustRightInd/>
        <w:spacing w:line="276" w:lineRule="auto"/>
        <w:ind w:left="-270"/>
        <w:contextualSpacing/>
        <w:textAlignment w:val="auto"/>
        <w:rPr>
          <w:rFonts w:ascii="Times New Roman" w:hAnsi="Times New Roman"/>
          <w:sz w:val="28"/>
          <w:szCs w:val="28"/>
        </w:rPr>
      </w:pPr>
      <w:r w:rsidRPr="004F197A">
        <w:rPr>
          <w:rFonts w:ascii="Times New Roman" w:hAnsi="Times New Roman"/>
          <w:b/>
          <w:bCs/>
          <w:sz w:val="28"/>
          <w:szCs w:val="28"/>
        </w:rPr>
        <w:t>Идея</w:t>
      </w:r>
      <w:r w:rsidRPr="004F197A">
        <w:rPr>
          <w:rFonts w:ascii="Times New Roman" w:hAnsi="Times New Roman"/>
          <w:sz w:val="28"/>
          <w:szCs w:val="28"/>
        </w:rPr>
        <w:t xml:space="preserve"> - создание аналога существующих образовательных платформ от российский разработчиков из Политеха в формате взаимодействия с Telegram ботом.</w:t>
      </w:r>
    </w:p>
    <w:p w14:paraId="6BA0D3BA" w14:textId="183D3913" w:rsidR="004F197A" w:rsidRDefault="004F197A" w:rsidP="004F197A">
      <w:pPr>
        <w:overflowPunct/>
        <w:autoSpaceDE/>
        <w:autoSpaceDN/>
        <w:adjustRightInd/>
        <w:spacing w:line="276" w:lineRule="auto"/>
        <w:ind w:left="-270"/>
        <w:contextualSpacing/>
        <w:textAlignment w:val="auto"/>
        <w:rPr>
          <w:rFonts w:ascii="Times New Roman" w:hAnsi="Times New Roman"/>
          <w:sz w:val="28"/>
          <w:szCs w:val="28"/>
        </w:rPr>
      </w:pPr>
      <w:r w:rsidRPr="004F197A">
        <w:rPr>
          <w:rFonts w:ascii="Times New Roman" w:hAnsi="Times New Roman"/>
          <w:b/>
          <w:bCs/>
          <w:sz w:val="28"/>
          <w:szCs w:val="28"/>
        </w:rPr>
        <w:t>Целевая аудитория</w:t>
      </w:r>
      <w:r w:rsidRPr="004F197A">
        <w:rPr>
          <w:rFonts w:ascii="Times New Roman" w:hAnsi="Times New Roman"/>
          <w:sz w:val="28"/>
          <w:szCs w:val="28"/>
        </w:rPr>
        <w:t xml:space="preserve"> - преподаватели/студенты.</w:t>
      </w:r>
    </w:p>
    <w:p w14:paraId="47B95336" w14:textId="77777777" w:rsidR="004F197A" w:rsidRDefault="004F197A" w:rsidP="004F197A">
      <w:pPr>
        <w:overflowPunct/>
        <w:autoSpaceDE/>
        <w:autoSpaceDN/>
        <w:adjustRightInd/>
        <w:spacing w:line="276" w:lineRule="auto"/>
        <w:ind w:left="-270"/>
        <w:contextualSpacing/>
        <w:textAlignment w:val="auto"/>
        <w:rPr>
          <w:rFonts w:ascii="Times New Roman" w:hAnsi="Times New Roman"/>
          <w:sz w:val="28"/>
          <w:szCs w:val="28"/>
        </w:rPr>
      </w:pPr>
      <w:r w:rsidRPr="004F197A">
        <w:rPr>
          <w:rFonts w:ascii="Times New Roman" w:hAnsi="Times New Roman"/>
          <w:b/>
          <w:bCs/>
          <w:sz w:val="28"/>
          <w:szCs w:val="28"/>
        </w:rPr>
        <w:t>Основная цель проекта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BF606E">
        <w:rPr>
          <w:rFonts w:ascii="Times New Roman" w:hAnsi="Times New Roman"/>
          <w:sz w:val="28"/>
          <w:szCs w:val="28"/>
        </w:rPr>
        <w:t>- создание аналога существующих образовательных платформ от российски</w:t>
      </w:r>
      <w:r>
        <w:rPr>
          <w:rFonts w:ascii="Times New Roman" w:hAnsi="Times New Roman"/>
          <w:sz w:val="28"/>
          <w:szCs w:val="28"/>
        </w:rPr>
        <w:t>х</w:t>
      </w:r>
      <w:r w:rsidRPr="00BF606E">
        <w:rPr>
          <w:rFonts w:ascii="Times New Roman" w:hAnsi="Times New Roman"/>
          <w:sz w:val="28"/>
          <w:szCs w:val="28"/>
        </w:rPr>
        <w:t xml:space="preserve"> разработчиков из Политеха в формате взаимодействия с Telegram ботом.</w:t>
      </w:r>
    </w:p>
    <w:p w14:paraId="72FCD665" w14:textId="77777777" w:rsidR="00637203" w:rsidRDefault="00637203" w:rsidP="007D602A">
      <w:pPr>
        <w:overflowPunct/>
        <w:autoSpaceDE/>
        <w:autoSpaceDN/>
        <w:adjustRightInd/>
        <w:spacing w:line="276" w:lineRule="auto"/>
        <w:ind w:left="-270"/>
        <w:contextualSpacing/>
        <w:textAlignment w:val="auto"/>
        <w:rPr>
          <w:rFonts w:ascii="Times New Roman" w:hAnsi="Times New Roman"/>
          <w:sz w:val="28"/>
          <w:szCs w:val="28"/>
        </w:rPr>
      </w:pPr>
    </w:p>
    <w:p w14:paraId="3A550CA3" w14:textId="77777777" w:rsidR="00637203" w:rsidRDefault="00637203" w:rsidP="007D602A">
      <w:pPr>
        <w:overflowPunct/>
        <w:autoSpaceDE/>
        <w:autoSpaceDN/>
        <w:adjustRightInd/>
        <w:spacing w:line="276" w:lineRule="auto"/>
        <w:ind w:left="-270"/>
        <w:contextualSpacing/>
        <w:textAlignment w:val="auto"/>
        <w:rPr>
          <w:rFonts w:ascii="Times New Roman" w:hAnsi="Times New Roman"/>
          <w:sz w:val="28"/>
          <w:szCs w:val="28"/>
        </w:rPr>
      </w:pPr>
    </w:p>
    <w:p w14:paraId="08F75695" w14:textId="77777777" w:rsidR="00637203" w:rsidRDefault="00637203" w:rsidP="007D602A">
      <w:pPr>
        <w:overflowPunct/>
        <w:autoSpaceDE/>
        <w:autoSpaceDN/>
        <w:adjustRightInd/>
        <w:spacing w:line="276" w:lineRule="auto"/>
        <w:ind w:left="-270"/>
        <w:contextualSpacing/>
        <w:textAlignment w:val="auto"/>
        <w:rPr>
          <w:rFonts w:ascii="Times New Roman" w:hAnsi="Times New Roman"/>
          <w:sz w:val="28"/>
          <w:szCs w:val="28"/>
        </w:rPr>
      </w:pPr>
    </w:p>
    <w:p w14:paraId="7A3BCA18" w14:textId="77777777" w:rsidR="00637203" w:rsidRDefault="00637203" w:rsidP="007D602A">
      <w:pPr>
        <w:overflowPunct/>
        <w:autoSpaceDE/>
        <w:autoSpaceDN/>
        <w:adjustRightInd/>
        <w:spacing w:line="276" w:lineRule="auto"/>
        <w:ind w:left="-270"/>
        <w:contextualSpacing/>
        <w:textAlignment w:val="auto"/>
        <w:rPr>
          <w:rFonts w:ascii="Times New Roman" w:hAnsi="Times New Roman"/>
          <w:sz w:val="28"/>
          <w:szCs w:val="28"/>
        </w:rPr>
      </w:pPr>
    </w:p>
    <w:p w14:paraId="3B9B6D4F" w14:textId="77777777" w:rsidR="00637203" w:rsidRDefault="00637203" w:rsidP="007D602A">
      <w:pPr>
        <w:overflowPunct/>
        <w:autoSpaceDE/>
        <w:autoSpaceDN/>
        <w:adjustRightInd/>
        <w:spacing w:line="276" w:lineRule="auto"/>
        <w:ind w:left="-270"/>
        <w:contextualSpacing/>
        <w:textAlignment w:val="auto"/>
        <w:rPr>
          <w:rFonts w:ascii="Times New Roman" w:hAnsi="Times New Roman"/>
          <w:sz w:val="28"/>
          <w:szCs w:val="28"/>
        </w:rPr>
      </w:pPr>
    </w:p>
    <w:p w14:paraId="7959CBBB" w14:textId="77777777" w:rsidR="00637203" w:rsidRDefault="00637203" w:rsidP="007D602A">
      <w:pPr>
        <w:overflowPunct/>
        <w:autoSpaceDE/>
        <w:autoSpaceDN/>
        <w:adjustRightInd/>
        <w:spacing w:line="276" w:lineRule="auto"/>
        <w:ind w:left="-270"/>
        <w:contextualSpacing/>
        <w:textAlignment w:val="auto"/>
        <w:rPr>
          <w:rFonts w:ascii="Times New Roman" w:hAnsi="Times New Roman"/>
          <w:sz w:val="28"/>
          <w:szCs w:val="28"/>
        </w:rPr>
      </w:pPr>
    </w:p>
    <w:p w14:paraId="64CC769F" w14:textId="7225D0FB" w:rsidR="00E2345F" w:rsidRDefault="00E2345F" w:rsidP="007D602A">
      <w:pPr>
        <w:numPr>
          <w:ilvl w:val="1"/>
          <w:numId w:val="5"/>
        </w:numPr>
        <w:overflowPunct/>
        <w:autoSpaceDE/>
        <w:autoSpaceDN/>
        <w:adjustRightInd/>
        <w:spacing w:line="276" w:lineRule="auto"/>
        <w:ind w:left="-270" w:firstLine="0"/>
        <w:contextualSpacing/>
        <w:textAlignment w:val="auto"/>
        <w:rPr>
          <w:rFonts w:ascii="Times New Roman" w:hAnsi="Times New Roman"/>
          <w:b/>
          <w:bCs/>
          <w:sz w:val="28"/>
          <w:szCs w:val="28"/>
        </w:rPr>
      </w:pPr>
      <w:r w:rsidRPr="007D602A">
        <w:rPr>
          <w:rFonts w:ascii="Times New Roman" w:hAnsi="Times New Roman"/>
          <w:b/>
          <w:bCs/>
          <w:sz w:val="28"/>
          <w:szCs w:val="28"/>
        </w:rPr>
        <w:t>Обоснование сметы проекта</w:t>
      </w:r>
    </w:p>
    <w:tbl>
      <w:tblPr>
        <w:tblStyle w:val="a7"/>
        <w:tblW w:w="0" w:type="auto"/>
        <w:tblInd w:w="-270" w:type="dxa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63369" w14:paraId="5ABDE1CE" w14:textId="77777777" w:rsidTr="00063369">
        <w:tc>
          <w:tcPr>
            <w:tcW w:w="2336" w:type="dxa"/>
          </w:tcPr>
          <w:p w14:paraId="680CC633" w14:textId="10ACB9EA" w:rsidR="00063369" w:rsidRPr="00063369" w:rsidRDefault="00063369" w:rsidP="00063369">
            <w:pPr>
              <w:overflowPunct/>
              <w:autoSpaceDE/>
              <w:autoSpaceDN/>
              <w:adjustRightInd/>
              <w:spacing w:line="276" w:lineRule="auto"/>
              <w:contextualSpacing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расхода</w:t>
            </w:r>
          </w:p>
        </w:tc>
        <w:tc>
          <w:tcPr>
            <w:tcW w:w="2336" w:type="dxa"/>
          </w:tcPr>
          <w:p w14:paraId="4D1C8132" w14:textId="0E7AF2EC" w:rsidR="00063369" w:rsidRPr="00063369" w:rsidRDefault="00063369" w:rsidP="00063369">
            <w:pPr>
              <w:overflowPunct/>
              <w:autoSpaceDE/>
              <w:autoSpaceDN/>
              <w:adjustRightInd/>
              <w:spacing w:line="276" w:lineRule="auto"/>
              <w:contextualSpacing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Длительность</w:t>
            </w:r>
          </w:p>
        </w:tc>
        <w:tc>
          <w:tcPr>
            <w:tcW w:w="2336" w:type="dxa"/>
          </w:tcPr>
          <w:p w14:paraId="59953FDE" w14:textId="6C258BBF" w:rsidR="00063369" w:rsidRPr="00063369" w:rsidRDefault="00063369" w:rsidP="00063369">
            <w:pPr>
              <w:overflowPunct/>
              <w:autoSpaceDE/>
              <w:autoSpaceDN/>
              <w:adjustRightInd/>
              <w:spacing w:line="276" w:lineRule="auto"/>
              <w:contextualSpacing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Сумма</w:t>
            </w:r>
          </w:p>
        </w:tc>
        <w:tc>
          <w:tcPr>
            <w:tcW w:w="2337" w:type="dxa"/>
          </w:tcPr>
          <w:p w14:paraId="4DC00648" w14:textId="5E97278E" w:rsidR="00063369" w:rsidRPr="00063369" w:rsidRDefault="00063369" w:rsidP="00063369">
            <w:pPr>
              <w:overflowPunct/>
              <w:autoSpaceDE/>
              <w:autoSpaceDN/>
              <w:adjustRightInd/>
              <w:spacing w:line="276" w:lineRule="auto"/>
              <w:contextualSpacing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Итоговая сумма</w:t>
            </w:r>
          </w:p>
        </w:tc>
      </w:tr>
      <w:tr w:rsidR="00063369" w14:paraId="6BE9C756" w14:textId="77777777" w:rsidTr="00063369">
        <w:tc>
          <w:tcPr>
            <w:tcW w:w="2336" w:type="dxa"/>
          </w:tcPr>
          <w:p w14:paraId="418C7A05" w14:textId="61DEE024" w:rsidR="00063369" w:rsidRPr="00063369" w:rsidRDefault="00063369" w:rsidP="00063369">
            <w:pPr>
              <w:overflowPunct/>
              <w:autoSpaceDE/>
              <w:autoSpaceDN/>
              <w:adjustRightInd/>
              <w:spacing w:line="276" w:lineRule="auto"/>
              <w:contextualSpacing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Облачные сервисы для бота</w:t>
            </w:r>
          </w:p>
        </w:tc>
        <w:tc>
          <w:tcPr>
            <w:tcW w:w="2336" w:type="dxa"/>
          </w:tcPr>
          <w:p w14:paraId="4531F805" w14:textId="1E5FE6A0" w:rsidR="00063369" w:rsidRPr="00063369" w:rsidRDefault="00063369" w:rsidP="00063369">
            <w:pPr>
              <w:overflowPunct/>
              <w:autoSpaceDE/>
              <w:autoSpaceDN/>
              <w:adjustRightInd/>
              <w:spacing w:line="276" w:lineRule="auto"/>
              <w:contextualSpacing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 месяцев</w:t>
            </w:r>
          </w:p>
        </w:tc>
        <w:tc>
          <w:tcPr>
            <w:tcW w:w="2336" w:type="dxa"/>
          </w:tcPr>
          <w:p w14:paraId="2904A85E" w14:textId="6863F5B3" w:rsidR="00063369" w:rsidRPr="00063369" w:rsidRDefault="00063369" w:rsidP="00063369">
            <w:pPr>
              <w:overflowPunct/>
              <w:autoSpaceDE/>
              <w:autoSpaceDN/>
              <w:adjustRightInd/>
              <w:spacing w:line="276" w:lineRule="auto"/>
              <w:contextualSpacing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3,000 рублей</w:t>
            </w:r>
          </w:p>
        </w:tc>
        <w:tc>
          <w:tcPr>
            <w:tcW w:w="2337" w:type="dxa"/>
          </w:tcPr>
          <w:p w14:paraId="32BBDBBE" w14:textId="69AB36D8" w:rsidR="00063369" w:rsidRPr="00063369" w:rsidRDefault="00063369" w:rsidP="00063369">
            <w:pPr>
              <w:overflowPunct/>
              <w:autoSpaceDE/>
              <w:autoSpaceDN/>
              <w:adjustRightInd/>
              <w:spacing w:line="276" w:lineRule="auto"/>
              <w:contextualSpacing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21,000 рублей</w:t>
            </w:r>
          </w:p>
        </w:tc>
      </w:tr>
      <w:tr w:rsidR="00063369" w14:paraId="0E004E06" w14:textId="77777777" w:rsidTr="00063369">
        <w:tc>
          <w:tcPr>
            <w:tcW w:w="2336" w:type="dxa"/>
          </w:tcPr>
          <w:p w14:paraId="02911ABE" w14:textId="7E09EAC6" w:rsidR="00063369" w:rsidRPr="00063369" w:rsidRDefault="00063369" w:rsidP="00063369">
            <w:pPr>
              <w:overflowPunct/>
              <w:autoSpaceDE/>
              <w:autoSpaceDN/>
              <w:adjustRightInd/>
              <w:spacing w:line="276" w:lineRule="auto"/>
              <w:contextualSpacing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Команда тестировщиков проекта</w:t>
            </w:r>
          </w:p>
        </w:tc>
        <w:tc>
          <w:tcPr>
            <w:tcW w:w="2336" w:type="dxa"/>
          </w:tcPr>
          <w:p w14:paraId="13BB9F1A" w14:textId="2441BEDA" w:rsidR="00063369" w:rsidRPr="00063369" w:rsidRDefault="00063369" w:rsidP="00063369">
            <w:pPr>
              <w:overflowPunct/>
              <w:autoSpaceDE/>
              <w:autoSpaceDN/>
              <w:adjustRightInd/>
              <w:spacing w:line="276" w:lineRule="auto"/>
              <w:contextualSpacing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Единовременная</w:t>
            </w:r>
          </w:p>
        </w:tc>
        <w:tc>
          <w:tcPr>
            <w:tcW w:w="2336" w:type="dxa"/>
          </w:tcPr>
          <w:p w14:paraId="1FD36524" w14:textId="308CFDA9" w:rsidR="00063369" w:rsidRPr="00063369" w:rsidRDefault="00063369" w:rsidP="00063369">
            <w:pPr>
              <w:overflowPunct/>
              <w:autoSpaceDE/>
              <w:autoSpaceDN/>
              <w:adjustRightInd/>
              <w:spacing w:line="276" w:lineRule="auto"/>
              <w:contextualSpacing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20,000 рублей</w:t>
            </w:r>
          </w:p>
        </w:tc>
        <w:tc>
          <w:tcPr>
            <w:tcW w:w="2337" w:type="dxa"/>
          </w:tcPr>
          <w:p w14:paraId="0BDBE581" w14:textId="49B3D178" w:rsidR="00063369" w:rsidRDefault="00063369" w:rsidP="00063369">
            <w:pPr>
              <w:overflowPunct/>
              <w:autoSpaceDE/>
              <w:autoSpaceDN/>
              <w:adjustRightInd/>
              <w:spacing w:line="276" w:lineRule="auto"/>
              <w:contextualSpacing/>
              <w:textAlignment w:val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20,000 рублей</w:t>
            </w:r>
          </w:p>
        </w:tc>
      </w:tr>
      <w:tr w:rsidR="00063369" w14:paraId="1C0F10BA" w14:textId="77777777" w:rsidTr="00063369">
        <w:tc>
          <w:tcPr>
            <w:tcW w:w="2336" w:type="dxa"/>
          </w:tcPr>
          <w:p w14:paraId="3CBDEC95" w14:textId="6746D5C4" w:rsidR="00063369" w:rsidRPr="00063369" w:rsidRDefault="00063369" w:rsidP="00063369">
            <w:pPr>
              <w:overflowPunct/>
              <w:autoSpaceDE/>
              <w:autoSpaceDN/>
              <w:adjustRightInd/>
              <w:spacing w:line="276" w:lineRule="auto"/>
              <w:contextualSpacing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Расходы на использование стороннего ПО</w:t>
            </w:r>
          </w:p>
        </w:tc>
        <w:tc>
          <w:tcPr>
            <w:tcW w:w="2336" w:type="dxa"/>
          </w:tcPr>
          <w:p w14:paraId="5D29F701" w14:textId="5F82E2C8" w:rsidR="00063369" w:rsidRPr="00063369" w:rsidRDefault="00063369" w:rsidP="00063369">
            <w:pPr>
              <w:overflowPunct/>
              <w:autoSpaceDE/>
              <w:autoSpaceDN/>
              <w:adjustRightInd/>
              <w:spacing w:line="276" w:lineRule="auto"/>
              <w:contextualSpacing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 течение разработки</w:t>
            </w:r>
          </w:p>
        </w:tc>
        <w:tc>
          <w:tcPr>
            <w:tcW w:w="2336" w:type="dxa"/>
          </w:tcPr>
          <w:p w14:paraId="2DF5CA44" w14:textId="39C99D8D" w:rsidR="00063369" w:rsidRPr="00063369" w:rsidRDefault="0048113B" w:rsidP="0048113B">
            <w:pPr>
              <w:overflowPunct/>
              <w:autoSpaceDE/>
              <w:autoSpaceDN/>
              <w:adjustRightInd/>
              <w:spacing w:line="276" w:lineRule="auto"/>
              <w:contextualSpacing/>
              <w:jc w:val="left"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10,000 рублей</w:t>
            </w:r>
          </w:p>
        </w:tc>
        <w:tc>
          <w:tcPr>
            <w:tcW w:w="2337" w:type="dxa"/>
          </w:tcPr>
          <w:p w14:paraId="495D5191" w14:textId="55DDDE2A" w:rsidR="00063369" w:rsidRPr="00063369" w:rsidRDefault="00063369" w:rsidP="00063369">
            <w:pPr>
              <w:overflowPunct/>
              <w:autoSpaceDE/>
              <w:autoSpaceDN/>
              <w:adjustRightInd/>
              <w:spacing w:line="276" w:lineRule="auto"/>
              <w:contextualSpacing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10,000 рублей</w:t>
            </w:r>
          </w:p>
        </w:tc>
      </w:tr>
      <w:tr w:rsidR="00063369" w14:paraId="199E0C58" w14:textId="77777777" w:rsidTr="00063369">
        <w:tc>
          <w:tcPr>
            <w:tcW w:w="2336" w:type="dxa"/>
          </w:tcPr>
          <w:p w14:paraId="0087856D" w14:textId="476631F4" w:rsidR="00063369" w:rsidRDefault="00063369" w:rsidP="00063369">
            <w:pPr>
              <w:overflowPunct/>
              <w:autoSpaceDE/>
              <w:autoSpaceDN/>
              <w:adjustRightInd/>
              <w:spacing w:line="276" w:lineRule="auto"/>
              <w:contextualSpacing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Зарплата разработчикам</w:t>
            </w:r>
          </w:p>
        </w:tc>
        <w:tc>
          <w:tcPr>
            <w:tcW w:w="2336" w:type="dxa"/>
          </w:tcPr>
          <w:p w14:paraId="6A164C0F" w14:textId="14ADEFEB" w:rsidR="00063369" w:rsidRPr="00063369" w:rsidRDefault="00063369" w:rsidP="00063369">
            <w:pPr>
              <w:overflowPunct/>
              <w:autoSpaceDE/>
              <w:autoSpaceDN/>
              <w:adjustRightInd/>
              <w:spacing w:line="276" w:lineRule="auto"/>
              <w:contextualSpacing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Единовременная</w:t>
            </w:r>
          </w:p>
        </w:tc>
        <w:tc>
          <w:tcPr>
            <w:tcW w:w="2336" w:type="dxa"/>
          </w:tcPr>
          <w:p w14:paraId="7470D4C2" w14:textId="47BEEC92" w:rsidR="00063369" w:rsidRDefault="00063369" w:rsidP="00063369">
            <w:pPr>
              <w:overflowPunct/>
              <w:autoSpaceDE/>
              <w:autoSpaceDN/>
              <w:adjustRightInd/>
              <w:spacing w:line="276" w:lineRule="auto"/>
              <w:contextualSpacing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24,500 рублей на 1 разработчика</w:t>
            </w:r>
          </w:p>
        </w:tc>
        <w:tc>
          <w:tcPr>
            <w:tcW w:w="2337" w:type="dxa"/>
          </w:tcPr>
          <w:p w14:paraId="279EFEB4" w14:textId="30299B3C" w:rsidR="00063369" w:rsidRPr="00063369" w:rsidRDefault="00063369" w:rsidP="00063369">
            <w:pPr>
              <w:overflowPunct/>
              <w:autoSpaceDE/>
              <w:autoSpaceDN/>
              <w:adjustRightInd/>
              <w:spacing w:line="276" w:lineRule="auto"/>
              <w:contextualSpacing/>
              <w:textAlignment w:val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49,000 рублей</w:t>
            </w:r>
          </w:p>
        </w:tc>
      </w:tr>
    </w:tbl>
    <w:p w14:paraId="5436BE63" w14:textId="2BE05A82" w:rsidR="00063369" w:rsidRDefault="00637203" w:rsidP="00063369">
      <w:pPr>
        <w:overflowPunct/>
        <w:autoSpaceDE/>
        <w:autoSpaceDN/>
        <w:adjustRightInd/>
        <w:spacing w:line="276" w:lineRule="auto"/>
        <w:ind w:left="-270"/>
        <w:contextualSpacing/>
        <w:textAlignment w:val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Итог: 100,000 рублей</w:t>
      </w:r>
    </w:p>
    <w:p w14:paraId="634FEAF4" w14:textId="77777777" w:rsidR="0048113B" w:rsidRPr="007D602A" w:rsidRDefault="0048113B" w:rsidP="00063369">
      <w:pPr>
        <w:overflowPunct/>
        <w:autoSpaceDE/>
        <w:autoSpaceDN/>
        <w:adjustRightInd/>
        <w:spacing w:line="276" w:lineRule="auto"/>
        <w:ind w:left="-270"/>
        <w:contextualSpacing/>
        <w:textAlignment w:val="auto"/>
        <w:rPr>
          <w:rFonts w:ascii="Times New Roman" w:hAnsi="Times New Roman"/>
          <w:b/>
          <w:bCs/>
          <w:sz w:val="28"/>
          <w:szCs w:val="28"/>
        </w:rPr>
      </w:pPr>
    </w:p>
    <w:p w14:paraId="7E8D94C2" w14:textId="32DBA07E" w:rsidR="00180B13" w:rsidRDefault="00180B13" w:rsidP="007D602A">
      <w:pPr>
        <w:numPr>
          <w:ilvl w:val="1"/>
          <w:numId w:val="5"/>
        </w:numPr>
        <w:overflowPunct/>
        <w:autoSpaceDE/>
        <w:autoSpaceDN/>
        <w:adjustRightInd/>
        <w:spacing w:line="276" w:lineRule="auto"/>
        <w:ind w:left="-270" w:firstLine="0"/>
        <w:contextualSpacing/>
        <w:textAlignment w:val="auto"/>
        <w:rPr>
          <w:rFonts w:ascii="Times New Roman" w:hAnsi="Times New Roman"/>
          <w:b/>
          <w:bCs/>
          <w:sz w:val="28"/>
          <w:szCs w:val="28"/>
        </w:rPr>
      </w:pPr>
      <w:r w:rsidRPr="007D602A">
        <w:rPr>
          <w:rFonts w:ascii="Times New Roman" w:hAnsi="Times New Roman"/>
          <w:b/>
          <w:bCs/>
          <w:sz w:val="28"/>
          <w:szCs w:val="28"/>
        </w:rPr>
        <w:t>Влияние реализации мероприятия (проекта) на развитие Университета и продвижение Фонда.</w:t>
      </w:r>
    </w:p>
    <w:p w14:paraId="0EF7BC88" w14:textId="77777777" w:rsidR="007D602A" w:rsidRDefault="007D602A" w:rsidP="007D602A">
      <w:pPr>
        <w:overflowPunct/>
        <w:autoSpaceDE/>
        <w:autoSpaceDN/>
        <w:adjustRightInd/>
        <w:spacing w:line="276" w:lineRule="auto"/>
        <w:ind w:left="-270"/>
        <w:contextualSpacing/>
        <w:textAlignment w:val="auto"/>
        <w:rPr>
          <w:rFonts w:ascii="Times New Roman" w:hAnsi="Times New Roman"/>
          <w:sz w:val="28"/>
          <w:szCs w:val="28"/>
        </w:rPr>
      </w:pPr>
      <w:r w:rsidRPr="007D602A">
        <w:rPr>
          <w:rFonts w:ascii="Times New Roman" w:hAnsi="Times New Roman"/>
          <w:sz w:val="28"/>
          <w:szCs w:val="28"/>
        </w:rPr>
        <w:t xml:space="preserve">Внедрение конечного продукта </w:t>
      </w:r>
      <w:r>
        <w:rPr>
          <w:rFonts w:ascii="Times New Roman" w:hAnsi="Times New Roman"/>
          <w:sz w:val="28"/>
          <w:szCs w:val="28"/>
        </w:rPr>
        <w:t>оптимизирует учебный процесс в Университете, а также в других учебных заведениях.</w:t>
      </w:r>
    </w:p>
    <w:p w14:paraId="7B57699F" w14:textId="77777777" w:rsidR="007D602A" w:rsidRDefault="007D602A" w:rsidP="007D602A">
      <w:pPr>
        <w:overflowPunct/>
        <w:autoSpaceDE/>
        <w:autoSpaceDN/>
        <w:adjustRightInd/>
        <w:spacing w:line="276" w:lineRule="auto"/>
        <w:ind w:left="-270"/>
        <w:contextualSpacing/>
        <w:textAlignment w:val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Преподаватели смогут</w:t>
      </w:r>
      <w:r w:rsidRPr="007D602A">
        <w:rPr>
          <w:rFonts w:ascii="Times New Roman" w:hAnsi="Times New Roman"/>
          <w:sz w:val="28"/>
          <w:szCs w:val="28"/>
        </w:rPr>
        <w:t>:</w:t>
      </w:r>
    </w:p>
    <w:p w14:paraId="37FB524B" w14:textId="3F90CD14" w:rsidR="007D602A" w:rsidRDefault="007D602A" w:rsidP="007D602A">
      <w:pPr>
        <w:numPr>
          <w:ilvl w:val="0"/>
          <w:numId w:val="15"/>
        </w:numPr>
        <w:overflowPunct/>
        <w:autoSpaceDE/>
        <w:autoSpaceDN/>
        <w:adjustRightInd/>
        <w:spacing w:line="276" w:lineRule="auto"/>
        <w:ind w:left="-270" w:firstLine="0"/>
        <w:contextualSpacing/>
        <w:textAlignment w:val="auto"/>
        <w:rPr>
          <w:rFonts w:ascii="Times New Roman" w:hAnsi="Times New Roman"/>
          <w:sz w:val="28"/>
          <w:szCs w:val="28"/>
        </w:rPr>
      </w:pPr>
      <w:r w:rsidRPr="007D602A">
        <w:rPr>
          <w:rFonts w:ascii="Times New Roman" w:hAnsi="Times New Roman"/>
          <w:sz w:val="28"/>
          <w:szCs w:val="28"/>
        </w:rPr>
        <w:t xml:space="preserve"> создавать, внедрять курсы для дальнейшего их прохождения студентами/</w:t>
      </w:r>
      <w:r>
        <w:rPr>
          <w:rFonts w:ascii="Times New Roman" w:hAnsi="Times New Roman"/>
          <w:sz w:val="28"/>
          <w:szCs w:val="28"/>
        </w:rPr>
        <w:t>учениками</w:t>
      </w:r>
      <w:r w:rsidRPr="007D602A">
        <w:rPr>
          <w:rFonts w:ascii="Times New Roman" w:hAnsi="Times New Roman"/>
          <w:sz w:val="28"/>
          <w:szCs w:val="28"/>
        </w:rPr>
        <w:t>;</w:t>
      </w:r>
    </w:p>
    <w:p w14:paraId="2D2E89B0" w14:textId="06DDB5AD" w:rsidR="00D14DEB" w:rsidRDefault="007D602A" w:rsidP="004F197A">
      <w:pPr>
        <w:numPr>
          <w:ilvl w:val="0"/>
          <w:numId w:val="15"/>
        </w:numPr>
        <w:overflowPunct/>
        <w:autoSpaceDE/>
        <w:autoSpaceDN/>
        <w:adjustRightInd/>
        <w:spacing w:line="276" w:lineRule="auto"/>
        <w:ind w:left="-270" w:firstLine="0"/>
        <w:contextualSpacing/>
        <w:textAlignment w:val="auto"/>
        <w:rPr>
          <w:rFonts w:ascii="Times New Roman" w:hAnsi="Times New Roman"/>
          <w:sz w:val="28"/>
          <w:szCs w:val="28"/>
        </w:rPr>
      </w:pPr>
      <w:r w:rsidRPr="007D602A">
        <w:rPr>
          <w:rFonts w:ascii="Times New Roman" w:hAnsi="Times New Roman"/>
          <w:sz w:val="28"/>
          <w:szCs w:val="28"/>
        </w:rPr>
        <w:t xml:space="preserve"> получать статистику по прохождению курсов;</w:t>
      </w:r>
    </w:p>
    <w:p w14:paraId="694251F7" w14:textId="77777777" w:rsidR="00F3764B" w:rsidRPr="00303B9A" w:rsidRDefault="00F3764B" w:rsidP="00F3764B">
      <w:pPr>
        <w:overflowPunct/>
        <w:autoSpaceDE/>
        <w:autoSpaceDN/>
        <w:adjustRightInd/>
        <w:spacing w:line="276" w:lineRule="auto"/>
        <w:ind w:left="-270"/>
        <w:contextualSpacing/>
        <w:textAlignment w:val="auto"/>
        <w:rPr>
          <w:rFonts w:ascii="Times New Roman" w:hAnsi="Times New Roman"/>
          <w:sz w:val="28"/>
          <w:szCs w:val="28"/>
        </w:rPr>
      </w:pPr>
    </w:p>
    <w:p w14:paraId="6D6501EC" w14:textId="5A77F08A" w:rsidR="00D14DEB" w:rsidRDefault="00D14DEB" w:rsidP="00D14DEB">
      <w:pPr>
        <w:overflowPunct/>
        <w:autoSpaceDE/>
        <w:autoSpaceDN/>
        <w:adjustRightInd/>
        <w:spacing w:line="259" w:lineRule="auto"/>
        <w:ind w:firstLine="709"/>
        <w:textAlignment w:val="auto"/>
        <w:rPr>
          <w:rFonts w:ascii="Times New Roman" w:hAnsi="Times New Roman"/>
          <w:sz w:val="28"/>
          <w:szCs w:val="28"/>
          <w:lang w:eastAsia="en-US"/>
        </w:rPr>
      </w:pPr>
      <w:proofErr w:type="gramStart"/>
      <w:r w:rsidRPr="00303B9A">
        <w:rPr>
          <w:rFonts w:ascii="Times New Roman" w:hAnsi="Times New Roman"/>
          <w:sz w:val="28"/>
          <w:szCs w:val="28"/>
          <w:lang w:eastAsia="en-US"/>
        </w:rPr>
        <w:t xml:space="preserve">Я, </w:t>
      </w:r>
      <w:r w:rsidR="00842F2E" w:rsidRPr="00842F2E">
        <w:rPr>
          <w:rFonts w:ascii="Times New Roman" w:hAnsi="Times New Roman"/>
          <w:sz w:val="28"/>
          <w:szCs w:val="28"/>
          <w:u w:val="single"/>
          <w:lang w:eastAsia="en-US"/>
        </w:rPr>
        <w:t xml:space="preserve">  </w:t>
      </w:r>
      <w:proofErr w:type="gramEnd"/>
      <w:r w:rsidR="00842F2E" w:rsidRPr="00842F2E">
        <w:rPr>
          <w:rFonts w:ascii="Times New Roman" w:hAnsi="Times New Roman"/>
          <w:sz w:val="28"/>
          <w:szCs w:val="28"/>
          <w:u w:val="single"/>
          <w:lang w:eastAsia="en-US"/>
        </w:rPr>
        <w:t xml:space="preserve"> Жуков Глеб Михайлович</w:t>
      </w:r>
      <w:r w:rsidR="00842F2E">
        <w:rPr>
          <w:rFonts w:ascii="Times New Roman" w:hAnsi="Times New Roman"/>
          <w:sz w:val="28"/>
          <w:szCs w:val="28"/>
          <w:u w:val="single"/>
          <w:lang w:eastAsia="en-US"/>
        </w:rPr>
        <w:t xml:space="preserve">                                  </w:t>
      </w:r>
      <w:r w:rsidR="00842F2E">
        <w:rPr>
          <w:rFonts w:ascii="Times New Roman" w:hAnsi="Times New Roman"/>
          <w:sz w:val="28"/>
          <w:szCs w:val="28"/>
          <w:u w:val="single"/>
          <w:lang w:eastAsia="en-US"/>
        </w:rPr>
        <w:tab/>
      </w:r>
      <w:r w:rsidR="00842F2E">
        <w:rPr>
          <w:rFonts w:ascii="Times New Roman" w:hAnsi="Times New Roman"/>
          <w:sz w:val="28"/>
          <w:szCs w:val="28"/>
          <w:u w:val="single"/>
          <w:lang w:eastAsia="en-US"/>
        </w:rPr>
        <w:tab/>
      </w:r>
      <w:r w:rsidR="00842F2E">
        <w:rPr>
          <w:rFonts w:ascii="Times New Roman" w:hAnsi="Times New Roman"/>
          <w:sz w:val="28"/>
          <w:szCs w:val="28"/>
          <w:u w:val="single"/>
          <w:lang w:eastAsia="en-US"/>
        </w:rPr>
        <w:tab/>
      </w:r>
      <w:r w:rsidR="00842F2E">
        <w:rPr>
          <w:rFonts w:ascii="Times New Roman" w:hAnsi="Times New Roman"/>
          <w:sz w:val="28"/>
          <w:szCs w:val="28"/>
          <w:u w:val="single"/>
          <w:lang w:eastAsia="en-US"/>
        </w:rPr>
        <w:tab/>
      </w:r>
      <w:r w:rsidRPr="00303B9A">
        <w:rPr>
          <w:rFonts w:ascii="Times New Roman" w:hAnsi="Times New Roman"/>
          <w:sz w:val="28"/>
          <w:szCs w:val="28"/>
          <w:lang w:eastAsia="en-US"/>
        </w:rPr>
        <w:t>, предоставляющ</w:t>
      </w:r>
      <w:r>
        <w:rPr>
          <w:rFonts w:ascii="Times New Roman" w:hAnsi="Times New Roman"/>
          <w:sz w:val="28"/>
          <w:szCs w:val="28"/>
          <w:lang w:eastAsia="en-US"/>
        </w:rPr>
        <w:t>и</w:t>
      </w:r>
      <w:r w:rsidRPr="00303B9A">
        <w:rPr>
          <w:rFonts w:ascii="Times New Roman" w:hAnsi="Times New Roman"/>
          <w:sz w:val="28"/>
          <w:szCs w:val="28"/>
          <w:lang w:eastAsia="en-US"/>
        </w:rPr>
        <w:t xml:space="preserve">й данное заявление, подтверждаю достоверность всех содержащихся </w:t>
      </w:r>
      <w:r>
        <w:rPr>
          <w:rFonts w:ascii="Times New Roman" w:hAnsi="Times New Roman"/>
          <w:sz w:val="28"/>
          <w:szCs w:val="28"/>
          <w:lang w:eastAsia="en-US"/>
        </w:rPr>
        <w:t>сведений</w:t>
      </w:r>
      <w:r w:rsidRPr="00303B9A">
        <w:rPr>
          <w:rFonts w:ascii="Times New Roman" w:hAnsi="Times New Roman"/>
          <w:sz w:val="28"/>
          <w:szCs w:val="28"/>
          <w:lang w:eastAsia="en-US"/>
        </w:rPr>
        <w:t xml:space="preserve"> и прошу принять </w:t>
      </w:r>
      <w:r>
        <w:rPr>
          <w:rFonts w:ascii="Times New Roman" w:hAnsi="Times New Roman"/>
          <w:sz w:val="28"/>
          <w:szCs w:val="28"/>
          <w:lang w:eastAsia="en-US"/>
        </w:rPr>
        <w:t>его</w:t>
      </w:r>
      <w:r w:rsidRPr="00303B9A">
        <w:rPr>
          <w:rFonts w:ascii="Times New Roman" w:hAnsi="Times New Roman"/>
          <w:sz w:val="28"/>
          <w:szCs w:val="28"/>
          <w:lang w:eastAsia="en-US"/>
        </w:rPr>
        <w:t xml:space="preserve"> к рассмотрению. </w:t>
      </w:r>
    </w:p>
    <w:p w14:paraId="5707A488" w14:textId="77777777" w:rsidR="00D14DEB" w:rsidRDefault="00D14DEB" w:rsidP="00D14DEB">
      <w:pPr>
        <w:overflowPunct/>
        <w:autoSpaceDE/>
        <w:autoSpaceDN/>
        <w:adjustRightInd/>
        <w:spacing w:line="259" w:lineRule="auto"/>
        <w:ind w:firstLine="709"/>
        <w:textAlignment w:val="auto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  <w:lang w:eastAsia="en-US"/>
        </w:rPr>
        <w:t xml:space="preserve">В рамках любых публикациях о мероприятии (проекте) обязуюсь указать, </w:t>
      </w:r>
      <w:r w:rsidRPr="00303B9A">
        <w:rPr>
          <w:rFonts w:ascii="Times New Roman" w:hAnsi="Times New Roman"/>
          <w:sz w:val="28"/>
          <w:szCs w:val="28"/>
          <w:lang w:eastAsia="en-US"/>
        </w:rPr>
        <w:t xml:space="preserve">что мероприятие выполнено при поддержке Фонда целевого капитала развития </w:t>
      </w:r>
      <w:proofErr w:type="spellStart"/>
      <w:r w:rsidRPr="00303B9A">
        <w:rPr>
          <w:rFonts w:ascii="Times New Roman" w:hAnsi="Times New Roman"/>
          <w:sz w:val="28"/>
          <w:szCs w:val="28"/>
          <w:lang w:eastAsia="en-US"/>
        </w:rPr>
        <w:t>СПбПУ</w:t>
      </w:r>
      <w:proofErr w:type="spellEnd"/>
      <w:r w:rsidRPr="00303B9A">
        <w:rPr>
          <w:rFonts w:ascii="Times New Roman" w:hAnsi="Times New Roman"/>
          <w:sz w:val="28"/>
          <w:szCs w:val="28"/>
          <w:lang w:eastAsia="en-US"/>
        </w:rPr>
        <w:t>.</w:t>
      </w:r>
    </w:p>
    <w:p w14:paraId="5B3FE187" w14:textId="77777777" w:rsidR="00D14DEB" w:rsidRPr="00303B9A" w:rsidRDefault="00D14DEB" w:rsidP="00D14DEB">
      <w:pPr>
        <w:overflowPunct/>
        <w:autoSpaceDE/>
        <w:autoSpaceDN/>
        <w:adjustRightInd/>
        <w:spacing w:line="259" w:lineRule="auto"/>
        <w:ind w:firstLine="708"/>
        <w:textAlignment w:val="auto"/>
        <w:rPr>
          <w:rFonts w:ascii="Times New Roman" w:hAnsi="Times New Roman"/>
          <w:sz w:val="28"/>
          <w:szCs w:val="28"/>
          <w:lang w:eastAsia="en-US"/>
        </w:rPr>
      </w:pPr>
      <w:r>
        <w:rPr>
          <w:rFonts w:ascii="Times New Roman" w:hAnsi="Times New Roman"/>
          <w:sz w:val="28"/>
          <w:szCs w:val="28"/>
          <w:lang w:eastAsia="en-US"/>
        </w:rPr>
        <w:t>Обязуюсь</w:t>
      </w:r>
      <w:r w:rsidRPr="00FE360B">
        <w:rPr>
          <w:rFonts w:ascii="Times New Roman" w:hAnsi="Times New Roman"/>
          <w:sz w:val="28"/>
          <w:szCs w:val="28"/>
          <w:lang w:eastAsia="en-US"/>
        </w:rPr>
        <w:t xml:space="preserve"> предоста</w:t>
      </w:r>
      <w:r>
        <w:rPr>
          <w:rFonts w:ascii="Times New Roman" w:hAnsi="Times New Roman"/>
          <w:sz w:val="28"/>
          <w:szCs w:val="28"/>
          <w:lang w:eastAsia="en-US"/>
        </w:rPr>
        <w:t>вить отчетность</w:t>
      </w:r>
      <w:r w:rsidRPr="00FE360B">
        <w:rPr>
          <w:rFonts w:ascii="Times New Roman" w:hAnsi="Times New Roman"/>
          <w:sz w:val="28"/>
          <w:szCs w:val="28"/>
          <w:lang w:eastAsia="en-US"/>
        </w:rPr>
        <w:t xml:space="preserve"> в </w:t>
      </w:r>
      <w:proofErr w:type="spellStart"/>
      <w:r w:rsidRPr="00FE360B">
        <w:rPr>
          <w:rFonts w:ascii="Times New Roman" w:hAnsi="Times New Roman"/>
          <w:sz w:val="28"/>
          <w:szCs w:val="28"/>
          <w:lang w:eastAsia="en-US"/>
        </w:rPr>
        <w:t>ЦФиРВ</w:t>
      </w:r>
      <w:proofErr w:type="spellEnd"/>
      <w:r>
        <w:rPr>
          <w:rFonts w:ascii="Times New Roman" w:hAnsi="Times New Roman"/>
          <w:sz w:val="28"/>
          <w:szCs w:val="28"/>
          <w:lang w:eastAsia="en-US"/>
        </w:rPr>
        <w:t xml:space="preserve"> в соответствии с разделом 9 Регламента </w:t>
      </w:r>
      <w:r w:rsidRPr="00FE360B">
        <w:rPr>
          <w:rFonts w:ascii="Times New Roman" w:hAnsi="Times New Roman"/>
          <w:sz w:val="28"/>
          <w:szCs w:val="28"/>
          <w:lang w:eastAsia="en-US"/>
        </w:rPr>
        <w:t xml:space="preserve">получения финансирования за счет </w:t>
      </w:r>
      <w:r>
        <w:rPr>
          <w:rFonts w:ascii="Times New Roman" w:hAnsi="Times New Roman"/>
          <w:sz w:val="28"/>
          <w:szCs w:val="28"/>
          <w:lang w:eastAsia="en-US"/>
        </w:rPr>
        <w:t>дохода</w:t>
      </w:r>
      <w:r w:rsidRPr="00FE360B">
        <w:rPr>
          <w:rFonts w:ascii="Times New Roman" w:hAnsi="Times New Roman"/>
          <w:sz w:val="28"/>
          <w:szCs w:val="28"/>
          <w:lang w:eastAsia="en-US"/>
        </w:rPr>
        <w:t xml:space="preserve"> от управления целевым капиталом Фонда целевого капитала развития </w:t>
      </w:r>
      <w:proofErr w:type="spellStart"/>
      <w:r w:rsidRPr="00FE360B">
        <w:rPr>
          <w:rFonts w:ascii="Times New Roman" w:hAnsi="Times New Roman"/>
          <w:sz w:val="28"/>
          <w:szCs w:val="28"/>
          <w:lang w:eastAsia="en-US"/>
        </w:rPr>
        <w:t>СПбПУ</w:t>
      </w:r>
      <w:proofErr w:type="spellEnd"/>
      <w:r>
        <w:rPr>
          <w:rFonts w:ascii="Times New Roman" w:hAnsi="Times New Roman"/>
          <w:sz w:val="28"/>
          <w:szCs w:val="28"/>
          <w:lang w:eastAsia="en-US"/>
        </w:rPr>
        <w:t xml:space="preserve">. </w:t>
      </w:r>
    </w:p>
    <w:p w14:paraId="0D0DB5AA" w14:textId="77777777" w:rsidR="00D14DEB" w:rsidRPr="00303B9A" w:rsidRDefault="00D14DEB" w:rsidP="006C2597">
      <w:pPr>
        <w:overflowPunct/>
        <w:autoSpaceDE/>
        <w:autoSpaceDN/>
        <w:adjustRightInd/>
        <w:spacing w:after="160" w:line="259" w:lineRule="auto"/>
        <w:jc w:val="left"/>
        <w:textAlignment w:val="auto"/>
        <w:rPr>
          <w:rFonts w:ascii="Times New Roman" w:hAnsi="Times New Roman"/>
          <w:sz w:val="28"/>
          <w:szCs w:val="28"/>
          <w:lang w:eastAsia="en-US"/>
        </w:rPr>
      </w:pPr>
    </w:p>
    <w:p w14:paraId="61FEF14E" w14:textId="77777777" w:rsidR="00D14DEB" w:rsidRDefault="00D14DEB" w:rsidP="00D14DEB">
      <w:pPr>
        <w:overflowPunct/>
        <w:autoSpaceDE/>
        <w:autoSpaceDN/>
        <w:adjustRightInd/>
        <w:spacing w:before="100" w:beforeAutospacing="1" w:after="100" w:afterAutospacing="1" w:line="259" w:lineRule="auto"/>
        <w:jc w:val="left"/>
        <w:textAlignment w:val="auto"/>
        <w:rPr>
          <w:rFonts w:ascii="Times New Roman" w:hAnsi="Times New Roman"/>
          <w:sz w:val="28"/>
          <w:szCs w:val="28"/>
          <w:lang w:eastAsia="en-US"/>
        </w:rPr>
      </w:pPr>
      <w:r w:rsidRPr="00303B9A">
        <w:rPr>
          <w:rFonts w:ascii="Times New Roman" w:hAnsi="Times New Roman"/>
          <w:sz w:val="28"/>
          <w:szCs w:val="28"/>
          <w:lang w:eastAsia="en-US"/>
        </w:rPr>
        <w:t> Подпись                                                                               Дата</w:t>
      </w:r>
    </w:p>
    <w:sectPr w:rsidR="00D14DEB" w:rsidSect="005525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70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BB43B" w14:textId="77777777" w:rsidR="005D2B81" w:rsidRDefault="005D2B81">
      <w:r>
        <w:separator/>
      </w:r>
    </w:p>
  </w:endnote>
  <w:endnote w:type="continuationSeparator" w:id="0">
    <w:p w14:paraId="50CB2824" w14:textId="77777777" w:rsidR="005D2B81" w:rsidRDefault="005D2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A19CB" w14:textId="77777777" w:rsidR="00DF2D46" w:rsidRDefault="00DF2D46">
    <w:pPr>
      <w:pStyle w:val="ad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</w:rPr>
      <w:t>2</w:t>
    </w:r>
    <w:r>
      <w:rPr>
        <w:rStyle w:val="a6"/>
      </w:rPr>
      <w:fldChar w:fldCharType="end"/>
    </w:r>
  </w:p>
  <w:p w14:paraId="7CFC2CE0" w14:textId="77777777" w:rsidR="00DF2D46" w:rsidRDefault="00DF2D46">
    <w:pPr>
      <w:pStyle w:val="ad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A1959" w14:textId="77777777" w:rsidR="00DF2D46" w:rsidRDefault="00DF2D46">
    <w:pPr>
      <w:pStyle w:val="ad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02478">
      <w:rPr>
        <w:rStyle w:val="a6"/>
        <w:noProof/>
      </w:rPr>
      <w:t>2</w:t>
    </w:r>
    <w:r>
      <w:rPr>
        <w:rStyle w:val="a6"/>
      </w:rPr>
      <w:fldChar w:fldCharType="end"/>
    </w:r>
  </w:p>
  <w:p w14:paraId="43AB14EB" w14:textId="77777777" w:rsidR="00DF2D46" w:rsidRDefault="00DF2D46">
    <w:pPr>
      <w:pStyle w:val="ad"/>
      <w:ind w:right="360" w:firstLine="36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EB1FC" w14:textId="77777777" w:rsidR="009216EC" w:rsidRDefault="009216EC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CAA5E" w14:textId="77777777" w:rsidR="005D2B81" w:rsidRDefault="005D2B81">
      <w:r>
        <w:separator/>
      </w:r>
    </w:p>
  </w:footnote>
  <w:footnote w:type="continuationSeparator" w:id="0">
    <w:p w14:paraId="4707E450" w14:textId="77777777" w:rsidR="005D2B81" w:rsidRDefault="005D2B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40776" w14:textId="77777777" w:rsidR="009216EC" w:rsidRDefault="009216E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23C09" w14:textId="77777777" w:rsidR="00DF2D46" w:rsidRDefault="00DF2D46">
    <w:pPr>
      <w:pStyle w:val="a5"/>
      <w:framePr w:wrap="around" w:vAnchor="text" w:hAnchor="margin" w:xAlign="center" w:y="1"/>
      <w:rPr>
        <w:rStyle w:val="a6"/>
      </w:rPr>
    </w:pPr>
  </w:p>
  <w:p w14:paraId="54D5D1ED" w14:textId="77777777" w:rsidR="00DF2D46" w:rsidRDefault="00DF2D46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0F6D5" w14:textId="77777777" w:rsidR="009216EC" w:rsidRDefault="009216E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59C4B36"/>
    <w:lvl w:ilvl="0">
      <w:numFmt w:val="decimal"/>
      <w:pStyle w:val="a"/>
      <w:lvlText w:val="*"/>
      <w:lvlJc w:val="left"/>
    </w:lvl>
  </w:abstractNum>
  <w:abstractNum w:abstractNumId="1" w15:restartNumberingAfterBreak="0">
    <w:nsid w:val="0AA046B7"/>
    <w:multiLevelType w:val="multilevel"/>
    <w:tmpl w:val="3B102238"/>
    <w:lvl w:ilvl="0">
      <w:start w:val="1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886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4329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5412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685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8298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9381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0824" w:hanging="2160"/>
      </w:pPr>
      <w:rPr>
        <w:rFonts w:cs="Times New Roman" w:hint="default"/>
      </w:rPr>
    </w:lvl>
  </w:abstractNum>
  <w:abstractNum w:abstractNumId="2" w15:restartNumberingAfterBreak="0">
    <w:nsid w:val="1A364FF8"/>
    <w:multiLevelType w:val="multilevel"/>
    <w:tmpl w:val="B5200DF8"/>
    <w:lvl w:ilvl="0">
      <w:start w:val="5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3" w15:restartNumberingAfterBreak="0">
    <w:nsid w:val="1BD86D7B"/>
    <w:multiLevelType w:val="hybridMultilevel"/>
    <w:tmpl w:val="509E1848"/>
    <w:lvl w:ilvl="0" w:tplc="0DBE9FCE">
      <w:start w:val="1"/>
      <w:numFmt w:val="lowerLetter"/>
      <w:lvlText w:val="%1."/>
      <w:lvlJc w:val="left"/>
      <w:pPr>
        <w:ind w:left="23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87" w:hanging="360"/>
      </w:pPr>
    </w:lvl>
    <w:lvl w:ilvl="2" w:tplc="0419001B" w:tentative="1">
      <w:start w:val="1"/>
      <w:numFmt w:val="lowerRoman"/>
      <w:lvlText w:val="%3."/>
      <w:lvlJc w:val="right"/>
      <w:pPr>
        <w:ind w:left="3807" w:hanging="180"/>
      </w:pPr>
    </w:lvl>
    <w:lvl w:ilvl="3" w:tplc="0419000F" w:tentative="1">
      <w:start w:val="1"/>
      <w:numFmt w:val="decimal"/>
      <w:lvlText w:val="%4."/>
      <w:lvlJc w:val="left"/>
      <w:pPr>
        <w:ind w:left="4527" w:hanging="360"/>
      </w:pPr>
    </w:lvl>
    <w:lvl w:ilvl="4" w:tplc="04190019" w:tentative="1">
      <w:start w:val="1"/>
      <w:numFmt w:val="lowerLetter"/>
      <w:lvlText w:val="%5."/>
      <w:lvlJc w:val="left"/>
      <w:pPr>
        <w:ind w:left="5247" w:hanging="360"/>
      </w:pPr>
    </w:lvl>
    <w:lvl w:ilvl="5" w:tplc="0419001B" w:tentative="1">
      <w:start w:val="1"/>
      <w:numFmt w:val="lowerRoman"/>
      <w:lvlText w:val="%6."/>
      <w:lvlJc w:val="right"/>
      <w:pPr>
        <w:ind w:left="5967" w:hanging="180"/>
      </w:pPr>
    </w:lvl>
    <w:lvl w:ilvl="6" w:tplc="0419000F" w:tentative="1">
      <w:start w:val="1"/>
      <w:numFmt w:val="decimal"/>
      <w:lvlText w:val="%7."/>
      <w:lvlJc w:val="left"/>
      <w:pPr>
        <w:ind w:left="6687" w:hanging="360"/>
      </w:pPr>
    </w:lvl>
    <w:lvl w:ilvl="7" w:tplc="04190019" w:tentative="1">
      <w:start w:val="1"/>
      <w:numFmt w:val="lowerLetter"/>
      <w:lvlText w:val="%8."/>
      <w:lvlJc w:val="left"/>
      <w:pPr>
        <w:ind w:left="7407" w:hanging="360"/>
      </w:pPr>
    </w:lvl>
    <w:lvl w:ilvl="8" w:tplc="0419001B" w:tentative="1">
      <w:start w:val="1"/>
      <w:numFmt w:val="lowerRoman"/>
      <w:lvlText w:val="%9."/>
      <w:lvlJc w:val="right"/>
      <w:pPr>
        <w:ind w:left="8127" w:hanging="180"/>
      </w:pPr>
    </w:lvl>
  </w:abstractNum>
  <w:abstractNum w:abstractNumId="4" w15:restartNumberingAfterBreak="0">
    <w:nsid w:val="1E165F32"/>
    <w:multiLevelType w:val="multilevel"/>
    <w:tmpl w:val="AA622262"/>
    <w:lvl w:ilvl="0">
      <w:start w:val="9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5" w15:restartNumberingAfterBreak="0">
    <w:nsid w:val="3659412A"/>
    <w:multiLevelType w:val="hybridMultilevel"/>
    <w:tmpl w:val="DA0A3444"/>
    <w:lvl w:ilvl="0" w:tplc="64B4DE0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3D0A564A"/>
    <w:multiLevelType w:val="hybridMultilevel"/>
    <w:tmpl w:val="508210FA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41FA5AA6"/>
    <w:multiLevelType w:val="hybridMultilevel"/>
    <w:tmpl w:val="B8C4B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9877E0"/>
    <w:multiLevelType w:val="hybridMultilevel"/>
    <w:tmpl w:val="99FCC55E"/>
    <w:lvl w:ilvl="0" w:tplc="BB843F1C">
      <w:start w:val="6"/>
      <w:numFmt w:val="bullet"/>
      <w:lvlText w:val="-"/>
      <w:lvlJc w:val="left"/>
      <w:pPr>
        <w:ind w:left="236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27" w:hanging="360"/>
      </w:pPr>
      <w:rPr>
        <w:rFonts w:ascii="Wingdings" w:hAnsi="Wingdings" w:hint="default"/>
      </w:rPr>
    </w:lvl>
  </w:abstractNum>
  <w:abstractNum w:abstractNumId="9" w15:restartNumberingAfterBreak="0">
    <w:nsid w:val="484B2B09"/>
    <w:multiLevelType w:val="multilevel"/>
    <w:tmpl w:val="101EADC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10" w15:restartNumberingAfterBreak="0">
    <w:nsid w:val="4F7627EB"/>
    <w:multiLevelType w:val="multilevel"/>
    <w:tmpl w:val="21447FF6"/>
    <w:lvl w:ilvl="0">
      <w:start w:val="2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11" w15:restartNumberingAfterBreak="0">
    <w:nsid w:val="52F12775"/>
    <w:multiLevelType w:val="hybridMultilevel"/>
    <w:tmpl w:val="DBF27C76"/>
    <w:lvl w:ilvl="0" w:tplc="0419000F">
      <w:start w:val="9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622E4D71"/>
    <w:multiLevelType w:val="multilevel"/>
    <w:tmpl w:val="3B102238"/>
    <w:lvl w:ilvl="0">
      <w:start w:val="1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2886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4329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5412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685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8298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9381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0824" w:hanging="2160"/>
      </w:pPr>
      <w:rPr>
        <w:rFonts w:cs="Times New Roman" w:hint="default"/>
      </w:rPr>
    </w:lvl>
  </w:abstractNum>
  <w:abstractNum w:abstractNumId="13" w15:restartNumberingAfterBreak="0">
    <w:nsid w:val="639F0D76"/>
    <w:multiLevelType w:val="multilevel"/>
    <w:tmpl w:val="384C0E80"/>
    <w:lvl w:ilvl="0">
      <w:start w:val="3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2007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329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4941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622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7875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9522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0809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2456" w:hanging="2160"/>
      </w:pPr>
      <w:rPr>
        <w:rFonts w:cs="Times New Roman" w:hint="default"/>
      </w:rPr>
    </w:lvl>
  </w:abstractNum>
  <w:abstractNum w:abstractNumId="14" w15:restartNumberingAfterBreak="0">
    <w:nsid w:val="76655761"/>
    <w:multiLevelType w:val="hybridMultilevel"/>
    <w:tmpl w:val="5CAC8D9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495760176">
    <w:abstractNumId w:val="0"/>
    <w:lvlOverride w:ilvl="0">
      <w:lvl w:ilvl="0">
        <w:start w:val="1"/>
        <w:numFmt w:val="bullet"/>
        <w:pStyle w:val="a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 w16cid:durableId="1966960661">
    <w:abstractNumId w:val="9"/>
  </w:num>
  <w:num w:numId="3" w16cid:durableId="927734471">
    <w:abstractNumId w:val="7"/>
  </w:num>
  <w:num w:numId="4" w16cid:durableId="1972706123">
    <w:abstractNumId w:val="5"/>
  </w:num>
  <w:num w:numId="5" w16cid:durableId="1114131145">
    <w:abstractNumId w:val="13"/>
  </w:num>
  <w:num w:numId="6" w16cid:durableId="1447650676">
    <w:abstractNumId w:val="1"/>
  </w:num>
  <w:num w:numId="7" w16cid:durableId="1643806450">
    <w:abstractNumId w:val="2"/>
  </w:num>
  <w:num w:numId="8" w16cid:durableId="1379479085">
    <w:abstractNumId w:val="11"/>
  </w:num>
  <w:num w:numId="9" w16cid:durableId="530651525">
    <w:abstractNumId w:val="4"/>
  </w:num>
  <w:num w:numId="10" w16cid:durableId="1161652657">
    <w:abstractNumId w:val="6"/>
  </w:num>
  <w:num w:numId="11" w16cid:durableId="1799373465">
    <w:abstractNumId w:val="12"/>
  </w:num>
  <w:num w:numId="12" w16cid:durableId="860244532">
    <w:abstractNumId w:val="10"/>
  </w:num>
  <w:num w:numId="13" w16cid:durableId="1752006217">
    <w:abstractNumId w:val="14"/>
  </w:num>
  <w:num w:numId="14" w16cid:durableId="443816157">
    <w:abstractNumId w:val="3"/>
  </w:num>
  <w:num w:numId="15" w16cid:durableId="14064897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FD5"/>
    <w:rsid w:val="00063369"/>
    <w:rsid w:val="000C4470"/>
    <w:rsid w:val="00110C05"/>
    <w:rsid w:val="00112413"/>
    <w:rsid w:val="001425D5"/>
    <w:rsid w:val="00155E8B"/>
    <w:rsid w:val="0017191D"/>
    <w:rsid w:val="00180B13"/>
    <w:rsid w:val="0019732E"/>
    <w:rsid w:val="00231CA4"/>
    <w:rsid w:val="00293254"/>
    <w:rsid w:val="002A6840"/>
    <w:rsid w:val="002E4D33"/>
    <w:rsid w:val="0032003C"/>
    <w:rsid w:val="0037269C"/>
    <w:rsid w:val="00386103"/>
    <w:rsid w:val="00442E84"/>
    <w:rsid w:val="0048113B"/>
    <w:rsid w:val="004B4FD5"/>
    <w:rsid w:val="004D3122"/>
    <w:rsid w:val="004F197A"/>
    <w:rsid w:val="0051328A"/>
    <w:rsid w:val="0054428B"/>
    <w:rsid w:val="005525DD"/>
    <w:rsid w:val="005D2B81"/>
    <w:rsid w:val="005E0E76"/>
    <w:rsid w:val="006056AA"/>
    <w:rsid w:val="00637203"/>
    <w:rsid w:val="0066237C"/>
    <w:rsid w:val="0068312C"/>
    <w:rsid w:val="006C2597"/>
    <w:rsid w:val="006D4928"/>
    <w:rsid w:val="006E1FCC"/>
    <w:rsid w:val="007234B0"/>
    <w:rsid w:val="00751AEA"/>
    <w:rsid w:val="00791221"/>
    <w:rsid w:val="007D602A"/>
    <w:rsid w:val="007E099E"/>
    <w:rsid w:val="007F1106"/>
    <w:rsid w:val="00816AFC"/>
    <w:rsid w:val="00842F2E"/>
    <w:rsid w:val="00865F3F"/>
    <w:rsid w:val="00866E3B"/>
    <w:rsid w:val="008C4134"/>
    <w:rsid w:val="00911A93"/>
    <w:rsid w:val="009216EC"/>
    <w:rsid w:val="0092321C"/>
    <w:rsid w:val="00924B88"/>
    <w:rsid w:val="0093747E"/>
    <w:rsid w:val="00971DDF"/>
    <w:rsid w:val="00991929"/>
    <w:rsid w:val="00A0725F"/>
    <w:rsid w:val="00A11694"/>
    <w:rsid w:val="00A27039"/>
    <w:rsid w:val="00AA2458"/>
    <w:rsid w:val="00AA5D80"/>
    <w:rsid w:val="00B218D5"/>
    <w:rsid w:val="00B70EA2"/>
    <w:rsid w:val="00B7607D"/>
    <w:rsid w:val="00BC4905"/>
    <w:rsid w:val="00BC7661"/>
    <w:rsid w:val="00BD77D2"/>
    <w:rsid w:val="00BF606E"/>
    <w:rsid w:val="00C17032"/>
    <w:rsid w:val="00C2100F"/>
    <w:rsid w:val="00C45FBF"/>
    <w:rsid w:val="00C645A8"/>
    <w:rsid w:val="00CA5A63"/>
    <w:rsid w:val="00D14DEB"/>
    <w:rsid w:val="00D27BE3"/>
    <w:rsid w:val="00D458BA"/>
    <w:rsid w:val="00D729C3"/>
    <w:rsid w:val="00DB0DFF"/>
    <w:rsid w:val="00DF2D46"/>
    <w:rsid w:val="00E02478"/>
    <w:rsid w:val="00E03EDF"/>
    <w:rsid w:val="00E202B6"/>
    <w:rsid w:val="00E2345F"/>
    <w:rsid w:val="00E37645"/>
    <w:rsid w:val="00E4424C"/>
    <w:rsid w:val="00E52799"/>
    <w:rsid w:val="00E573B1"/>
    <w:rsid w:val="00E87F8E"/>
    <w:rsid w:val="00ED4260"/>
    <w:rsid w:val="00F3764B"/>
    <w:rsid w:val="00F555B7"/>
    <w:rsid w:val="00F96F5F"/>
    <w:rsid w:val="00FC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452313"/>
  <w15:chartTrackingRefBased/>
  <w15:docId w15:val="{D3CFE497-7DE2-4698-9156-9CC0B9C30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Courier New" w:hAnsi="Courier New"/>
      <w:sz w:val="22"/>
    </w:rPr>
  </w:style>
  <w:style w:type="paragraph" w:styleId="1">
    <w:name w:val="heading 1"/>
    <w:aliases w:val="Глава"/>
    <w:basedOn w:val="a0"/>
    <w:next w:val="a1"/>
    <w:qFormat/>
    <w:pPr>
      <w:keepNext/>
      <w:pageBreakBefore/>
      <w:spacing w:after="240"/>
      <w:jc w:val="center"/>
      <w:outlineLvl w:val="0"/>
    </w:pPr>
    <w:rPr>
      <w:rFonts w:ascii="Times New Roman" w:hAnsi="Times New Roman"/>
      <w:b/>
      <w:caps/>
      <w:kern w:val="28"/>
      <w:sz w:val="32"/>
    </w:rPr>
  </w:style>
  <w:style w:type="paragraph" w:styleId="2">
    <w:name w:val="heading 2"/>
    <w:aliases w:val="Раздел"/>
    <w:basedOn w:val="a0"/>
    <w:next w:val="a1"/>
    <w:qFormat/>
    <w:pPr>
      <w:keepNext/>
      <w:keepLines/>
      <w:spacing w:after="240"/>
      <w:jc w:val="center"/>
      <w:outlineLvl w:val="1"/>
    </w:pPr>
    <w:rPr>
      <w:rFonts w:ascii="Times New Roman" w:hAnsi="Times New Roman"/>
      <w:b/>
      <w:caps/>
      <w:kern w:val="20"/>
      <w:sz w:val="28"/>
    </w:rPr>
  </w:style>
  <w:style w:type="paragraph" w:styleId="3">
    <w:name w:val="heading 3"/>
    <w:aliases w:val="Подраздел"/>
    <w:basedOn w:val="a0"/>
    <w:next w:val="a1"/>
    <w:qFormat/>
    <w:pPr>
      <w:keepNext/>
      <w:keepLines/>
      <w:spacing w:after="120"/>
      <w:jc w:val="center"/>
      <w:outlineLvl w:val="2"/>
    </w:pPr>
    <w:rPr>
      <w:rFonts w:ascii="Times New Roman" w:hAnsi="Times New Roman"/>
      <w:b/>
      <w:sz w:val="28"/>
    </w:rPr>
  </w:style>
  <w:style w:type="paragraph" w:styleId="4">
    <w:name w:val="heading 4"/>
    <w:aliases w:val="Дополнительный"/>
    <w:basedOn w:val="a0"/>
    <w:next w:val="a1"/>
    <w:qFormat/>
    <w:pPr>
      <w:keepNext/>
      <w:keepLines/>
      <w:spacing w:after="60"/>
      <w:jc w:val="center"/>
      <w:outlineLvl w:val="3"/>
    </w:pPr>
    <w:rPr>
      <w:b/>
      <w:kern w:val="20"/>
      <w:sz w:val="24"/>
    </w:rPr>
  </w:style>
  <w:style w:type="paragraph" w:styleId="5">
    <w:name w:val="heading 5"/>
    <w:aliases w:val="Номер главы"/>
    <w:basedOn w:val="a0"/>
    <w:next w:val="a1"/>
    <w:qFormat/>
    <w:pPr>
      <w:keepNext/>
      <w:pageBreakBefore/>
      <w:spacing w:after="240"/>
      <w:jc w:val="center"/>
      <w:outlineLvl w:val="4"/>
    </w:pPr>
    <w:rPr>
      <w:rFonts w:ascii="Times New Roman" w:hAnsi="Times New Roman"/>
      <w:b/>
      <w:caps/>
      <w:kern w:val="20"/>
    </w:rPr>
  </w:style>
  <w:style w:type="paragraph" w:styleId="6">
    <w:name w:val="heading 6"/>
    <w:basedOn w:val="a0"/>
    <w:next w:val="a1"/>
    <w:qFormat/>
    <w:pPr>
      <w:spacing w:before="240" w:after="60"/>
      <w:outlineLvl w:val="5"/>
    </w:pPr>
    <w:rPr>
      <w:b/>
      <w:caps/>
      <w:kern w:val="20"/>
    </w:rPr>
  </w:style>
  <w:style w:type="paragraph" w:styleId="7">
    <w:name w:val="heading 7"/>
    <w:basedOn w:val="a0"/>
    <w:next w:val="a0"/>
    <w:qFormat/>
    <w:p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0"/>
    <w:next w:val="a0"/>
    <w:qFormat/>
    <w:p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0"/>
    <w:next w:val="a0"/>
    <w:qFormat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semiHidden/>
    <w:pPr>
      <w:ind w:firstLine="567"/>
    </w:pPr>
  </w:style>
  <w:style w:type="paragraph" w:styleId="a5">
    <w:name w:val="header"/>
    <w:basedOn w:val="a0"/>
    <w:semiHidden/>
    <w:pPr>
      <w:tabs>
        <w:tab w:val="center" w:pos="4536"/>
        <w:tab w:val="right" w:pos="9072"/>
      </w:tabs>
      <w:jc w:val="left"/>
    </w:pPr>
  </w:style>
  <w:style w:type="character" w:styleId="a6">
    <w:name w:val="page number"/>
    <w:semiHidden/>
    <w:rPr>
      <w:rFonts w:ascii="Courier New" w:hAnsi="Courier New"/>
      <w:sz w:val="20"/>
    </w:rPr>
  </w:style>
  <w:style w:type="paragraph" w:styleId="10">
    <w:name w:val="toc 1"/>
    <w:aliases w:val="ОГлава"/>
    <w:basedOn w:val="a0"/>
    <w:next w:val="a0"/>
    <w:semiHidden/>
    <w:pPr>
      <w:keepNext/>
      <w:tabs>
        <w:tab w:val="right" w:leader="underscore" w:pos="6350"/>
      </w:tabs>
      <w:spacing w:before="240" w:after="120"/>
      <w:jc w:val="left"/>
    </w:pPr>
    <w:rPr>
      <w:rFonts w:ascii="Times New Roman" w:hAnsi="Times New Roman"/>
      <w:b/>
      <w:caps/>
      <w:sz w:val="24"/>
    </w:rPr>
  </w:style>
  <w:style w:type="paragraph" w:styleId="20">
    <w:name w:val="toc 2"/>
    <w:aliases w:val="ОРаздел"/>
    <w:basedOn w:val="2"/>
    <w:next w:val="a0"/>
    <w:semiHidden/>
    <w:pPr>
      <w:tabs>
        <w:tab w:val="right" w:leader="underscore" w:pos="6463"/>
      </w:tabs>
      <w:spacing w:after="0"/>
      <w:ind w:left="284"/>
      <w:jc w:val="left"/>
      <w:outlineLvl w:val="9"/>
    </w:pPr>
    <w:rPr>
      <w:b w:val="0"/>
      <w:caps w:val="0"/>
      <w:smallCaps/>
      <w:sz w:val="22"/>
    </w:rPr>
  </w:style>
  <w:style w:type="paragraph" w:styleId="30">
    <w:name w:val="toc 3"/>
    <w:aliases w:val="ОПодраздел"/>
    <w:basedOn w:val="a0"/>
    <w:next w:val="a0"/>
    <w:semiHidden/>
    <w:pPr>
      <w:tabs>
        <w:tab w:val="right" w:leader="underscore" w:pos="6463"/>
      </w:tabs>
      <w:ind w:left="567"/>
      <w:jc w:val="left"/>
    </w:pPr>
    <w:rPr>
      <w:kern w:val="20"/>
    </w:rPr>
  </w:style>
  <w:style w:type="paragraph" w:styleId="40">
    <w:name w:val="toc 4"/>
    <w:aliases w:val="ОВведение"/>
    <w:basedOn w:val="10"/>
    <w:next w:val="a0"/>
    <w:semiHidden/>
    <w:pPr>
      <w:pageBreakBefore/>
      <w:spacing w:before="120"/>
    </w:pPr>
  </w:style>
  <w:style w:type="paragraph" w:styleId="50">
    <w:name w:val="toc 5"/>
    <w:aliases w:val="ОПриложение"/>
    <w:basedOn w:val="10"/>
    <w:next w:val="a0"/>
    <w:semiHidden/>
  </w:style>
  <w:style w:type="table" w:styleId="a7">
    <w:name w:val="Table Grid"/>
    <w:basedOn w:val="a3"/>
    <w:uiPriority w:val="59"/>
    <w:rsid w:val="00B70E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70">
    <w:name w:val="toc 7"/>
    <w:basedOn w:val="a0"/>
    <w:next w:val="a0"/>
    <w:semiHidden/>
    <w:pPr>
      <w:tabs>
        <w:tab w:val="right" w:leader="underscore" w:pos="6350"/>
      </w:tabs>
      <w:ind w:left="1000"/>
      <w:jc w:val="left"/>
    </w:pPr>
    <w:rPr>
      <w:sz w:val="18"/>
    </w:rPr>
  </w:style>
  <w:style w:type="paragraph" w:styleId="80">
    <w:name w:val="toc 8"/>
    <w:basedOn w:val="a0"/>
    <w:next w:val="a0"/>
    <w:semiHidden/>
    <w:pPr>
      <w:tabs>
        <w:tab w:val="right" w:leader="underscore" w:pos="6350"/>
      </w:tabs>
      <w:ind w:left="1200"/>
      <w:jc w:val="left"/>
    </w:pPr>
    <w:rPr>
      <w:sz w:val="18"/>
    </w:rPr>
  </w:style>
  <w:style w:type="paragraph" w:styleId="90">
    <w:name w:val="toc 9"/>
    <w:basedOn w:val="a0"/>
    <w:next w:val="a0"/>
    <w:semiHidden/>
    <w:pPr>
      <w:tabs>
        <w:tab w:val="right" w:leader="underscore" w:pos="6350"/>
      </w:tabs>
      <w:ind w:left="1400"/>
      <w:jc w:val="left"/>
    </w:pPr>
    <w:rPr>
      <w:sz w:val="18"/>
    </w:rPr>
  </w:style>
  <w:style w:type="paragraph" w:styleId="a8">
    <w:name w:val="Subtitle"/>
    <w:basedOn w:val="a0"/>
    <w:qFormat/>
    <w:pPr>
      <w:spacing w:after="60"/>
      <w:jc w:val="center"/>
    </w:pPr>
    <w:rPr>
      <w:i/>
      <w:sz w:val="24"/>
    </w:rPr>
  </w:style>
  <w:style w:type="character" w:customStyle="1" w:styleId="a9">
    <w:name w:val="Горячие клавиши"/>
    <w:rPr>
      <w:i/>
      <w:sz w:val="24"/>
    </w:rPr>
  </w:style>
  <w:style w:type="character" w:customStyle="1" w:styleId="aa">
    <w:name w:val="Определения"/>
    <w:rPr>
      <w:rFonts w:ascii="Courier New" w:hAnsi="Courier New"/>
      <w:i/>
      <w:caps/>
      <w:sz w:val="24"/>
      <w:u w:val="none"/>
    </w:rPr>
  </w:style>
  <w:style w:type="character" w:customStyle="1" w:styleId="ab">
    <w:name w:val="Примечание"/>
    <w:rPr>
      <w:rFonts w:ascii="Courier New" w:hAnsi="Courier New"/>
      <w:b/>
      <w:sz w:val="24"/>
    </w:rPr>
  </w:style>
  <w:style w:type="paragraph" w:customStyle="1" w:styleId="ac">
    <w:name w:val="Абзац примечания"/>
    <w:basedOn w:val="a1"/>
    <w:next w:val="a1"/>
    <w:pPr>
      <w:ind w:left="567" w:hanging="567"/>
    </w:pPr>
  </w:style>
  <w:style w:type="paragraph" w:styleId="ad">
    <w:name w:val="footer"/>
    <w:basedOn w:val="a0"/>
    <w:semiHidden/>
    <w:pPr>
      <w:tabs>
        <w:tab w:val="center" w:pos="4536"/>
        <w:tab w:val="right" w:pos="9072"/>
      </w:tabs>
      <w:jc w:val="left"/>
    </w:pPr>
    <w:rPr>
      <w:sz w:val="20"/>
    </w:rPr>
  </w:style>
  <w:style w:type="paragraph" w:styleId="a">
    <w:name w:val="List"/>
    <w:aliases w:val="Список действий"/>
    <w:basedOn w:val="a0"/>
    <w:semiHidden/>
    <w:pPr>
      <w:numPr>
        <w:numId w:val="1"/>
      </w:numPr>
      <w:ind w:left="284" w:hanging="284"/>
    </w:pPr>
  </w:style>
  <w:style w:type="paragraph" w:customStyle="1" w:styleId="ae">
    <w:name w:val="Основной с отступом"/>
    <w:basedOn w:val="a1"/>
    <w:pPr>
      <w:ind w:left="567" w:firstLine="0"/>
    </w:pPr>
  </w:style>
  <w:style w:type="paragraph" w:customStyle="1" w:styleId="af">
    <w:name w:val="Пример"/>
    <w:basedOn w:val="a1"/>
    <w:next w:val="a0"/>
    <w:pPr>
      <w:keepNext/>
      <w:widowControl w:val="0"/>
      <w:ind w:firstLine="0"/>
    </w:pPr>
    <w:rPr>
      <w:b/>
    </w:rPr>
  </w:style>
  <w:style w:type="paragraph" w:customStyle="1" w:styleId="af0">
    <w:name w:val="Например"/>
    <w:basedOn w:val="a1"/>
    <w:next w:val="a0"/>
    <w:pPr>
      <w:keepNext/>
      <w:widowControl w:val="0"/>
      <w:ind w:firstLine="0"/>
    </w:pPr>
    <w:rPr>
      <w:rFonts w:ascii="Arial" w:hAnsi="Arial"/>
      <w:b/>
    </w:rPr>
  </w:style>
  <w:style w:type="paragraph" w:customStyle="1" w:styleId="af1">
    <w:name w:val="Функция"/>
    <w:basedOn w:val="a0"/>
    <w:pPr>
      <w:keepNext/>
      <w:jc w:val="left"/>
    </w:pPr>
    <w:rPr>
      <w:i/>
    </w:rPr>
  </w:style>
  <w:style w:type="paragraph" w:customStyle="1" w:styleId="af2">
    <w:name w:val="Нумерованный"/>
    <w:basedOn w:val="a1"/>
  </w:style>
  <w:style w:type="paragraph" w:customStyle="1" w:styleId="af3">
    <w:name w:val="Рисунок"/>
    <w:basedOn w:val="a1"/>
    <w:next w:val="a1"/>
    <w:pPr>
      <w:keepNext/>
      <w:keepLines/>
      <w:widowControl w:val="0"/>
      <w:ind w:firstLine="0"/>
      <w:jc w:val="center"/>
    </w:pPr>
  </w:style>
  <w:style w:type="paragraph" w:styleId="af4">
    <w:name w:val="caption"/>
    <w:basedOn w:val="a0"/>
    <w:next w:val="a0"/>
    <w:qFormat/>
    <w:pPr>
      <w:spacing w:before="120" w:after="120"/>
    </w:pPr>
    <w:rPr>
      <w:b/>
      <w:sz w:val="24"/>
    </w:rPr>
  </w:style>
  <w:style w:type="paragraph" w:styleId="60">
    <w:name w:val="toc 6"/>
    <w:basedOn w:val="a0"/>
    <w:next w:val="a0"/>
    <w:semiHidden/>
    <w:pPr>
      <w:tabs>
        <w:tab w:val="right" w:leader="dot" w:pos="9922"/>
      </w:tabs>
      <w:ind w:left="1100"/>
    </w:pPr>
  </w:style>
  <w:style w:type="character" w:styleId="af5">
    <w:name w:val="Hyperlink"/>
    <w:uiPriority w:val="99"/>
    <w:unhideWhenUsed/>
    <w:rsid w:val="00791221"/>
    <w:rPr>
      <w:color w:val="0000FF"/>
      <w:u w:val="single"/>
    </w:rPr>
  </w:style>
  <w:style w:type="paragraph" w:styleId="af6">
    <w:name w:val="Balloon Text"/>
    <w:basedOn w:val="a0"/>
    <w:link w:val="af7"/>
    <w:uiPriority w:val="99"/>
    <w:semiHidden/>
    <w:unhideWhenUsed/>
    <w:rsid w:val="00816AFC"/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link w:val="af6"/>
    <w:uiPriority w:val="99"/>
    <w:semiHidden/>
    <w:rsid w:val="00816AFC"/>
    <w:rPr>
      <w:rFonts w:ascii="Segoe UI" w:hAnsi="Segoe UI" w:cs="Segoe UI"/>
      <w:sz w:val="18"/>
      <w:szCs w:val="18"/>
    </w:rPr>
  </w:style>
  <w:style w:type="paragraph" w:styleId="af8">
    <w:name w:val="List Paragraph"/>
    <w:basedOn w:val="a0"/>
    <w:uiPriority w:val="34"/>
    <w:qFormat/>
    <w:rsid w:val="00E2345F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Бардеева Альфия Рушановна</dc:creator>
  <cp:keywords/>
  <dc:description/>
  <cp:lastModifiedBy>Куляй</cp:lastModifiedBy>
  <cp:revision>9</cp:revision>
  <cp:lastPrinted>2022-03-01T07:39:00Z</cp:lastPrinted>
  <dcterms:created xsi:type="dcterms:W3CDTF">2023-06-27T11:37:00Z</dcterms:created>
  <dcterms:modified xsi:type="dcterms:W3CDTF">2023-06-27T12:27:00Z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BarCodeDocID">
    <vt:lpwstr>184112</vt:lpwstr>
  </property>
  <property fmtid="{D5CDD505-2E9C-101B-9397-08002B2CF9AE}" pid="3" name="Дата приказа">
    <vt:lpwstr>18.03.2022</vt:lpwstr>
  </property>
  <property fmtid="{D5CDD505-2E9C-101B-9397-08002B2CF9AE}" pid="4" name="SYS_CODE_DIRECTUM">
    <vt:lpwstr>directum</vt:lpwstr>
  </property>
  <property fmtid="{D5CDD505-2E9C-101B-9397-08002B2CF9AE}" pid="5" name="Номер приказа">
    <vt:lpwstr>510</vt:lpwstr>
  </property>
  <property fmtid="{D5CDD505-2E9C-101B-9397-08002B2CF9AE}" pid="6" name="Информация об ЭЦП вносящего">
    <vt:lpwstr>С.А. Чиченев (15.03.2022 15:34:37)</vt:lpwstr>
  </property>
  <property fmtid="{D5CDD505-2E9C-101B-9397-08002B2CF9AE}" pid="7" name="Информация об ЭЦП согласующих">
    <vt:lpwstr>[Информация об ЭЦП согласующих]</vt:lpwstr>
  </property>
  <property fmtid="{D5CDD505-2E9C-101B-9397-08002B2CF9AE}" pid="8" name="Информация об ЭЦП согласующих 1">
    <vt:lpwstr>А.А. Филимонов (15.03.2022 15:43:33) _x000d_
Н.В. Иванова (15.03.2022 15:50:20) _x000d_
Е.Б. Виноградова (15.03.2022 16:11:11) _x000d_
В.М. Иванов (16.03.2022 12:00:55) _x000d_
А.В. Речинский (17.03.2022 09:54:00) _x000d_
Н.О. Васецкая (17.03.2022 15:33:06) _x000d_
</vt:lpwstr>
  </property>
  <property fmtid="{D5CDD505-2E9C-101B-9397-08002B2CF9AE}" pid="9" name="Информация об ЭЦП согласующих 2">
    <vt:lpwstr>___________________________________</vt:lpwstr>
  </property>
  <property fmtid="{D5CDD505-2E9C-101B-9397-08002B2CF9AE}" pid="10" name="Информация об ЭЦП согласующих 3">
    <vt:lpwstr>___________________________________</vt:lpwstr>
  </property>
  <property fmtid="{D5CDD505-2E9C-101B-9397-08002B2CF9AE}" pid="11" name="XBarCodeHash">
    <vt:lpwstr>8B498FBB37F35D18EEE50993392F919D|CAE5AE31D4901E6C4464A154FC1C21DE</vt:lpwstr>
  </property>
  <property fmtid="{D5CDD505-2E9C-101B-9397-08002B2CF9AE}" pid="12" name="INSTALL_ID">
    <vt:lpwstr>15000</vt:lpwstr>
  </property>
  <property fmtid="{D5CDD505-2E9C-101B-9397-08002B2CF9AE}" pid="13" name="Р*Утверждающий...*Должность">
    <vt:lpwstr>[Должность]</vt:lpwstr>
  </property>
  <property fmtid="{D5CDD505-2E9C-101B-9397-08002B2CF9AE}" pid="14" name="Р*Утверждающий...*Фамилия И.О.">
    <vt:lpwstr>[Фамилия И.О.]</vt:lpwstr>
  </property>
  <property fmtid="{D5CDD505-2E9C-101B-9397-08002B2CF9AE}" pid="15" name="ФИО Утверждающего">
    <vt:lpwstr>М.А. Пашоликов</vt:lpwstr>
  </property>
  <property fmtid="{D5CDD505-2E9C-101B-9397-08002B2CF9AE}" pid="16" name="Должность Утверждающего">
    <vt:lpwstr>Проректор по информационной и социальной работе</vt:lpwstr>
  </property>
</Properties>
</file>