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B69" w:rsidRDefault="00BF1B69" w:rsidP="00642C36">
      <w:pPr>
        <w:rPr>
          <w:rFonts w:ascii="Times New Roman" w:eastAsiaTheme="minorEastAsia" w:hAnsi="Times New Roman" w:cs="Times New Roman"/>
        </w:rPr>
      </w:pPr>
      <w:r w:rsidRPr="00BF1B69">
        <w:rPr>
          <w:rFonts w:ascii="Times New Roman" w:hAnsi="Times New Roman" w:cs="Times New Roman"/>
          <w:b/>
          <w:bCs/>
          <w:u w:val="single"/>
        </w:rPr>
        <w:t>Theorem</w:t>
      </w:r>
      <w:r>
        <w:rPr>
          <w:rFonts w:ascii="Times New Roman" w:hAnsi="Times New Roman" w:cs="Times New Roman"/>
          <w:b/>
          <w:bCs/>
          <w:u w:val="single"/>
        </w:rPr>
        <w:t>:</w:t>
      </w:r>
      <w:r>
        <w:rPr>
          <w:rFonts w:ascii="Times New Roman" w:hAnsi="Times New Roman" w:cs="Times New Roman"/>
        </w:rPr>
        <w:t xml:space="preserve"> </w:t>
      </w:r>
      <w:r w:rsidR="00867969">
        <w:rPr>
          <w:rFonts w:ascii="Times New Roman" w:hAnsi="Times New Roman" w:cs="Times New Roman"/>
        </w:rPr>
        <w:t xml:space="preserve">In number of tardy jobs </w:t>
      </w:r>
      <w:r w:rsidR="00106D6C">
        <w:rPr>
          <w:rFonts w:ascii="Times New Roman" w:hAnsi="Times New Roman" w:cs="Times New Roman"/>
        </w:rPr>
        <w:t xml:space="preserve">problem with parallel machines, and unit job size, an upper bound on the time horizon T </w:t>
      </w:r>
      <w:proofErr w:type="gramStart"/>
      <w:r w:rsidR="00106D6C">
        <w:rPr>
          <w:rFonts w:ascii="Times New Roman" w:hAnsi="Times New Roman" w:cs="Times New Roman"/>
        </w:rPr>
        <w:t xml:space="preserve">is </w:t>
      </w:r>
      <w:proofErr w:type="gramEnd"/>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i=1..n</m:t>
                </m:r>
              </m:lim>
            </m:limLow>
          </m:fName>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d>
          </m:e>
        </m:func>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num>
          <m:den>
            <m:r>
              <w:rPr>
                <w:rFonts w:ascii="Cambria Math" w:eastAsiaTheme="minorEastAsia" w:hAnsi="Cambria Math" w:cs="Times New Roman"/>
              </w:rPr>
              <m:t>m</m:t>
            </m:r>
          </m:den>
        </m:f>
      </m:oMath>
      <w:r w:rsidR="00106D6C">
        <w:rPr>
          <w:rFonts w:ascii="Times New Roman" w:eastAsiaTheme="minorEastAsia" w:hAnsi="Times New Roman" w:cs="Times New Roman"/>
        </w:rPr>
        <w:t>.</w:t>
      </w:r>
    </w:p>
    <w:p w:rsidR="00B40305" w:rsidRDefault="00B40305" w:rsidP="00B40305">
      <w:pPr>
        <w:rPr>
          <w:rFonts w:ascii="Times New Roman" w:hAnsi="Times New Roman" w:cs="Times New Roman"/>
        </w:rPr>
      </w:pPr>
      <w:r w:rsidRPr="004967B3">
        <w:rPr>
          <w:rFonts w:ascii="Times New Roman" w:hAnsi="Times New Roman" w:cs="Times New Roman"/>
        </w:rPr>
        <w:t>Definitions:</w:t>
      </w:r>
    </w:p>
    <w:p w:rsidR="00B40305" w:rsidRPr="004967B3" w:rsidRDefault="00B40305" w:rsidP="00B40305">
      <w:pPr>
        <w:rPr>
          <w:rFonts w:ascii="Times New Roman" w:eastAsiaTheme="minorEastAsia" w:hAnsi="Times New Roman" w:cs="Times New Roman"/>
        </w:rPr>
      </w:pPr>
      <m:oMath>
        <m:r>
          <w:rPr>
            <w:rFonts w:ascii="Cambria Math" w:eastAsiaTheme="minorEastAsia" w:hAnsi="Cambria Math" w:cs="Times New Roman"/>
          </w:rPr>
          <m:t>O</m:t>
        </m:r>
      </m:oMath>
      <w:r w:rsidRPr="00D7060F">
        <w:rPr>
          <w:rFonts w:ascii="Times New Roman" w:eastAsiaTheme="minorEastAsia" w:hAnsi="Times New Roman" w:cs="Times New Roman"/>
        </w:rPr>
        <w:t xml:space="preserve"> – Arbitrary</w:t>
      </w:r>
      <w:r>
        <w:rPr>
          <w:rFonts w:ascii="Times New Roman" w:eastAsiaTheme="minorEastAsia" w:hAnsi="Times New Roman" w:cs="Times New Roman"/>
        </w:rPr>
        <w:t xml:space="preserve"> optimal</w:t>
      </w:r>
      <w:r w:rsidRPr="00D7060F">
        <w:rPr>
          <w:rFonts w:ascii="Times New Roman" w:eastAsiaTheme="minorEastAsia" w:hAnsi="Times New Roman" w:cs="Times New Roman"/>
        </w:rPr>
        <w:t xml:space="preserve"> jobs schedule with ordering</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J</m:t>
                </m:r>
              </m:e>
              <m:sub>
                <m:r>
                  <w:rPr>
                    <w:rFonts w:ascii="Cambria Math" w:eastAsiaTheme="minorEastAsia" w:hAnsi="Cambria Math" w:cs="Times New Roman"/>
                  </w:rPr>
                  <m:t>i</m:t>
                </m:r>
              </m:sub>
            </m:sSub>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J</m:t>
                </m:r>
              </m:e>
              <m:sub>
                <m:r>
                  <w:rPr>
                    <w:rFonts w:ascii="Cambria Math" w:eastAsiaTheme="minorEastAsia" w:hAnsi="Cambria Math" w:cs="Times New Roman"/>
                  </w:rPr>
                  <m:t>i</m:t>
                </m:r>
              </m:sub>
            </m:sSub>
          </m:e>
          <m:sub>
            <m:r>
              <w:rPr>
                <w:rFonts w:ascii="Cambria Math" w:eastAsiaTheme="minorEastAsia" w:hAnsi="Cambria Math" w:cs="Times New Roman"/>
              </w:rPr>
              <m:t>n</m:t>
            </m:r>
          </m:sub>
        </m:sSub>
      </m:oMath>
      <w:r w:rsidRPr="00D7060F">
        <w:rPr>
          <w:rFonts w:ascii="Times New Roman" w:eastAsiaTheme="minorEastAsia" w:hAnsi="Times New Roman" w:cs="Times New Roman"/>
        </w:rPr>
        <w:t>, to minimize the number of tardy jobs.</w:t>
      </w:r>
    </w:p>
    <w:p w:rsidR="00B40305" w:rsidRPr="00497F7F" w:rsidRDefault="00992081" w:rsidP="00B40305">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oMath>
      <w:r w:rsidR="00B40305">
        <w:rPr>
          <w:rFonts w:ascii="Times New Roman" w:eastAsiaTheme="minorEastAsia" w:hAnsi="Times New Roman" w:cs="Times New Roman"/>
        </w:rPr>
        <w:t>- Last processing time on machine</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k</m:t>
            </m:r>
          </m:sub>
        </m:sSub>
      </m:oMath>
      <w:r w:rsidR="00B40305">
        <w:rPr>
          <w:rFonts w:ascii="Times New Roman" w:eastAsiaTheme="minorEastAsia" w:hAnsi="Times New Roman" w:cs="Times New Roman"/>
        </w:rPr>
        <w:t xml:space="preserve">, in </w:t>
      </w:r>
      <w:proofErr w:type="gramStart"/>
      <w:r w:rsidR="00B40305">
        <w:rPr>
          <w:rFonts w:ascii="Times New Roman" w:eastAsiaTheme="minorEastAsia" w:hAnsi="Times New Roman" w:cs="Times New Roman"/>
        </w:rPr>
        <w:t xml:space="preserve">schedule </w:t>
      </w:r>
      <w:proofErr w:type="gramEnd"/>
      <m:oMath>
        <m:r>
          <w:rPr>
            <w:rFonts w:ascii="Cambria Math" w:eastAsiaTheme="minorEastAsia" w:hAnsi="Cambria Math" w:cs="Times New Roman"/>
          </w:rPr>
          <m:t>O</m:t>
        </m:r>
      </m:oMath>
      <w:r w:rsidR="00B40305">
        <w:rPr>
          <w:rFonts w:ascii="Times New Roman" w:eastAsiaTheme="minorEastAsia" w:hAnsi="Times New Roman" w:cs="Times New Roman"/>
        </w:rPr>
        <w:t>.</w:t>
      </w:r>
    </w:p>
    <w:p w:rsidR="00B40305" w:rsidRDefault="00992081" w:rsidP="00B40305">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00B40305">
        <w:rPr>
          <w:rFonts w:ascii="Times New Roman" w:eastAsiaTheme="minorEastAsia" w:hAnsi="Times New Roman" w:cs="Times New Roman"/>
        </w:rPr>
        <w:t xml:space="preserve"> – Process time of </w:t>
      </w:r>
      <w:proofErr w:type="gramStart"/>
      <w:r w:rsidR="00B40305">
        <w:rPr>
          <w:rFonts w:ascii="Times New Roman" w:eastAsiaTheme="minorEastAsia" w:hAnsi="Times New Roman" w:cs="Times New Roman"/>
        </w:rPr>
        <w:t xml:space="preserve">job </w:t>
      </w:r>
      <w:proofErr w:type="gramEnd"/>
      <m:oMath>
        <m:r>
          <w:rPr>
            <w:rFonts w:ascii="Cambria Math" w:eastAsiaTheme="minorEastAsia" w:hAnsi="Cambria Math" w:cs="Times New Roman"/>
          </w:rPr>
          <m:t>i=1..n</m:t>
        </m:r>
      </m:oMath>
      <w:r w:rsidR="00B40305">
        <w:rPr>
          <w:rFonts w:ascii="Times New Roman" w:eastAsiaTheme="minorEastAsia" w:hAnsi="Times New Roman" w:cs="Times New Roman"/>
        </w:rPr>
        <w:t>.</w:t>
      </w:r>
    </w:p>
    <w:p w:rsidR="00B40305" w:rsidRDefault="00992081" w:rsidP="00B40305">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k</m:t>
                </m:r>
              </m:sub>
            </m:sSub>
          </m:sub>
        </m:sSub>
      </m:oMath>
      <w:r w:rsidR="00B40305">
        <w:rPr>
          <w:rFonts w:ascii="Times New Roman" w:eastAsiaTheme="minorEastAsia" w:hAnsi="Times New Roman" w:cs="Times New Roman"/>
        </w:rPr>
        <w:t xml:space="preserve"> – Process time of last job on machine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k</m:t>
            </m:r>
          </m:sub>
        </m:sSub>
      </m:oMath>
    </w:p>
    <w:p w:rsidR="00B40305" w:rsidRDefault="00B40305" w:rsidP="00B40305">
      <w:pPr>
        <w:rPr>
          <w:rFonts w:ascii="Times New Roman" w:eastAsiaTheme="minorEastAsia" w:hAnsi="Times New Roman" w:cs="Times New Roman"/>
        </w:rPr>
      </w:pPr>
      <m:oMath>
        <m:r>
          <w:rPr>
            <w:rFonts w:ascii="Cambria Math" w:eastAsiaTheme="minorEastAsia" w:hAnsi="Cambria Math" w:cs="Times New Roman"/>
          </w:rPr>
          <m:t>m</m:t>
        </m:r>
      </m:oMath>
      <w:r>
        <w:rPr>
          <w:rFonts w:ascii="Times New Roman" w:eastAsiaTheme="minorEastAsia" w:hAnsi="Times New Roman" w:cs="Times New Roman"/>
        </w:rPr>
        <w:t xml:space="preserve"> – Number of parallel machines</w:t>
      </w:r>
    </w:p>
    <w:p w:rsidR="0032215F" w:rsidRDefault="0032215F" w:rsidP="0032215F">
      <w:pPr>
        <w:rPr>
          <w:rFonts w:ascii="Times New Roman" w:eastAsiaTheme="minorEastAsia" w:hAnsi="Times New Roman" w:cs="Times New Roman"/>
        </w:rPr>
      </w:pPr>
      <m:oMath>
        <m:r>
          <w:rPr>
            <w:rFonts w:ascii="Cambria Math" w:eastAsiaTheme="minorEastAsia" w:hAnsi="Cambria Math" w:cs="Times New Roman"/>
          </w:rPr>
          <m:t>n</m:t>
        </m:r>
      </m:oMath>
      <w:r>
        <w:rPr>
          <w:rFonts w:ascii="Times New Roman" w:eastAsiaTheme="minorEastAsia" w:hAnsi="Times New Roman" w:cs="Times New Roman"/>
        </w:rPr>
        <w:t xml:space="preserve"> – Number of jobs</w:t>
      </w:r>
    </w:p>
    <w:p w:rsidR="00B40305" w:rsidRPr="00BF1B69" w:rsidRDefault="00B40305" w:rsidP="0050776B">
      <w:pPr>
        <w:rPr>
          <w:rFonts w:ascii="Times New Roman" w:hAnsi="Times New Roman" w:cs="Times New Roman"/>
        </w:rPr>
      </w:pPr>
    </w:p>
    <w:p w:rsidR="003E77F6" w:rsidRPr="003E77F6" w:rsidRDefault="00106D6C" w:rsidP="003E77F6">
      <w:pPr>
        <w:rPr>
          <w:rFonts w:ascii="Times New Roman" w:eastAsiaTheme="minorEastAsia" w:hAnsi="Times New Roman" w:cs="Times New Roman"/>
        </w:rPr>
      </w:pPr>
      <w:r w:rsidRPr="00106D6C">
        <w:rPr>
          <w:rFonts w:ascii="Times New Roman" w:hAnsi="Times New Roman" w:cs="Times New Roman"/>
          <w:b/>
          <w:bCs/>
          <w:u w:val="single"/>
        </w:rPr>
        <w:t>Proof</w:t>
      </w:r>
      <w:r w:rsidR="00700A49">
        <w:rPr>
          <w:rFonts w:ascii="Times New Roman" w:hAnsi="Times New Roman" w:cs="Times New Roman"/>
          <w:b/>
          <w:bCs/>
          <w:u w:val="single"/>
        </w:rPr>
        <w:t>:</w:t>
      </w:r>
      <w:r w:rsidR="00700A49">
        <w:rPr>
          <w:rFonts w:ascii="Times New Roman" w:hAnsi="Times New Roman" w:cs="Times New Roman"/>
          <w:b/>
          <w:bCs/>
        </w:rPr>
        <w:t xml:space="preserve"> </w:t>
      </w:r>
      <w:r w:rsidR="00497F7F">
        <w:rPr>
          <w:rFonts w:ascii="Times New Roman" w:hAnsi="Times New Roman" w:cs="Times New Roman"/>
        </w:rPr>
        <w:t xml:space="preserve">If in schedule </w:t>
      </w:r>
      <m:oMath>
        <m:r>
          <w:rPr>
            <w:rFonts w:ascii="Cambria Math" w:hAnsi="Cambria Math" w:cs="Times New Roman"/>
          </w:rPr>
          <m:t>O</m:t>
        </m:r>
      </m:oMath>
      <w:r w:rsidR="00497F7F">
        <w:rPr>
          <w:rFonts w:ascii="Times New Roman" w:eastAsiaTheme="minorEastAsia" w:hAnsi="Times New Roman" w:cs="Times New Roman"/>
        </w:rPr>
        <w:t xml:space="preserve"> there exists two machines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sub>
        </m:sSub>
      </m:oMath>
      <w:r w:rsidR="00497F7F">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sub>
        </m:sSub>
      </m:oMath>
      <w:r w:rsidR="00497F7F">
        <w:rPr>
          <w:rFonts w:ascii="Times New Roman" w:eastAsiaTheme="minorEastAsia" w:hAnsi="Times New Roman" w:cs="Times New Roman"/>
        </w:rPr>
        <w:t xml:space="preserve"> </w:t>
      </w:r>
      <w:proofErr w:type="gramStart"/>
      <w:r w:rsidR="00497F7F">
        <w:rPr>
          <w:rFonts w:ascii="Times New Roman" w:eastAsiaTheme="minorEastAsia" w:hAnsi="Times New Roman" w:cs="Times New Roman"/>
        </w:rPr>
        <w:t xml:space="preserve">where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T</m:t>
            </m:r>
          </m:e>
          <m:sub>
            <m:sSub>
              <m:sSubPr>
                <m:ctrlPr>
                  <w:rPr>
                    <w:rFonts w:ascii="Cambria Math" w:eastAsiaTheme="minorEastAsia" w:hAnsi="Cambria Math" w:cs="Times New Roman"/>
                    <w:i/>
                  </w:rPr>
                </m:ctrlPr>
              </m:sSubPr>
              <m:e>
                <m:r>
                  <w:rPr>
                    <w:rFonts w:ascii="Cambria Math" w:eastAsiaTheme="minorEastAsia" w:hAnsi="Cambria Math" w:cs="Times New Roman"/>
                  </w:rPr>
                  <m:t>M</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sSub>
              <m:sSubPr>
                <m:ctrlPr>
                  <w:rPr>
                    <w:rFonts w:ascii="Cambria Math" w:eastAsiaTheme="minorEastAsia" w:hAnsi="Cambria Math" w:cs="Times New Roman"/>
                    <w:i/>
                  </w:rPr>
                </m:ctrlPr>
              </m:sSubPr>
              <m:e>
                <m:r>
                  <w:rPr>
                    <w:rFonts w:ascii="Cambria Math" w:eastAsiaTheme="minorEastAsia" w:hAnsi="Cambria Math" w:cs="Times New Roman"/>
                  </w:rPr>
                  <m:t>M</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sub>
            </m:sSub>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p</m:t>
            </m:r>
          </m:e>
          <m: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k2</m:t>
                </m:r>
              </m:sub>
            </m:sSub>
          </m:sub>
        </m:sSub>
      </m:oMath>
      <w:r w:rsidR="00DD7491">
        <w:rPr>
          <w:rFonts w:ascii="Times New Roman" w:eastAsiaTheme="minorEastAsia" w:hAnsi="Times New Roman" w:cs="Times New Roman"/>
        </w:rPr>
        <w:t xml:space="preserve">, </w:t>
      </w:r>
      <w:r w:rsidR="00497F7F">
        <w:rPr>
          <w:rFonts w:ascii="Times New Roman" w:eastAsiaTheme="minorEastAsia" w:hAnsi="Times New Roman" w:cs="Times New Roman"/>
        </w:rPr>
        <w:t xml:space="preserve">changing the schedule </w:t>
      </w:r>
      <m:oMath>
        <m:r>
          <w:rPr>
            <w:rFonts w:ascii="Cambria Math" w:eastAsiaTheme="minorEastAsia" w:hAnsi="Cambria Math" w:cs="Times New Roman"/>
          </w:rPr>
          <m:t>O</m:t>
        </m:r>
      </m:oMath>
      <w:r w:rsidR="00497F7F">
        <w:rPr>
          <w:rFonts w:ascii="Times New Roman" w:eastAsiaTheme="minorEastAsia" w:hAnsi="Times New Roman" w:cs="Times New Roman"/>
        </w:rPr>
        <w:t xml:space="preserve"> so the last job on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sub>
        </m:sSub>
      </m:oMath>
      <w:r w:rsidR="00497F7F">
        <w:rPr>
          <w:rFonts w:ascii="Times New Roman" w:eastAsiaTheme="minorEastAsia" w:hAnsi="Times New Roman" w:cs="Times New Roman"/>
        </w:rPr>
        <w:t xml:space="preserve"> will</w:t>
      </w:r>
      <w:r w:rsidR="00DD7491">
        <w:rPr>
          <w:rFonts w:ascii="Times New Roman" w:eastAsiaTheme="minorEastAsia" w:hAnsi="Times New Roman" w:cs="Times New Roman"/>
        </w:rPr>
        <w:t xml:space="preserve"> be scheduled last on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sub>
        </m:sSub>
      </m:oMath>
      <w:r w:rsidR="00DD7491">
        <w:rPr>
          <w:rFonts w:ascii="Times New Roman" w:eastAsiaTheme="minorEastAsia" w:hAnsi="Times New Roman" w:cs="Times New Roman"/>
        </w:rPr>
        <w:t xml:space="preserve"> will not affect the optimality criteria of the schedule. </w:t>
      </w:r>
      <w:r w:rsidR="003947EF">
        <w:rPr>
          <w:rFonts w:ascii="Times New Roman" w:eastAsiaTheme="minorEastAsia" w:hAnsi="Times New Roman" w:cs="Times New Roman"/>
        </w:rPr>
        <w:t xml:space="preserve">This implies that there is always optimal schedule in which </w:t>
      </w:r>
    </w:p>
    <w:p w:rsidR="003E77F6" w:rsidRDefault="00992081" w:rsidP="003E77F6">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sSub>
              <m:sSubPr>
                <m:ctrlPr>
                  <w:rPr>
                    <w:rFonts w:ascii="Cambria Math" w:eastAsiaTheme="minorEastAsia" w:hAnsi="Cambria Math" w:cs="Times New Roman"/>
                    <w:i/>
                  </w:rPr>
                </m:ctrlPr>
              </m:sSubPr>
              <m:e>
                <m:r>
                  <w:rPr>
                    <w:rFonts w:ascii="Cambria Math" w:eastAsiaTheme="minorEastAsia" w:hAnsi="Cambria Math" w:cs="Times New Roman"/>
                  </w:rPr>
                  <m:t>M</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sSub>
              <m:sSubPr>
                <m:ctrlPr>
                  <w:rPr>
                    <w:rFonts w:ascii="Cambria Math" w:eastAsiaTheme="minorEastAsia" w:hAnsi="Cambria Math" w:cs="Times New Roman"/>
                    <w:i/>
                  </w:rPr>
                </m:ctrlPr>
              </m:sSubPr>
              <m:e>
                <m:r>
                  <w:rPr>
                    <w:rFonts w:ascii="Cambria Math" w:eastAsiaTheme="minorEastAsia" w:hAnsi="Cambria Math" w:cs="Times New Roman"/>
                  </w:rPr>
                  <m:t>M</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sub>
            </m:sSub>
          </m:sub>
        </m:sSub>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i=1..n</m:t>
                </m:r>
              </m:lim>
            </m:limLow>
          </m:fName>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d>
          </m:e>
        </m:func>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=1..m</m:t>
        </m:r>
      </m:oMath>
      <w:r w:rsidR="0061795C">
        <w:rPr>
          <w:rFonts w:ascii="Times New Roman" w:eastAsiaTheme="minorEastAsia" w:hAnsi="Times New Roman" w:cs="Times New Roman"/>
        </w:rPr>
        <w:t xml:space="preserve"> </w:t>
      </w:r>
      <w:r w:rsidR="003E77F6">
        <w:rPr>
          <w:rFonts w:ascii="Times New Roman" w:eastAsiaTheme="minorEastAsia" w:hAnsi="Times New Roman" w:cs="Times New Roman"/>
        </w:rPr>
        <w:tab/>
      </w:r>
      <w:r w:rsidR="003E77F6">
        <w:rPr>
          <w:rFonts w:ascii="Times New Roman" w:eastAsiaTheme="minorEastAsia" w:hAnsi="Times New Roman" w:cs="Times New Roman"/>
        </w:rPr>
        <w:tab/>
      </w:r>
      <w:r w:rsidR="003E77F6">
        <w:rPr>
          <w:rFonts w:ascii="Times New Roman" w:eastAsiaTheme="minorEastAsia" w:hAnsi="Times New Roman" w:cs="Times New Roman"/>
        </w:rPr>
        <w:tab/>
      </w:r>
      <w:r w:rsidR="003E77F6">
        <w:rPr>
          <w:rFonts w:ascii="Times New Roman" w:eastAsiaTheme="minorEastAsia" w:hAnsi="Times New Roman" w:cs="Times New Roman"/>
        </w:rPr>
        <w:tab/>
      </w:r>
      <w:r w:rsidR="003E77F6">
        <w:rPr>
          <w:rFonts w:ascii="Times New Roman" w:eastAsiaTheme="minorEastAsia" w:hAnsi="Times New Roman" w:cs="Times New Roman"/>
        </w:rPr>
        <w:tab/>
      </w:r>
      <w:r w:rsidR="003E77F6">
        <w:rPr>
          <w:rFonts w:ascii="Times New Roman" w:eastAsiaTheme="minorEastAsia" w:hAnsi="Times New Roman" w:cs="Times New Roman"/>
        </w:rPr>
        <w:tab/>
        <w:t>(1)</w:t>
      </w:r>
    </w:p>
    <w:p w:rsidR="003E77F6" w:rsidRDefault="00C86113" w:rsidP="003E77F6">
      <w:pPr>
        <w:rPr>
          <w:rFonts w:ascii="Times New Roman" w:eastAsiaTheme="minorEastAsia" w:hAnsi="Times New Roman" w:cs="Times New Roman"/>
        </w:rPr>
      </w:pPr>
      <w:proofErr w:type="gramStart"/>
      <w:r>
        <w:rPr>
          <w:rFonts w:ascii="Times New Roman" w:eastAsiaTheme="minorEastAsia" w:hAnsi="Times New Roman" w:cs="Times New Roman"/>
        </w:rPr>
        <w:t>a</w:t>
      </w:r>
      <w:r w:rsidR="0061795C">
        <w:rPr>
          <w:rFonts w:ascii="Times New Roman" w:eastAsiaTheme="minorEastAsia" w:hAnsi="Times New Roman" w:cs="Times New Roman"/>
        </w:rPr>
        <w:t>nd</w:t>
      </w:r>
      <w:proofErr w:type="gramEnd"/>
      <w:r w:rsidR="0061795C">
        <w:rPr>
          <w:rFonts w:ascii="Times New Roman" w:eastAsiaTheme="minorEastAsia" w:hAnsi="Times New Roman" w:cs="Times New Roman"/>
        </w:rPr>
        <w:t xml:space="preserve"> in particular it is tr</w:t>
      </w:r>
      <w:r w:rsidR="003E77F6">
        <w:rPr>
          <w:rFonts w:ascii="Times New Roman" w:eastAsiaTheme="minorEastAsia" w:hAnsi="Times New Roman" w:cs="Times New Roman"/>
        </w:rPr>
        <w:t xml:space="preserve">ue for </w:t>
      </w:r>
    </w:p>
    <w:p w:rsidR="003E77F6" w:rsidRDefault="00992081" w:rsidP="003E77F6">
      <w:pPr>
        <w:rPr>
          <w:rFonts w:ascii="Times New Roman" w:eastAsiaTheme="minorEastAsia" w:hAnsi="Times New Roman" w:cs="Times New Roman"/>
        </w:rPr>
      </w:pPr>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k</m:t>
                </m:r>
              </m:lim>
            </m:limLow>
          </m:fName>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k</m:t>
                        </m:r>
                      </m:sub>
                    </m:sSub>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r>
                      <w:rPr>
                        <w:rFonts w:ascii="Cambria Math" w:eastAsiaTheme="minorEastAsia" w:hAnsi="Cambria Math" w:cs="Times New Roman"/>
                      </w:rPr>
                      <m:t>k</m:t>
                    </m:r>
                  </m:lim>
                </m:limLow>
              </m:fName>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k</m:t>
                            </m:r>
                          </m:sub>
                        </m:sSub>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i=1..n</m:t>
                        </m:r>
                      </m:lim>
                    </m:limLow>
                  </m:fName>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d>
                  </m:e>
                </m:func>
              </m:e>
            </m:func>
          </m:e>
        </m:func>
      </m:oMath>
      <w:r w:rsidR="0061795C">
        <w:rPr>
          <w:rFonts w:ascii="Times New Roman" w:eastAsiaTheme="minorEastAsia" w:hAnsi="Times New Roman" w:cs="Times New Roman"/>
        </w:rPr>
        <w:t xml:space="preserve"> </w:t>
      </w:r>
      <w:r w:rsidR="003E77F6">
        <w:rPr>
          <w:rFonts w:ascii="Times New Roman" w:eastAsiaTheme="minorEastAsia" w:hAnsi="Times New Roman" w:cs="Times New Roman"/>
        </w:rPr>
        <w:tab/>
      </w:r>
      <w:r w:rsidR="003E77F6">
        <w:rPr>
          <w:rFonts w:ascii="Times New Roman" w:eastAsiaTheme="minorEastAsia" w:hAnsi="Times New Roman" w:cs="Times New Roman"/>
        </w:rPr>
        <w:tab/>
      </w:r>
      <w:r w:rsidR="003E77F6">
        <w:rPr>
          <w:rFonts w:ascii="Times New Roman" w:eastAsiaTheme="minorEastAsia" w:hAnsi="Times New Roman" w:cs="Times New Roman"/>
        </w:rPr>
        <w:tab/>
      </w:r>
      <w:r w:rsidR="003E77F6">
        <w:rPr>
          <w:rFonts w:ascii="Times New Roman" w:eastAsiaTheme="minorEastAsia" w:hAnsi="Times New Roman" w:cs="Times New Roman"/>
        </w:rPr>
        <w:tab/>
      </w:r>
      <w:r w:rsidR="003E77F6">
        <w:rPr>
          <w:rFonts w:ascii="Times New Roman" w:eastAsiaTheme="minorEastAsia" w:hAnsi="Times New Roman" w:cs="Times New Roman"/>
        </w:rPr>
        <w:tab/>
      </w:r>
      <w:r w:rsidR="003E77F6">
        <w:rPr>
          <w:rFonts w:ascii="Times New Roman" w:eastAsiaTheme="minorEastAsia" w:hAnsi="Times New Roman" w:cs="Times New Roman"/>
        </w:rPr>
        <w:tab/>
      </w:r>
      <w:r w:rsidR="003E77F6">
        <w:rPr>
          <w:rFonts w:ascii="Times New Roman" w:eastAsiaTheme="minorEastAsia" w:hAnsi="Times New Roman" w:cs="Times New Roman"/>
        </w:rPr>
        <w:tab/>
        <w:t>(2)</w:t>
      </w:r>
    </w:p>
    <w:p w:rsidR="003E77F6" w:rsidRDefault="00C86113" w:rsidP="003E77F6">
      <w:pPr>
        <w:rPr>
          <w:rFonts w:ascii="Times New Roman" w:eastAsiaTheme="minorEastAsia" w:hAnsi="Times New Roman" w:cs="Times New Roman"/>
        </w:rPr>
      </w:pPr>
      <w:proofErr w:type="gramStart"/>
      <w:r>
        <w:rPr>
          <w:rFonts w:ascii="Times New Roman" w:eastAsiaTheme="minorEastAsia" w:hAnsi="Times New Roman" w:cs="Times New Roman"/>
        </w:rPr>
        <w:t>also</w:t>
      </w:r>
      <w:proofErr w:type="gramEnd"/>
      <w:r>
        <w:rPr>
          <w:rFonts w:ascii="Times New Roman" w:eastAsiaTheme="minorEastAsia" w:hAnsi="Times New Roman" w:cs="Times New Roman"/>
        </w:rPr>
        <w:t xml:space="preserve"> for any schedule</w:t>
      </w:r>
    </w:p>
    <w:p w:rsidR="00C86113" w:rsidRDefault="00992081" w:rsidP="003E77F6">
      <w:pPr>
        <w:rPr>
          <w:rFonts w:ascii="Times New Roman" w:eastAsiaTheme="minorEastAsia" w:hAnsi="Times New Roman" w:cs="Times New Roman"/>
        </w:rPr>
      </w:pPr>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r>
                  <w:rPr>
                    <w:rFonts w:ascii="Cambria Math" w:eastAsiaTheme="minorEastAsia" w:hAnsi="Cambria Math" w:cs="Times New Roman"/>
                  </w:rPr>
                  <m:t>k</m:t>
                </m:r>
              </m:lim>
            </m:limLow>
          </m:fName>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k</m:t>
                        </m:r>
                      </m:sub>
                    </m:sSub>
                  </m:sub>
                </m:sSub>
              </m:e>
            </m:d>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num>
              <m:den>
                <m:r>
                  <w:rPr>
                    <w:rFonts w:ascii="Cambria Math" w:eastAsiaTheme="minorEastAsia" w:hAnsi="Cambria Math" w:cs="Times New Roman"/>
                  </w:rPr>
                  <m:t>m</m:t>
                </m:r>
              </m:den>
            </m:f>
          </m:e>
        </m:func>
      </m:oMath>
      <w:r w:rsidR="00C15B9A">
        <w:rPr>
          <w:rFonts w:ascii="Times New Roman" w:eastAsiaTheme="minorEastAsia" w:hAnsi="Times New Roman" w:cs="Times New Roman"/>
        </w:rPr>
        <w:t xml:space="preserve"> </w:t>
      </w:r>
      <w:r w:rsidR="00C86113">
        <w:rPr>
          <w:rFonts w:ascii="Times New Roman" w:eastAsiaTheme="minorEastAsia" w:hAnsi="Times New Roman" w:cs="Times New Roman"/>
        </w:rPr>
        <w:tab/>
      </w:r>
      <w:r w:rsidR="00C86113">
        <w:rPr>
          <w:rFonts w:ascii="Times New Roman" w:eastAsiaTheme="minorEastAsia" w:hAnsi="Times New Roman" w:cs="Times New Roman"/>
        </w:rPr>
        <w:tab/>
      </w:r>
      <w:r w:rsidR="00C86113">
        <w:rPr>
          <w:rFonts w:ascii="Times New Roman" w:eastAsiaTheme="minorEastAsia" w:hAnsi="Times New Roman" w:cs="Times New Roman"/>
        </w:rPr>
        <w:tab/>
      </w:r>
      <w:r w:rsidR="00C86113">
        <w:rPr>
          <w:rFonts w:ascii="Times New Roman" w:eastAsiaTheme="minorEastAsia" w:hAnsi="Times New Roman" w:cs="Times New Roman"/>
        </w:rPr>
        <w:tab/>
      </w:r>
      <w:r w:rsidR="00C86113">
        <w:rPr>
          <w:rFonts w:ascii="Times New Roman" w:eastAsiaTheme="minorEastAsia" w:hAnsi="Times New Roman" w:cs="Times New Roman"/>
        </w:rPr>
        <w:tab/>
      </w:r>
      <w:r w:rsidR="00C86113">
        <w:rPr>
          <w:rFonts w:ascii="Times New Roman" w:eastAsiaTheme="minorEastAsia" w:hAnsi="Times New Roman" w:cs="Times New Roman"/>
        </w:rPr>
        <w:tab/>
      </w:r>
      <w:r w:rsidR="00C86113">
        <w:rPr>
          <w:rFonts w:ascii="Times New Roman" w:eastAsiaTheme="minorEastAsia" w:hAnsi="Times New Roman" w:cs="Times New Roman"/>
        </w:rPr>
        <w:tab/>
      </w:r>
      <w:r w:rsidR="00C86113">
        <w:rPr>
          <w:rFonts w:ascii="Times New Roman" w:eastAsiaTheme="minorEastAsia" w:hAnsi="Times New Roman" w:cs="Times New Roman"/>
        </w:rPr>
        <w:tab/>
      </w:r>
      <w:r w:rsidR="00C86113">
        <w:rPr>
          <w:rFonts w:ascii="Times New Roman" w:eastAsiaTheme="minorEastAsia" w:hAnsi="Times New Roman" w:cs="Times New Roman"/>
        </w:rPr>
        <w:tab/>
        <w:t>(3)</w:t>
      </w:r>
    </w:p>
    <w:p w:rsidR="00C86113" w:rsidRDefault="00992081" w:rsidP="00992081">
      <w:pPr>
        <w:rPr>
          <w:rFonts w:ascii="Times New Roman" w:eastAsiaTheme="minorEastAsia" w:hAnsi="Times New Roman" w:cs="Times New Roman"/>
        </w:rPr>
      </w:pPr>
      <w:proofErr w:type="gramStart"/>
      <w:r>
        <w:rPr>
          <w:rFonts w:ascii="Times New Roman" w:eastAsiaTheme="minorEastAsia" w:hAnsi="Times New Roman" w:cs="Times New Roman"/>
        </w:rPr>
        <w:t>combining</w:t>
      </w:r>
      <w:proofErr w:type="gramEnd"/>
      <w:r>
        <w:rPr>
          <w:rFonts w:ascii="Times New Roman" w:eastAsiaTheme="minorEastAsia" w:hAnsi="Times New Roman" w:cs="Times New Roman"/>
        </w:rPr>
        <w:t xml:space="preserve"> (2) , (3)</w:t>
      </w:r>
    </w:p>
    <w:p w:rsidR="00C86113" w:rsidRDefault="00992081" w:rsidP="00C86113">
      <w:pPr>
        <w:rPr>
          <w:rFonts w:ascii="Times New Roman" w:eastAsiaTheme="minorEastAsia" w:hAnsi="Times New Roman" w:cs="Times New Roman"/>
        </w:rPr>
      </w:pPr>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k</m:t>
                </m:r>
              </m:lim>
            </m:limLow>
          </m:fName>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k</m:t>
                        </m:r>
                      </m:sub>
                    </m:sSub>
                  </m:sub>
                </m:sSub>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i=1..n</m:t>
                </m:r>
              </m:lim>
            </m:limLow>
          </m:fName>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d>
          </m:e>
        </m:func>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num>
          <m:den>
            <m:r>
              <w:rPr>
                <w:rFonts w:ascii="Cambria Math" w:eastAsiaTheme="minorEastAsia" w:hAnsi="Cambria Math" w:cs="Times New Roman"/>
              </w:rPr>
              <m:t>m</m:t>
            </m:r>
          </m:den>
        </m:f>
      </m:oMath>
      <w:r w:rsidR="00C86113">
        <w:rPr>
          <w:rFonts w:ascii="Times New Roman" w:eastAsiaTheme="minorEastAsia" w:hAnsi="Times New Roman" w:cs="Times New Roman"/>
        </w:rPr>
        <w:t xml:space="preserve"> </w:t>
      </w:r>
      <w:r w:rsidR="00C86113">
        <w:rPr>
          <w:rFonts w:ascii="Times New Roman" w:eastAsiaTheme="minorEastAsia" w:hAnsi="Times New Roman" w:cs="Times New Roman"/>
        </w:rPr>
        <w:tab/>
      </w:r>
      <w:r w:rsidR="00C86113">
        <w:rPr>
          <w:rFonts w:ascii="Times New Roman" w:eastAsiaTheme="minorEastAsia" w:hAnsi="Times New Roman" w:cs="Times New Roman"/>
        </w:rPr>
        <w:tab/>
      </w:r>
      <w:r w:rsidR="00C86113">
        <w:rPr>
          <w:rFonts w:ascii="Times New Roman" w:eastAsiaTheme="minorEastAsia" w:hAnsi="Times New Roman" w:cs="Times New Roman"/>
        </w:rPr>
        <w:tab/>
      </w:r>
      <w:r w:rsidR="00C86113">
        <w:rPr>
          <w:rFonts w:ascii="Times New Roman" w:eastAsiaTheme="minorEastAsia" w:hAnsi="Times New Roman" w:cs="Times New Roman"/>
        </w:rPr>
        <w:tab/>
      </w:r>
      <w:r w:rsidR="00C86113">
        <w:rPr>
          <w:rFonts w:ascii="Times New Roman" w:eastAsiaTheme="minorEastAsia" w:hAnsi="Times New Roman" w:cs="Times New Roman"/>
        </w:rPr>
        <w:tab/>
      </w:r>
      <w:r w:rsidR="00C86113">
        <w:rPr>
          <w:rFonts w:ascii="Times New Roman" w:eastAsiaTheme="minorEastAsia" w:hAnsi="Times New Roman" w:cs="Times New Roman"/>
        </w:rPr>
        <w:tab/>
      </w:r>
      <w:r w:rsidR="00C86113">
        <w:rPr>
          <w:rFonts w:ascii="Times New Roman" w:eastAsiaTheme="minorEastAsia" w:hAnsi="Times New Roman" w:cs="Times New Roman"/>
        </w:rPr>
        <w:tab/>
      </w:r>
      <w:r w:rsidR="00C86113">
        <w:rPr>
          <w:rFonts w:ascii="Times New Roman" w:eastAsiaTheme="minorEastAsia" w:hAnsi="Times New Roman" w:cs="Times New Roman"/>
        </w:rPr>
        <w:tab/>
        <w:t>(4)</w:t>
      </w:r>
    </w:p>
    <w:p w:rsidR="00E25E07" w:rsidRDefault="0050776B" w:rsidP="008E27E5">
      <w:pPr>
        <w:rPr>
          <w:rFonts w:ascii="Times New Roman" w:eastAsiaTheme="minorEastAsia" w:hAnsi="Times New Roman" w:cs="Times New Roman"/>
        </w:rPr>
      </w:pPr>
      <w:r>
        <w:rPr>
          <w:rFonts w:ascii="Times New Roman" w:eastAsiaTheme="minorEastAsia" w:hAnsi="Times New Roman" w:cs="Times New Roman"/>
        </w:rPr>
        <w:t xml:space="preserve">Which is the </w:t>
      </w:r>
      <w:r w:rsidR="008E27E5">
        <w:rPr>
          <w:rFonts w:ascii="Times New Roman" w:eastAsiaTheme="minorEastAsia" w:hAnsi="Times New Roman" w:cs="Times New Roman"/>
        </w:rPr>
        <w:t xml:space="preserve">upper </w:t>
      </w:r>
      <w:r>
        <w:rPr>
          <w:rFonts w:ascii="Times New Roman" w:eastAsiaTheme="minorEastAsia" w:hAnsi="Times New Roman" w:cs="Times New Roman"/>
        </w:rPr>
        <w:t>bound for time horizon.</w:t>
      </w:r>
    </w:p>
    <w:p w:rsidR="00185A55" w:rsidRDefault="00185A55" w:rsidP="008E27E5">
      <w:pPr>
        <w:rPr>
          <w:rFonts w:ascii="Times New Roman" w:eastAsiaTheme="minorEastAsia" w:hAnsi="Times New Roman" w:cs="Times New Roman"/>
        </w:rPr>
      </w:pPr>
    </w:p>
    <w:p w:rsidR="00185A55" w:rsidRDefault="00185A55" w:rsidP="008E27E5">
      <w:pPr>
        <w:rPr>
          <w:rFonts w:ascii="Times New Roman" w:eastAsiaTheme="minorEastAsia" w:hAnsi="Times New Roman" w:cs="Times New Roman"/>
        </w:rPr>
      </w:pPr>
    </w:p>
    <w:p w:rsidR="00185A55" w:rsidRPr="005602B5" w:rsidRDefault="005602B5" w:rsidP="005602B5">
      <w:pPr>
        <w:rPr>
          <w:rFonts w:ascii="Times New Roman" w:eastAsiaTheme="minorEastAsia" w:hAnsi="Times New Roman" w:cs="Times New Roman"/>
        </w:rPr>
      </w:pPr>
      <w:r>
        <w:rPr>
          <w:rFonts w:ascii="Times New Roman" w:eastAsiaTheme="minorEastAsia" w:hAnsi="Times New Roman" w:cs="Times New Roman"/>
          <w:b/>
          <w:bCs/>
          <w:u w:val="single"/>
        </w:rPr>
        <w:t>Upper bound analysis</w:t>
      </w:r>
      <w:r w:rsidR="00185A55">
        <w:rPr>
          <w:rFonts w:ascii="Times New Roman" w:eastAsiaTheme="minorEastAsia" w:hAnsi="Times New Roman" w:cs="Times New Roman"/>
          <w:b/>
          <w:bCs/>
          <w:u w:val="single"/>
        </w:rPr>
        <w:t>:</w:t>
      </w:r>
    </w:p>
    <w:p w:rsidR="00F2549B" w:rsidRDefault="008221F5" w:rsidP="008221F5">
      <w:pPr>
        <w:rPr>
          <w:rFonts w:ascii="Times New Roman" w:eastAsiaTheme="minorEastAsia" w:hAnsi="Times New Roman" w:cs="Times New Roman"/>
        </w:rPr>
      </w:pPr>
      <w:r>
        <w:rPr>
          <w:rFonts w:ascii="Times New Roman" w:eastAsiaTheme="minorEastAsia" w:hAnsi="Times New Roman" w:cs="Times New Roman"/>
        </w:rPr>
        <w:t xml:space="preserve">It is interesting to compare this upper bound to the </w:t>
      </w:r>
      <w:proofErr w:type="gramStart"/>
      <w:r>
        <w:rPr>
          <w:rFonts w:ascii="Times New Roman" w:eastAsiaTheme="minorEastAsia" w:hAnsi="Times New Roman" w:cs="Times New Roman"/>
        </w:rPr>
        <w:t xml:space="preserve">trivial </w:t>
      </w:r>
      <w:proofErr w:type="gramEnd"/>
      <m:oMath>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Let’s denote </w:t>
      </w:r>
      <m:oMath>
        <m:r>
          <w:rPr>
            <w:rFonts w:ascii="Cambria Math" w:eastAsiaTheme="minorEastAsia" w:hAnsi="Cambria Math" w:cs="Times New Roman"/>
          </w:rPr>
          <m:t>λ</m:t>
        </m:r>
      </m:oMath>
      <w:r>
        <w:rPr>
          <w:rFonts w:ascii="Times New Roman" w:eastAsiaTheme="minorEastAsia" w:hAnsi="Times New Roman" w:cs="Times New Roman"/>
        </w:rPr>
        <w:t xml:space="preserve"> as </w:t>
      </w:r>
    </w:p>
    <w:p w:rsidR="008221F5" w:rsidRDefault="008221F5" w:rsidP="008221F5">
      <w:pPr>
        <w:rPr>
          <w:rFonts w:ascii="Times New Roman" w:eastAsiaTheme="minorEastAsia" w:hAnsi="Times New Roman" w:cs="Times New Roman"/>
        </w:rPr>
      </w:pPr>
      <m:oMath>
        <m:r>
          <w:rPr>
            <w:rFonts w:ascii="Cambria Math" w:eastAsiaTheme="minorEastAsia" w:hAnsi="Cambria Math" w:cs="Times New Roman"/>
          </w:rPr>
          <m:t>λ=</m:t>
        </m:r>
        <m:f>
          <m:fPr>
            <m:ctrlPr>
              <w:rPr>
                <w:rFonts w:ascii="Cambria Math" w:eastAsiaTheme="minorEastAsia" w:hAnsi="Cambria Math" w:cs="Times New Roman"/>
                <w:i/>
              </w:rPr>
            </m:ctrlPr>
          </m:fPr>
          <m:num>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num>
          <m:den>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m:t>
                    </m:r>
                  </m:lim>
                </m:limLow>
              </m:fName>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e>
            </m:func>
          </m:den>
        </m:f>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(5)</w:t>
      </w:r>
    </w:p>
    <w:p w:rsidR="00F2549B" w:rsidRDefault="008221F5" w:rsidP="00992081">
      <w:pPr>
        <w:rPr>
          <w:rFonts w:ascii="Times New Roman" w:eastAsiaTheme="minorEastAsia" w:hAnsi="Times New Roman" w:cs="Times New Roman"/>
        </w:rPr>
      </w:pPr>
      <w:r>
        <w:rPr>
          <w:rFonts w:ascii="Times New Roman" w:eastAsiaTheme="minorEastAsia" w:hAnsi="Times New Roman" w:cs="Times New Roman"/>
        </w:rPr>
        <w:t>P</w:t>
      </w:r>
      <w:r w:rsidR="0032215F">
        <w:rPr>
          <w:rFonts w:ascii="Times New Roman" w:eastAsiaTheme="minorEastAsia" w:hAnsi="Times New Roman" w:cs="Times New Roman"/>
        </w:rPr>
        <w:t xml:space="preserve">ossible values for </w:t>
      </w:r>
      <m:oMath>
        <m:r>
          <w:rPr>
            <w:rFonts w:ascii="Cambria Math" w:eastAsiaTheme="minorEastAsia" w:hAnsi="Cambria Math" w:cs="Times New Roman"/>
          </w:rPr>
          <m:t>λ</m:t>
        </m:r>
      </m:oMath>
      <w:r w:rsidR="0032215F">
        <w:rPr>
          <w:rFonts w:ascii="Times New Roman" w:eastAsiaTheme="minorEastAsia" w:hAnsi="Times New Roman" w:cs="Times New Roman"/>
        </w:rPr>
        <w:t xml:space="preserve"> </w:t>
      </w:r>
      <w:proofErr w:type="gramStart"/>
      <w:r w:rsidR="0032215F">
        <w:rPr>
          <w:rFonts w:ascii="Times New Roman" w:eastAsiaTheme="minorEastAsia" w:hAnsi="Times New Roman" w:cs="Times New Roman"/>
        </w:rPr>
        <w:t xml:space="preserve">are </w:t>
      </w:r>
      <w:proofErr w:type="gramEnd"/>
      <m:oMath>
        <m:r>
          <w:rPr>
            <w:rFonts w:ascii="Cambria Math" w:eastAsiaTheme="minorEastAsia" w:hAnsi="Cambria Math" w:cs="Times New Roman"/>
          </w:rPr>
          <m:t>1&lt;λ≤n</m:t>
        </m:r>
      </m:oMath>
      <w:r w:rsidR="00B70760">
        <w:rPr>
          <w:rFonts w:ascii="Times New Roman" w:eastAsiaTheme="minorEastAsia" w:hAnsi="Times New Roman" w:cs="Times New Roman"/>
        </w:rPr>
        <w:t>.</w:t>
      </w:r>
      <w:r>
        <w:rPr>
          <w:rFonts w:ascii="Times New Roman" w:eastAsiaTheme="minorEastAsia" w:hAnsi="Times New Roman" w:cs="Times New Roman"/>
        </w:rPr>
        <w:t xml:space="preserve"> </w:t>
      </w:r>
      <w:r w:rsidR="00B70760">
        <w:rPr>
          <w:rFonts w:ascii="Times New Roman" w:eastAsiaTheme="minorEastAsia" w:hAnsi="Times New Roman" w:cs="Times New Roman"/>
        </w:rPr>
        <w:t>E</w:t>
      </w:r>
      <w:r>
        <w:rPr>
          <w:rFonts w:ascii="Times New Roman" w:eastAsiaTheme="minorEastAsia" w:hAnsi="Times New Roman" w:cs="Times New Roman"/>
        </w:rPr>
        <w:t>quation (</w:t>
      </w:r>
      <w:r w:rsidR="00992081">
        <w:rPr>
          <w:rFonts w:ascii="Times New Roman" w:eastAsiaTheme="minorEastAsia" w:hAnsi="Times New Roman" w:cs="Times New Roman"/>
        </w:rPr>
        <w:t>4)</w:t>
      </w:r>
      <w:r>
        <w:rPr>
          <w:rFonts w:ascii="Times New Roman" w:eastAsiaTheme="minorEastAsia" w:hAnsi="Times New Roman" w:cs="Times New Roman"/>
        </w:rPr>
        <w:t xml:space="preserve"> become</w:t>
      </w:r>
      <w:r w:rsidR="00992081">
        <w:rPr>
          <w:rFonts w:ascii="Times New Roman" w:eastAsiaTheme="minorEastAsia" w:hAnsi="Times New Roman" w:cs="Times New Roman"/>
        </w:rPr>
        <w:t>s</w:t>
      </w:r>
    </w:p>
    <w:p w:rsidR="008221F5" w:rsidRDefault="008221F5" w:rsidP="00B70760">
      <w:pPr>
        <w:rPr>
          <w:rFonts w:ascii="Times New Roman" w:eastAsiaTheme="minorEastAsia" w:hAnsi="Times New Roman" w:cs="Times New Roman"/>
        </w:rPr>
      </w:pPr>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k</m:t>
                </m:r>
              </m:lim>
            </m:limLow>
          </m:fName>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k</m:t>
                        </m:r>
                      </m:sub>
                    </m:sSub>
                  </m:sub>
                </m:sSub>
              </m:e>
            </m:d>
          </m:e>
        </m:func>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num>
          <m:den>
            <m:r>
              <w:rPr>
                <w:rFonts w:ascii="Cambria Math" w:eastAsiaTheme="minorEastAsia" w:hAnsi="Cambria Math" w:cs="Times New Roman"/>
              </w:rPr>
              <m:t>λ</m:t>
            </m:r>
          </m:den>
        </m:f>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num>
          <m:den>
            <m:r>
              <w:rPr>
                <w:rFonts w:ascii="Cambria Math" w:eastAsiaTheme="minorEastAsia" w:hAnsi="Cambria Math" w:cs="Times New Roman"/>
              </w:rPr>
              <m:t>m</m:t>
            </m:r>
          </m:den>
        </m:f>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λ+m</m:t>
                </m:r>
              </m:e>
            </m:d>
          </m:num>
          <m:den>
            <m:r>
              <w:rPr>
                <w:rFonts w:ascii="Cambria Math" w:eastAsiaTheme="minorEastAsia" w:hAnsi="Cambria Math" w:cs="Times New Roman"/>
              </w:rPr>
              <m:t>λm</m:t>
            </m:r>
          </m:den>
        </m:f>
      </m:oMath>
      <w:r w:rsidR="00B70760">
        <w:rPr>
          <w:rFonts w:ascii="Times New Roman" w:eastAsiaTheme="minorEastAsia" w:hAnsi="Times New Roman" w:cs="Times New Roman"/>
        </w:rPr>
        <w:tab/>
      </w:r>
      <w:r w:rsidR="00B70760">
        <w:rPr>
          <w:rFonts w:ascii="Times New Roman" w:eastAsiaTheme="minorEastAsia" w:hAnsi="Times New Roman" w:cs="Times New Roman"/>
        </w:rPr>
        <w:tab/>
      </w:r>
      <w:r w:rsidR="00B70760">
        <w:rPr>
          <w:rFonts w:ascii="Times New Roman" w:eastAsiaTheme="minorEastAsia" w:hAnsi="Times New Roman" w:cs="Times New Roman"/>
        </w:rPr>
        <w:tab/>
      </w:r>
      <w:r w:rsidR="00B70760">
        <w:rPr>
          <w:rFonts w:ascii="Times New Roman" w:eastAsiaTheme="minorEastAsia" w:hAnsi="Times New Roman" w:cs="Times New Roman"/>
        </w:rPr>
        <w:tab/>
      </w:r>
      <w:r w:rsidR="00B70760">
        <w:rPr>
          <w:rFonts w:ascii="Times New Roman" w:eastAsiaTheme="minorEastAsia" w:hAnsi="Times New Roman" w:cs="Times New Roman"/>
        </w:rPr>
        <w:tab/>
      </w:r>
      <w:r w:rsidR="00B70760">
        <w:rPr>
          <w:rFonts w:ascii="Times New Roman" w:eastAsiaTheme="minorEastAsia" w:hAnsi="Times New Roman" w:cs="Times New Roman"/>
        </w:rPr>
        <w:tab/>
      </w:r>
      <w:r w:rsidR="00B70760">
        <w:rPr>
          <w:rFonts w:ascii="Times New Roman" w:eastAsiaTheme="minorEastAsia" w:hAnsi="Times New Roman" w:cs="Times New Roman"/>
        </w:rPr>
        <w:tab/>
        <w:t>(6)</w:t>
      </w:r>
    </w:p>
    <w:p w:rsidR="00B70760" w:rsidRDefault="00A7199B" w:rsidP="00A13B52">
      <w:pPr>
        <w:rPr>
          <w:rFonts w:ascii="Times New Roman" w:eastAsiaTheme="minorEastAsia" w:hAnsi="Times New Roman" w:cs="Times New Roman"/>
        </w:rPr>
      </w:pPr>
      <w:r>
        <w:rPr>
          <w:rFonts w:ascii="Times New Roman" w:eastAsiaTheme="minorEastAsia" w:hAnsi="Times New Roman" w:cs="Times New Roman"/>
        </w:rPr>
        <w:lastRenderedPageBreak/>
        <w:t xml:space="preserve">Worst case scenario is </w:t>
      </w:r>
      <w:proofErr w:type="gramStart"/>
      <w:r>
        <w:rPr>
          <w:rFonts w:ascii="Times New Roman" w:eastAsiaTheme="minorEastAsia" w:hAnsi="Times New Roman" w:cs="Times New Roman"/>
        </w:rPr>
        <w:t>when</w:t>
      </w:r>
      <w:r w:rsidR="00A13B52">
        <w:rPr>
          <w:rFonts w:ascii="Times New Roman" w:eastAsiaTheme="minorEastAsia" w:hAnsi="Times New Roman" w:cs="Times New Roman"/>
        </w:rPr>
        <w:t xml:space="preserve"> </w:t>
      </w:r>
      <m:oMath>
        <m:func>
          <m:funcPr>
            <m:ctrlPr>
              <w:rPr>
                <w:rFonts w:ascii="Cambria Math" w:eastAsiaTheme="minorEastAsia" w:hAnsi="Cambria Math" w:cs="Times New Roman"/>
                <w:i/>
              </w:rPr>
            </m:ctrlPr>
          </m:funcPr>
          <m:fName>
            <w:proofErr w:type="gramEnd"/>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m:t>
                </m:r>
              </m:lim>
            </m:limLow>
          </m:fName>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e>
        </m:func>
      </m:oMath>
      <w:r w:rsidR="00A13B52">
        <w:rPr>
          <w:rFonts w:ascii="Times New Roman" w:eastAsiaTheme="minorEastAsia" w:hAnsi="Times New Roman" w:cs="Times New Roman"/>
        </w:rPr>
        <w:t>, so</w:t>
      </w:r>
      <w:r>
        <w:rPr>
          <w:rFonts w:ascii="Times New Roman" w:eastAsiaTheme="minorEastAsia" w:hAnsi="Times New Roman" w:cs="Times New Roman"/>
        </w:rPr>
        <w:t xml:space="preserve"> </w:t>
      </w:r>
      <m:oMath>
        <m:r>
          <w:rPr>
            <w:rFonts w:ascii="Cambria Math" w:eastAsiaTheme="minorEastAsia" w:hAnsi="Cambria Math" w:cs="Times New Roman"/>
          </w:rPr>
          <m:t>λ</m:t>
        </m:r>
        <m:r>
          <w:rPr>
            <w:rFonts w:ascii="Cambria Math" w:eastAsiaTheme="minorEastAsia" w:hAnsi="Cambria Math" w:cs="Times New Roman"/>
          </w:rPr>
          <m:t>≅</m:t>
        </m:r>
        <m:r>
          <w:rPr>
            <w:rFonts w:ascii="Cambria Math" w:eastAsiaTheme="minorEastAsia" w:hAnsi="Cambria Math" w:cs="Times New Roman"/>
          </w:rPr>
          <m:t>1</m:t>
        </m:r>
      </m:oMath>
      <w:r>
        <w:rPr>
          <w:rFonts w:ascii="Times New Roman" w:eastAsiaTheme="minorEastAsia" w:hAnsi="Times New Roman" w:cs="Times New Roman"/>
        </w:rPr>
        <w:t xml:space="preserve">, best case is when </w:t>
      </w:r>
      <m:oMath>
        <m:r>
          <w:rPr>
            <w:rFonts w:ascii="Cambria Math" w:eastAsiaTheme="minorEastAsia" w:hAnsi="Cambria Math" w:cs="Times New Roman"/>
          </w:rPr>
          <m:t>λ=n≫m</m:t>
        </m:r>
      </m:oMath>
      <w:r>
        <w:rPr>
          <w:rFonts w:ascii="Times New Roman" w:eastAsiaTheme="minorEastAsia" w:hAnsi="Times New Roman" w:cs="Times New Roman"/>
        </w:rPr>
        <w:t xml:space="preserve">, and </w:t>
      </w:r>
      <w:r w:rsidR="00D261D2">
        <w:rPr>
          <w:rFonts w:ascii="Times New Roman" w:eastAsiaTheme="minorEastAsia" w:hAnsi="Times New Roman" w:cs="Times New Roman"/>
        </w:rPr>
        <w:t xml:space="preserve">it </w:t>
      </w:r>
      <w:bookmarkStart w:id="0" w:name="_GoBack"/>
      <w:bookmarkEnd w:id="0"/>
      <w:r w:rsidR="00D261D2">
        <w:rPr>
          <w:rFonts w:ascii="Times New Roman" w:eastAsiaTheme="minorEastAsia" w:hAnsi="Times New Roman" w:cs="Times New Roman"/>
        </w:rPr>
        <w:t xml:space="preserve">will equal to the trivial upper bound when </w:t>
      </w:r>
      <m:oMath>
        <m:r>
          <w:rPr>
            <w:rFonts w:ascii="Cambria Math" w:eastAsiaTheme="minorEastAsia" w:hAnsi="Cambria Math" w:cs="Times New Roman"/>
          </w:rPr>
          <m:t>λ+m=λm</m:t>
        </m:r>
      </m:oMath>
      <w:r w:rsidR="00D261D2">
        <w:rPr>
          <w:rFonts w:ascii="Times New Roman" w:eastAsiaTheme="minorEastAsia" w:hAnsi="Times New Roman" w:cs="Times New Roman"/>
        </w:rPr>
        <w:t>.</w:t>
      </w:r>
      <w:r>
        <w:rPr>
          <w:rFonts w:ascii="Times New Roman" w:eastAsiaTheme="minorEastAsia" w:hAnsi="Times New Roman" w:cs="Times New Roman"/>
        </w:rPr>
        <w:t xml:space="preserve"> For example </w:t>
      </w:r>
      <w:proofErr w:type="gramStart"/>
      <w:r>
        <w:rPr>
          <w:rFonts w:ascii="Times New Roman" w:eastAsiaTheme="minorEastAsia" w:hAnsi="Times New Roman" w:cs="Times New Roman"/>
        </w:rPr>
        <w:t xml:space="preserve">when  </w:t>
      </w:r>
      <w:proofErr w:type="gramEnd"/>
      <m:oMath>
        <m:r>
          <w:rPr>
            <w:rFonts w:ascii="Cambria Math" w:eastAsiaTheme="minorEastAsia" w:hAnsi="Cambria Math" w:cs="Times New Roman"/>
          </w:rPr>
          <m:t>m=2</m:t>
        </m:r>
      </m:oMath>
      <w:r>
        <w:rPr>
          <w:rFonts w:ascii="Times New Roman" w:eastAsiaTheme="minorEastAsia" w:hAnsi="Times New Roman" w:cs="Times New Roman"/>
        </w:rPr>
        <w:t xml:space="preserve">, worst case is that proposed upper bound will be </w:t>
      </w:r>
      <w:r w:rsidR="00D261D2">
        <w:rPr>
          <w:rFonts w:ascii="Times New Roman" w:eastAsiaTheme="minorEastAsia" w:hAnsi="Times New Roman" w:cs="Times New Roman"/>
        </w:rPr>
        <w:t xml:space="preserve">1.5 worse, tie break is when  </w:t>
      </w:r>
      <m:oMath>
        <m:r>
          <w:rPr>
            <w:rFonts w:ascii="Cambria Math" w:eastAsiaTheme="minorEastAsia" w:hAnsi="Cambria Math" w:cs="Times New Roman"/>
          </w:rPr>
          <m:t>λ=2</m:t>
        </m:r>
      </m:oMath>
      <w:r w:rsidR="00D261D2">
        <w:rPr>
          <w:rFonts w:ascii="Times New Roman" w:eastAsiaTheme="minorEastAsia" w:hAnsi="Times New Roman" w:cs="Times New Roman"/>
        </w:rPr>
        <w:t xml:space="preserve">, </w:t>
      </w:r>
      <w:r w:rsidR="00565B42">
        <w:rPr>
          <w:rFonts w:ascii="Times New Roman" w:eastAsiaTheme="minorEastAsia" w:hAnsi="Times New Roman" w:cs="Times New Roman"/>
        </w:rPr>
        <w:t>and the best</w:t>
      </w:r>
      <w:r w:rsidR="00A13B52">
        <w:rPr>
          <w:rFonts w:ascii="Times New Roman" w:eastAsiaTheme="minorEastAsia" w:hAnsi="Times New Roman" w:cs="Times New Roman"/>
        </w:rPr>
        <w:t xml:space="preserve"> </w:t>
      </w:r>
      <w:r w:rsidR="00565B42">
        <w:rPr>
          <w:rFonts w:ascii="Times New Roman" w:eastAsiaTheme="minorEastAsia" w:hAnsi="Times New Roman" w:cs="Times New Roman"/>
        </w:rPr>
        <w:t>case is that this upper bound will be twice bette</w:t>
      </w:r>
      <w:r w:rsidR="005E4E07">
        <w:rPr>
          <w:rFonts w:ascii="Times New Roman" w:eastAsiaTheme="minorEastAsia" w:hAnsi="Times New Roman" w:cs="Times New Roman"/>
        </w:rPr>
        <w:t>r than the trivial upper bound.</w:t>
      </w:r>
    </w:p>
    <w:p w:rsidR="005E4E07" w:rsidRDefault="005E4E07" w:rsidP="00A13B52">
      <w:pPr>
        <w:rPr>
          <w:rFonts w:ascii="Times New Roman" w:eastAsiaTheme="minorEastAsia" w:hAnsi="Times New Roman" w:cs="Times New Roman"/>
        </w:rPr>
      </w:pPr>
    </w:p>
    <w:p w:rsidR="005E4E07" w:rsidRDefault="005E4E07" w:rsidP="00A13B52">
      <w:pPr>
        <w:rPr>
          <w:rFonts w:ascii="Times New Roman" w:eastAsiaTheme="minorEastAsia" w:hAnsi="Times New Roman" w:cs="Times New Roman"/>
        </w:rPr>
      </w:pPr>
    </w:p>
    <w:p w:rsidR="005E4E07" w:rsidRDefault="004D14F6" w:rsidP="004D14F6">
      <w:pPr>
        <w:rPr>
          <w:rFonts w:ascii="Times New Roman" w:eastAsiaTheme="minorEastAsia" w:hAnsi="Times New Roman" w:cs="Times New Roman"/>
        </w:rPr>
      </w:pPr>
      <w:r w:rsidRPr="004D14F6">
        <w:rPr>
          <w:rFonts w:ascii="Times New Roman" w:eastAsiaTheme="minorEastAsia" w:hAnsi="Times New Roman" w:cs="Times New Roman"/>
          <w:b/>
          <w:bCs/>
          <w:u w:val="single"/>
        </w:rPr>
        <w:t>Adjustment for different job size</w:t>
      </w:r>
      <w:r w:rsidR="00524EB3">
        <w:rPr>
          <w:rFonts w:ascii="Times New Roman" w:eastAsiaTheme="minorEastAsia" w:hAnsi="Times New Roman" w:cs="Times New Roman"/>
          <w:b/>
          <w:bCs/>
          <w:u w:val="single"/>
        </w:rPr>
        <w:t>s</w:t>
      </w:r>
    </w:p>
    <w:p w:rsidR="004D14F6" w:rsidRPr="004D14F6" w:rsidRDefault="004D14F6" w:rsidP="004D14F6">
      <w:pPr>
        <w:rPr>
          <w:rFonts w:ascii="Times New Roman" w:eastAsiaTheme="minorEastAsia" w:hAnsi="Times New Roman" w:cs="Times New Roman"/>
        </w:rPr>
      </w:pPr>
      <w:r>
        <w:rPr>
          <w:rFonts w:ascii="Times New Roman" w:eastAsiaTheme="minorEastAsia" w:hAnsi="Times New Roman" w:cs="Times New Roman"/>
        </w:rPr>
        <w:t xml:space="preserve">If in the set of jobs, there is a job with size bigger than 1, for the upper bound heuristic it is possible to assume that all jobs are of the same size, and set them to the biggest job. In the newly created problem, adjust the number of machines </w:t>
      </w:r>
      <w:proofErr w:type="gramStart"/>
      <w:r>
        <w:rPr>
          <w:rFonts w:ascii="Times New Roman" w:eastAsiaTheme="minorEastAsia" w:hAnsi="Times New Roman" w:cs="Times New Roman"/>
        </w:rPr>
        <w:t xml:space="preserve">to </w:t>
      </w:r>
      <w:proofErr w:type="gramEnd"/>
      <m:oMath>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m:t>
                </m:r>
              </m:num>
              <m:den>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i</m:t>
                        </m:r>
                      </m:lim>
                    </m:limLow>
                  </m:fName>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e>
                </m:func>
              </m:den>
            </m:f>
          </m:e>
        </m:d>
      </m:oMath>
      <w:r>
        <w:rPr>
          <w:rFonts w:ascii="Times New Roman" w:eastAsiaTheme="minorEastAsia" w:hAnsi="Times New Roman" w:cs="Times New Roman"/>
        </w:rPr>
        <w:t xml:space="preserve">, now it is possible to apply previous result. </w:t>
      </w:r>
    </w:p>
    <w:p w:rsidR="008221F5" w:rsidRDefault="008221F5" w:rsidP="008221F5">
      <w:pPr>
        <w:rPr>
          <w:rFonts w:ascii="Times New Roman" w:eastAsiaTheme="minorEastAsia" w:hAnsi="Times New Roman" w:cs="Times New Roman"/>
        </w:rPr>
      </w:pPr>
    </w:p>
    <w:sectPr w:rsidR="008221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66581"/>
    <w:multiLevelType w:val="hybridMultilevel"/>
    <w:tmpl w:val="46C2F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B3"/>
    <w:rsid w:val="00000CBC"/>
    <w:rsid w:val="0000358F"/>
    <w:rsid w:val="00012F2E"/>
    <w:rsid w:val="000241F9"/>
    <w:rsid w:val="00035B62"/>
    <w:rsid w:val="000365EA"/>
    <w:rsid w:val="0005059F"/>
    <w:rsid w:val="00053CE6"/>
    <w:rsid w:val="00077B88"/>
    <w:rsid w:val="000B662D"/>
    <w:rsid w:val="000D2F7D"/>
    <w:rsid w:val="000D3C82"/>
    <w:rsid w:val="000D556E"/>
    <w:rsid w:val="000D60E1"/>
    <w:rsid w:val="000E1909"/>
    <w:rsid w:val="000F5D48"/>
    <w:rsid w:val="0010214F"/>
    <w:rsid w:val="00106D6C"/>
    <w:rsid w:val="001222E7"/>
    <w:rsid w:val="00136C39"/>
    <w:rsid w:val="00147419"/>
    <w:rsid w:val="00162D18"/>
    <w:rsid w:val="00175245"/>
    <w:rsid w:val="00185A55"/>
    <w:rsid w:val="00186E0B"/>
    <w:rsid w:val="00187434"/>
    <w:rsid w:val="00190223"/>
    <w:rsid w:val="001926ED"/>
    <w:rsid w:val="001954AE"/>
    <w:rsid w:val="001B1517"/>
    <w:rsid w:val="001B36A5"/>
    <w:rsid w:val="001C3298"/>
    <w:rsid w:val="001F3924"/>
    <w:rsid w:val="00214322"/>
    <w:rsid w:val="00224945"/>
    <w:rsid w:val="00247944"/>
    <w:rsid w:val="00253538"/>
    <w:rsid w:val="0026092B"/>
    <w:rsid w:val="00275308"/>
    <w:rsid w:val="00284F01"/>
    <w:rsid w:val="00293D3E"/>
    <w:rsid w:val="002A7544"/>
    <w:rsid w:val="002C0764"/>
    <w:rsid w:val="002C1A43"/>
    <w:rsid w:val="002D5413"/>
    <w:rsid w:val="00312AB7"/>
    <w:rsid w:val="0032215F"/>
    <w:rsid w:val="00326621"/>
    <w:rsid w:val="0033010D"/>
    <w:rsid w:val="00330A4C"/>
    <w:rsid w:val="003311AF"/>
    <w:rsid w:val="00333A8C"/>
    <w:rsid w:val="00341FF1"/>
    <w:rsid w:val="0035120D"/>
    <w:rsid w:val="003604DA"/>
    <w:rsid w:val="0037269C"/>
    <w:rsid w:val="003912B3"/>
    <w:rsid w:val="0039350D"/>
    <w:rsid w:val="003947EF"/>
    <w:rsid w:val="003961EC"/>
    <w:rsid w:val="003A1459"/>
    <w:rsid w:val="003A6013"/>
    <w:rsid w:val="003A705D"/>
    <w:rsid w:val="003B0DE2"/>
    <w:rsid w:val="003C20EB"/>
    <w:rsid w:val="003C2970"/>
    <w:rsid w:val="003D62B2"/>
    <w:rsid w:val="003E77F6"/>
    <w:rsid w:val="003F21E8"/>
    <w:rsid w:val="003F5349"/>
    <w:rsid w:val="00400239"/>
    <w:rsid w:val="00405881"/>
    <w:rsid w:val="00405896"/>
    <w:rsid w:val="0041583A"/>
    <w:rsid w:val="00442053"/>
    <w:rsid w:val="00451321"/>
    <w:rsid w:val="00463F2E"/>
    <w:rsid w:val="004967B3"/>
    <w:rsid w:val="00497F7F"/>
    <w:rsid w:val="004A4534"/>
    <w:rsid w:val="004B5481"/>
    <w:rsid w:val="004B6DE6"/>
    <w:rsid w:val="004C4672"/>
    <w:rsid w:val="004C6E4D"/>
    <w:rsid w:val="004D0676"/>
    <w:rsid w:val="004D0E24"/>
    <w:rsid w:val="004D14F6"/>
    <w:rsid w:val="004D5575"/>
    <w:rsid w:val="004D63B2"/>
    <w:rsid w:val="004F2C55"/>
    <w:rsid w:val="004F43A1"/>
    <w:rsid w:val="0050776B"/>
    <w:rsid w:val="0050788B"/>
    <w:rsid w:val="00524EB3"/>
    <w:rsid w:val="0053012C"/>
    <w:rsid w:val="005602B5"/>
    <w:rsid w:val="00565B42"/>
    <w:rsid w:val="005664B2"/>
    <w:rsid w:val="00574421"/>
    <w:rsid w:val="0058012A"/>
    <w:rsid w:val="00591071"/>
    <w:rsid w:val="005A4EF8"/>
    <w:rsid w:val="005A5AB3"/>
    <w:rsid w:val="005B13C7"/>
    <w:rsid w:val="005B5133"/>
    <w:rsid w:val="005C2E7F"/>
    <w:rsid w:val="005C333D"/>
    <w:rsid w:val="005C35B6"/>
    <w:rsid w:val="005E4E07"/>
    <w:rsid w:val="005E5666"/>
    <w:rsid w:val="005E62A3"/>
    <w:rsid w:val="005F2175"/>
    <w:rsid w:val="005F6CF5"/>
    <w:rsid w:val="0061795C"/>
    <w:rsid w:val="00621A80"/>
    <w:rsid w:val="006308F4"/>
    <w:rsid w:val="006351C0"/>
    <w:rsid w:val="00637345"/>
    <w:rsid w:val="00640A95"/>
    <w:rsid w:val="00642C36"/>
    <w:rsid w:val="00657F96"/>
    <w:rsid w:val="00682C9A"/>
    <w:rsid w:val="00683DEF"/>
    <w:rsid w:val="00684AD3"/>
    <w:rsid w:val="0068674A"/>
    <w:rsid w:val="006C766B"/>
    <w:rsid w:val="006D33E9"/>
    <w:rsid w:val="006E78D4"/>
    <w:rsid w:val="006E7DD0"/>
    <w:rsid w:val="006F7431"/>
    <w:rsid w:val="00700A49"/>
    <w:rsid w:val="007109AC"/>
    <w:rsid w:val="00726EA1"/>
    <w:rsid w:val="00731B2C"/>
    <w:rsid w:val="00734766"/>
    <w:rsid w:val="00735BC3"/>
    <w:rsid w:val="007441B1"/>
    <w:rsid w:val="00761A6D"/>
    <w:rsid w:val="00781A26"/>
    <w:rsid w:val="00793393"/>
    <w:rsid w:val="007B1415"/>
    <w:rsid w:val="007B3C41"/>
    <w:rsid w:val="007B563A"/>
    <w:rsid w:val="007C4978"/>
    <w:rsid w:val="007D7F83"/>
    <w:rsid w:val="007E06C1"/>
    <w:rsid w:val="007E4ED0"/>
    <w:rsid w:val="007F3BAC"/>
    <w:rsid w:val="00805664"/>
    <w:rsid w:val="008107D4"/>
    <w:rsid w:val="00815DE8"/>
    <w:rsid w:val="00820FE0"/>
    <w:rsid w:val="008221F5"/>
    <w:rsid w:val="00827D1B"/>
    <w:rsid w:val="00830D1C"/>
    <w:rsid w:val="00832BF7"/>
    <w:rsid w:val="008354BC"/>
    <w:rsid w:val="00851B7D"/>
    <w:rsid w:val="00853FF1"/>
    <w:rsid w:val="00857DA6"/>
    <w:rsid w:val="00864540"/>
    <w:rsid w:val="00867969"/>
    <w:rsid w:val="008726FC"/>
    <w:rsid w:val="00872D27"/>
    <w:rsid w:val="00880D68"/>
    <w:rsid w:val="00887EE2"/>
    <w:rsid w:val="008B13DE"/>
    <w:rsid w:val="008B4A9D"/>
    <w:rsid w:val="008C4B2C"/>
    <w:rsid w:val="008D0D72"/>
    <w:rsid w:val="008D1A6C"/>
    <w:rsid w:val="008E27E5"/>
    <w:rsid w:val="008F4809"/>
    <w:rsid w:val="0090794D"/>
    <w:rsid w:val="00927B7F"/>
    <w:rsid w:val="009311B3"/>
    <w:rsid w:val="00944D05"/>
    <w:rsid w:val="00951014"/>
    <w:rsid w:val="00966200"/>
    <w:rsid w:val="00972941"/>
    <w:rsid w:val="0099157A"/>
    <w:rsid w:val="00992081"/>
    <w:rsid w:val="009A2B40"/>
    <w:rsid w:val="009A3D83"/>
    <w:rsid w:val="009A5D4A"/>
    <w:rsid w:val="009C76FD"/>
    <w:rsid w:val="009F0ADF"/>
    <w:rsid w:val="00A13B52"/>
    <w:rsid w:val="00A14C97"/>
    <w:rsid w:val="00A24AE6"/>
    <w:rsid w:val="00A302C0"/>
    <w:rsid w:val="00A356BD"/>
    <w:rsid w:val="00A37B9B"/>
    <w:rsid w:val="00A4179D"/>
    <w:rsid w:val="00A4644B"/>
    <w:rsid w:val="00A67A49"/>
    <w:rsid w:val="00A7199B"/>
    <w:rsid w:val="00A86B1A"/>
    <w:rsid w:val="00AD3731"/>
    <w:rsid w:val="00AD7389"/>
    <w:rsid w:val="00AE1221"/>
    <w:rsid w:val="00AF252E"/>
    <w:rsid w:val="00AF35D2"/>
    <w:rsid w:val="00B22409"/>
    <w:rsid w:val="00B34EE0"/>
    <w:rsid w:val="00B40305"/>
    <w:rsid w:val="00B61827"/>
    <w:rsid w:val="00B61964"/>
    <w:rsid w:val="00B66D6C"/>
    <w:rsid w:val="00B70760"/>
    <w:rsid w:val="00B7164E"/>
    <w:rsid w:val="00B82A66"/>
    <w:rsid w:val="00BA79E6"/>
    <w:rsid w:val="00BB7B7A"/>
    <w:rsid w:val="00BD037F"/>
    <w:rsid w:val="00BD7BBB"/>
    <w:rsid w:val="00BE7584"/>
    <w:rsid w:val="00BF1B69"/>
    <w:rsid w:val="00BF2A72"/>
    <w:rsid w:val="00BF40AB"/>
    <w:rsid w:val="00BF6B22"/>
    <w:rsid w:val="00C078C1"/>
    <w:rsid w:val="00C1515B"/>
    <w:rsid w:val="00C15B9A"/>
    <w:rsid w:val="00C26D24"/>
    <w:rsid w:val="00C53B57"/>
    <w:rsid w:val="00C569CE"/>
    <w:rsid w:val="00C70A07"/>
    <w:rsid w:val="00C7438A"/>
    <w:rsid w:val="00C86113"/>
    <w:rsid w:val="00C94588"/>
    <w:rsid w:val="00C96A70"/>
    <w:rsid w:val="00CA5479"/>
    <w:rsid w:val="00CC3215"/>
    <w:rsid w:val="00CC48E6"/>
    <w:rsid w:val="00CD7A81"/>
    <w:rsid w:val="00CE51C0"/>
    <w:rsid w:val="00CF2034"/>
    <w:rsid w:val="00D0142A"/>
    <w:rsid w:val="00D16EF3"/>
    <w:rsid w:val="00D261D2"/>
    <w:rsid w:val="00D35FA1"/>
    <w:rsid w:val="00D465CC"/>
    <w:rsid w:val="00D528E8"/>
    <w:rsid w:val="00D55F67"/>
    <w:rsid w:val="00D64B9E"/>
    <w:rsid w:val="00D8641B"/>
    <w:rsid w:val="00D9306D"/>
    <w:rsid w:val="00D93AFE"/>
    <w:rsid w:val="00D96B24"/>
    <w:rsid w:val="00DB137F"/>
    <w:rsid w:val="00DB2A34"/>
    <w:rsid w:val="00DB6C3E"/>
    <w:rsid w:val="00DD7491"/>
    <w:rsid w:val="00DE0093"/>
    <w:rsid w:val="00DE1512"/>
    <w:rsid w:val="00DF24E0"/>
    <w:rsid w:val="00E25E07"/>
    <w:rsid w:val="00E424AE"/>
    <w:rsid w:val="00E425D4"/>
    <w:rsid w:val="00E474AF"/>
    <w:rsid w:val="00E54FD0"/>
    <w:rsid w:val="00E563A2"/>
    <w:rsid w:val="00E7157A"/>
    <w:rsid w:val="00E8137F"/>
    <w:rsid w:val="00E84D99"/>
    <w:rsid w:val="00ED064C"/>
    <w:rsid w:val="00ED11EA"/>
    <w:rsid w:val="00ED17A3"/>
    <w:rsid w:val="00ED7CAA"/>
    <w:rsid w:val="00EE5D71"/>
    <w:rsid w:val="00EF0093"/>
    <w:rsid w:val="00F00E84"/>
    <w:rsid w:val="00F1400B"/>
    <w:rsid w:val="00F15E90"/>
    <w:rsid w:val="00F2549B"/>
    <w:rsid w:val="00F36DF8"/>
    <w:rsid w:val="00F51FF1"/>
    <w:rsid w:val="00F53FEE"/>
    <w:rsid w:val="00F72A94"/>
    <w:rsid w:val="00F81CD1"/>
    <w:rsid w:val="00F81DB1"/>
    <w:rsid w:val="00F95A65"/>
    <w:rsid w:val="00FA4DCC"/>
    <w:rsid w:val="00FA7B55"/>
    <w:rsid w:val="00FB24C7"/>
    <w:rsid w:val="00FB5254"/>
    <w:rsid w:val="00FE0943"/>
    <w:rsid w:val="00FF2A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910D0-8A75-4606-ACE4-5897597B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67B3"/>
    <w:rPr>
      <w:color w:val="808080"/>
    </w:rPr>
  </w:style>
  <w:style w:type="paragraph" w:styleId="ListParagraph">
    <w:name w:val="List Paragraph"/>
    <w:basedOn w:val="Normal"/>
    <w:uiPriority w:val="34"/>
    <w:qFormat/>
    <w:rsid w:val="00185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Zaides, Ilya</dc:creator>
  <cp:keywords/>
  <dc:description/>
  <cp:lastModifiedBy>Zaides, Ilya</cp:lastModifiedBy>
  <cp:revision>24</cp:revision>
  <dcterms:created xsi:type="dcterms:W3CDTF">2015-04-13T18:51:00Z</dcterms:created>
  <dcterms:modified xsi:type="dcterms:W3CDTF">2015-04-18T18:34:00Z</dcterms:modified>
</cp:coreProperties>
</file>