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5F4794" w:rsidRDefault="00000000">
      <w:pPr>
        <w:rPr>
          <w:rFonts w:ascii="Times New Roman" w:eastAsia="Times New Roman" w:hAnsi="Times New Roman" w:cs="Times New Roman"/>
          <w:color w:val="0F1115"/>
        </w:rPr>
      </w:pPr>
      <w:r>
        <w:rPr>
          <w:rFonts w:ascii="Times New Roman" w:eastAsia="Times New Roman" w:hAnsi="Times New Roman" w:cs="Times New Roman"/>
          <w:b/>
          <w:bCs/>
          <w:color w:val="0F1115"/>
        </w:rPr>
        <w:t>Full Title:</w:t>
      </w:r>
      <w:r>
        <w:rPr>
          <w:rFonts w:ascii="Times New Roman" w:eastAsia="Times New Roman" w:hAnsi="Times New Roman" w:cs="Times New Roman"/>
          <w:color w:val="0F1115"/>
        </w:rPr>
        <w:t xml:space="preserve"> AI4Nature: Computer Vision and AI for Environmental Monitoring, Biodiversity Analysis, and Ecosystem Restoration</w:t>
      </w:r>
    </w:p>
    <w:p w14:paraId="00000002" w14:textId="77777777" w:rsidR="005F4794" w:rsidRDefault="005F4794">
      <w:pPr>
        <w:rPr>
          <w:rFonts w:ascii="Times New Roman" w:eastAsia="Times New Roman" w:hAnsi="Times New Roman" w:cs="Times New Roman"/>
          <w:color w:val="0F1115"/>
        </w:rPr>
      </w:pPr>
    </w:p>
    <w:p w14:paraId="00000003" w14:textId="77777777" w:rsidR="005F4794" w:rsidRDefault="00000000">
      <w:pPr>
        <w:rPr>
          <w:rFonts w:ascii="Times New Roman" w:eastAsia="Times New Roman" w:hAnsi="Times New Roman" w:cs="Times New Roman"/>
          <w:color w:val="0F1115"/>
        </w:rPr>
      </w:pPr>
      <w:r>
        <w:rPr>
          <w:rFonts w:ascii="Times New Roman" w:eastAsia="Times New Roman" w:hAnsi="Times New Roman" w:cs="Times New Roman"/>
          <w:b/>
          <w:bCs/>
          <w:color w:val="0F1115"/>
        </w:rPr>
        <w:t>Acronym:</w:t>
      </w:r>
      <w:r>
        <w:rPr>
          <w:rFonts w:ascii="Times New Roman" w:eastAsia="Times New Roman" w:hAnsi="Times New Roman" w:cs="Times New Roman"/>
          <w:color w:val="0F1115"/>
        </w:rPr>
        <w:t xml:space="preserve"> AI4Nature@AVSS</w:t>
      </w:r>
    </w:p>
    <w:p w14:paraId="00000005" w14:textId="77777777" w:rsidR="005F4794" w:rsidRDefault="00000000">
      <w:pPr>
        <w:spacing w:before="480" w:after="240"/>
        <w:rPr>
          <w:rFonts w:ascii="Times New Roman" w:eastAsia="Times New Roman" w:hAnsi="Times New Roman" w:cs="Times New Roman"/>
          <w:b/>
          <w:bCs/>
          <w:color w:val="0F1115"/>
        </w:rPr>
      </w:pPr>
      <w:r>
        <w:rPr>
          <w:rFonts w:ascii="Times New Roman" w:eastAsia="Times New Roman" w:hAnsi="Times New Roman" w:cs="Times New Roman"/>
          <w:b/>
          <w:bCs/>
          <w:color w:val="0F1115"/>
        </w:rPr>
        <w:t>Abstract (for the conference website)</w:t>
      </w:r>
    </w:p>
    <w:p w14:paraId="00000006" w14:textId="77777777" w:rsidR="005F4794" w:rsidRDefault="00000000">
      <w:pPr>
        <w:spacing w:before="240" w:after="240"/>
        <w:rPr>
          <w:rFonts w:ascii="Times New Roman" w:eastAsia="Times New Roman" w:hAnsi="Times New Roman" w:cs="Times New Roman"/>
          <w:color w:val="0F1115"/>
        </w:rPr>
      </w:pPr>
      <w:r>
        <w:rPr>
          <w:rFonts w:ascii="Times New Roman" w:eastAsia="Times New Roman" w:hAnsi="Times New Roman" w:cs="Times New Roman"/>
          <w:color w:val="0F1115"/>
        </w:rPr>
        <w:t xml:space="preserve">The global climate and biodiversity crises demand a paradigm shift in how we monitor, analyze, and protect our natural world. This workshop, </w:t>
      </w:r>
      <w:r>
        <w:rPr>
          <w:rFonts w:ascii="Times New Roman" w:eastAsia="Times New Roman" w:hAnsi="Times New Roman" w:cs="Times New Roman"/>
          <w:b/>
          <w:bCs/>
          <w:color w:val="0F1115"/>
        </w:rPr>
        <w:t>AI4Nature</w:t>
      </w:r>
      <w:r>
        <w:rPr>
          <w:rFonts w:ascii="Times New Roman" w:eastAsia="Times New Roman" w:hAnsi="Times New Roman" w:cs="Times New Roman"/>
          <w:color w:val="0F1115"/>
        </w:rPr>
        <w:t>, explores the transformative role of advanced visual and signal-based systems in addressing these challenges. In alignment with AVSS 2026's theme of "Expanding Horizons," we move beyond traditional security and surveillance to focus on ecological and environmental applications. The workshop will showcase cutting-edge research in computer vision, deep learning, and multi-modal sensor fusion for the automated monitoring of biodiversity (e.g., species identification, population counting, behavioral analysis), the detection of environmental threats (e.g., pollution, poaching, wildfire, invasive species), and the assessment of ecosystem health. By bringing together computer vision researchers, ecologists, and environmental scientists, AI4Nature aims to foster interdisciplinary collaboration and chart a roadmap for a new generation of intelligent, autonomous systems dedicated to the sustainability and restoration of our planet's ecosystems.</w:t>
      </w:r>
    </w:p>
    <w:p w14:paraId="00000007" w14:textId="77777777" w:rsidR="005F4794" w:rsidRDefault="005F4794">
      <w:pPr>
        <w:spacing w:before="240" w:after="240"/>
        <w:rPr>
          <w:rFonts w:ascii="Times New Roman" w:eastAsia="Times New Roman" w:hAnsi="Times New Roman" w:cs="Times New Roman"/>
          <w:color w:val="0F1115"/>
        </w:rPr>
      </w:pPr>
    </w:p>
    <w:p w14:paraId="00000008" w14:textId="77777777" w:rsidR="005F4794" w:rsidRDefault="00000000">
      <w:pPr>
        <w:spacing w:before="480" w:after="240"/>
        <w:rPr>
          <w:rFonts w:ascii="Times New Roman" w:eastAsia="Times New Roman" w:hAnsi="Times New Roman" w:cs="Times New Roman"/>
          <w:b/>
          <w:bCs/>
          <w:color w:val="0F1115"/>
        </w:rPr>
      </w:pPr>
      <w:r>
        <w:rPr>
          <w:rFonts w:ascii="Times New Roman" w:eastAsia="Times New Roman" w:hAnsi="Times New Roman" w:cs="Times New Roman"/>
          <w:b/>
          <w:bCs/>
          <w:color w:val="0F1115"/>
        </w:rPr>
        <w:t>Topics and Relevance</w:t>
      </w:r>
    </w:p>
    <w:p w14:paraId="00000009" w14:textId="77777777" w:rsidR="005F4794" w:rsidRDefault="00000000">
      <w:pPr>
        <w:spacing w:before="240" w:after="240"/>
        <w:rPr>
          <w:rFonts w:ascii="Times New Roman" w:eastAsia="Times New Roman" w:hAnsi="Times New Roman" w:cs="Times New Roman"/>
          <w:b/>
          <w:bCs/>
          <w:color w:val="0F1115"/>
        </w:rPr>
      </w:pPr>
      <w:r>
        <w:rPr>
          <w:rFonts w:ascii="Times New Roman" w:eastAsia="Times New Roman" w:hAnsi="Times New Roman" w:cs="Times New Roman"/>
          <w:b/>
          <w:bCs/>
          <w:color w:val="0F1115"/>
        </w:rPr>
        <w:t>Relevance to AVSS</w:t>
      </w:r>
    </w:p>
    <w:p w14:paraId="0000000A" w14:textId="77777777" w:rsidR="005F4794" w:rsidRDefault="00000000">
      <w:pPr>
        <w:spacing w:before="240" w:after="240"/>
        <w:rPr>
          <w:rFonts w:ascii="Times New Roman" w:eastAsia="Times New Roman" w:hAnsi="Times New Roman" w:cs="Times New Roman"/>
          <w:color w:val="0F1115"/>
        </w:rPr>
      </w:pPr>
      <w:r>
        <w:rPr>
          <w:rFonts w:ascii="Times New Roman" w:eastAsia="Times New Roman" w:hAnsi="Times New Roman" w:cs="Times New Roman"/>
          <w:color w:val="0F1115"/>
        </w:rPr>
        <w:t>The AVSS conference has a long-standing tradition of excellence in video and signal-based surveillance. This workshop proposes to expand these core competencies into the rapidly growing and critically important domain of environmental science. The technical challenges are remarkably similar: detecting and tracking objects of interest (animals instead of people) in cluttered scenes, recognizing complex activities (mating, feeding, hunting instead of human interactions), analyzing multi-modal data (audio, thermal, satellite), and deploying systems on edge devices (drones, autonomous robots). AI4Nature directly leverages AVSS's strengths in areas like multi-target tracking, action recognition, anomaly detection, and USV/ROV/UAV-based systems, applying them to solve pressing ecological problems.</w:t>
      </w:r>
    </w:p>
    <w:p w14:paraId="0000000B" w14:textId="77777777" w:rsidR="005F4794" w:rsidRDefault="005F4794">
      <w:pPr>
        <w:spacing w:before="240" w:after="240"/>
        <w:rPr>
          <w:rFonts w:ascii="Times New Roman" w:eastAsia="Times New Roman" w:hAnsi="Times New Roman" w:cs="Times New Roman"/>
          <w:color w:val="0F1115"/>
        </w:rPr>
      </w:pPr>
    </w:p>
    <w:p w14:paraId="0000000C" w14:textId="77777777" w:rsidR="005F4794" w:rsidRDefault="00000000">
      <w:pPr>
        <w:spacing w:before="240" w:after="240"/>
        <w:rPr>
          <w:rFonts w:ascii="Times New Roman" w:eastAsia="Times New Roman" w:hAnsi="Times New Roman" w:cs="Times New Roman"/>
          <w:b/>
          <w:bCs/>
          <w:color w:val="0F1115"/>
        </w:rPr>
      </w:pPr>
      <w:r>
        <w:rPr>
          <w:rFonts w:ascii="Times New Roman" w:eastAsia="Times New Roman" w:hAnsi="Times New Roman" w:cs="Times New Roman"/>
          <w:b/>
          <w:bCs/>
          <w:color w:val="0F1115"/>
        </w:rPr>
        <w:t>Workshop Topics</w:t>
      </w:r>
    </w:p>
    <w:p w14:paraId="0000000D" w14:textId="77777777" w:rsidR="005F4794" w:rsidRDefault="00000000">
      <w:pPr>
        <w:spacing w:before="240" w:after="240"/>
        <w:rPr>
          <w:rFonts w:ascii="Times New Roman" w:eastAsia="Times New Roman" w:hAnsi="Times New Roman" w:cs="Times New Roman"/>
          <w:color w:val="0F1115"/>
        </w:rPr>
      </w:pPr>
      <w:r>
        <w:rPr>
          <w:rFonts w:ascii="Times New Roman" w:eastAsia="Times New Roman" w:hAnsi="Times New Roman" w:cs="Times New Roman"/>
          <w:color w:val="0F1115"/>
        </w:rPr>
        <w:t xml:space="preserve">The workshop will focus on, but is not limited to, the following topics, inspired by the cutting-edge work of the Italian </w:t>
      </w:r>
      <w:r>
        <w:rPr>
          <w:rFonts w:ascii="Times New Roman" w:eastAsia="Times New Roman" w:hAnsi="Times New Roman" w:cs="Times New Roman"/>
          <w:b/>
          <w:bCs/>
          <w:color w:val="0F1115"/>
        </w:rPr>
        <w:t>AI4Nature</w:t>
      </w:r>
      <w:r>
        <w:rPr>
          <w:rFonts w:ascii="Times New Roman" w:eastAsia="Times New Roman" w:hAnsi="Times New Roman" w:cs="Times New Roman"/>
          <w:color w:val="0F1115"/>
        </w:rPr>
        <w:t xml:space="preserve"> project and the broader research community:</w:t>
      </w:r>
    </w:p>
    <w:p w14:paraId="0000000E" w14:textId="77777777" w:rsidR="005F4794" w:rsidRDefault="00000000">
      <w:pPr>
        <w:spacing w:before="240" w:after="240"/>
        <w:rPr>
          <w:rFonts w:ascii="Times New Roman" w:eastAsia="Times New Roman" w:hAnsi="Times New Roman" w:cs="Times New Roman"/>
          <w:color w:val="0F1115"/>
        </w:rPr>
      </w:pPr>
      <w:r>
        <w:rPr>
          <w:rFonts w:ascii="Times New Roman" w:eastAsia="Times New Roman" w:hAnsi="Times New Roman" w:cs="Times New Roman"/>
          <w:b/>
          <w:bCs/>
          <w:color w:val="0F1115"/>
        </w:rPr>
        <w:t>1. Computer Vision for Biodiversity Analysis:</w:t>
      </w:r>
    </w:p>
    <w:p w14:paraId="0000000F" w14:textId="77777777" w:rsidR="005F4794" w:rsidRDefault="00000000">
      <w:pPr>
        <w:numPr>
          <w:ilvl w:val="0"/>
          <w:numId w:val="1"/>
        </w:numPr>
        <w:rPr>
          <w:rFonts w:ascii="Times New Roman" w:eastAsia="Times New Roman" w:hAnsi="Times New Roman" w:cs="Times New Roman"/>
          <w:color w:val="0F1115"/>
        </w:rPr>
      </w:pPr>
      <w:r>
        <w:rPr>
          <w:rFonts w:ascii="Times New Roman" w:eastAsia="Times New Roman" w:hAnsi="Times New Roman" w:cs="Times New Roman"/>
          <w:b/>
          <w:bCs/>
          <w:color w:val="0F1115"/>
        </w:rPr>
        <w:t>AI-driven species identification, counting, and tracking</w:t>
      </w:r>
      <w:r>
        <w:rPr>
          <w:rFonts w:ascii="Times New Roman" w:eastAsia="Times New Roman" w:hAnsi="Times New Roman" w:cs="Times New Roman"/>
          <w:color w:val="0F1115"/>
        </w:rPr>
        <w:t xml:space="preserve"> from camera traps, baited remote underwater video systems (</w:t>
      </w:r>
      <w:proofErr w:type="spellStart"/>
      <w:r>
        <w:rPr>
          <w:rFonts w:ascii="Times New Roman" w:eastAsia="Times New Roman" w:hAnsi="Times New Roman" w:cs="Times New Roman"/>
          <w:color w:val="0F1115"/>
        </w:rPr>
        <w:t>Bruvs</w:t>
      </w:r>
      <w:proofErr w:type="spellEnd"/>
      <w:r>
        <w:rPr>
          <w:rFonts w:ascii="Times New Roman" w:eastAsia="Times New Roman" w:hAnsi="Times New Roman" w:cs="Times New Roman"/>
          <w:color w:val="0F1115"/>
        </w:rPr>
        <w:t>), drones, and underwater vehicles.</w:t>
      </w:r>
    </w:p>
    <w:p w14:paraId="00000010" w14:textId="77777777" w:rsidR="005F4794" w:rsidRDefault="00000000">
      <w:pPr>
        <w:numPr>
          <w:ilvl w:val="0"/>
          <w:numId w:val="1"/>
        </w:numPr>
        <w:rPr>
          <w:rFonts w:ascii="Times New Roman" w:eastAsia="Times New Roman" w:hAnsi="Times New Roman" w:cs="Times New Roman"/>
          <w:color w:val="0F1115"/>
        </w:rPr>
      </w:pPr>
      <w:r>
        <w:rPr>
          <w:rFonts w:ascii="Times New Roman" w:eastAsia="Times New Roman" w:hAnsi="Times New Roman" w:cs="Times New Roman"/>
          <w:b/>
          <w:bCs/>
          <w:color w:val="0F1115"/>
        </w:rPr>
        <w:t>Individual animal re-identification</w:t>
      </w:r>
      <w:r>
        <w:rPr>
          <w:rFonts w:ascii="Times New Roman" w:eastAsia="Times New Roman" w:hAnsi="Times New Roman" w:cs="Times New Roman"/>
          <w:color w:val="0F1115"/>
        </w:rPr>
        <w:t xml:space="preserve"> using biometrics (e.g., fur patterns, scars, fin shapes) for population studies.</w:t>
      </w:r>
    </w:p>
    <w:p w14:paraId="00000011" w14:textId="77777777" w:rsidR="005F4794" w:rsidRDefault="00000000">
      <w:pPr>
        <w:numPr>
          <w:ilvl w:val="0"/>
          <w:numId w:val="1"/>
        </w:numPr>
        <w:rPr>
          <w:rFonts w:ascii="Times New Roman" w:eastAsia="Times New Roman" w:hAnsi="Times New Roman" w:cs="Times New Roman"/>
          <w:color w:val="0F1115"/>
        </w:rPr>
      </w:pPr>
      <w:r>
        <w:rPr>
          <w:rFonts w:ascii="Times New Roman" w:eastAsia="Times New Roman" w:hAnsi="Times New Roman" w:cs="Times New Roman"/>
          <w:b/>
          <w:bCs/>
          <w:color w:val="0F1115"/>
        </w:rPr>
        <w:t>Automated analysis of animal behavior</w:t>
      </w:r>
      <w:r>
        <w:rPr>
          <w:rFonts w:ascii="Times New Roman" w:eastAsia="Times New Roman" w:hAnsi="Times New Roman" w:cs="Times New Roman"/>
          <w:color w:val="0F1115"/>
        </w:rPr>
        <w:t> and social interactions in the wild.</w:t>
      </w:r>
    </w:p>
    <w:p w14:paraId="00000012" w14:textId="77777777" w:rsidR="005F4794" w:rsidRDefault="00000000">
      <w:pPr>
        <w:spacing w:before="240" w:after="240"/>
        <w:rPr>
          <w:rFonts w:ascii="Times New Roman" w:eastAsia="Times New Roman" w:hAnsi="Times New Roman" w:cs="Times New Roman"/>
          <w:color w:val="0F1115"/>
        </w:rPr>
      </w:pPr>
      <w:r>
        <w:rPr>
          <w:rFonts w:ascii="Times New Roman" w:eastAsia="Times New Roman" w:hAnsi="Times New Roman" w:cs="Times New Roman"/>
          <w:b/>
          <w:bCs/>
          <w:color w:val="0F1115"/>
        </w:rPr>
        <w:lastRenderedPageBreak/>
        <w:t>2. Multi-Modal Environmental Monitoring:</w:t>
      </w:r>
    </w:p>
    <w:p w14:paraId="00000013" w14:textId="77777777" w:rsidR="005F4794" w:rsidRDefault="00000000">
      <w:pPr>
        <w:numPr>
          <w:ilvl w:val="0"/>
          <w:numId w:val="2"/>
        </w:numPr>
        <w:rPr>
          <w:rFonts w:ascii="Times New Roman" w:eastAsia="Times New Roman" w:hAnsi="Times New Roman" w:cs="Times New Roman"/>
          <w:color w:val="0F1115"/>
        </w:rPr>
      </w:pPr>
      <w:r>
        <w:rPr>
          <w:rFonts w:ascii="Times New Roman" w:eastAsia="Times New Roman" w:hAnsi="Times New Roman" w:cs="Times New Roman"/>
          <w:b/>
          <w:bCs/>
          <w:color w:val="0F1115"/>
        </w:rPr>
        <w:t>Sensor fusion</w:t>
      </w:r>
      <w:r>
        <w:rPr>
          <w:rFonts w:ascii="Times New Roman" w:eastAsia="Times New Roman" w:hAnsi="Times New Roman" w:cs="Times New Roman"/>
          <w:color w:val="0F1115"/>
        </w:rPr>
        <w:t xml:space="preserve"> for ecological surveillance, combining video, audio (bioacoustics), thermal, LiDAR, and eDNA data.</w:t>
      </w:r>
    </w:p>
    <w:p w14:paraId="00000014" w14:textId="77777777" w:rsidR="005F4794" w:rsidRDefault="00000000">
      <w:pPr>
        <w:numPr>
          <w:ilvl w:val="0"/>
          <w:numId w:val="2"/>
        </w:numPr>
        <w:rPr>
          <w:rFonts w:ascii="Times New Roman" w:eastAsia="Times New Roman" w:hAnsi="Times New Roman" w:cs="Times New Roman"/>
          <w:color w:val="0F1115"/>
        </w:rPr>
      </w:pPr>
      <w:r>
        <w:rPr>
          <w:rFonts w:ascii="Times New Roman" w:eastAsia="Times New Roman" w:hAnsi="Times New Roman" w:cs="Times New Roman"/>
          <w:b/>
          <w:bCs/>
          <w:color w:val="0F1115"/>
        </w:rPr>
        <w:t>Anomaly detection</w:t>
      </w:r>
      <w:r>
        <w:rPr>
          <w:rFonts w:ascii="Times New Roman" w:eastAsia="Times New Roman" w:hAnsi="Times New Roman" w:cs="Times New Roman"/>
          <w:color w:val="0F1115"/>
        </w:rPr>
        <w:t xml:space="preserve"> (and early-warning systems) for environmental threats such as poaching, illegal logging, pollution events (e.g., oil spills, microplastics), invasive species, and wildfire ignition.</w:t>
      </w:r>
    </w:p>
    <w:p w14:paraId="00000015" w14:textId="77777777" w:rsidR="005F4794" w:rsidRDefault="00000000">
      <w:pPr>
        <w:numPr>
          <w:ilvl w:val="0"/>
          <w:numId w:val="2"/>
        </w:numPr>
        <w:rPr>
          <w:rFonts w:ascii="Times New Roman" w:eastAsia="Times New Roman" w:hAnsi="Times New Roman" w:cs="Times New Roman"/>
          <w:color w:val="0F1115"/>
        </w:rPr>
      </w:pPr>
      <w:r>
        <w:rPr>
          <w:rFonts w:ascii="Times New Roman" w:eastAsia="Times New Roman" w:hAnsi="Times New Roman" w:cs="Times New Roman"/>
          <w:b/>
          <w:bCs/>
          <w:color w:val="0F1115"/>
        </w:rPr>
        <w:t>Multimodal foundation models</w:t>
      </w:r>
      <w:r>
        <w:rPr>
          <w:rFonts w:ascii="Times New Roman" w:eastAsia="Times New Roman" w:hAnsi="Times New Roman" w:cs="Times New Roman"/>
          <w:color w:val="0F1115"/>
        </w:rPr>
        <w:t xml:space="preserve"> for understanding complex ecosystem dynamics, linking visual data with climatic and chemical parameters.</w:t>
      </w:r>
    </w:p>
    <w:p w14:paraId="00000016" w14:textId="77777777" w:rsidR="005F4794" w:rsidRDefault="00000000">
      <w:pPr>
        <w:spacing w:before="240" w:after="240"/>
        <w:rPr>
          <w:rFonts w:ascii="Times New Roman" w:eastAsia="Times New Roman" w:hAnsi="Times New Roman" w:cs="Times New Roman"/>
          <w:color w:val="0F1115"/>
        </w:rPr>
      </w:pPr>
      <w:r>
        <w:rPr>
          <w:rFonts w:ascii="Times New Roman" w:eastAsia="Times New Roman" w:hAnsi="Times New Roman" w:cs="Times New Roman"/>
          <w:b/>
          <w:bCs/>
          <w:color w:val="0F1115"/>
        </w:rPr>
        <w:t>3. Autonomous Systems for Ecology:</w:t>
      </w:r>
    </w:p>
    <w:p w14:paraId="00000017" w14:textId="77777777" w:rsidR="005F4794" w:rsidRDefault="00000000">
      <w:pPr>
        <w:numPr>
          <w:ilvl w:val="0"/>
          <w:numId w:val="3"/>
        </w:numPr>
        <w:rPr>
          <w:rFonts w:ascii="Times New Roman" w:eastAsia="Times New Roman" w:hAnsi="Times New Roman" w:cs="Times New Roman"/>
          <w:color w:val="0F1115"/>
        </w:rPr>
      </w:pPr>
      <w:r>
        <w:rPr>
          <w:rFonts w:ascii="Times New Roman" w:eastAsia="Times New Roman" w:hAnsi="Times New Roman" w:cs="Times New Roman"/>
          <w:b/>
          <w:bCs/>
          <w:color w:val="0F1115"/>
        </w:rPr>
        <w:t>UAV/drone-based monitoring</w:t>
      </w:r>
      <w:r>
        <w:rPr>
          <w:rFonts w:ascii="Times New Roman" w:eastAsia="Times New Roman" w:hAnsi="Times New Roman" w:cs="Times New Roman"/>
          <w:color w:val="0F1115"/>
        </w:rPr>
        <w:t xml:space="preserve"> of remote or inaccessible habitats (forests, coastlines, marine protected areas).</w:t>
      </w:r>
    </w:p>
    <w:p w14:paraId="00000018" w14:textId="77777777" w:rsidR="005F4794" w:rsidRDefault="00000000">
      <w:pPr>
        <w:numPr>
          <w:ilvl w:val="0"/>
          <w:numId w:val="3"/>
        </w:numPr>
        <w:rPr>
          <w:rFonts w:ascii="Times New Roman" w:eastAsia="Times New Roman" w:hAnsi="Times New Roman" w:cs="Times New Roman"/>
          <w:color w:val="0F1115"/>
        </w:rPr>
      </w:pPr>
      <w:r>
        <w:rPr>
          <w:rFonts w:ascii="Times New Roman" w:eastAsia="Times New Roman" w:hAnsi="Times New Roman" w:cs="Times New Roman"/>
          <w:b/>
          <w:bCs/>
          <w:color w:val="0F1115"/>
        </w:rPr>
        <w:t>Autonomous surface and underwater vehicles</w:t>
      </w:r>
      <w:r>
        <w:rPr>
          <w:rFonts w:ascii="Times New Roman" w:eastAsia="Times New Roman" w:hAnsi="Times New Roman" w:cs="Times New Roman"/>
          <w:color w:val="0F1115"/>
        </w:rPr>
        <w:t> for marine biodiversity assessment and seafloor habitat mapping.</w:t>
      </w:r>
    </w:p>
    <w:p w14:paraId="00000019" w14:textId="77777777" w:rsidR="005F4794" w:rsidRDefault="00000000">
      <w:pPr>
        <w:numPr>
          <w:ilvl w:val="0"/>
          <w:numId w:val="3"/>
        </w:numPr>
        <w:rPr>
          <w:rFonts w:ascii="Times New Roman" w:eastAsia="Times New Roman" w:hAnsi="Times New Roman" w:cs="Times New Roman"/>
          <w:color w:val="0F1115"/>
        </w:rPr>
      </w:pPr>
      <w:r>
        <w:rPr>
          <w:rFonts w:ascii="Times New Roman" w:eastAsia="Times New Roman" w:hAnsi="Times New Roman" w:cs="Times New Roman"/>
          <w:b/>
          <w:bCs/>
          <w:color w:val="0F1115"/>
        </w:rPr>
        <w:t>Edge AI for real-time, in-situ analysis</w:t>
      </w:r>
      <w:r>
        <w:rPr>
          <w:rFonts w:ascii="Times New Roman" w:eastAsia="Times New Roman" w:hAnsi="Times New Roman" w:cs="Times New Roman"/>
          <w:color w:val="0F1115"/>
        </w:rPr>
        <w:t> on robotic platforms, enabling adaptive mission planning.</w:t>
      </w:r>
    </w:p>
    <w:p w14:paraId="0000001A" w14:textId="77777777" w:rsidR="005F4794" w:rsidRDefault="00000000">
      <w:pPr>
        <w:spacing w:before="240" w:after="240"/>
        <w:rPr>
          <w:rFonts w:ascii="Times New Roman" w:eastAsia="Times New Roman" w:hAnsi="Times New Roman" w:cs="Times New Roman"/>
          <w:color w:val="0F1115"/>
        </w:rPr>
      </w:pPr>
      <w:r>
        <w:rPr>
          <w:rFonts w:ascii="Times New Roman" w:eastAsia="Times New Roman" w:hAnsi="Times New Roman" w:cs="Times New Roman"/>
          <w:b/>
          <w:bCs/>
          <w:color w:val="0F1115"/>
        </w:rPr>
        <w:t>4. AI for Ecosystem Health and Restoration:</w:t>
      </w:r>
    </w:p>
    <w:p w14:paraId="0000001B" w14:textId="77777777" w:rsidR="005F4794" w:rsidRDefault="00000000">
      <w:pPr>
        <w:numPr>
          <w:ilvl w:val="0"/>
          <w:numId w:val="4"/>
        </w:numPr>
        <w:rPr>
          <w:rFonts w:ascii="Times New Roman" w:eastAsia="Times New Roman" w:hAnsi="Times New Roman" w:cs="Times New Roman"/>
          <w:color w:val="0F1115"/>
        </w:rPr>
      </w:pPr>
      <w:r>
        <w:rPr>
          <w:rFonts w:ascii="Times New Roman" w:eastAsia="Times New Roman" w:hAnsi="Times New Roman" w:cs="Times New Roman"/>
          <w:b/>
          <w:bCs/>
          <w:color w:val="0F1115"/>
        </w:rPr>
        <w:t>Habitat change detection</w:t>
      </w:r>
      <w:r>
        <w:rPr>
          <w:rFonts w:ascii="Times New Roman" w:eastAsia="Times New Roman" w:hAnsi="Times New Roman" w:cs="Times New Roman"/>
          <w:color w:val="0F1115"/>
        </w:rPr>
        <w:t> using high-resolution satellite and aerial imagery.</w:t>
      </w:r>
    </w:p>
    <w:p w14:paraId="0000001C" w14:textId="77777777" w:rsidR="005F4794" w:rsidRDefault="00000000">
      <w:pPr>
        <w:numPr>
          <w:ilvl w:val="0"/>
          <w:numId w:val="4"/>
        </w:numPr>
        <w:rPr>
          <w:rFonts w:ascii="Times New Roman" w:eastAsia="Times New Roman" w:hAnsi="Times New Roman" w:cs="Times New Roman"/>
          <w:color w:val="0F1115"/>
        </w:rPr>
      </w:pPr>
      <w:r>
        <w:rPr>
          <w:rFonts w:ascii="Times New Roman" w:eastAsia="Times New Roman" w:hAnsi="Times New Roman" w:cs="Times New Roman"/>
          <w:b/>
          <w:bCs/>
          <w:color w:val="0F1115"/>
        </w:rPr>
        <w:t>Assessment of restoration interventions</w:t>
      </w:r>
      <w:r>
        <w:rPr>
          <w:rFonts w:ascii="Times New Roman" w:eastAsia="Times New Roman" w:hAnsi="Times New Roman" w:cs="Times New Roman"/>
          <w:color w:val="0F1115"/>
        </w:rPr>
        <w:t> through automated vegetation and geomorphological analysis.</w:t>
      </w:r>
    </w:p>
    <w:p w14:paraId="0000001D" w14:textId="77777777" w:rsidR="005F4794" w:rsidRDefault="00000000">
      <w:pPr>
        <w:numPr>
          <w:ilvl w:val="0"/>
          <w:numId w:val="4"/>
        </w:numPr>
        <w:rPr>
          <w:rFonts w:ascii="Times New Roman" w:eastAsia="Times New Roman" w:hAnsi="Times New Roman" w:cs="Times New Roman"/>
          <w:color w:val="0F1115"/>
        </w:rPr>
      </w:pPr>
      <w:r>
        <w:rPr>
          <w:rFonts w:ascii="Times New Roman" w:eastAsia="Times New Roman" w:hAnsi="Times New Roman" w:cs="Times New Roman"/>
          <w:b/>
          <w:bCs/>
          <w:color w:val="0F1115"/>
        </w:rPr>
        <w:t>Digital twins of ecosystems</w:t>
      </w:r>
      <w:r>
        <w:rPr>
          <w:rFonts w:ascii="Times New Roman" w:eastAsia="Times New Roman" w:hAnsi="Times New Roman" w:cs="Times New Roman"/>
          <w:color w:val="0F1115"/>
        </w:rPr>
        <w:t> for predictive modeling and scenario analysis to support evidence-based conservation interventions and policy.</w:t>
      </w:r>
    </w:p>
    <w:p w14:paraId="0000001E" w14:textId="77777777" w:rsidR="005F4794" w:rsidRDefault="00000000">
      <w:pPr>
        <w:spacing w:before="240" w:after="240"/>
        <w:rPr>
          <w:rFonts w:ascii="Times New Roman" w:eastAsia="Times New Roman" w:hAnsi="Times New Roman" w:cs="Times New Roman"/>
          <w:color w:val="0F1115"/>
        </w:rPr>
      </w:pPr>
      <w:r>
        <w:rPr>
          <w:rFonts w:ascii="Times New Roman" w:eastAsia="Times New Roman" w:hAnsi="Times New Roman" w:cs="Times New Roman"/>
          <w:color w:val="0F1115"/>
        </w:rPr>
        <w:t>This workshop is </w:t>
      </w:r>
      <w:r>
        <w:rPr>
          <w:rFonts w:ascii="Times New Roman" w:eastAsia="Times New Roman" w:hAnsi="Times New Roman" w:cs="Times New Roman"/>
          <w:b/>
          <w:bCs/>
          <w:color w:val="0F1115"/>
        </w:rPr>
        <w:t>highly timely</w:t>
      </w:r>
      <w:r>
        <w:rPr>
          <w:rFonts w:ascii="Times New Roman" w:eastAsia="Times New Roman" w:hAnsi="Times New Roman" w:cs="Times New Roman"/>
          <w:color w:val="0F1115"/>
        </w:rPr>
        <w:t> as the European Union's Green Deal, Biodiversity Strategy 2030, and Nature Restoration Law create an urgent demand for the scalable, accurate, and cost-effective monitoring technologies that our community can provide</w:t>
      </w:r>
    </w:p>
    <w:p w14:paraId="0000001F" w14:textId="77777777" w:rsidR="005F4794" w:rsidRDefault="00000000">
      <w:pPr>
        <w:spacing w:before="480" w:after="240"/>
        <w:rPr>
          <w:rFonts w:ascii="Times New Roman" w:eastAsia="Times New Roman" w:hAnsi="Times New Roman" w:cs="Times New Roman"/>
          <w:b/>
          <w:bCs/>
          <w:color w:val="0F1115"/>
        </w:rPr>
      </w:pPr>
      <w:r>
        <w:rPr>
          <w:rFonts w:ascii="Times New Roman" w:eastAsia="Times New Roman" w:hAnsi="Times New Roman" w:cs="Times New Roman"/>
          <w:b/>
          <w:bCs/>
          <w:color w:val="0F1115"/>
        </w:rPr>
        <w:t>Workshop Format (Full Day)</w:t>
      </w:r>
    </w:p>
    <w:p w14:paraId="00000020" w14:textId="77777777" w:rsidR="005F4794" w:rsidRDefault="00000000">
      <w:pPr>
        <w:spacing w:before="240" w:after="240"/>
        <w:rPr>
          <w:rFonts w:ascii="Times New Roman" w:eastAsia="Times New Roman" w:hAnsi="Times New Roman" w:cs="Times New Roman"/>
          <w:color w:val="0F1115"/>
        </w:rPr>
      </w:pPr>
      <w:r>
        <w:rPr>
          <w:rFonts w:ascii="Times New Roman" w:eastAsia="Times New Roman" w:hAnsi="Times New Roman" w:cs="Times New Roman"/>
          <w:color w:val="0F1115"/>
        </w:rPr>
        <w:t>The workshop will be a </w:t>
      </w:r>
      <w:r>
        <w:rPr>
          <w:rFonts w:ascii="Times New Roman" w:eastAsia="Times New Roman" w:hAnsi="Times New Roman" w:cs="Times New Roman"/>
          <w:b/>
          <w:bCs/>
          <w:color w:val="0F1115"/>
        </w:rPr>
        <w:t>full-day (8 hours)</w:t>
      </w:r>
      <w:r>
        <w:rPr>
          <w:rFonts w:ascii="Times New Roman" w:eastAsia="Times New Roman" w:hAnsi="Times New Roman" w:cs="Times New Roman"/>
          <w:color w:val="0F1115"/>
        </w:rPr>
        <w:t> event designed to maximize interaction and community building.</w:t>
      </w:r>
    </w:p>
    <w:p w14:paraId="00000021" w14:textId="77777777" w:rsidR="005F4794" w:rsidRDefault="00000000">
      <w:pPr>
        <w:spacing w:before="240" w:after="240"/>
        <w:rPr>
          <w:rFonts w:ascii="Times New Roman" w:eastAsia="Times New Roman" w:hAnsi="Times New Roman" w:cs="Times New Roman"/>
          <w:color w:val="0F1115"/>
        </w:rPr>
      </w:pPr>
      <w:r>
        <w:rPr>
          <w:rFonts w:ascii="Times New Roman" w:eastAsia="Times New Roman" w:hAnsi="Times New Roman" w:cs="Times New Roman"/>
          <w:b/>
          <w:bCs/>
          <w:color w:val="0F1115"/>
        </w:rPr>
        <w:t>Tentative Schedule:</w:t>
      </w:r>
    </w:p>
    <w:p w14:paraId="00000022" w14:textId="77777777" w:rsidR="005F4794" w:rsidRDefault="00000000">
      <w:pPr>
        <w:numPr>
          <w:ilvl w:val="0"/>
          <w:numId w:val="5"/>
        </w:numPr>
        <w:rPr>
          <w:rFonts w:ascii="Times New Roman" w:eastAsia="Times New Roman" w:hAnsi="Times New Roman" w:cs="Times New Roman"/>
          <w:color w:val="0F1115"/>
        </w:rPr>
      </w:pPr>
      <w:r>
        <w:rPr>
          <w:rFonts w:ascii="Times New Roman" w:eastAsia="Times New Roman" w:hAnsi="Times New Roman" w:cs="Times New Roman"/>
          <w:b/>
          <w:bCs/>
          <w:color w:val="0F1115"/>
        </w:rPr>
        <w:t>08:45 – 09:00:</w:t>
      </w:r>
      <w:r>
        <w:rPr>
          <w:rFonts w:ascii="Times New Roman" w:eastAsia="Times New Roman" w:hAnsi="Times New Roman" w:cs="Times New Roman"/>
          <w:color w:val="0F1115"/>
        </w:rPr>
        <w:t xml:space="preserve"> Welcome and Opening Remarks (Workshop Organizers)</w:t>
      </w:r>
    </w:p>
    <w:p w14:paraId="00000023" w14:textId="77777777" w:rsidR="005F4794" w:rsidRDefault="00000000">
      <w:pPr>
        <w:numPr>
          <w:ilvl w:val="0"/>
          <w:numId w:val="5"/>
        </w:numPr>
        <w:spacing w:after="120"/>
        <w:rPr>
          <w:rFonts w:ascii="Times New Roman" w:eastAsia="Times New Roman" w:hAnsi="Times New Roman" w:cs="Times New Roman"/>
          <w:color w:val="0F1115"/>
        </w:rPr>
      </w:pPr>
      <w:r>
        <w:rPr>
          <w:rFonts w:ascii="Times New Roman" w:eastAsia="Times New Roman" w:hAnsi="Times New Roman" w:cs="Times New Roman"/>
          <w:b/>
          <w:bCs/>
          <w:color w:val="0F1115"/>
        </w:rPr>
        <w:t>09:00 – 10:30:</w:t>
      </w:r>
      <w:r>
        <w:rPr>
          <w:rFonts w:ascii="Times New Roman" w:eastAsia="Times New Roman" w:hAnsi="Times New Roman" w:cs="Times New Roman"/>
          <w:color w:val="0F1115"/>
        </w:rPr>
        <w:t xml:space="preserve"> </w:t>
      </w:r>
      <w:r>
        <w:rPr>
          <w:rFonts w:ascii="Times New Roman" w:eastAsia="Times New Roman" w:hAnsi="Times New Roman" w:cs="Times New Roman"/>
          <w:b/>
          <w:bCs/>
          <w:color w:val="0F1115"/>
        </w:rPr>
        <w:t>Session 1: Invited Talks (Vision &amp; Ecology)</w:t>
      </w:r>
    </w:p>
    <w:p w14:paraId="00000024" w14:textId="77777777" w:rsidR="005F4794" w:rsidRDefault="00000000">
      <w:pPr>
        <w:numPr>
          <w:ilvl w:val="1"/>
          <w:numId w:val="5"/>
        </w:numPr>
        <w:rPr>
          <w:rFonts w:ascii="Times New Roman" w:eastAsia="Times New Roman" w:hAnsi="Times New Roman" w:cs="Times New Roman"/>
          <w:color w:val="0F1115"/>
        </w:rPr>
      </w:pPr>
      <w:r>
        <w:rPr>
          <w:rFonts w:ascii="Times New Roman" w:eastAsia="Times New Roman" w:hAnsi="Times New Roman" w:cs="Times New Roman"/>
          <w:i/>
          <w:iCs/>
          <w:color w:val="0F1115"/>
        </w:rPr>
        <w:t>Invited Talk: The Grand challenges of marine biodiversity monitoring”, Lisandro Benedetti Cecchi, University of Pisa, Italy</w:t>
      </w:r>
    </w:p>
    <w:p w14:paraId="00000025" w14:textId="77777777" w:rsidR="005F4794" w:rsidRDefault="00000000">
      <w:pPr>
        <w:numPr>
          <w:ilvl w:val="1"/>
          <w:numId w:val="5"/>
        </w:numPr>
        <w:rPr>
          <w:rFonts w:ascii="Times New Roman" w:eastAsia="Times New Roman" w:hAnsi="Times New Roman" w:cs="Times New Roman"/>
          <w:i/>
          <w:iCs/>
          <w:color w:val="0F1115"/>
          <w:highlight w:val="yellow"/>
        </w:rPr>
      </w:pPr>
      <w:r>
        <w:rPr>
          <w:rFonts w:ascii="Times New Roman" w:eastAsia="Times New Roman" w:hAnsi="Times New Roman" w:cs="Times New Roman"/>
          <w:i/>
          <w:iCs/>
          <w:color w:val="0F1115"/>
          <w:highlight w:val="yellow"/>
        </w:rPr>
        <w:t>Invited Talk 2:</w:t>
      </w:r>
      <w:r>
        <w:rPr>
          <w:rFonts w:ascii="Times New Roman" w:eastAsia="Times New Roman" w:hAnsi="Times New Roman" w:cs="Times New Roman"/>
          <w:color w:val="0F1115"/>
          <w:highlight w:val="yellow"/>
        </w:rPr>
        <w:t xml:space="preserve"> CMCC foundation invited talk (TBC)</w:t>
      </w:r>
    </w:p>
    <w:p w14:paraId="00000026" w14:textId="77777777" w:rsidR="005F4794" w:rsidRDefault="00000000">
      <w:pPr>
        <w:numPr>
          <w:ilvl w:val="0"/>
          <w:numId w:val="5"/>
        </w:numPr>
        <w:rPr>
          <w:rFonts w:ascii="Times New Roman" w:eastAsia="Times New Roman" w:hAnsi="Times New Roman" w:cs="Times New Roman"/>
          <w:color w:val="0F1115"/>
        </w:rPr>
      </w:pPr>
      <w:r>
        <w:rPr>
          <w:rFonts w:ascii="Times New Roman" w:eastAsia="Times New Roman" w:hAnsi="Times New Roman" w:cs="Times New Roman"/>
          <w:b/>
          <w:bCs/>
          <w:color w:val="0F1115"/>
        </w:rPr>
        <w:t>10:30 – 11:00:</w:t>
      </w:r>
      <w:r>
        <w:rPr>
          <w:rFonts w:ascii="Times New Roman" w:eastAsia="Times New Roman" w:hAnsi="Times New Roman" w:cs="Times New Roman"/>
          <w:color w:val="0F1115"/>
        </w:rPr>
        <w:t xml:space="preserve"> Coffee Break</w:t>
      </w:r>
    </w:p>
    <w:p w14:paraId="00000027" w14:textId="77777777" w:rsidR="005F4794" w:rsidRDefault="00000000">
      <w:pPr>
        <w:numPr>
          <w:ilvl w:val="0"/>
          <w:numId w:val="5"/>
        </w:numPr>
        <w:spacing w:after="120"/>
        <w:rPr>
          <w:rFonts w:ascii="Times New Roman" w:eastAsia="Times New Roman" w:hAnsi="Times New Roman" w:cs="Times New Roman"/>
          <w:color w:val="0F1115"/>
        </w:rPr>
      </w:pPr>
      <w:r>
        <w:rPr>
          <w:rFonts w:ascii="Times New Roman" w:eastAsia="Times New Roman" w:hAnsi="Times New Roman" w:cs="Times New Roman"/>
          <w:b/>
          <w:bCs/>
          <w:color w:val="0F1115"/>
        </w:rPr>
        <w:t>11:00 – 12:30:</w:t>
      </w:r>
      <w:r>
        <w:rPr>
          <w:rFonts w:ascii="Times New Roman" w:eastAsia="Times New Roman" w:hAnsi="Times New Roman" w:cs="Times New Roman"/>
          <w:color w:val="0F1115"/>
        </w:rPr>
        <w:t xml:space="preserve"> </w:t>
      </w:r>
      <w:r>
        <w:rPr>
          <w:rFonts w:ascii="Times New Roman" w:eastAsia="Times New Roman" w:hAnsi="Times New Roman" w:cs="Times New Roman"/>
          <w:b/>
          <w:bCs/>
          <w:color w:val="0F1115"/>
        </w:rPr>
        <w:t>Session 2: Oral Presentations (Peer-Reviewed Papers)</w:t>
      </w:r>
    </w:p>
    <w:p w14:paraId="00000028" w14:textId="77777777" w:rsidR="005F4794" w:rsidRDefault="00000000">
      <w:pPr>
        <w:numPr>
          <w:ilvl w:val="1"/>
          <w:numId w:val="5"/>
        </w:numPr>
        <w:rPr>
          <w:rFonts w:ascii="Times New Roman" w:eastAsia="Times New Roman" w:hAnsi="Times New Roman" w:cs="Times New Roman"/>
          <w:color w:val="0F1115"/>
        </w:rPr>
      </w:pPr>
      <w:r>
        <w:rPr>
          <w:rFonts w:ascii="Times New Roman" w:eastAsia="Times New Roman" w:hAnsi="Times New Roman" w:cs="Times New Roman"/>
          <w:color w:val="0F1115"/>
        </w:rPr>
        <w:t>3-4 high-quality paper presentations selected from submissions, covering novel algorithms and applications.</w:t>
      </w:r>
    </w:p>
    <w:p w14:paraId="00000029" w14:textId="77777777" w:rsidR="005F4794" w:rsidRDefault="00000000">
      <w:pPr>
        <w:numPr>
          <w:ilvl w:val="0"/>
          <w:numId w:val="5"/>
        </w:numPr>
        <w:rPr>
          <w:rFonts w:ascii="Times New Roman" w:eastAsia="Times New Roman" w:hAnsi="Times New Roman" w:cs="Times New Roman"/>
          <w:color w:val="0F1115"/>
        </w:rPr>
      </w:pPr>
      <w:r>
        <w:rPr>
          <w:rFonts w:ascii="Times New Roman" w:eastAsia="Times New Roman" w:hAnsi="Times New Roman" w:cs="Times New Roman"/>
          <w:b/>
          <w:bCs/>
          <w:color w:val="0F1115"/>
        </w:rPr>
        <w:t>12:30 – 14:00:</w:t>
      </w:r>
      <w:r>
        <w:rPr>
          <w:rFonts w:ascii="Times New Roman" w:eastAsia="Times New Roman" w:hAnsi="Times New Roman" w:cs="Times New Roman"/>
          <w:color w:val="0F1115"/>
        </w:rPr>
        <w:t xml:space="preserve"> Lunch Break</w:t>
      </w:r>
    </w:p>
    <w:p w14:paraId="0000002A" w14:textId="77777777" w:rsidR="005F4794" w:rsidRDefault="00000000">
      <w:pPr>
        <w:numPr>
          <w:ilvl w:val="0"/>
          <w:numId w:val="5"/>
        </w:numPr>
        <w:spacing w:after="120"/>
        <w:rPr>
          <w:rFonts w:ascii="Times New Roman" w:eastAsia="Times New Roman" w:hAnsi="Times New Roman" w:cs="Times New Roman"/>
          <w:color w:val="0F1115"/>
        </w:rPr>
      </w:pPr>
      <w:r>
        <w:rPr>
          <w:rFonts w:ascii="Times New Roman" w:eastAsia="Times New Roman" w:hAnsi="Times New Roman" w:cs="Times New Roman"/>
          <w:b/>
          <w:bCs/>
          <w:color w:val="0F1115"/>
        </w:rPr>
        <w:t>14:00 – 15:30:</w:t>
      </w:r>
      <w:r>
        <w:rPr>
          <w:rFonts w:ascii="Times New Roman" w:eastAsia="Times New Roman" w:hAnsi="Times New Roman" w:cs="Times New Roman"/>
          <w:color w:val="0F1115"/>
        </w:rPr>
        <w:t xml:space="preserve"> </w:t>
      </w:r>
      <w:r>
        <w:rPr>
          <w:rFonts w:ascii="Times New Roman" w:eastAsia="Times New Roman" w:hAnsi="Times New Roman" w:cs="Times New Roman"/>
          <w:b/>
          <w:bCs/>
          <w:color w:val="0F1115"/>
        </w:rPr>
        <w:t>Session 3: Spotlight Talks &amp; Interactive Poster Session</w:t>
      </w:r>
    </w:p>
    <w:p w14:paraId="0000002B" w14:textId="77777777" w:rsidR="005F4794" w:rsidRDefault="00000000">
      <w:pPr>
        <w:numPr>
          <w:ilvl w:val="1"/>
          <w:numId w:val="5"/>
        </w:numPr>
        <w:rPr>
          <w:rFonts w:ascii="Times New Roman" w:eastAsia="Times New Roman" w:hAnsi="Times New Roman" w:cs="Times New Roman"/>
          <w:color w:val="0F1115"/>
        </w:rPr>
      </w:pPr>
      <w:r>
        <w:rPr>
          <w:rFonts w:ascii="Times New Roman" w:eastAsia="Times New Roman" w:hAnsi="Times New Roman" w:cs="Times New Roman"/>
          <w:color w:val="0F1115"/>
        </w:rPr>
        <w:lastRenderedPageBreak/>
        <w:t>Short "spotlight" presentations (2 minutes each) for all accepted papers, followed by a dedicated poster session to foster in-depth discussions.</w:t>
      </w:r>
    </w:p>
    <w:p w14:paraId="0000002C" w14:textId="77777777" w:rsidR="005F4794" w:rsidRDefault="00000000">
      <w:pPr>
        <w:numPr>
          <w:ilvl w:val="0"/>
          <w:numId w:val="5"/>
        </w:numPr>
        <w:rPr>
          <w:rFonts w:ascii="Times New Roman" w:eastAsia="Times New Roman" w:hAnsi="Times New Roman" w:cs="Times New Roman"/>
          <w:color w:val="0F1115"/>
        </w:rPr>
      </w:pPr>
      <w:r>
        <w:rPr>
          <w:rFonts w:ascii="Times New Roman" w:eastAsia="Times New Roman" w:hAnsi="Times New Roman" w:cs="Times New Roman"/>
          <w:b/>
          <w:bCs/>
          <w:color w:val="0F1115"/>
        </w:rPr>
        <w:t>15:30 – 16:00:</w:t>
      </w:r>
      <w:r>
        <w:rPr>
          <w:rFonts w:ascii="Times New Roman" w:eastAsia="Times New Roman" w:hAnsi="Times New Roman" w:cs="Times New Roman"/>
          <w:color w:val="0F1115"/>
        </w:rPr>
        <w:t xml:space="preserve"> Coffee Break</w:t>
      </w:r>
    </w:p>
    <w:p w14:paraId="0000002D" w14:textId="77777777" w:rsidR="005F4794" w:rsidRDefault="00000000">
      <w:pPr>
        <w:numPr>
          <w:ilvl w:val="0"/>
          <w:numId w:val="5"/>
        </w:numPr>
        <w:spacing w:after="120"/>
        <w:rPr>
          <w:rFonts w:ascii="Times New Roman" w:eastAsia="Times New Roman" w:hAnsi="Times New Roman" w:cs="Times New Roman"/>
          <w:color w:val="0F1115"/>
        </w:rPr>
      </w:pPr>
      <w:r>
        <w:rPr>
          <w:rFonts w:ascii="Times New Roman" w:eastAsia="Times New Roman" w:hAnsi="Times New Roman" w:cs="Times New Roman"/>
          <w:b/>
          <w:bCs/>
          <w:color w:val="0F1115"/>
        </w:rPr>
        <w:t>16:00 – 17:30:</w:t>
      </w:r>
      <w:r>
        <w:rPr>
          <w:rFonts w:ascii="Times New Roman" w:eastAsia="Times New Roman" w:hAnsi="Times New Roman" w:cs="Times New Roman"/>
          <w:color w:val="0F1115"/>
        </w:rPr>
        <w:t xml:space="preserve"> </w:t>
      </w:r>
      <w:r>
        <w:rPr>
          <w:rFonts w:ascii="Times New Roman" w:eastAsia="Times New Roman" w:hAnsi="Times New Roman" w:cs="Times New Roman"/>
          <w:b/>
          <w:bCs/>
          <w:color w:val="0F1115"/>
        </w:rPr>
        <w:t>Session 4: Panel Discussion &amp; Future Roadmap</w:t>
      </w:r>
    </w:p>
    <w:p w14:paraId="0000002E" w14:textId="77777777" w:rsidR="005F4794" w:rsidRDefault="00000000">
      <w:pPr>
        <w:numPr>
          <w:ilvl w:val="1"/>
          <w:numId w:val="5"/>
        </w:numPr>
        <w:rPr>
          <w:rFonts w:ascii="Times New Roman" w:eastAsia="Times New Roman" w:hAnsi="Times New Roman" w:cs="Times New Roman"/>
          <w:color w:val="0F1115"/>
        </w:rPr>
      </w:pPr>
      <w:r>
        <w:rPr>
          <w:rFonts w:ascii="Times New Roman" w:eastAsia="Times New Roman" w:hAnsi="Times New Roman" w:cs="Times New Roman"/>
          <w:b/>
          <w:bCs/>
          <w:color w:val="0F1115"/>
        </w:rPr>
        <w:t>Title:</w:t>
      </w:r>
      <w:r>
        <w:rPr>
          <w:rFonts w:ascii="Times New Roman" w:eastAsia="Times New Roman" w:hAnsi="Times New Roman" w:cs="Times New Roman"/>
          <w:color w:val="0F1115"/>
        </w:rPr>
        <w:t> "From Pixels to Policy: How Can Computer Vision Drive the Next Decade of Environmental Action?"</w:t>
      </w:r>
    </w:p>
    <w:p w14:paraId="0000002F" w14:textId="77777777" w:rsidR="005F4794" w:rsidRDefault="00000000">
      <w:pPr>
        <w:numPr>
          <w:ilvl w:val="1"/>
          <w:numId w:val="5"/>
        </w:numPr>
        <w:rPr>
          <w:rFonts w:ascii="Times New Roman" w:eastAsia="Times New Roman" w:hAnsi="Times New Roman" w:cs="Times New Roman"/>
          <w:color w:val="0F1115"/>
        </w:rPr>
      </w:pPr>
      <w:r>
        <w:rPr>
          <w:rFonts w:ascii="Times New Roman" w:eastAsia="Times New Roman" w:hAnsi="Times New Roman" w:cs="Times New Roman"/>
          <w:b/>
          <w:bCs/>
          <w:color w:val="0F1115"/>
        </w:rPr>
        <w:t>Panelists:</w:t>
      </w:r>
      <w:r>
        <w:rPr>
          <w:rFonts w:ascii="Times New Roman" w:eastAsia="Times New Roman" w:hAnsi="Times New Roman" w:cs="Times New Roman"/>
          <w:color w:val="0F1115"/>
        </w:rPr>
        <w:t xml:space="preserve"> Mix of academic and industry speakers from the day, plus a representative from a major conservation NGO (e.g., WWF) or a European environmental agency (e.g., EEA). The discussion will focus on the pathway from research to real-world impact.</w:t>
      </w:r>
    </w:p>
    <w:p w14:paraId="00000030" w14:textId="77777777" w:rsidR="005F4794" w:rsidRDefault="00000000">
      <w:pPr>
        <w:numPr>
          <w:ilvl w:val="0"/>
          <w:numId w:val="5"/>
        </w:numPr>
        <w:rPr>
          <w:rFonts w:ascii="Times New Roman" w:eastAsia="Times New Roman" w:hAnsi="Times New Roman" w:cs="Times New Roman"/>
          <w:color w:val="0F1115"/>
        </w:rPr>
      </w:pPr>
      <w:r>
        <w:rPr>
          <w:rFonts w:ascii="Times New Roman" w:eastAsia="Times New Roman" w:hAnsi="Times New Roman" w:cs="Times New Roman"/>
          <w:b/>
          <w:bCs/>
          <w:color w:val="0F1115"/>
        </w:rPr>
        <w:t>17:30 – 18:00:</w:t>
      </w:r>
      <w:r>
        <w:rPr>
          <w:rFonts w:ascii="Times New Roman" w:eastAsia="Times New Roman" w:hAnsi="Times New Roman" w:cs="Times New Roman"/>
          <w:color w:val="0F1115"/>
        </w:rPr>
        <w:t xml:space="preserve"> </w:t>
      </w:r>
      <w:r>
        <w:rPr>
          <w:rFonts w:ascii="Times New Roman" w:eastAsia="Times New Roman" w:hAnsi="Times New Roman" w:cs="Times New Roman"/>
          <w:b/>
          <w:bCs/>
          <w:color w:val="0F1115"/>
        </w:rPr>
        <w:t xml:space="preserve">Closing Remarks </w:t>
      </w:r>
    </w:p>
    <w:p w14:paraId="00000031" w14:textId="77777777" w:rsidR="005F4794" w:rsidRDefault="005F4794">
      <w:pPr>
        <w:rPr>
          <w:rFonts w:ascii="Times New Roman" w:eastAsia="Times New Roman" w:hAnsi="Times New Roman" w:cs="Times New Roman"/>
        </w:rPr>
      </w:pPr>
    </w:p>
    <w:p w14:paraId="00000032" w14:textId="77777777" w:rsidR="005F4794" w:rsidRDefault="00000000">
      <w:pPr>
        <w:spacing w:before="480" w:after="240"/>
        <w:rPr>
          <w:rFonts w:ascii="Times New Roman" w:eastAsia="Times New Roman" w:hAnsi="Times New Roman" w:cs="Times New Roman"/>
          <w:b/>
          <w:bCs/>
          <w:color w:val="0F1115"/>
        </w:rPr>
      </w:pPr>
      <w:r>
        <w:rPr>
          <w:rFonts w:ascii="Times New Roman" w:eastAsia="Times New Roman" w:hAnsi="Times New Roman" w:cs="Times New Roman"/>
          <w:b/>
          <w:bCs/>
          <w:color w:val="0F1115"/>
        </w:rPr>
        <w:t>Organizing Committee</w:t>
      </w:r>
    </w:p>
    <w:p w14:paraId="00000033" w14:textId="77777777" w:rsidR="005F4794" w:rsidRPr="00151462" w:rsidRDefault="00000000">
      <w:pPr>
        <w:pBdr>
          <w:top w:val="nil"/>
          <w:left w:val="nil"/>
          <w:bottom w:val="nil"/>
          <w:right w:val="nil"/>
          <w:between w:val="nil"/>
        </w:pBdr>
        <w:rPr>
          <w:rFonts w:ascii="Times New Roman" w:eastAsia="Times New Roman" w:hAnsi="Times New Roman" w:cs="Times New Roman"/>
          <w:lang w:val="it-IT"/>
        </w:rPr>
      </w:pPr>
      <w:r w:rsidRPr="00151462">
        <w:rPr>
          <w:rFonts w:ascii="Times New Roman" w:eastAsia="Times New Roman" w:hAnsi="Times New Roman" w:cs="Times New Roman"/>
          <w:lang w:val="it-IT"/>
        </w:rPr>
        <w:t xml:space="preserve">Concetto Spampinato, University of Catania, </w:t>
      </w:r>
      <w:proofErr w:type="spellStart"/>
      <w:r w:rsidRPr="00151462">
        <w:rPr>
          <w:rFonts w:ascii="Times New Roman" w:eastAsia="Times New Roman" w:hAnsi="Times New Roman" w:cs="Times New Roman"/>
          <w:lang w:val="it-IT"/>
        </w:rPr>
        <w:t>Italy</w:t>
      </w:r>
      <w:proofErr w:type="spellEnd"/>
    </w:p>
    <w:p w14:paraId="00000034" w14:textId="77777777" w:rsidR="005F4794" w:rsidRPr="00151462" w:rsidRDefault="00000000">
      <w:pPr>
        <w:pBdr>
          <w:top w:val="nil"/>
          <w:left w:val="nil"/>
          <w:bottom w:val="nil"/>
          <w:right w:val="nil"/>
          <w:between w:val="nil"/>
        </w:pBdr>
        <w:rPr>
          <w:rFonts w:ascii="Times New Roman" w:eastAsia="Times New Roman" w:hAnsi="Times New Roman" w:cs="Times New Roman"/>
          <w:lang w:val="it-IT"/>
        </w:rPr>
      </w:pPr>
      <w:r w:rsidRPr="00151462">
        <w:rPr>
          <w:rFonts w:ascii="Times New Roman" w:eastAsia="Times New Roman" w:hAnsi="Times New Roman" w:cs="Times New Roman"/>
          <w:lang w:val="it-IT"/>
        </w:rPr>
        <w:t xml:space="preserve">Marco Milazzo, University of Palermo </w:t>
      </w:r>
      <w:proofErr w:type="spellStart"/>
      <w:r w:rsidRPr="00151462">
        <w:rPr>
          <w:rFonts w:ascii="Times New Roman" w:eastAsia="Times New Roman" w:hAnsi="Times New Roman" w:cs="Times New Roman"/>
          <w:lang w:val="it-IT"/>
        </w:rPr>
        <w:t>Italy</w:t>
      </w:r>
      <w:proofErr w:type="spellEnd"/>
    </w:p>
    <w:p w14:paraId="00000035" w14:textId="77777777" w:rsidR="005F4794" w:rsidRPr="00151462" w:rsidRDefault="00000000">
      <w:pPr>
        <w:pBdr>
          <w:top w:val="nil"/>
          <w:left w:val="nil"/>
          <w:bottom w:val="nil"/>
          <w:right w:val="nil"/>
          <w:between w:val="nil"/>
        </w:pBdr>
        <w:rPr>
          <w:rFonts w:ascii="Times New Roman" w:eastAsia="Times New Roman" w:hAnsi="Times New Roman" w:cs="Times New Roman"/>
          <w:lang w:val="it-IT"/>
        </w:rPr>
      </w:pPr>
      <w:r w:rsidRPr="00151462">
        <w:rPr>
          <w:rFonts w:ascii="Times New Roman" w:eastAsia="Times New Roman" w:hAnsi="Times New Roman" w:cs="Times New Roman"/>
          <w:lang w:val="it-IT"/>
        </w:rPr>
        <w:t xml:space="preserve">Cosimo Distante, CNR, </w:t>
      </w:r>
      <w:proofErr w:type="spellStart"/>
      <w:r w:rsidRPr="00151462">
        <w:rPr>
          <w:rFonts w:ascii="Times New Roman" w:eastAsia="Times New Roman" w:hAnsi="Times New Roman" w:cs="Times New Roman"/>
          <w:lang w:val="it-IT"/>
        </w:rPr>
        <w:t>Italy</w:t>
      </w:r>
      <w:proofErr w:type="spellEnd"/>
    </w:p>
    <w:p w14:paraId="00000036" w14:textId="77777777" w:rsidR="005F4794" w:rsidRPr="00151462" w:rsidRDefault="00000000">
      <w:pPr>
        <w:pBdr>
          <w:top w:val="nil"/>
          <w:left w:val="nil"/>
          <w:bottom w:val="nil"/>
          <w:right w:val="nil"/>
          <w:between w:val="nil"/>
        </w:pBdr>
        <w:rPr>
          <w:rFonts w:ascii="Times New Roman" w:eastAsia="Times New Roman" w:hAnsi="Times New Roman" w:cs="Times New Roman"/>
          <w:lang w:val="it-IT"/>
        </w:rPr>
      </w:pPr>
      <w:r w:rsidRPr="00151462">
        <w:rPr>
          <w:rFonts w:ascii="Times New Roman" w:eastAsia="Times New Roman" w:hAnsi="Times New Roman" w:cs="Times New Roman"/>
          <w:lang w:val="it-IT"/>
        </w:rPr>
        <w:t xml:space="preserve">Paolo Spagnolo, CNR, </w:t>
      </w:r>
      <w:proofErr w:type="spellStart"/>
      <w:r w:rsidRPr="00151462">
        <w:rPr>
          <w:rFonts w:ascii="Times New Roman" w:eastAsia="Times New Roman" w:hAnsi="Times New Roman" w:cs="Times New Roman"/>
          <w:lang w:val="it-IT"/>
        </w:rPr>
        <w:t>Italy</w:t>
      </w:r>
      <w:proofErr w:type="spellEnd"/>
    </w:p>
    <w:p w14:paraId="00000037" w14:textId="77777777" w:rsidR="005F4794" w:rsidRDefault="00000000">
      <w:pPr>
        <w:rPr>
          <w:rFonts w:ascii="Times New Roman" w:eastAsia="Times New Roman" w:hAnsi="Times New Roman" w:cs="Times New Roman"/>
        </w:rPr>
      </w:pPr>
      <w:r>
        <w:rPr>
          <w:rFonts w:ascii="Times New Roman" w:eastAsia="Times New Roman" w:hAnsi="Times New Roman" w:cs="Times New Roman"/>
        </w:rPr>
        <w:t>Ilyes Benaissa, CNR, Italy</w:t>
      </w:r>
    </w:p>
    <w:p w14:paraId="00000038" w14:textId="77777777" w:rsidR="005F4794" w:rsidRDefault="005F4794">
      <w:pPr>
        <w:spacing w:after="240"/>
        <w:rPr>
          <w:rFonts w:ascii="Times New Roman" w:eastAsia="Times New Roman" w:hAnsi="Times New Roman" w:cs="Times New Roman"/>
        </w:rPr>
      </w:pPr>
    </w:p>
    <w:p w14:paraId="00000039" w14:textId="77777777" w:rsidR="005F4794" w:rsidRDefault="00000000">
      <w:pPr>
        <w:spacing w:before="480" w:after="240"/>
        <w:rPr>
          <w:rFonts w:ascii="Times New Roman" w:eastAsia="Times New Roman" w:hAnsi="Times New Roman" w:cs="Times New Roman"/>
          <w:b/>
          <w:bCs/>
          <w:color w:val="0F1115"/>
        </w:rPr>
      </w:pPr>
      <w:r>
        <w:rPr>
          <w:rFonts w:ascii="Times New Roman" w:eastAsia="Times New Roman" w:hAnsi="Times New Roman" w:cs="Times New Roman"/>
          <w:b/>
          <w:bCs/>
          <w:color w:val="0F1115"/>
        </w:rPr>
        <w:t>Tentative Program Committee (PC)</w:t>
      </w:r>
    </w:p>
    <w:p w14:paraId="0000003A" w14:textId="77777777" w:rsidR="005F4794" w:rsidRDefault="00000000">
      <w:pPr>
        <w:rPr>
          <w:rFonts w:ascii="Times New Roman" w:eastAsia="Times New Roman" w:hAnsi="Times New Roman" w:cs="Times New Roman"/>
        </w:rPr>
      </w:pPr>
      <w:proofErr w:type="spellStart"/>
      <w:r>
        <w:rPr>
          <w:rFonts w:ascii="Times New Roman" w:eastAsia="Times New Roman" w:hAnsi="Times New Roman" w:cs="Times New Roman"/>
        </w:rPr>
        <w:t>TbD</w:t>
      </w:r>
      <w:proofErr w:type="spellEnd"/>
    </w:p>
    <w:p w14:paraId="0000003B" w14:textId="77777777" w:rsidR="005F4794" w:rsidRDefault="005F4794">
      <w:pPr>
        <w:rPr>
          <w:rFonts w:ascii="Times New Roman" w:eastAsia="Times New Roman" w:hAnsi="Times New Roman" w:cs="Times New Roman"/>
        </w:rPr>
      </w:pPr>
    </w:p>
    <w:p w14:paraId="0000003C" w14:textId="77777777" w:rsidR="005F4794" w:rsidRDefault="00000000">
      <w:pPr>
        <w:spacing w:before="480" w:after="240"/>
        <w:rPr>
          <w:rFonts w:ascii="Times New Roman" w:eastAsia="Times New Roman" w:hAnsi="Times New Roman" w:cs="Times New Roman"/>
          <w:b/>
          <w:bCs/>
          <w:color w:val="0F1115"/>
        </w:rPr>
      </w:pPr>
      <w:r>
        <w:rPr>
          <w:rFonts w:ascii="Times New Roman" w:eastAsia="Times New Roman" w:hAnsi="Times New Roman" w:cs="Times New Roman"/>
          <w:b/>
          <w:bCs/>
          <w:color w:val="0F1115"/>
        </w:rPr>
        <w:t>Publicity Plan</w:t>
      </w:r>
    </w:p>
    <w:p w14:paraId="0000003D" w14:textId="77777777" w:rsidR="005F4794" w:rsidRDefault="00000000">
      <w:pPr>
        <w:spacing w:before="240" w:after="240"/>
        <w:rPr>
          <w:rFonts w:ascii="Times New Roman" w:eastAsia="Times New Roman" w:hAnsi="Times New Roman" w:cs="Times New Roman"/>
          <w:color w:val="0F1115"/>
        </w:rPr>
      </w:pPr>
      <w:r>
        <w:rPr>
          <w:rFonts w:ascii="Times New Roman" w:eastAsia="Times New Roman" w:hAnsi="Times New Roman" w:cs="Times New Roman"/>
          <w:color w:val="0F1115"/>
        </w:rPr>
        <w:t>We will implement a multi-channel publicity strategy to attract high-quality submissions and attendees from both the computer vision and environmental science communities:</w:t>
      </w:r>
    </w:p>
    <w:p w14:paraId="0000003E" w14:textId="77777777" w:rsidR="005F4794" w:rsidRDefault="00000000">
      <w:pPr>
        <w:numPr>
          <w:ilvl w:val="0"/>
          <w:numId w:val="6"/>
        </w:numPr>
        <w:rPr>
          <w:rFonts w:ascii="Times New Roman" w:eastAsia="Times New Roman" w:hAnsi="Times New Roman" w:cs="Times New Roman"/>
          <w:color w:val="0F1115"/>
        </w:rPr>
      </w:pPr>
      <w:r>
        <w:rPr>
          <w:rFonts w:ascii="Times New Roman" w:eastAsia="Times New Roman" w:hAnsi="Times New Roman" w:cs="Times New Roman"/>
          <w:b/>
          <w:bCs/>
          <w:color w:val="0F1115"/>
        </w:rPr>
        <w:t>Targeted Mailing Lists:</w:t>
      </w:r>
      <w:r>
        <w:rPr>
          <w:rFonts w:ascii="Times New Roman" w:eastAsia="Times New Roman" w:hAnsi="Times New Roman" w:cs="Times New Roman"/>
          <w:color w:val="0F1115"/>
        </w:rPr>
        <w:t xml:space="preserve"> Distribution of the Call for Papers (</w:t>
      </w:r>
      <w:proofErr w:type="spellStart"/>
      <w:r>
        <w:rPr>
          <w:rFonts w:ascii="Times New Roman" w:eastAsia="Times New Roman" w:hAnsi="Times New Roman" w:cs="Times New Roman"/>
          <w:color w:val="0F1115"/>
        </w:rPr>
        <w:t>CfP</w:t>
      </w:r>
      <w:proofErr w:type="spellEnd"/>
      <w:r>
        <w:rPr>
          <w:rFonts w:ascii="Times New Roman" w:eastAsia="Times New Roman" w:hAnsi="Times New Roman" w:cs="Times New Roman"/>
          <w:color w:val="0F1115"/>
        </w:rPr>
        <w:t xml:space="preserve">) to relevant mailing lists, including CV HUB (CVML, </w:t>
      </w:r>
      <w:hyperlink r:id="rId6">
        <w:r>
          <w:rPr>
            <w:rFonts w:ascii="Times New Roman" w:eastAsia="Times New Roman" w:hAnsi="Times New Roman" w:cs="Times New Roman"/>
            <w:color w:val="0000FF"/>
            <w:u w:val="single"/>
          </w:rPr>
          <w:t>visionscience.com</w:t>
        </w:r>
      </w:hyperlink>
      <w:r>
        <w:rPr>
          <w:rFonts w:ascii="Times New Roman" w:eastAsia="Times New Roman" w:hAnsi="Times New Roman" w:cs="Times New Roman"/>
          <w:color w:val="0F1115"/>
        </w:rPr>
        <w:t>), CVPL, and specialized ecological informatics lists.</w:t>
      </w:r>
    </w:p>
    <w:p w14:paraId="0000003F" w14:textId="77777777" w:rsidR="005F4794" w:rsidRDefault="00000000">
      <w:pPr>
        <w:numPr>
          <w:ilvl w:val="0"/>
          <w:numId w:val="6"/>
        </w:numPr>
        <w:rPr>
          <w:rFonts w:ascii="Times New Roman" w:eastAsia="Times New Roman" w:hAnsi="Times New Roman" w:cs="Times New Roman"/>
          <w:color w:val="0F1115"/>
        </w:rPr>
      </w:pPr>
      <w:r>
        <w:rPr>
          <w:rFonts w:ascii="Times New Roman" w:eastAsia="Times New Roman" w:hAnsi="Times New Roman" w:cs="Times New Roman"/>
          <w:b/>
          <w:bCs/>
          <w:color w:val="0F1115"/>
        </w:rPr>
        <w:t>AI4Nature Network:</w:t>
      </w:r>
      <w:r>
        <w:rPr>
          <w:rFonts w:ascii="Times New Roman" w:eastAsia="Times New Roman" w:hAnsi="Times New Roman" w:cs="Times New Roman"/>
          <w:color w:val="0F1115"/>
        </w:rPr>
        <w:t xml:space="preserve"> Leveraging the extensive network of the Italian AI4Nature project, which includes over 10 universities and research institutions (CNR, UNIBA, UNISS, UNICT, UNINA, etc.), to promote the workshop.</w:t>
      </w:r>
    </w:p>
    <w:p w14:paraId="00000040" w14:textId="77777777" w:rsidR="005F4794" w:rsidRDefault="00000000">
      <w:pPr>
        <w:numPr>
          <w:ilvl w:val="0"/>
          <w:numId w:val="6"/>
        </w:numPr>
        <w:rPr>
          <w:rFonts w:ascii="Times New Roman" w:eastAsia="Times New Roman" w:hAnsi="Times New Roman" w:cs="Times New Roman"/>
          <w:color w:val="0F1115"/>
        </w:rPr>
      </w:pPr>
      <w:proofErr w:type="gramStart"/>
      <w:r>
        <w:rPr>
          <w:rFonts w:ascii="Times New Roman" w:eastAsia="Times New Roman" w:hAnsi="Times New Roman" w:cs="Times New Roman"/>
          <w:b/>
          <w:bCs/>
          <w:color w:val="0F1115"/>
        </w:rPr>
        <w:t>Social Media</w:t>
      </w:r>
      <w:proofErr w:type="gramEnd"/>
      <w:r>
        <w:rPr>
          <w:rFonts w:ascii="Times New Roman" w:eastAsia="Times New Roman" w:hAnsi="Times New Roman" w:cs="Times New Roman"/>
          <w:b/>
          <w:bCs/>
          <w:color w:val="0F1115"/>
        </w:rPr>
        <w:t>:</w:t>
      </w:r>
      <w:r>
        <w:rPr>
          <w:rFonts w:ascii="Times New Roman" w:eastAsia="Times New Roman" w:hAnsi="Times New Roman" w:cs="Times New Roman"/>
          <w:color w:val="0F1115"/>
        </w:rPr>
        <w:t xml:space="preserve"> Promoting the workshop on LinkedIn and X (Twitter) via the organizers' networks and relevant scientific societies (e.g., IEEE SPS, IAPR).</w:t>
      </w:r>
    </w:p>
    <w:p w14:paraId="00000041" w14:textId="77777777" w:rsidR="005F4794" w:rsidRDefault="00000000">
      <w:pPr>
        <w:numPr>
          <w:ilvl w:val="0"/>
          <w:numId w:val="6"/>
        </w:numPr>
        <w:rPr>
          <w:rFonts w:ascii="Times New Roman" w:eastAsia="Times New Roman" w:hAnsi="Times New Roman" w:cs="Times New Roman"/>
          <w:color w:val="0F1115"/>
        </w:rPr>
      </w:pPr>
      <w:r>
        <w:rPr>
          <w:rFonts w:ascii="Times New Roman" w:eastAsia="Times New Roman" w:hAnsi="Times New Roman" w:cs="Times New Roman"/>
          <w:b/>
          <w:bCs/>
          <w:color w:val="0F1115"/>
        </w:rPr>
        <w:t>Website:</w:t>
      </w:r>
      <w:r>
        <w:rPr>
          <w:rFonts w:ascii="Times New Roman" w:eastAsia="Times New Roman" w:hAnsi="Times New Roman" w:cs="Times New Roman"/>
          <w:color w:val="0F1115"/>
        </w:rPr>
        <w:t xml:space="preserve"> A dedicated workshop webpage will be created, linked from the main AVSS 2026 site, containing all </w:t>
      </w:r>
      <w:proofErr w:type="spellStart"/>
      <w:r>
        <w:rPr>
          <w:rFonts w:ascii="Times New Roman" w:eastAsia="Times New Roman" w:hAnsi="Times New Roman" w:cs="Times New Roman"/>
          <w:color w:val="0F1115"/>
        </w:rPr>
        <w:t>CfP</w:t>
      </w:r>
      <w:proofErr w:type="spellEnd"/>
      <w:r>
        <w:rPr>
          <w:rFonts w:ascii="Times New Roman" w:eastAsia="Times New Roman" w:hAnsi="Times New Roman" w:cs="Times New Roman"/>
          <w:color w:val="0F1115"/>
        </w:rPr>
        <w:t xml:space="preserve"> details, submission instructions, and important dates.</w:t>
      </w:r>
    </w:p>
    <w:p w14:paraId="00000042" w14:textId="77777777" w:rsidR="005F4794" w:rsidRDefault="005F4794">
      <w:pPr>
        <w:rPr>
          <w:rFonts w:ascii="Times New Roman" w:eastAsia="Times New Roman" w:hAnsi="Times New Roman" w:cs="Times New Roman"/>
        </w:rPr>
      </w:pPr>
    </w:p>
    <w:p w14:paraId="00000043" w14:textId="77777777" w:rsidR="005F4794" w:rsidRDefault="005F4794">
      <w:pPr>
        <w:rPr>
          <w:rFonts w:ascii="Times New Roman" w:eastAsia="Times New Roman" w:hAnsi="Times New Roman" w:cs="Times New Roman"/>
        </w:rPr>
      </w:pPr>
    </w:p>
    <w:p w14:paraId="00000044" w14:textId="77777777" w:rsidR="005F4794" w:rsidRDefault="00000000">
      <w:pPr>
        <w:spacing w:before="480" w:after="240"/>
        <w:rPr>
          <w:rFonts w:ascii="Times New Roman" w:eastAsia="Times New Roman" w:hAnsi="Times New Roman" w:cs="Times New Roman"/>
          <w:b/>
          <w:bCs/>
          <w:color w:val="0F1115"/>
        </w:rPr>
      </w:pPr>
      <w:r>
        <w:rPr>
          <w:rFonts w:ascii="Times New Roman" w:eastAsia="Times New Roman" w:hAnsi="Times New Roman" w:cs="Times New Roman"/>
          <w:b/>
          <w:bCs/>
          <w:color w:val="0F1115"/>
        </w:rPr>
        <w:t>Anticipated Attendance</w:t>
      </w:r>
    </w:p>
    <w:p w14:paraId="00000045" w14:textId="77777777" w:rsidR="005F4794" w:rsidRDefault="00000000">
      <w:pPr>
        <w:spacing w:before="240" w:after="240"/>
        <w:rPr>
          <w:rFonts w:ascii="Times New Roman" w:eastAsia="Times New Roman" w:hAnsi="Times New Roman" w:cs="Times New Roman"/>
          <w:color w:val="0F1115"/>
        </w:rPr>
      </w:pPr>
      <w:r>
        <w:rPr>
          <w:rFonts w:ascii="Times New Roman" w:eastAsia="Times New Roman" w:hAnsi="Times New Roman" w:cs="Times New Roman"/>
          <w:color w:val="0F1115"/>
        </w:rPr>
        <w:lastRenderedPageBreak/>
        <w:t>Given the growing interest in AI for sustainability and the strong community backing from the </w:t>
      </w:r>
      <w:r>
        <w:rPr>
          <w:rFonts w:ascii="Times New Roman" w:eastAsia="Times New Roman" w:hAnsi="Times New Roman" w:cs="Times New Roman"/>
          <w:b/>
          <w:bCs/>
          <w:color w:val="0F1115"/>
        </w:rPr>
        <w:t>AI4Nature project</w:t>
      </w:r>
      <w:r>
        <w:rPr>
          <w:rFonts w:ascii="Times New Roman" w:eastAsia="Times New Roman" w:hAnsi="Times New Roman" w:cs="Times New Roman"/>
          <w:color w:val="0F1115"/>
        </w:rPr>
        <w:t> (which can guarantee a baseline of high-quality submissions and attendees from its 10+ partner institutions), we anticipate:</w:t>
      </w:r>
    </w:p>
    <w:p w14:paraId="00000046" w14:textId="77777777" w:rsidR="005F4794" w:rsidRDefault="00000000">
      <w:pPr>
        <w:numPr>
          <w:ilvl w:val="0"/>
          <w:numId w:val="7"/>
        </w:numPr>
        <w:rPr>
          <w:rFonts w:ascii="Times New Roman" w:eastAsia="Times New Roman" w:hAnsi="Times New Roman" w:cs="Times New Roman"/>
          <w:color w:val="0F1115"/>
        </w:rPr>
      </w:pPr>
      <w:r>
        <w:rPr>
          <w:rFonts w:ascii="Times New Roman" w:eastAsia="Times New Roman" w:hAnsi="Times New Roman" w:cs="Times New Roman"/>
          <w:b/>
          <w:bCs/>
          <w:color w:val="0F1115"/>
        </w:rPr>
        <w:t>Submissions:</w:t>
      </w:r>
      <w:r>
        <w:rPr>
          <w:rFonts w:ascii="Times New Roman" w:eastAsia="Times New Roman" w:hAnsi="Times New Roman" w:cs="Times New Roman"/>
          <w:color w:val="0F1115"/>
        </w:rPr>
        <w:t xml:space="preserve"> 15-25 full/short papers.</w:t>
      </w:r>
    </w:p>
    <w:p w14:paraId="00000047" w14:textId="77777777" w:rsidR="005F4794" w:rsidRDefault="00000000">
      <w:pPr>
        <w:numPr>
          <w:ilvl w:val="0"/>
          <w:numId w:val="7"/>
        </w:numPr>
        <w:rPr>
          <w:rFonts w:ascii="Times New Roman" w:eastAsia="Times New Roman" w:hAnsi="Times New Roman" w:cs="Times New Roman"/>
          <w:color w:val="0F1115"/>
        </w:rPr>
      </w:pPr>
      <w:r>
        <w:rPr>
          <w:rFonts w:ascii="Times New Roman" w:eastAsia="Times New Roman" w:hAnsi="Times New Roman" w:cs="Times New Roman"/>
          <w:b/>
          <w:bCs/>
          <w:color w:val="0F1115"/>
        </w:rPr>
        <w:t>Accepted Papers:</w:t>
      </w:r>
      <w:r>
        <w:rPr>
          <w:rFonts w:ascii="Times New Roman" w:eastAsia="Times New Roman" w:hAnsi="Times New Roman" w:cs="Times New Roman"/>
          <w:color w:val="0F1115"/>
        </w:rPr>
        <w:t xml:space="preserve"> 8-12 papers (for oral and poster presentations).</w:t>
      </w:r>
    </w:p>
    <w:p w14:paraId="00000048" w14:textId="77777777" w:rsidR="005F4794" w:rsidRDefault="00000000">
      <w:pPr>
        <w:numPr>
          <w:ilvl w:val="0"/>
          <w:numId w:val="7"/>
        </w:numPr>
        <w:rPr>
          <w:rFonts w:ascii="Times New Roman" w:eastAsia="Times New Roman" w:hAnsi="Times New Roman" w:cs="Times New Roman"/>
          <w:color w:val="0F1115"/>
        </w:rPr>
      </w:pPr>
      <w:r>
        <w:rPr>
          <w:rFonts w:ascii="Times New Roman" w:eastAsia="Times New Roman" w:hAnsi="Times New Roman" w:cs="Times New Roman"/>
          <w:b/>
          <w:bCs/>
          <w:color w:val="0F1115"/>
        </w:rPr>
        <w:t>Attendees:</w:t>
      </w:r>
      <w:r>
        <w:rPr>
          <w:rFonts w:ascii="Times New Roman" w:eastAsia="Times New Roman" w:hAnsi="Times New Roman" w:cs="Times New Roman"/>
          <w:color w:val="0F1115"/>
        </w:rPr>
        <w:t xml:space="preserve"> 20-40 participants, comprising researchers, students, and practitioners from academia, research centers, and industry. The strong local organizing team in Lecce and the appeal of the topic will help drive attendance.</w:t>
      </w:r>
    </w:p>
    <w:p w14:paraId="00000049" w14:textId="77777777" w:rsidR="005F4794" w:rsidRDefault="005F4794">
      <w:pPr>
        <w:rPr>
          <w:rFonts w:ascii="Times New Roman" w:eastAsia="Times New Roman" w:hAnsi="Times New Roman" w:cs="Times New Roman"/>
        </w:rPr>
      </w:pPr>
    </w:p>
    <w:p w14:paraId="0000004A" w14:textId="77777777" w:rsidR="005F4794" w:rsidRDefault="005F4794">
      <w:pPr>
        <w:rPr>
          <w:rFonts w:ascii="Times New Roman" w:eastAsia="Times New Roman" w:hAnsi="Times New Roman" w:cs="Times New Roman"/>
        </w:rPr>
      </w:pPr>
    </w:p>
    <w:p w14:paraId="0000004B" w14:textId="77777777" w:rsidR="005F4794" w:rsidRDefault="00000000">
      <w:pPr>
        <w:spacing w:before="480" w:after="240"/>
        <w:rPr>
          <w:rFonts w:ascii="Quattrocento Sans" w:eastAsia="Quattrocento Sans" w:hAnsi="Quattrocento Sans" w:cs="Quattrocento Sans"/>
          <w:b/>
          <w:bCs/>
          <w:color w:val="0F1115"/>
          <w:sz w:val="27"/>
          <w:szCs w:val="27"/>
        </w:rPr>
      </w:pPr>
      <w:r>
        <w:rPr>
          <w:rFonts w:ascii="Quattrocento Sans" w:eastAsia="Quattrocento Sans" w:hAnsi="Quattrocento Sans" w:cs="Quattrocento Sans"/>
          <w:b/>
          <w:bCs/>
          <w:color w:val="0F1115"/>
          <w:sz w:val="27"/>
          <w:szCs w:val="27"/>
        </w:rPr>
        <w:t>Special Requirements</w:t>
      </w:r>
    </w:p>
    <w:p w14:paraId="0000004C" w14:textId="77777777" w:rsidR="005F4794" w:rsidRDefault="00000000">
      <w:pPr>
        <w:numPr>
          <w:ilvl w:val="0"/>
          <w:numId w:val="8"/>
        </w:numPr>
        <w:rPr>
          <w:rFonts w:ascii="Times New Roman" w:eastAsia="Times New Roman" w:hAnsi="Times New Roman" w:cs="Times New Roman"/>
          <w:color w:val="0F1115"/>
        </w:rPr>
      </w:pPr>
      <w:r>
        <w:rPr>
          <w:rFonts w:ascii="Times New Roman" w:eastAsia="Times New Roman" w:hAnsi="Times New Roman" w:cs="Times New Roman"/>
          <w:color w:val="0F1115"/>
        </w:rPr>
        <w:t>Standard poster boards for the poster session.</w:t>
      </w:r>
    </w:p>
    <w:p w14:paraId="0000004D" w14:textId="77777777" w:rsidR="005F4794" w:rsidRDefault="00000000">
      <w:pPr>
        <w:numPr>
          <w:ilvl w:val="0"/>
          <w:numId w:val="8"/>
        </w:numPr>
        <w:rPr>
          <w:rFonts w:ascii="Times New Roman" w:eastAsia="Times New Roman" w:hAnsi="Times New Roman" w:cs="Times New Roman"/>
          <w:color w:val="0F1115"/>
        </w:rPr>
      </w:pPr>
      <w:r>
        <w:rPr>
          <w:rFonts w:ascii="Times New Roman" w:eastAsia="Times New Roman" w:hAnsi="Times New Roman" w:cs="Times New Roman"/>
          <w:color w:val="0F1115"/>
        </w:rPr>
        <w:t>A/V equipment: Projector, screen, microphones, and wireless internet in the main workshop room.</w:t>
      </w:r>
    </w:p>
    <w:p w14:paraId="0000004E" w14:textId="77777777" w:rsidR="005F4794" w:rsidRDefault="005F4794">
      <w:pPr>
        <w:rPr>
          <w:rFonts w:ascii="Times New Roman" w:eastAsia="Times New Roman" w:hAnsi="Times New Roman" w:cs="Times New Roman"/>
        </w:rPr>
      </w:pPr>
    </w:p>
    <w:sectPr w:rsidR="005F4794">
      <w:pgSz w:w="11906" w:h="16838"/>
      <w:pgMar w:top="1417" w:right="1134" w:bottom="1134" w:left="1134"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panose1 w:val="020B0604020202020204"/>
    <w:charset w:val="00"/>
    <w:family w:val="auto"/>
    <w:pitch w:val="default"/>
    <w:embedRegular r:id="rId1" w:fontKey="{499DD7BE-A403-FA4A-8980-CB2BD7B67929}"/>
  </w:font>
  <w:font w:name="Courier New">
    <w:panose1 w:val="02070309020205020404"/>
    <w:charset w:val="00"/>
    <w:family w:val="modern"/>
    <w:pitch w:val="fixed"/>
    <w:sig w:usb0="E0002EFF" w:usb1="C0007843" w:usb2="00000009" w:usb3="00000000" w:csb0="000001FF" w:csb1="00000000"/>
    <w:embedRegular r:id="rId2" w:fontKey="{BBF63602-91EF-1240-B44F-B455D729F152}"/>
  </w:font>
  <w:font w:name="Aptos">
    <w:panose1 w:val="020B0004020202020204"/>
    <w:charset w:val="00"/>
    <w:family w:val="swiss"/>
    <w:pitch w:val="variable"/>
    <w:sig w:usb0="20000287" w:usb1="00000003" w:usb2="00000000" w:usb3="00000000" w:csb0="0000019F" w:csb1="00000000"/>
    <w:embedRegular r:id="rId3" w:fontKey="{BF697ABF-C33C-6147-B24E-30CD470DC0C2}"/>
    <w:embedItalic r:id="rId4" w:fontKey="{9C023745-F481-2E4D-B5BD-406D7A207971}"/>
  </w:font>
  <w:font w:name="Play">
    <w:panose1 w:val="020B0604020202020204"/>
    <w:charset w:val="00"/>
    <w:family w:val="auto"/>
    <w:pitch w:val="default"/>
    <w:embedRegular r:id="rId5" w:fontKey="{6DC9B026-799F-B84D-9527-9132BB1967C2}"/>
  </w:font>
  <w:font w:name="Times New Roman">
    <w:panose1 w:val="02020603050405020304"/>
    <w:charset w:val="00"/>
    <w:family w:val="roman"/>
    <w:pitch w:val="variable"/>
    <w:sig w:usb0="E0002EFF" w:usb1="C000785B" w:usb2="00000009" w:usb3="00000000" w:csb0="000001FF" w:csb1="00000000"/>
    <w:embedRegular r:id="rId6" w:fontKey="{819A67A0-6CA4-B84D-AFF9-43823C43428E}"/>
    <w:embedBold r:id="rId7" w:fontKey="{C35D394D-54F5-5042-A014-9BD192E9E598}"/>
    <w:embedItalic r:id="rId8" w:fontKey="{B83ED85D-484E-1D4F-87D1-AE31CB5F01BD}"/>
  </w:font>
  <w:font w:name="Aptos Display">
    <w:panose1 w:val="020B0004020202020204"/>
    <w:charset w:val="00"/>
    <w:family w:val="swiss"/>
    <w:pitch w:val="variable"/>
    <w:sig w:usb0="20000287" w:usb1="00000003" w:usb2="00000000" w:usb3="00000000" w:csb0="0000019F" w:csb1="00000000"/>
    <w:embedRegular r:id="rId9" w:fontKey="{96759647-C7A0-6F4B-9FE5-63BDFCEB1EF4}"/>
  </w:font>
  <w:font w:name="Quattrocento Sans">
    <w:panose1 w:val="020B0502050000020003"/>
    <w:charset w:val="00"/>
    <w:family w:val="swiss"/>
    <w:pitch w:val="variable"/>
    <w:sig w:usb0="800000BF" w:usb1="4000005B" w:usb2="00000000" w:usb3="00000000" w:csb0="00000001" w:csb1="00000000"/>
    <w:embedBold r:id="rId10" w:fontKey="{5D63EA5F-649C-6540-BF92-C8B680F94EC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756D3"/>
    <w:multiLevelType w:val="multilevel"/>
    <w:tmpl w:val="5A028C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6AD1124"/>
    <w:multiLevelType w:val="multilevel"/>
    <w:tmpl w:val="9BCC75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328C68FF"/>
    <w:multiLevelType w:val="multilevel"/>
    <w:tmpl w:val="86943FB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35204DCE"/>
    <w:multiLevelType w:val="multilevel"/>
    <w:tmpl w:val="38BE1E9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65511504"/>
    <w:multiLevelType w:val="multilevel"/>
    <w:tmpl w:val="D6A2BD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6F8770DE"/>
    <w:multiLevelType w:val="multilevel"/>
    <w:tmpl w:val="AD006E3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732065F2"/>
    <w:multiLevelType w:val="multilevel"/>
    <w:tmpl w:val="8DD2250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7F832B42"/>
    <w:multiLevelType w:val="multilevel"/>
    <w:tmpl w:val="59B271A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2022849231">
    <w:abstractNumId w:val="7"/>
  </w:num>
  <w:num w:numId="2" w16cid:durableId="1453479046">
    <w:abstractNumId w:val="6"/>
  </w:num>
  <w:num w:numId="3" w16cid:durableId="515195041">
    <w:abstractNumId w:val="4"/>
  </w:num>
  <w:num w:numId="4" w16cid:durableId="1795370524">
    <w:abstractNumId w:val="0"/>
  </w:num>
  <w:num w:numId="5" w16cid:durableId="1627855473">
    <w:abstractNumId w:val="2"/>
  </w:num>
  <w:num w:numId="6" w16cid:durableId="1907229015">
    <w:abstractNumId w:val="3"/>
  </w:num>
  <w:num w:numId="7" w16cid:durableId="58720450">
    <w:abstractNumId w:val="5"/>
  </w:num>
  <w:num w:numId="8" w16cid:durableId="17745469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embedTrueTypeFonts/>
  <w:proofState w:spelling="clean" w:grammar="clean"/>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4794"/>
    <w:rsid w:val="00151462"/>
    <w:rsid w:val="005F4794"/>
    <w:rsid w:val="008900D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5:docId w15:val="{AF7F0B6A-7EE4-DB40-9F6F-AE18EB9277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uiPriority w:val="9"/>
    <w:qFormat/>
    <w:pPr>
      <w:keepNext/>
      <w:keepLines/>
      <w:spacing w:before="360" w:after="80"/>
      <w:outlineLvl w:val="0"/>
    </w:pPr>
    <w:rPr>
      <w:rFonts w:ascii="Play" w:eastAsia="Play" w:hAnsi="Play" w:cs="Play"/>
      <w:color w:val="0F4761"/>
      <w:sz w:val="40"/>
      <w:szCs w:val="40"/>
    </w:rPr>
  </w:style>
  <w:style w:type="paragraph" w:styleId="Titolo2">
    <w:name w:val="heading 2"/>
    <w:basedOn w:val="Normale"/>
    <w:next w:val="Normale"/>
    <w:uiPriority w:val="9"/>
    <w:semiHidden/>
    <w:unhideWhenUsed/>
    <w:qFormat/>
    <w:pPr>
      <w:keepNext/>
      <w:keepLines/>
      <w:spacing w:before="160" w:after="80"/>
      <w:outlineLvl w:val="1"/>
    </w:pPr>
    <w:rPr>
      <w:rFonts w:ascii="Play" w:eastAsia="Play" w:hAnsi="Play" w:cs="Play"/>
      <w:color w:val="0F4761"/>
      <w:sz w:val="32"/>
      <w:szCs w:val="32"/>
    </w:rPr>
  </w:style>
  <w:style w:type="paragraph" w:styleId="Titolo3">
    <w:name w:val="heading 3"/>
    <w:basedOn w:val="Normale"/>
    <w:next w:val="Normale"/>
    <w:uiPriority w:val="9"/>
    <w:semiHidden/>
    <w:unhideWhenUsed/>
    <w:qFormat/>
    <w:pPr>
      <w:keepNext/>
      <w:keepLines/>
      <w:spacing w:before="160" w:after="80"/>
      <w:outlineLvl w:val="2"/>
    </w:pPr>
    <w:rPr>
      <w:color w:val="0F4761"/>
      <w:sz w:val="28"/>
      <w:szCs w:val="28"/>
    </w:rPr>
  </w:style>
  <w:style w:type="paragraph" w:styleId="Titolo4">
    <w:name w:val="heading 4"/>
    <w:basedOn w:val="Normale"/>
    <w:next w:val="Normale"/>
    <w:uiPriority w:val="9"/>
    <w:semiHidden/>
    <w:unhideWhenUsed/>
    <w:qFormat/>
    <w:pPr>
      <w:keepNext/>
      <w:keepLines/>
      <w:spacing w:before="80" w:after="40"/>
      <w:outlineLvl w:val="3"/>
    </w:pPr>
    <w:rPr>
      <w:i/>
      <w:iCs/>
      <w:color w:val="0F4761"/>
    </w:rPr>
  </w:style>
  <w:style w:type="paragraph" w:styleId="Titolo5">
    <w:name w:val="heading 5"/>
    <w:basedOn w:val="Normale"/>
    <w:next w:val="Normale"/>
    <w:uiPriority w:val="9"/>
    <w:semiHidden/>
    <w:unhideWhenUsed/>
    <w:qFormat/>
    <w:pPr>
      <w:keepNext/>
      <w:keepLines/>
      <w:spacing w:before="80" w:after="40"/>
      <w:outlineLvl w:val="4"/>
    </w:pPr>
    <w:rPr>
      <w:color w:val="0F4761"/>
    </w:rPr>
  </w:style>
  <w:style w:type="paragraph" w:styleId="Titolo6">
    <w:name w:val="heading 6"/>
    <w:basedOn w:val="Normale"/>
    <w:next w:val="Normale"/>
    <w:uiPriority w:val="9"/>
    <w:semiHidden/>
    <w:unhideWhenUsed/>
    <w:qFormat/>
    <w:pPr>
      <w:keepNext/>
      <w:keepLines/>
      <w:spacing w:before="40"/>
      <w:outlineLvl w:val="5"/>
    </w:pPr>
    <w:rPr>
      <w:i/>
      <w:iCs/>
      <w:color w:val="595959"/>
    </w:rPr>
  </w:style>
  <w:style w:type="paragraph" w:styleId="Titolo7">
    <w:name w:val="heading 7"/>
    <w:link w:val="Titolo7Carattere"/>
    <w:uiPriority w:val="9"/>
    <w:semiHidden/>
    <w:unhideWhenUsed/>
    <w:qFormat/>
    <w:rsid w:val="007F63AA"/>
    <w:pPr>
      <w:keepNext/>
      <w:keepLines/>
      <w:spacing w:before="40"/>
      <w:outlineLvl w:val="6"/>
    </w:pPr>
    <w:rPr>
      <w:rFonts w:eastAsiaTheme="majorEastAsia" w:cstheme="majorBidi"/>
      <w:color w:val="595959" w:themeColor="text1" w:themeTint="A6"/>
    </w:rPr>
  </w:style>
  <w:style w:type="paragraph" w:styleId="Titolo8">
    <w:name w:val="heading 8"/>
    <w:link w:val="Titolo8Carattere"/>
    <w:uiPriority w:val="9"/>
    <w:semiHidden/>
    <w:unhideWhenUsed/>
    <w:qFormat/>
    <w:rsid w:val="007F63AA"/>
    <w:pPr>
      <w:keepNext/>
      <w:keepLines/>
      <w:outlineLvl w:val="7"/>
    </w:pPr>
    <w:rPr>
      <w:rFonts w:eastAsiaTheme="majorEastAsia" w:cstheme="majorBidi"/>
      <w:i/>
      <w:iCs/>
      <w:color w:val="272727" w:themeColor="text1" w:themeTint="D8"/>
    </w:rPr>
  </w:style>
  <w:style w:type="paragraph" w:styleId="Titolo9">
    <w:name w:val="heading 9"/>
    <w:link w:val="Titolo9Carattere"/>
    <w:uiPriority w:val="9"/>
    <w:semiHidden/>
    <w:unhideWhenUsed/>
    <w:qFormat/>
    <w:rsid w:val="007F63AA"/>
    <w:pPr>
      <w:keepNext/>
      <w:keepLines/>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olo">
    <w:name w:val="Title"/>
    <w:basedOn w:val="Normale"/>
    <w:next w:val="Normale"/>
    <w:uiPriority w:val="10"/>
    <w:qFormat/>
    <w:pPr>
      <w:spacing w:after="80"/>
    </w:pPr>
    <w:rPr>
      <w:rFonts w:ascii="Play" w:eastAsia="Play" w:hAnsi="Play" w:cs="Play"/>
      <w:sz w:val="56"/>
      <w:szCs w:val="56"/>
    </w:rPr>
  </w:style>
  <w:style w:type="character" w:customStyle="1" w:styleId="Titolo1Carattere">
    <w:name w:val="Titolo 1 Carattere"/>
    <w:basedOn w:val="Carpredefinitoparagrafo"/>
    <w:uiPriority w:val="9"/>
    <w:rsid w:val="007F63AA"/>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uiPriority w:val="9"/>
    <w:semiHidden/>
    <w:rsid w:val="007F63AA"/>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uiPriority w:val="9"/>
    <w:rsid w:val="007F63AA"/>
    <w:rPr>
      <w:rFonts w:eastAsiaTheme="majorEastAsia" w:cstheme="majorBidi"/>
      <w:color w:val="0F4761" w:themeColor="accent1" w:themeShade="BF"/>
      <w:sz w:val="28"/>
      <w:szCs w:val="28"/>
    </w:rPr>
  </w:style>
  <w:style w:type="character" w:customStyle="1" w:styleId="Titolo4Carattere">
    <w:name w:val="Titolo 4 Carattere"/>
    <w:basedOn w:val="Carpredefinitoparagrafo"/>
    <w:uiPriority w:val="9"/>
    <w:rsid w:val="007F63AA"/>
    <w:rPr>
      <w:rFonts w:eastAsiaTheme="majorEastAsia" w:cstheme="majorBidi"/>
      <w:i/>
      <w:iCs/>
      <w:color w:val="0F4761" w:themeColor="accent1" w:themeShade="BF"/>
    </w:rPr>
  </w:style>
  <w:style w:type="character" w:customStyle="1" w:styleId="Titolo5Carattere">
    <w:name w:val="Titolo 5 Carattere"/>
    <w:basedOn w:val="Carpredefinitoparagrafo"/>
    <w:uiPriority w:val="9"/>
    <w:semiHidden/>
    <w:rsid w:val="007F63AA"/>
    <w:rPr>
      <w:rFonts w:eastAsiaTheme="majorEastAsia" w:cstheme="majorBidi"/>
      <w:color w:val="0F4761" w:themeColor="accent1" w:themeShade="BF"/>
    </w:rPr>
  </w:style>
  <w:style w:type="character" w:customStyle="1" w:styleId="Titolo6Carattere">
    <w:name w:val="Titolo 6 Carattere"/>
    <w:basedOn w:val="Carpredefinitoparagrafo"/>
    <w:uiPriority w:val="9"/>
    <w:semiHidden/>
    <w:rsid w:val="007F63AA"/>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7F63AA"/>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7F63AA"/>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7F63AA"/>
    <w:rPr>
      <w:rFonts w:eastAsiaTheme="majorEastAsia" w:cstheme="majorBidi"/>
      <w:color w:val="272727" w:themeColor="text1" w:themeTint="D8"/>
    </w:rPr>
  </w:style>
  <w:style w:type="character" w:customStyle="1" w:styleId="TitoloCarattere">
    <w:name w:val="Titolo Carattere"/>
    <w:basedOn w:val="Carpredefinitoparagrafo"/>
    <w:uiPriority w:val="10"/>
    <w:rsid w:val="007F63AA"/>
    <w:rPr>
      <w:rFonts w:asciiTheme="majorHAnsi" w:eastAsiaTheme="majorEastAsia" w:hAnsiTheme="majorHAnsi" w:cstheme="majorBidi"/>
      <w:spacing w:val="-10"/>
      <w:kern w:val="28"/>
      <w:sz w:val="56"/>
      <w:szCs w:val="56"/>
    </w:rPr>
  </w:style>
  <w:style w:type="character" w:customStyle="1" w:styleId="SottotitoloCarattere">
    <w:name w:val="Sottotitolo Carattere"/>
    <w:basedOn w:val="Carpredefinitoparagrafo"/>
    <w:uiPriority w:val="11"/>
    <w:rsid w:val="007F63AA"/>
    <w:rPr>
      <w:rFonts w:eastAsiaTheme="majorEastAsia" w:cstheme="majorBidi"/>
      <w:color w:val="595959" w:themeColor="text1" w:themeTint="A6"/>
      <w:spacing w:val="15"/>
      <w:sz w:val="28"/>
      <w:szCs w:val="28"/>
    </w:rPr>
  </w:style>
  <w:style w:type="paragraph" w:styleId="Citazione">
    <w:name w:val="Quote"/>
    <w:link w:val="CitazioneCarattere"/>
    <w:uiPriority w:val="29"/>
    <w:qFormat/>
    <w:rsid w:val="007F63AA"/>
    <w:pPr>
      <w:spacing w:before="160" w:after="160"/>
      <w:jc w:val="center"/>
    </w:pPr>
    <w:rPr>
      <w:i/>
      <w:iCs/>
      <w:color w:val="404040" w:themeColor="text1" w:themeTint="BF"/>
    </w:rPr>
  </w:style>
  <w:style w:type="character" w:customStyle="1" w:styleId="CitazioneCarattere">
    <w:name w:val="Citazione Carattere"/>
    <w:basedOn w:val="Carpredefinitoparagrafo"/>
    <w:link w:val="Citazione"/>
    <w:uiPriority w:val="29"/>
    <w:rsid w:val="007F63AA"/>
    <w:rPr>
      <w:i/>
      <w:iCs/>
      <w:color w:val="404040" w:themeColor="text1" w:themeTint="BF"/>
    </w:rPr>
  </w:style>
  <w:style w:type="paragraph" w:styleId="Paragrafoelenco">
    <w:name w:val="List Paragraph"/>
    <w:uiPriority w:val="34"/>
    <w:qFormat/>
    <w:rsid w:val="007F63AA"/>
    <w:pPr>
      <w:ind w:left="720"/>
      <w:contextualSpacing/>
    </w:pPr>
  </w:style>
  <w:style w:type="character" w:styleId="Enfasiintensa">
    <w:name w:val="Intense Emphasis"/>
    <w:basedOn w:val="Carpredefinitoparagrafo"/>
    <w:uiPriority w:val="21"/>
    <w:qFormat/>
    <w:rsid w:val="007F63AA"/>
    <w:rPr>
      <w:i/>
      <w:iCs/>
      <w:color w:val="0F4761" w:themeColor="accent1" w:themeShade="BF"/>
    </w:rPr>
  </w:style>
  <w:style w:type="paragraph" w:styleId="Citazioneintensa">
    <w:name w:val="Intense Quote"/>
    <w:link w:val="CitazioneintensaCarattere"/>
    <w:uiPriority w:val="30"/>
    <w:qFormat/>
    <w:rsid w:val="007F63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7F63AA"/>
    <w:rPr>
      <w:i/>
      <w:iCs/>
      <w:color w:val="0F4761" w:themeColor="accent1" w:themeShade="BF"/>
    </w:rPr>
  </w:style>
  <w:style w:type="character" w:styleId="Riferimentointenso">
    <w:name w:val="Intense Reference"/>
    <w:basedOn w:val="Carpredefinitoparagrafo"/>
    <w:uiPriority w:val="32"/>
    <w:qFormat/>
    <w:rsid w:val="007F63AA"/>
    <w:rPr>
      <w:b/>
      <w:bCs/>
      <w:smallCaps/>
      <w:color w:val="0F4761" w:themeColor="accent1" w:themeShade="BF"/>
      <w:spacing w:val="5"/>
    </w:rPr>
  </w:style>
  <w:style w:type="character" w:styleId="Enfasigrassetto">
    <w:name w:val="Strong"/>
    <w:basedOn w:val="Carpredefinitoparagrafo"/>
    <w:uiPriority w:val="22"/>
    <w:qFormat/>
    <w:rsid w:val="007F63AA"/>
    <w:rPr>
      <w:b/>
      <w:bCs/>
    </w:rPr>
  </w:style>
  <w:style w:type="character" w:customStyle="1" w:styleId="apple-converted-space">
    <w:name w:val="apple-converted-space"/>
    <w:basedOn w:val="Carpredefinitoparagrafo"/>
    <w:rsid w:val="007F63AA"/>
  </w:style>
  <w:style w:type="paragraph" w:customStyle="1" w:styleId="ds-markdown-paragraph">
    <w:name w:val="ds-markdown-paragraph"/>
    <w:rsid w:val="007F63AA"/>
    <w:pPr>
      <w:spacing w:before="100" w:beforeAutospacing="1" w:after="100" w:afterAutospacing="1"/>
    </w:pPr>
    <w:rPr>
      <w:rFonts w:ascii="Times New Roman" w:eastAsia="Times New Roman" w:hAnsi="Times New Roman" w:cs="Times New Roman"/>
    </w:rPr>
  </w:style>
  <w:style w:type="character" w:styleId="Enfasicorsivo">
    <w:name w:val="Emphasis"/>
    <w:basedOn w:val="Carpredefinitoparagrafo"/>
    <w:uiPriority w:val="20"/>
    <w:qFormat/>
    <w:rsid w:val="007F63AA"/>
    <w:rPr>
      <w:i/>
      <w:iCs/>
    </w:rPr>
  </w:style>
  <w:style w:type="character" w:styleId="Collegamentoipertestuale">
    <w:name w:val="Hyperlink"/>
    <w:basedOn w:val="Carpredefinitoparagrafo"/>
    <w:uiPriority w:val="99"/>
    <w:semiHidden/>
    <w:unhideWhenUsed/>
    <w:rsid w:val="007F63AA"/>
    <w:rPr>
      <w:color w:val="0000FF"/>
      <w:u w:val="single"/>
    </w:rPr>
  </w:style>
  <w:style w:type="paragraph" w:styleId="Sottotitolo">
    <w:name w:val="Subtitle"/>
    <w:basedOn w:val="Normale"/>
    <w:next w:val="Normale"/>
    <w:uiPriority w:val="11"/>
    <w:qFormat/>
    <w:pPr>
      <w:spacing w:after="160"/>
    </w:pPr>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visionscience.com"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fn30wZDdNO4Ifi3HN9HiVCU/qA==">CgMxLjA4AGolChRzdWdnZXN0LmozZzBwNGo0YjRlcRINTWFyY28gTWlsYXp6b2olChRzdWdnZXN0LnJwa2FwZG9oNGZlNxINTWFyY28gTWlsYXp6b2olChRzdWdnZXN0LjQzdG91cWk0aHU0bxINTWFyY28gTWlsYXp6b2olChRzdWdnZXN0LjFjOXRyNmFqd24xahINTWFyY28gTWlsYXp6b2olChRzdWdnZXN0LnZuMXNhdzV6ZmFzYRINTWFyY28gTWlsYXp6b2olChRzdWdnZXN0LmlxMnI2MXFkdmR1YhINTWFyY28gTWlsYXp6b2okChNzdWdnZXN0LnZpbnl0bGltd2JpEg1NYXJjbyBNaWxhenpvaiUKFHN1Z2dlc3QuZGVxeGF5d3podG9jEg1NYXJjbyBNaWxhenpvciExYWI0ZFlkdklEcFJDVVBSVFZvWWdZMW9wZ0dGdlZZNl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1117</Words>
  <Characters>6370</Characters>
  <Application>Microsoft Office Word</Application>
  <DocSecurity>0</DocSecurity>
  <Lines>53</Lines>
  <Paragraphs>14</Paragraphs>
  <ScaleCrop>false</ScaleCrop>
  <Company>CNR</Company>
  <LinksUpToDate>false</LinksUpToDate>
  <CharactersWithSpaces>7473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Cosimo Distante</dc:creator>
  <cp:lastModifiedBy>Cosimo Distante</cp:lastModifiedBy>
  <cp:revision>2</cp:revision>
  <dcterms:created xsi:type="dcterms:W3CDTF">2026-03-09T14:33:00Z</dcterms:created>
  <dcterms:modified xsi:type="dcterms:W3CDTF">2026-04-01T16:15:00Z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607bca908a987c7f260f7ca0581639daeee4fcf3082277ceb8a5beb6fecbb6ba</vt:lpwstr>
  </property>
</Properties>
</file>