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59D" w:rsidRPr="0059459D" w:rsidRDefault="0059459D" w:rsidP="0059459D">
      <w:pPr>
        <w:pStyle w:val="1"/>
      </w:pPr>
      <w:bookmarkStart w:id="0" w:name="_Toc348822251"/>
      <w:bookmarkStart w:id="1" w:name="_Toc348822565"/>
      <w:r>
        <w:t>Тема</w:t>
      </w:r>
      <w:r w:rsidRPr="0059459D">
        <w:t xml:space="preserve"> №9 – </w:t>
      </w:r>
      <w:r>
        <w:t>Т</w:t>
      </w:r>
      <w:r>
        <w:t>ранзакции</w:t>
      </w:r>
      <w:r w:rsidRPr="0059459D">
        <w:t xml:space="preserve">, </w:t>
      </w:r>
      <w:r>
        <w:t>блоки</w:t>
      </w:r>
      <w:r w:rsidRPr="0059459D">
        <w:t xml:space="preserve"> </w:t>
      </w:r>
      <w:r>
        <w:t>команд</w:t>
      </w:r>
      <w:r w:rsidRPr="0059459D">
        <w:t>.</w:t>
      </w:r>
      <w:bookmarkEnd w:id="0"/>
      <w:bookmarkEnd w:id="1"/>
    </w:p>
    <w:p w:rsidR="0059459D" w:rsidRDefault="0059459D" w:rsidP="0059459D">
      <w:pPr>
        <w:spacing w:after="0" w:line="240" w:lineRule="auto"/>
        <w:ind w:firstLine="720"/>
        <w:jc w:val="both"/>
        <w:rPr>
          <w:rFonts w:ascii="Times New Roman" w:hAnsi="Times New Roman" w:cs="Times New Roman"/>
          <w:sz w:val="28"/>
          <w:szCs w:val="28"/>
        </w:rPr>
      </w:pPr>
    </w:p>
    <w:p w:rsidR="0059459D" w:rsidRDefault="0059459D" w:rsidP="0059459D">
      <w:pPr>
        <w:spacing w:after="0" w:line="240" w:lineRule="auto"/>
        <w:ind w:firstLine="720"/>
        <w:jc w:val="both"/>
        <w:rPr>
          <w:rFonts w:ascii="Times New Roman" w:hAnsi="Times New Roman" w:cs="Times New Roman"/>
          <w:sz w:val="28"/>
          <w:szCs w:val="28"/>
        </w:rPr>
      </w:pPr>
      <w:r w:rsidRPr="0059459D">
        <w:rPr>
          <w:rFonts w:ascii="Times New Roman" w:hAnsi="Times New Roman" w:cs="Times New Roman"/>
          <w:sz w:val="28"/>
          <w:szCs w:val="28"/>
        </w:rPr>
        <w:t>Транзакции — это фундаментальное понятие во всех СУБД. Суть транзакции в том, что она объединяет последовательность действий в одну операцию "всё или ничего". Промежуточные состояния внутри последовательности не видны другим транзакциям, и, если что-то помешает успешно завершить транзакцию, ни один из результатов этих действий не сохранится в базе данных.</w:t>
      </w:r>
    </w:p>
    <w:p w:rsidR="0059459D" w:rsidRDefault="0059459D" w:rsidP="0059459D">
      <w:pPr>
        <w:spacing w:after="0" w:line="240" w:lineRule="auto"/>
        <w:ind w:firstLine="720"/>
        <w:jc w:val="both"/>
        <w:rPr>
          <w:rFonts w:ascii="Times New Roman" w:hAnsi="Times New Roman" w:cs="Times New Roman"/>
          <w:sz w:val="28"/>
          <w:szCs w:val="28"/>
        </w:rPr>
      </w:pPr>
      <w:r w:rsidRPr="0059459D">
        <w:rPr>
          <w:rFonts w:ascii="Times New Roman" w:hAnsi="Times New Roman" w:cs="Times New Roman"/>
          <w:sz w:val="28"/>
          <w:szCs w:val="28"/>
        </w:rPr>
        <w:t xml:space="preserve">Например, рассмотрим базу данных банка, в которой содержится информация о счетах клиентов, а также общие суммы по отделениям банка. Предположим, что мы хотим перевести </w:t>
      </w:r>
      <w:r w:rsidR="009C077E">
        <w:rPr>
          <w:rFonts w:ascii="Times New Roman" w:hAnsi="Times New Roman" w:cs="Times New Roman"/>
          <w:sz w:val="28"/>
          <w:szCs w:val="28"/>
        </w:rPr>
        <w:t>300</w:t>
      </w:r>
      <w:r w:rsidRPr="0059459D">
        <w:rPr>
          <w:rFonts w:ascii="Times New Roman" w:hAnsi="Times New Roman" w:cs="Times New Roman"/>
          <w:sz w:val="28"/>
          <w:szCs w:val="28"/>
        </w:rPr>
        <w:t xml:space="preserve"> долларов со счёта </w:t>
      </w:r>
      <w:r w:rsidR="009C077E">
        <w:rPr>
          <w:rFonts w:ascii="Times New Roman" w:hAnsi="Times New Roman" w:cs="Times New Roman"/>
          <w:sz w:val="28"/>
          <w:szCs w:val="28"/>
        </w:rPr>
        <w:t>Джозефа</w:t>
      </w:r>
      <w:r w:rsidRPr="0059459D">
        <w:rPr>
          <w:rFonts w:ascii="Times New Roman" w:hAnsi="Times New Roman" w:cs="Times New Roman"/>
          <w:sz w:val="28"/>
          <w:szCs w:val="28"/>
        </w:rPr>
        <w:t xml:space="preserve"> на счёт </w:t>
      </w:r>
      <w:proofErr w:type="spellStart"/>
      <w:r w:rsidR="009C077E">
        <w:rPr>
          <w:rFonts w:ascii="Times New Roman" w:hAnsi="Times New Roman" w:cs="Times New Roman"/>
          <w:sz w:val="28"/>
          <w:szCs w:val="28"/>
        </w:rPr>
        <w:t>Дио</w:t>
      </w:r>
      <w:proofErr w:type="spellEnd"/>
      <w:r w:rsidRPr="0059459D">
        <w:rPr>
          <w:rFonts w:ascii="Times New Roman" w:hAnsi="Times New Roman" w:cs="Times New Roman"/>
          <w:sz w:val="28"/>
          <w:szCs w:val="28"/>
        </w:rPr>
        <w:t>.</w:t>
      </w:r>
      <w:r w:rsidR="009C077E" w:rsidRPr="009C077E">
        <w:t xml:space="preserve"> </w:t>
      </w:r>
      <w:r w:rsidR="009C077E" w:rsidRPr="009C077E">
        <w:rPr>
          <w:rFonts w:ascii="Times New Roman" w:hAnsi="Times New Roman" w:cs="Times New Roman"/>
          <w:sz w:val="28"/>
          <w:szCs w:val="28"/>
        </w:rPr>
        <w:t>Простоты ради, соответствующие SQL-команды можно записать так:</w:t>
      </w:r>
    </w:p>
    <w:p w:rsidR="009C077E" w:rsidRPr="009C077E" w:rsidRDefault="009C077E" w:rsidP="009C077E">
      <w:pPr>
        <w:spacing w:after="0" w:line="240" w:lineRule="auto"/>
        <w:ind w:firstLine="720"/>
        <w:jc w:val="both"/>
        <w:rPr>
          <w:rFonts w:ascii="Times New Roman" w:hAnsi="Times New Roman" w:cs="Times New Roman"/>
          <w:sz w:val="28"/>
          <w:szCs w:val="28"/>
          <w:lang w:val="en-US"/>
        </w:rPr>
      </w:pPr>
      <w:r w:rsidRPr="009C077E">
        <w:rPr>
          <w:rFonts w:ascii="Times New Roman" w:hAnsi="Times New Roman" w:cs="Times New Roman"/>
          <w:sz w:val="28"/>
          <w:szCs w:val="28"/>
          <w:lang w:val="en-US"/>
        </w:rPr>
        <w:t xml:space="preserve">UPDATE accounts SET balance = balance - </w:t>
      </w:r>
      <w:r>
        <w:rPr>
          <w:rFonts w:ascii="Times New Roman" w:hAnsi="Times New Roman" w:cs="Times New Roman"/>
          <w:sz w:val="28"/>
          <w:szCs w:val="28"/>
          <w:lang w:val="en-US"/>
        </w:rPr>
        <w:t>3</w:t>
      </w:r>
      <w:r w:rsidRPr="009C077E">
        <w:rPr>
          <w:rFonts w:ascii="Times New Roman" w:hAnsi="Times New Roman" w:cs="Times New Roman"/>
          <w:sz w:val="28"/>
          <w:szCs w:val="28"/>
          <w:lang w:val="en-US"/>
        </w:rPr>
        <w:t>00.00</w:t>
      </w:r>
    </w:p>
    <w:p w:rsidR="009C077E" w:rsidRPr="009C077E" w:rsidRDefault="009C077E" w:rsidP="009C077E">
      <w:pPr>
        <w:spacing w:after="0" w:line="240" w:lineRule="auto"/>
        <w:ind w:firstLine="720"/>
        <w:jc w:val="both"/>
        <w:rPr>
          <w:rFonts w:ascii="Times New Roman" w:hAnsi="Times New Roman" w:cs="Times New Roman"/>
          <w:sz w:val="28"/>
          <w:szCs w:val="28"/>
          <w:lang w:val="en-US"/>
        </w:rPr>
      </w:pPr>
      <w:r w:rsidRPr="009C077E">
        <w:rPr>
          <w:rFonts w:ascii="Times New Roman" w:hAnsi="Times New Roman" w:cs="Times New Roman"/>
          <w:sz w:val="28"/>
          <w:szCs w:val="28"/>
          <w:lang w:val="en-US"/>
        </w:rPr>
        <w:t xml:space="preserve">    WHERE name = '</w:t>
      </w:r>
      <w:r>
        <w:rPr>
          <w:rFonts w:ascii="Times New Roman" w:hAnsi="Times New Roman" w:cs="Times New Roman"/>
          <w:sz w:val="28"/>
          <w:szCs w:val="28"/>
          <w:lang w:val="en-US"/>
        </w:rPr>
        <w:t>Josef</w:t>
      </w:r>
      <w:r w:rsidRPr="009C077E">
        <w:rPr>
          <w:rFonts w:ascii="Times New Roman" w:hAnsi="Times New Roman" w:cs="Times New Roman"/>
          <w:sz w:val="28"/>
          <w:szCs w:val="28"/>
          <w:lang w:val="en-US"/>
        </w:rPr>
        <w:t>';</w:t>
      </w:r>
    </w:p>
    <w:p w:rsidR="009C077E" w:rsidRPr="009C077E" w:rsidRDefault="009C077E" w:rsidP="009C077E">
      <w:pPr>
        <w:spacing w:after="0" w:line="240" w:lineRule="auto"/>
        <w:ind w:firstLine="720"/>
        <w:jc w:val="both"/>
        <w:rPr>
          <w:rFonts w:ascii="Times New Roman" w:hAnsi="Times New Roman" w:cs="Times New Roman"/>
          <w:sz w:val="28"/>
          <w:szCs w:val="28"/>
          <w:lang w:val="en-US"/>
        </w:rPr>
      </w:pPr>
      <w:r w:rsidRPr="009C077E">
        <w:rPr>
          <w:rFonts w:ascii="Times New Roman" w:hAnsi="Times New Roman" w:cs="Times New Roman"/>
          <w:sz w:val="28"/>
          <w:szCs w:val="28"/>
          <w:lang w:val="en-US"/>
        </w:rPr>
        <w:t xml:space="preserve">UPDATE branches SET balance = balance - </w:t>
      </w:r>
      <w:r>
        <w:rPr>
          <w:rFonts w:ascii="Times New Roman" w:hAnsi="Times New Roman" w:cs="Times New Roman"/>
          <w:sz w:val="28"/>
          <w:szCs w:val="28"/>
          <w:lang w:val="en-US"/>
        </w:rPr>
        <w:t>3</w:t>
      </w:r>
      <w:r w:rsidRPr="009C077E">
        <w:rPr>
          <w:rFonts w:ascii="Times New Roman" w:hAnsi="Times New Roman" w:cs="Times New Roman"/>
          <w:sz w:val="28"/>
          <w:szCs w:val="28"/>
          <w:lang w:val="en-US"/>
        </w:rPr>
        <w:t>00.00</w:t>
      </w:r>
    </w:p>
    <w:p w:rsidR="009C077E" w:rsidRPr="009C077E" w:rsidRDefault="009C077E" w:rsidP="009C077E">
      <w:pPr>
        <w:spacing w:after="0" w:line="240" w:lineRule="auto"/>
        <w:ind w:firstLine="720"/>
        <w:jc w:val="both"/>
        <w:rPr>
          <w:rFonts w:ascii="Times New Roman" w:hAnsi="Times New Roman" w:cs="Times New Roman"/>
          <w:sz w:val="28"/>
          <w:szCs w:val="28"/>
          <w:lang w:val="en-US"/>
        </w:rPr>
      </w:pPr>
      <w:r w:rsidRPr="009C077E">
        <w:rPr>
          <w:rFonts w:ascii="Times New Roman" w:hAnsi="Times New Roman" w:cs="Times New Roman"/>
          <w:sz w:val="28"/>
          <w:szCs w:val="28"/>
          <w:lang w:val="en-US"/>
        </w:rPr>
        <w:t xml:space="preserve">    WHERE name = (SELECT </w:t>
      </w:r>
      <w:proofErr w:type="spellStart"/>
      <w:r w:rsidRPr="009C077E">
        <w:rPr>
          <w:rFonts w:ascii="Times New Roman" w:hAnsi="Times New Roman" w:cs="Times New Roman"/>
          <w:sz w:val="28"/>
          <w:szCs w:val="28"/>
          <w:lang w:val="en-US"/>
        </w:rPr>
        <w:t>branch_name</w:t>
      </w:r>
      <w:proofErr w:type="spellEnd"/>
      <w:r w:rsidRPr="009C077E">
        <w:rPr>
          <w:rFonts w:ascii="Times New Roman" w:hAnsi="Times New Roman" w:cs="Times New Roman"/>
          <w:sz w:val="28"/>
          <w:szCs w:val="28"/>
          <w:lang w:val="en-US"/>
        </w:rPr>
        <w:t xml:space="preserve"> FROM accounts WHERE name = '</w:t>
      </w:r>
      <w:r>
        <w:rPr>
          <w:rFonts w:ascii="Times New Roman" w:hAnsi="Times New Roman" w:cs="Times New Roman"/>
          <w:sz w:val="28"/>
          <w:szCs w:val="28"/>
          <w:lang w:val="en-US"/>
        </w:rPr>
        <w:t>Josef</w:t>
      </w:r>
      <w:r w:rsidRPr="009C077E">
        <w:rPr>
          <w:rFonts w:ascii="Times New Roman" w:hAnsi="Times New Roman" w:cs="Times New Roman"/>
          <w:sz w:val="28"/>
          <w:szCs w:val="28"/>
          <w:lang w:val="en-US"/>
        </w:rPr>
        <w:t>');</w:t>
      </w:r>
    </w:p>
    <w:p w:rsidR="009C077E" w:rsidRPr="009C077E" w:rsidRDefault="009C077E" w:rsidP="009C077E">
      <w:pPr>
        <w:spacing w:after="0" w:line="240" w:lineRule="auto"/>
        <w:ind w:firstLine="720"/>
        <w:jc w:val="both"/>
        <w:rPr>
          <w:rFonts w:ascii="Times New Roman" w:hAnsi="Times New Roman" w:cs="Times New Roman"/>
          <w:sz w:val="28"/>
          <w:szCs w:val="28"/>
          <w:lang w:val="en-US"/>
        </w:rPr>
      </w:pPr>
      <w:r w:rsidRPr="009C077E">
        <w:rPr>
          <w:rFonts w:ascii="Times New Roman" w:hAnsi="Times New Roman" w:cs="Times New Roman"/>
          <w:sz w:val="28"/>
          <w:szCs w:val="28"/>
          <w:lang w:val="en-US"/>
        </w:rPr>
        <w:t xml:space="preserve">UPDATE accounts SET balance = balance + </w:t>
      </w:r>
      <w:r>
        <w:rPr>
          <w:rFonts w:ascii="Times New Roman" w:hAnsi="Times New Roman" w:cs="Times New Roman"/>
          <w:sz w:val="28"/>
          <w:szCs w:val="28"/>
          <w:lang w:val="en-US"/>
        </w:rPr>
        <w:t>3</w:t>
      </w:r>
      <w:r w:rsidRPr="009C077E">
        <w:rPr>
          <w:rFonts w:ascii="Times New Roman" w:hAnsi="Times New Roman" w:cs="Times New Roman"/>
          <w:sz w:val="28"/>
          <w:szCs w:val="28"/>
          <w:lang w:val="en-US"/>
        </w:rPr>
        <w:t>00.00</w:t>
      </w:r>
    </w:p>
    <w:p w:rsidR="009C077E" w:rsidRPr="009C077E" w:rsidRDefault="009C077E" w:rsidP="009C077E">
      <w:pPr>
        <w:spacing w:after="0" w:line="240" w:lineRule="auto"/>
        <w:ind w:firstLine="720"/>
        <w:jc w:val="both"/>
        <w:rPr>
          <w:rFonts w:ascii="Times New Roman" w:hAnsi="Times New Roman" w:cs="Times New Roman"/>
          <w:sz w:val="28"/>
          <w:szCs w:val="28"/>
          <w:lang w:val="en-US"/>
        </w:rPr>
      </w:pPr>
      <w:r w:rsidRPr="009C077E">
        <w:rPr>
          <w:rFonts w:ascii="Times New Roman" w:hAnsi="Times New Roman" w:cs="Times New Roman"/>
          <w:sz w:val="28"/>
          <w:szCs w:val="28"/>
          <w:lang w:val="en-US"/>
        </w:rPr>
        <w:t xml:space="preserve">    WHERE name = '</w:t>
      </w:r>
      <w:proofErr w:type="spellStart"/>
      <w:r>
        <w:rPr>
          <w:rFonts w:ascii="Times New Roman" w:hAnsi="Times New Roman" w:cs="Times New Roman"/>
          <w:sz w:val="28"/>
          <w:szCs w:val="28"/>
          <w:lang w:val="en-US"/>
        </w:rPr>
        <w:t>Dio</w:t>
      </w:r>
      <w:proofErr w:type="spellEnd"/>
      <w:r w:rsidRPr="009C077E">
        <w:rPr>
          <w:rFonts w:ascii="Times New Roman" w:hAnsi="Times New Roman" w:cs="Times New Roman"/>
          <w:sz w:val="28"/>
          <w:szCs w:val="28"/>
          <w:lang w:val="en-US"/>
        </w:rPr>
        <w:t>';</w:t>
      </w:r>
    </w:p>
    <w:p w:rsidR="009C077E" w:rsidRPr="009C077E" w:rsidRDefault="009C077E" w:rsidP="009C077E">
      <w:pPr>
        <w:spacing w:after="0" w:line="240" w:lineRule="auto"/>
        <w:ind w:firstLine="720"/>
        <w:jc w:val="both"/>
        <w:rPr>
          <w:rFonts w:ascii="Times New Roman" w:hAnsi="Times New Roman" w:cs="Times New Roman"/>
          <w:sz w:val="28"/>
          <w:szCs w:val="28"/>
          <w:lang w:val="en-US"/>
        </w:rPr>
      </w:pPr>
      <w:r w:rsidRPr="009C077E">
        <w:rPr>
          <w:rFonts w:ascii="Times New Roman" w:hAnsi="Times New Roman" w:cs="Times New Roman"/>
          <w:sz w:val="28"/>
          <w:szCs w:val="28"/>
          <w:lang w:val="en-US"/>
        </w:rPr>
        <w:t xml:space="preserve">UPDATE branches SET balance = balance + </w:t>
      </w:r>
      <w:r>
        <w:rPr>
          <w:rFonts w:ascii="Times New Roman" w:hAnsi="Times New Roman" w:cs="Times New Roman"/>
          <w:sz w:val="28"/>
          <w:szCs w:val="28"/>
          <w:lang w:val="en-US"/>
        </w:rPr>
        <w:t>3</w:t>
      </w:r>
      <w:r w:rsidRPr="009C077E">
        <w:rPr>
          <w:rFonts w:ascii="Times New Roman" w:hAnsi="Times New Roman" w:cs="Times New Roman"/>
          <w:sz w:val="28"/>
          <w:szCs w:val="28"/>
          <w:lang w:val="en-US"/>
        </w:rPr>
        <w:t>00.00</w:t>
      </w:r>
    </w:p>
    <w:p w:rsidR="009C077E" w:rsidRDefault="009C077E" w:rsidP="009C077E">
      <w:pPr>
        <w:spacing w:after="0" w:line="240" w:lineRule="auto"/>
        <w:ind w:firstLine="720"/>
        <w:jc w:val="both"/>
        <w:rPr>
          <w:rFonts w:ascii="Times New Roman" w:hAnsi="Times New Roman" w:cs="Times New Roman"/>
          <w:sz w:val="28"/>
          <w:szCs w:val="28"/>
          <w:lang w:val="en-US"/>
        </w:rPr>
      </w:pPr>
      <w:r w:rsidRPr="009C077E">
        <w:rPr>
          <w:rFonts w:ascii="Times New Roman" w:hAnsi="Times New Roman" w:cs="Times New Roman"/>
          <w:sz w:val="28"/>
          <w:szCs w:val="28"/>
          <w:lang w:val="en-US"/>
        </w:rPr>
        <w:t xml:space="preserve">    WHERE name = (SELECT </w:t>
      </w:r>
      <w:proofErr w:type="spellStart"/>
      <w:r w:rsidRPr="009C077E">
        <w:rPr>
          <w:rFonts w:ascii="Times New Roman" w:hAnsi="Times New Roman" w:cs="Times New Roman"/>
          <w:sz w:val="28"/>
          <w:szCs w:val="28"/>
          <w:lang w:val="en-US"/>
        </w:rPr>
        <w:t>branch_name</w:t>
      </w:r>
      <w:proofErr w:type="spellEnd"/>
      <w:r w:rsidRPr="009C077E">
        <w:rPr>
          <w:rFonts w:ascii="Times New Roman" w:hAnsi="Times New Roman" w:cs="Times New Roman"/>
          <w:sz w:val="28"/>
          <w:szCs w:val="28"/>
          <w:lang w:val="en-US"/>
        </w:rPr>
        <w:t xml:space="preserve"> FROM accounts WHERE name = '</w:t>
      </w:r>
      <w:proofErr w:type="spellStart"/>
      <w:r>
        <w:rPr>
          <w:rFonts w:ascii="Times New Roman" w:hAnsi="Times New Roman" w:cs="Times New Roman"/>
          <w:sz w:val="28"/>
          <w:szCs w:val="28"/>
          <w:lang w:val="en-US"/>
        </w:rPr>
        <w:t>Dio</w:t>
      </w:r>
      <w:proofErr w:type="spellEnd"/>
      <w:r w:rsidRPr="009C077E">
        <w:rPr>
          <w:rFonts w:ascii="Times New Roman" w:hAnsi="Times New Roman" w:cs="Times New Roman"/>
          <w:sz w:val="28"/>
          <w:szCs w:val="28"/>
          <w:lang w:val="en-US"/>
        </w:rPr>
        <w:t>');</w:t>
      </w:r>
    </w:p>
    <w:p w:rsidR="009C077E" w:rsidRDefault="009C077E" w:rsidP="009C077E">
      <w:pPr>
        <w:spacing w:after="0" w:line="240" w:lineRule="auto"/>
        <w:ind w:firstLine="720"/>
        <w:jc w:val="both"/>
        <w:rPr>
          <w:rFonts w:ascii="Times New Roman" w:hAnsi="Times New Roman" w:cs="Times New Roman"/>
          <w:sz w:val="28"/>
          <w:szCs w:val="28"/>
        </w:rPr>
      </w:pPr>
      <w:r w:rsidRPr="009C077E">
        <w:rPr>
          <w:rFonts w:ascii="Times New Roman" w:hAnsi="Times New Roman" w:cs="Times New Roman"/>
          <w:sz w:val="28"/>
          <w:szCs w:val="28"/>
        </w:rPr>
        <w:t xml:space="preserve">Точное содержание команд здесь не важно, важно лишь то, что для выполнения этой довольно простой операции потребовалось несколько отдельных действий. При этом с точки зрения банка необходимо, чтобы все эти действия выполнились вместе, либо не выполнились совсем. Если </w:t>
      </w:r>
      <w:proofErr w:type="spellStart"/>
      <w:r>
        <w:rPr>
          <w:rFonts w:ascii="Times New Roman" w:hAnsi="Times New Roman" w:cs="Times New Roman"/>
          <w:sz w:val="28"/>
          <w:szCs w:val="28"/>
        </w:rPr>
        <w:t>Дио</w:t>
      </w:r>
      <w:proofErr w:type="spellEnd"/>
      <w:r w:rsidRPr="009C077E">
        <w:rPr>
          <w:rFonts w:ascii="Times New Roman" w:hAnsi="Times New Roman" w:cs="Times New Roman"/>
          <w:sz w:val="28"/>
          <w:szCs w:val="28"/>
        </w:rPr>
        <w:t xml:space="preserve"> получит </w:t>
      </w:r>
      <w:r>
        <w:rPr>
          <w:rFonts w:ascii="Times New Roman" w:hAnsi="Times New Roman" w:cs="Times New Roman"/>
          <w:sz w:val="28"/>
          <w:szCs w:val="28"/>
        </w:rPr>
        <w:t>3</w:t>
      </w:r>
      <w:r w:rsidRPr="009C077E">
        <w:rPr>
          <w:rFonts w:ascii="Times New Roman" w:hAnsi="Times New Roman" w:cs="Times New Roman"/>
          <w:sz w:val="28"/>
          <w:szCs w:val="28"/>
        </w:rPr>
        <w:t xml:space="preserve">00 долларов, но они не будут списаны со счёта </w:t>
      </w:r>
      <w:r>
        <w:rPr>
          <w:rFonts w:ascii="Times New Roman" w:hAnsi="Times New Roman" w:cs="Times New Roman"/>
          <w:sz w:val="28"/>
          <w:szCs w:val="28"/>
        </w:rPr>
        <w:t>Джозефа</w:t>
      </w:r>
      <w:r w:rsidRPr="009C077E">
        <w:rPr>
          <w:rFonts w:ascii="Times New Roman" w:hAnsi="Times New Roman" w:cs="Times New Roman"/>
          <w:sz w:val="28"/>
          <w:szCs w:val="28"/>
        </w:rPr>
        <w:t xml:space="preserve">, объяснить это сбоем системы определённо не удастся. И наоборот, </w:t>
      </w:r>
      <w:r>
        <w:rPr>
          <w:rFonts w:ascii="Times New Roman" w:hAnsi="Times New Roman" w:cs="Times New Roman"/>
          <w:sz w:val="28"/>
          <w:szCs w:val="28"/>
        </w:rPr>
        <w:t>Джозеф</w:t>
      </w:r>
      <w:r w:rsidRPr="009C077E">
        <w:rPr>
          <w:rFonts w:ascii="Times New Roman" w:hAnsi="Times New Roman" w:cs="Times New Roman"/>
          <w:sz w:val="28"/>
          <w:szCs w:val="28"/>
        </w:rPr>
        <w:t xml:space="preserve"> вряд ли будет дово</w:t>
      </w:r>
      <w:r>
        <w:rPr>
          <w:rFonts w:ascii="Times New Roman" w:hAnsi="Times New Roman" w:cs="Times New Roman"/>
          <w:sz w:val="28"/>
          <w:szCs w:val="28"/>
        </w:rPr>
        <w:t>лен</w:t>
      </w:r>
      <w:r w:rsidRPr="009C077E">
        <w:rPr>
          <w:rFonts w:ascii="Times New Roman" w:hAnsi="Times New Roman" w:cs="Times New Roman"/>
          <w:sz w:val="28"/>
          <w:szCs w:val="28"/>
        </w:rPr>
        <w:t xml:space="preserve">, если она переведёт деньги, а до </w:t>
      </w:r>
      <w:proofErr w:type="spellStart"/>
      <w:r>
        <w:rPr>
          <w:rFonts w:ascii="Times New Roman" w:hAnsi="Times New Roman" w:cs="Times New Roman"/>
          <w:sz w:val="28"/>
          <w:szCs w:val="28"/>
        </w:rPr>
        <w:t>Дио</w:t>
      </w:r>
      <w:proofErr w:type="spellEnd"/>
      <w:r w:rsidRPr="009C077E">
        <w:rPr>
          <w:rFonts w:ascii="Times New Roman" w:hAnsi="Times New Roman" w:cs="Times New Roman"/>
          <w:sz w:val="28"/>
          <w:szCs w:val="28"/>
        </w:rPr>
        <w:t xml:space="preserve"> они не дойдут. Нам нужна гарантия, </w:t>
      </w:r>
      <w:r w:rsidR="009340DA" w:rsidRPr="009C077E">
        <w:rPr>
          <w:rFonts w:ascii="Times New Roman" w:hAnsi="Times New Roman" w:cs="Times New Roman"/>
          <w:sz w:val="28"/>
          <w:szCs w:val="28"/>
        </w:rPr>
        <w:t>что,</w:t>
      </w:r>
      <w:r w:rsidRPr="009C077E">
        <w:rPr>
          <w:rFonts w:ascii="Times New Roman" w:hAnsi="Times New Roman" w:cs="Times New Roman"/>
          <w:sz w:val="28"/>
          <w:szCs w:val="28"/>
        </w:rPr>
        <w:t xml:space="preserve"> если что-то помешает выполнить операцию до конца, ни одно из действий не оставит следа в базе данных. И мы получаем эту гарантию, объединяя действия в одну транзакцию. Говорят, что транзакция </w:t>
      </w:r>
      <w:proofErr w:type="spellStart"/>
      <w:r w:rsidRPr="009C077E">
        <w:rPr>
          <w:rFonts w:ascii="Times New Roman" w:hAnsi="Times New Roman" w:cs="Times New Roman"/>
          <w:sz w:val="28"/>
          <w:szCs w:val="28"/>
        </w:rPr>
        <w:t>атомарна</w:t>
      </w:r>
      <w:proofErr w:type="spellEnd"/>
      <w:r w:rsidRPr="009C077E">
        <w:rPr>
          <w:rFonts w:ascii="Times New Roman" w:hAnsi="Times New Roman" w:cs="Times New Roman"/>
          <w:sz w:val="28"/>
          <w:szCs w:val="28"/>
        </w:rPr>
        <w:t>: с точки зрения других транзакций она либо выполняется и фиксируется полностью, либо не фиксируется совсем.</w:t>
      </w:r>
    </w:p>
    <w:p w:rsidR="009340DA" w:rsidRDefault="009340DA" w:rsidP="009C077E">
      <w:pPr>
        <w:spacing w:after="0" w:line="240" w:lineRule="auto"/>
        <w:ind w:firstLine="720"/>
        <w:jc w:val="both"/>
        <w:rPr>
          <w:rFonts w:ascii="Times New Roman" w:hAnsi="Times New Roman" w:cs="Times New Roman"/>
          <w:sz w:val="28"/>
          <w:szCs w:val="28"/>
        </w:rPr>
      </w:pPr>
      <w:r w:rsidRPr="009340DA">
        <w:rPr>
          <w:rFonts w:ascii="Times New Roman" w:hAnsi="Times New Roman" w:cs="Times New Roman"/>
          <w:sz w:val="28"/>
          <w:szCs w:val="28"/>
        </w:rPr>
        <w:t xml:space="preserve">Нам также нужна гарантия, что после завершения и подтверждения транзакции системой баз данных, её результаты в самом деле сохраняются и не будут потеряны, даже если вскоре произойдёт авария. Например, если мы списали сумму и выдали её </w:t>
      </w:r>
      <w:proofErr w:type="spellStart"/>
      <w:r>
        <w:rPr>
          <w:rFonts w:ascii="Times New Roman" w:hAnsi="Times New Roman" w:cs="Times New Roman"/>
          <w:sz w:val="28"/>
          <w:szCs w:val="28"/>
        </w:rPr>
        <w:t>Дио</w:t>
      </w:r>
      <w:proofErr w:type="spellEnd"/>
      <w:r w:rsidRPr="009340DA">
        <w:rPr>
          <w:rFonts w:ascii="Times New Roman" w:hAnsi="Times New Roman" w:cs="Times New Roman"/>
          <w:sz w:val="28"/>
          <w:szCs w:val="28"/>
        </w:rPr>
        <w:t>, мы должны исключить возможность того, что сумма на его счёте восстановится, как только он выйдет за двери банка. Транзакционная база данных гарантирует, что все изменения записываются в постоянное хранилище (например, на диск) до того, как транзакция будет считаться завершённой.</w:t>
      </w:r>
    </w:p>
    <w:p w:rsidR="009340DA" w:rsidRDefault="009340DA" w:rsidP="009C077E">
      <w:pPr>
        <w:spacing w:after="0" w:line="240" w:lineRule="auto"/>
        <w:ind w:firstLine="720"/>
        <w:jc w:val="both"/>
        <w:rPr>
          <w:rFonts w:ascii="Times New Roman" w:hAnsi="Times New Roman" w:cs="Times New Roman"/>
          <w:sz w:val="28"/>
          <w:szCs w:val="28"/>
        </w:rPr>
      </w:pPr>
      <w:r w:rsidRPr="009340DA">
        <w:rPr>
          <w:rFonts w:ascii="Times New Roman" w:hAnsi="Times New Roman" w:cs="Times New Roman"/>
          <w:sz w:val="28"/>
          <w:szCs w:val="28"/>
        </w:rPr>
        <w:t xml:space="preserve">Другая важная характеристика транзакционных баз данных тесно связана с атомарностью изменений: когда одновременно выполняется множество транзакций, каждая из них не видит незавершённые изменения, </w:t>
      </w:r>
      <w:r w:rsidRPr="009340DA">
        <w:rPr>
          <w:rFonts w:ascii="Times New Roman" w:hAnsi="Times New Roman" w:cs="Times New Roman"/>
          <w:sz w:val="28"/>
          <w:szCs w:val="28"/>
        </w:rPr>
        <w:lastRenderedPageBreak/>
        <w:t xml:space="preserve">произведённые другими. Например, если одна транзакция подсчитывает баланс по отделениям, будет неправильно, если она посчитает расход в отделении </w:t>
      </w:r>
      <w:r>
        <w:rPr>
          <w:rFonts w:ascii="Times New Roman" w:hAnsi="Times New Roman" w:cs="Times New Roman"/>
          <w:sz w:val="28"/>
          <w:szCs w:val="28"/>
        </w:rPr>
        <w:t>Джозефа</w:t>
      </w:r>
      <w:r w:rsidRPr="009340DA">
        <w:rPr>
          <w:rFonts w:ascii="Times New Roman" w:hAnsi="Times New Roman" w:cs="Times New Roman"/>
          <w:sz w:val="28"/>
          <w:szCs w:val="28"/>
        </w:rPr>
        <w:t xml:space="preserve">, но не учтёт приход в отделении </w:t>
      </w:r>
      <w:proofErr w:type="spellStart"/>
      <w:r>
        <w:rPr>
          <w:rFonts w:ascii="Times New Roman" w:hAnsi="Times New Roman" w:cs="Times New Roman"/>
          <w:sz w:val="28"/>
          <w:szCs w:val="28"/>
        </w:rPr>
        <w:t>Дио</w:t>
      </w:r>
      <w:proofErr w:type="spellEnd"/>
      <w:r w:rsidRPr="009340DA">
        <w:rPr>
          <w:rFonts w:ascii="Times New Roman" w:hAnsi="Times New Roman" w:cs="Times New Roman"/>
          <w:sz w:val="28"/>
          <w:szCs w:val="28"/>
        </w:rPr>
        <w:t>, или наоборот. Поэтому свойство транзакций "всё или ничего" должно определять не только, как изменения сохраняются в базе данных, но и как они видны в процессе работы. Изменения, производимые открытой транзакцией, невидимы для других транзакций, пока она не будет завершена, а затем они становятся видны все сразу.</w:t>
      </w:r>
    </w:p>
    <w:p w:rsidR="009340DA" w:rsidRDefault="009340DA" w:rsidP="009C077E">
      <w:pPr>
        <w:spacing w:after="0" w:line="240" w:lineRule="auto"/>
        <w:ind w:firstLine="720"/>
        <w:jc w:val="both"/>
        <w:rPr>
          <w:rFonts w:ascii="Times New Roman" w:hAnsi="Times New Roman" w:cs="Times New Roman"/>
          <w:sz w:val="28"/>
          <w:szCs w:val="28"/>
        </w:rPr>
      </w:pPr>
      <w:r w:rsidRPr="009340DA">
        <w:rPr>
          <w:rFonts w:ascii="Times New Roman" w:hAnsi="Times New Roman" w:cs="Times New Roman"/>
          <w:sz w:val="28"/>
          <w:szCs w:val="28"/>
        </w:rPr>
        <w:t xml:space="preserve">В </w:t>
      </w:r>
      <w:proofErr w:type="spellStart"/>
      <w:r w:rsidRPr="009340DA">
        <w:rPr>
          <w:rFonts w:ascii="Times New Roman" w:hAnsi="Times New Roman" w:cs="Times New Roman"/>
          <w:sz w:val="28"/>
          <w:szCs w:val="28"/>
        </w:rPr>
        <w:t>Postgres</w:t>
      </w:r>
      <w:proofErr w:type="spellEnd"/>
      <w:r w:rsidRPr="009340DA">
        <w:rPr>
          <w:rFonts w:ascii="Times New Roman" w:hAnsi="Times New Roman" w:cs="Times New Roman"/>
          <w:sz w:val="28"/>
          <w:szCs w:val="28"/>
        </w:rPr>
        <w:t xml:space="preserve"> транзакция определяется набором SQL-команд, окружённым командами BEGIN и COMMIT. Таким образом, наша банковская транзакция должна была бы выглядеть так:</w:t>
      </w:r>
    </w:p>
    <w:p w:rsidR="009340DA" w:rsidRPr="009340DA" w:rsidRDefault="009340DA" w:rsidP="009340DA">
      <w:pPr>
        <w:spacing w:after="0" w:line="240" w:lineRule="auto"/>
        <w:ind w:firstLine="720"/>
        <w:jc w:val="both"/>
        <w:rPr>
          <w:rFonts w:ascii="Times New Roman" w:hAnsi="Times New Roman" w:cs="Times New Roman"/>
          <w:sz w:val="28"/>
          <w:szCs w:val="28"/>
          <w:lang w:val="en-US"/>
        </w:rPr>
      </w:pPr>
      <w:r w:rsidRPr="009340DA">
        <w:rPr>
          <w:rFonts w:ascii="Times New Roman" w:hAnsi="Times New Roman" w:cs="Times New Roman"/>
          <w:sz w:val="28"/>
          <w:szCs w:val="28"/>
          <w:lang w:val="en-US"/>
        </w:rPr>
        <w:t>BEGIN;</w:t>
      </w:r>
    </w:p>
    <w:p w:rsidR="009340DA" w:rsidRPr="009340DA" w:rsidRDefault="009340DA" w:rsidP="009340DA">
      <w:pPr>
        <w:spacing w:after="0" w:line="240" w:lineRule="auto"/>
        <w:ind w:firstLine="720"/>
        <w:jc w:val="both"/>
        <w:rPr>
          <w:rFonts w:ascii="Times New Roman" w:hAnsi="Times New Roman" w:cs="Times New Roman"/>
          <w:sz w:val="28"/>
          <w:szCs w:val="28"/>
          <w:lang w:val="en-US"/>
        </w:rPr>
      </w:pPr>
      <w:r w:rsidRPr="009340DA">
        <w:rPr>
          <w:rFonts w:ascii="Times New Roman" w:hAnsi="Times New Roman" w:cs="Times New Roman"/>
          <w:sz w:val="28"/>
          <w:szCs w:val="28"/>
          <w:lang w:val="en-US"/>
        </w:rPr>
        <w:t xml:space="preserve">UPDATE accounts SET balance = balance - </w:t>
      </w:r>
      <w:r w:rsidR="00C81FAB">
        <w:rPr>
          <w:rFonts w:ascii="Times New Roman" w:hAnsi="Times New Roman" w:cs="Times New Roman"/>
          <w:sz w:val="28"/>
          <w:szCs w:val="28"/>
          <w:lang w:val="en-US"/>
        </w:rPr>
        <w:t>3</w:t>
      </w:r>
      <w:r w:rsidRPr="009340DA">
        <w:rPr>
          <w:rFonts w:ascii="Times New Roman" w:hAnsi="Times New Roman" w:cs="Times New Roman"/>
          <w:sz w:val="28"/>
          <w:szCs w:val="28"/>
          <w:lang w:val="en-US"/>
        </w:rPr>
        <w:t>00.00</w:t>
      </w:r>
    </w:p>
    <w:p w:rsidR="009340DA" w:rsidRPr="009340DA" w:rsidRDefault="009340DA" w:rsidP="009340DA">
      <w:pPr>
        <w:spacing w:after="0" w:line="240" w:lineRule="auto"/>
        <w:ind w:firstLine="720"/>
        <w:jc w:val="both"/>
        <w:rPr>
          <w:rFonts w:ascii="Times New Roman" w:hAnsi="Times New Roman" w:cs="Times New Roman"/>
          <w:sz w:val="28"/>
          <w:szCs w:val="28"/>
        </w:rPr>
      </w:pPr>
      <w:r w:rsidRPr="009340DA">
        <w:rPr>
          <w:rFonts w:ascii="Times New Roman" w:hAnsi="Times New Roman" w:cs="Times New Roman"/>
          <w:sz w:val="28"/>
          <w:szCs w:val="28"/>
          <w:lang w:val="en-US"/>
        </w:rPr>
        <w:t xml:space="preserve">    </w:t>
      </w:r>
      <w:r w:rsidRPr="009340DA">
        <w:rPr>
          <w:rFonts w:ascii="Times New Roman" w:hAnsi="Times New Roman" w:cs="Times New Roman"/>
          <w:sz w:val="28"/>
          <w:szCs w:val="28"/>
        </w:rPr>
        <w:t xml:space="preserve">WHERE </w:t>
      </w:r>
      <w:proofErr w:type="spellStart"/>
      <w:r w:rsidRPr="009340DA">
        <w:rPr>
          <w:rFonts w:ascii="Times New Roman" w:hAnsi="Times New Roman" w:cs="Times New Roman"/>
          <w:sz w:val="28"/>
          <w:szCs w:val="28"/>
        </w:rPr>
        <w:t>name</w:t>
      </w:r>
      <w:proofErr w:type="spellEnd"/>
      <w:r w:rsidRPr="009340DA">
        <w:rPr>
          <w:rFonts w:ascii="Times New Roman" w:hAnsi="Times New Roman" w:cs="Times New Roman"/>
          <w:sz w:val="28"/>
          <w:szCs w:val="28"/>
        </w:rPr>
        <w:t xml:space="preserve"> = '</w:t>
      </w:r>
      <w:r w:rsidR="00C81FAB">
        <w:rPr>
          <w:rFonts w:ascii="Times New Roman" w:hAnsi="Times New Roman" w:cs="Times New Roman"/>
          <w:sz w:val="28"/>
          <w:szCs w:val="28"/>
          <w:lang w:val="en-US"/>
        </w:rPr>
        <w:t>Josef</w:t>
      </w:r>
      <w:r w:rsidRPr="009340DA">
        <w:rPr>
          <w:rFonts w:ascii="Times New Roman" w:hAnsi="Times New Roman" w:cs="Times New Roman"/>
          <w:sz w:val="28"/>
          <w:szCs w:val="28"/>
        </w:rPr>
        <w:t>';</w:t>
      </w:r>
    </w:p>
    <w:p w:rsidR="009340DA" w:rsidRPr="009340DA" w:rsidRDefault="009340DA" w:rsidP="009340DA">
      <w:pPr>
        <w:spacing w:after="0" w:line="240" w:lineRule="auto"/>
        <w:ind w:firstLine="720"/>
        <w:jc w:val="both"/>
        <w:rPr>
          <w:rFonts w:ascii="Times New Roman" w:hAnsi="Times New Roman" w:cs="Times New Roman"/>
          <w:sz w:val="28"/>
          <w:szCs w:val="28"/>
        </w:rPr>
      </w:pPr>
      <w:r w:rsidRPr="009340DA">
        <w:rPr>
          <w:rFonts w:ascii="Times New Roman" w:hAnsi="Times New Roman" w:cs="Times New Roman"/>
          <w:sz w:val="28"/>
          <w:szCs w:val="28"/>
        </w:rPr>
        <w:t>...</w:t>
      </w:r>
    </w:p>
    <w:p w:rsidR="009340DA" w:rsidRDefault="009340DA" w:rsidP="009340DA">
      <w:pPr>
        <w:spacing w:after="0" w:line="240" w:lineRule="auto"/>
        <w:ind w:firstLine="720"/>
        <w:jc w:val="both"/>
        <w:rPr>
          <w:rFonts w:ascii="Times New Roman" w:hAnsi="Times New Roman" w:cs="Times New Roman"/>
          <w:sz w:val="28"/>
          <w:szCs w:val="28"/>
        </w:rPr>
      </w:pPr>
      <w:r w:rsidRPr="009340DA">
        <w:rPr>
          <w:rFonts w:ascii="Times New Roman" w:hAnsi="Times New Roman" w:cs="Times New Roman"/>
          <w:sz w:val="28"/>
          <w:szCs w:val="28"/>
        </w:rPr>
        <w:t>COMMIT;</w:t>
      </w:r>
    </w:p>
    <w:p w:rsidR="009340DA" w:rsidRDefault="009340DA" w:rsidP="009340DA">
      <w:pPr>
        <w:spacing w:after="0" w:line="240" w:lineRule="auto"/>
        <w:ind w:firstLine="720"/>
        <w:jc w:val="both"/>
        <w:rPr>
          <w:rFonts w:ascii="Times New Roman" w:hAnsi="Times New Roman" w:cs="Times New Roman"/>
          <w:sz w:val="28"/>
          <w:szCs w:val="28"/>
        </w:rPr>
      </w:pPr>
      <w:r w:rsidRPr="009340DA">
        <w:rPr>
          <w:rFonts w:ascii="Times New Roman" w:hAnsi="Times New Roman" w:cs="Times New Roman"/>
          <w:sz w:val="28"/>
          <w:szCs w:val="28"/>
        </w:rPr>
        <w:t xml:space="preserve">Если в процессе выполнения транзакции мы решим, что не хотим фиксировать её изменения (например, потому что оказалось, что баланс </w:t>
      </w:r>
      <w:r>
        <w:rPr>
          <w:rFonts w:ascii="Times New Roman" w:hAnsi="Times New Roman" w:cs="Times New Roman"/>
          <w:sz w:val="28"/>
          <w:szCs w:val="28"/>
        </w:rPr>
        <w:t>Джозефа</w:t>
      </w:r>
      <w:r w:rsidRPr="009340DA">
        <w:rPr>
          <w:rFonts w:ascii="Times New Roman" w:hAnsi="Times New Roman" w:cs="Times New Roman"/>
          <w:sz w:val="28"/>
          <w:szCs w:val="28"/>
        </w:rPr>
        <w:t xml:space="preserve"> стал отрицательным), мы можем выполнить команду ROLLBACK вместо COMMIT, и все наши изменения будут отменены.</w:t>
      </w:r>
    </w:p>
    <w:p w:rsidR="009340DA" w:rsidRDefault="009340DA" w:rsidP="009340DA">
      <w:pPr>
        <w:spacing w:after="0" w:line="240" w:lineRule="auto"/>
        <w:ind w:firstLine="720"/>
        <w:jc w:val="both"/>
        <w:rPr>
          <w:rFonts w:ascii="Times New Roman" w:hAnsi="Times New Roman" w:cs="Times New Roman"/>
          <w:sz w:val="28"/>
          <w:szCs w:val="28"/>
        </w:rPr>
      </w:pPr>
      <w:r w:rsidRPr="009340DA">
        <w:rPr>
          <w:rFonts w:ascii="Times New Roman" w:hAnsi="Times New Roman" w:cs="Times New Roman"/>
          <w:sz w:val="28"/>
          <w:szCs w:val="28"/>
        </w:rPr>
        <w:t>Если вы не вставите команду BEGIN, то каждый отдельный оператор будет неявно окружён командами BEGIN и COMMIT (в случае успешного завершения). Группу операторов, окружённых командами BEGIN и COMMIT иногда называют блоком транзакции.</w:t>
      </w:r>
    </w:p>
    <w:p w:rsidR="009340DA" w:rsidRDefault="009340DA" w:rsidP="009340DA">
      <w:pPr>
        <w:spacing w:after="0" w:line="240" w:lineRule="auto"/>
        <w:ind w:firstLine="720"/>
        <w:jc w:val="both"/>
        <w:rPr>
          <w:rFonts w:ascii="Times New Roman" w:hAnsi="Times New Roman" w:cs="Times New Roman"/>
          <w:sz w:val="28"/>
          <w:szCs w:val="28"/>
        </w:rPr>
      </w:pPr>
      <w:r w:rsidRPr="009340DA">
        <w:rPr>
          <w:rFonts w:ascii="Times New Roman" w:hAnsi="Times New Roman" w:cs="Times New Roman"/>
          <w:sz w:val="28"/>
          <w:szCs w:val="28"/>
        </w:rPr>
        <w:t>Некоторые клиентские библиотеки добавляют команды BEGIN и COMMIT автоматически и неявно создают за вас блоки транзакций.</w:t>
      </w:r>
    </w:p>
    <w:p w:rsidR="009340DA" w:rsidRDefault="009340DA" w:rsidP="009340DA">
      <w:pPr>
        <w:spacing w:after="0" w:line="240" w:lineRule="auto"/>
        <w:ind w:firstLine="720"/>
        <w:jc w:val="both"/>
        <w:rPr>
          <w:rFonts w:ascii="Times New Roman" w:hAnsi="Times New Roman" w:cs="Times New Roman"/>
          <w:sz w:val="28"/>
          <w:szCs w:val="28"/>
        </w:rPr>
      </w:pPr>
      <w:r w:rsidRPr="009340DA">
        <w:rPr>
          <w:rFonts w:ascii="Times New Roman" w:hAnsi="Times New Roman" w:cs="Times New Roman"/>
          <w:sz w:val="28"/>
          <w:szCs w:val="28"/>
        </w:rPr>
        <w:t>Операторами в транзакции можно также управлять на более детальном уровне, используя точки сохранения. Точки сохранения позволяют выборочно отменять некоторые части транзакции и фиксировать все остальные. Определив точку сохранения с помощью SAVEPOINT, при необходимости вы можете вернуться к ней с помощью команды ROLLBACK TO. Все изменения в базе данных, произошедшие после точки сохранения и до момента отката, отменяются, но изменения, произведённые ранее, сохраняются.</w:t>
      </w:r>
    </w:p>
    <w:p w:rsidR="009340DA" w:rsidRDefault="009340DA" w:rsidP="009340DA">
      <w:pPr>
        <w:spacing w:after="0" w:line="240" w:lineRule="auto"/>
        <w:ind w:firstLine="720"/>
        <w:jc w:val="both"/>
        <w:rPr>
          <w:rFonts w:ascii="Times New Roman" w:hAnsi="Times New Roman" w:cs="Times New Roman"/>
          <w:sz w:val="28"/>
          <w:szCs w:val="28"/>
        </w:rPr>
      </w:pPr>
      <w:r w:rsidRPr="009340DA">
        <w:rPr>
          <w:rFonts w:ascii="Times New Roman" w:hAnsi="Times New Roman" w:cs="Times New Roman"/>
          <w:sz w:val="28"/>
          <w:szCs w:val="28"/>
        </w:rPr>
        <w:t>Когда вы возвращаетесь к точке сохранения, она продолжает существовать, так что вы можете откатываться к ней несколько раз. С другой стороны, если вы уверены, что вам не придётся откатываться к определённой точке сохранения, её можно удалить, чтобы система высвободила ресурсы. Помните, что при удалении или откате к точке сохранения все точки сохранения, определённые после неё, автоматически уничтожаются.</w:t>
      </w:r>
    </w:p>
    <w:p w:rsidR="009340DA" w:rsidRDefault="009340DA" w:rsidP="009340DA">
      <w:pPr>
        <w:spacing w:after="0" w:line="240" w:lineRule="auto"/>
        <w:ind w:firstLine="720"/>
        <w:jc w:val="both"/>
        <w:rPr>
          <w:rFonts w:ascii="Times New Roman" w:hAnsi="Times New Roman" w:cs="Times New Roman"/>
          <w:sz w:val="28"/>
          <w:szCs w:val="28"/>
        </w:rPr>
      </w:pPr>
      <w:r w:rsidRPr="009340DA">
        <w:rPr>
          <w:rFonts w:ascii="Times New Roman" w:hAnsi="Times New Roman" w:cs="Times New Roman"/>
          <w:sz w:val="28"/>
          <w:szCs w:val="28"/>
        </w:rPr>
        <w:t>Всё это происходит в блоке транзакции, так что в других сеансах работы с базой данных этого не видно. Совершённые действия становятся видны для других сеансов все сразу, только когда вы фиксируете транзакцию, а отменённые действия не видны вообще никогда.</w:t>
      </w:r>
    </w:p>
    <w:p w:rsidR="009340DA" w:rsidRDefault="009340DA" w:rsidP="009340DA">
      <w:pPr>
        <w:spacing w:after="0" w:line="240" w:lineRule="auto"/>
        <w:ind w:firstLine="720"/>
        <w:jc w:val="both"/>
        <w:rPr>
          <w:rFonts w:ascii="Times New Roman" w:hAnsi="Times New Roman" w:cs="Times New Roman"/>
          <w:sz w:val="28"/>
          <w:szCs w:val="28"/>
        </w:rPr>
      </w:pPr>
      <w:r w:rsidRPr="009340DA">
        <w:rPr>
          <w:rFonts w:ascii="Times New Roman" w:hAnsi="Times New Roman" w:cs="Times New Roman"/>
          <w:sz w:val="28"/>
          <w:szCs w:val="28"/>
        </w:rPr>
        <w:t xml:space="preserve">Вернувшись к базе данных, предположим, что мы списываем 100 долларов со счёта </w:t>
      </w:r>
      <w:r>
        <w:rPr>
          <w:rFonts w:ascii="Times New Roman" w:hAnsi="Times New Roman" w:cs="Times New Roman"/>
          <w:sz w:val="28"/>
          <w:szCs w:val="28"/>
        </w:rPr>
        <w:t>Джозефа</w:t>
      </w:r>
      <w:r w:rsidRPr="009340DA">
        <w:rPr>
          <w:rFonts w:ascii="Times New Roman" w:hAnsi="Times New Roman" w:cs="Times New Roman"/>
          <w:sz w:val="28"/>
          <w:szCs w:val="28"/>
        </w:rPr>
        <w:t xml:space="preserve">, добавляем их на счёт </w:t>
      </w:r>
      <w:proofErr w:type="spellStart"/>
      <w:r>
        <w:rPr>
          <w:rFonts w:ascii="Times New Roman" w:hAnsi="Times New Roman" w:cs="Times New Roman"/>
          <w:sz w:val="28"/>
          <w:szCs w:val="28"/>
        </w:rPr>
        <w:t>Дио</w:t>
      </w:r>
      <w:proofErr w:type="spellEnd"/>
      <w:r w:rsidRPr="009340DA">
        <w:rPr>
          <w:rFonts w:ascii="Times New Roman" w:hAnsi="Times New Roman" w:cs="Times New Roman"/>
          <w:sz w:val="28"/>
          <w:szCs w:val="28"/>
        </w:rPr>
        <w:t xml:space="preserve">, и вдруг оказывается, </w:t>
      </w:r>
      <w:r w:rsidRPr="009340DA">
        <w:rPr>
          <w:rFonts w:ascii="Times New Roman" w:hAnsi="Times New Roman" w:cs="Times New Roman"/>
          <w:sz w:val="28"/>
          <w:szCs w:val="28"/>
        </w:rPr>
        <w:lastRenderedPageBreak/>
        <w:t xml:space="preserve">что деньги нужно было перевести </w:t>
      </w:r>
      <w:r>
        <w:rPr>
          <w:rFonts w:ascii="Times New Roman" w:hAnsi="Times New Roman" w:cs="Times New Roman"/>
          <w:sz w:val="28"/>
          <w:szCs w:val="28"/>
        </w:rPr>
        <w:t>Джонни</w:t>
      </w:r>
      <w:r w:rsidRPr="009340DA">
        <w:rPr>
          <w:rFonts w:ascii="Times New Roman" w:hAnsi="Times New Roman" w:cs="Times New Roman"/>
          <w:sz w:val="28"/>
          <w:szCs w:val="28"/>
        </w:rPr>
        <w:t>. В данном случае мы можем применить точки сохранения:</w:t>
      </w:r>
    </w:p>
    <w:p w:rsidR="009340DA" w:rsidRPr="009340DA" w:rsidRDefault="009340DA" w:rsidP="009340DA">
      <w:pPr>
        <w:spacing w:after="0" w:line="240" w:lineRule="auto"/>
        <w:ind w:firstLine="720"/>
        <w:jc w:val="both"/>
        <w:rPr>
          <w:rFonts w:ascii="Times New Roman" w:hAnsi="Times New Roman" w:cs="Times New Roman"/>
          <w:sz w:val="28"/>
          <w:szCs w:val="28"/>
          <w:lang w:val="en-US"/>
        </w:rPr>
      </w:pPr>
      <w:r w:rsidRPr="009340DA">
        <w:rPr>
          <w:rFonts w:ascii="Times New Roman" w:hAnsi="Times New Roman" w:cs="Times New Roman"/>
          <w:sz w:val="28"/>
          <w:szCs w:val="28"/>
          <w:lang w:val="en-US"/>
        </w:rPr>
        <w:t>BEGIN;</w:t>
      </w:r>
    </w:p>
    <w:p w:rsidR="009340DA" w:rsidRPr="009340DA" w:rsidRDefault="009340DA" w:rsidP="009340DA">
      <w:pPr>
        <w:spacing w:after="0" w:line="240" w:lineRule="auto"/>
        <w:ind w:firstLine="720"/>
        <w:jc w:val="both"/>
        <w:rPr>
          <w:rFonts w:ascii="Times New Roman" w:hAnsi="Times New Roman" w:cs="Times New Roman"/>
          <w:sz w:val="28"/>
          <w:szCs w:val="28"/>
          <w:lang w:val="en-US"/>
        </w:rPr>
      </w:pPr>
      <w:r w:rsidRPr="009340DA">
        <w:rPr>
          <w:rFonts w:ascii="Times New Roman" w:hAnsi="Times New Roman" w:cs="Times New Roman"/>
          <w:sz w:val="28"/>
          <w:szCs w:val="28"/>
          <w:lang w:val="en-US"/>
        </w:rPr>
        <w:t xml:space="preserve">UPDATE accounts SET balance = balance - </w:t>
      </w:r>
      <w:r w:rsidR="00C81FAB">
        <w:rPr>
          <w:rFonts w:ascii="Times New Roman" w:hAnsi="Times New Roman" w:cs="Times New Roman"/>
          <w:sz w:val="28"/>
          <w:szCs w:val="28"/>
          <w:lang w:val="en-US"/>
        </w:rPr>
        <w:t>3</w:t>
      </w:r>
      <w:r w:rsidRPr="009340DA">
        <w:rPr>
          <w:rFonts w:ascii="Times New Roman" w:hAnsi="Times New Roman" w:cs="Times New Roman"/>
          <w:sz w:val="28"/>
          <w:szCs w:val="28"/>
          <w:lang w:val="en-US"/>
        </w:rPr>
        <w:t>00.00</w:t>
      </w:r>
    </w:p>
    <w:p w:rsidR="009340DA" w:rsidRPr="009340DA" w:rsidRDefault="009340DA" w:rsidP="009340DA">
      <w:pPr>
        <w:spacing w:after="0" w:line="240" w:lineRule="auto"/>
        <w:ind w:firstLine="720"/>
        <w:jc w:val="both"/>
        <w:rPr>
          <w:rFonts w:ascii="Times New Roman" w:hAnsi="Times New Roman" w:cs="Times New Roman"/>
          <w:sz w:val="28"/>
          <w:szCs w:val="28"/>
          <w:lang w:val="en-US"/>
        </w:rPr>
      </w:pPr>
      <w:r w:rsidRPr="009340DA">
        <w:rPr>
          <w:rFonts w:ascii="Times New Roman" w:hAnsi="Times New Roman" w:cs="Times New Roman"/>
          <w:sz w:val="28"/>
          <w:szCs w:val="28"/>
          <w:lang w:val="en-US"/>
        </w:rPr>
        <w:t xml:space="preserve">    WHERE name = '</w:t>
      </w:r>
      <w:r>
        <w:rPr>
          <w:rFonts w:ascii="Times New Roman" w:hAnsi="Times New Roman" w:cs="Times New Roman"/>
          <w:sz w:val="28"/>
          <w:szCs w:val="28"/>
          <w:lang w:val="en-US"/>
        </w:rPr>
        <w:t>Josef</w:t>
      </w:r>
      <w:r w:rsidRPr="009340DA">
        <w:rPr>
          <w:rFonts w:ascii="Times New Roman" w:hAnsi="Times New Roman" w:cs="Times New Roman"/>
          <w:sz w:val="28"/>
          <w:szCs w:val="28"/>
          <w:lang w:val="en-US"/>
        </w:rPr>
        <w:t>';</w:t>
      </w:r>
    </w:p>
    <w:p w:rsidR="009340DA" w:rsidRPr="009340DA" w:rsidRDefault="009340DA" w:rsidP="009340DA">
      <w:pPr>
        <w:spacing w:after="0" w:line="240" w:lineRule="auto"/>
        <w:ind w:firstLine="720"/>
        <w:jc w:val="both"/>
        <w:rPr>
          <w:rFonts w:ascii="Times New Roman" w:hAnsi="Times New Roman" w:cs="Times New Roman"/>
          <w:sz w:val="28"/>
          <w:szCs w:val="28"/>
          <w:lang w:val="en-US"/>
        </w:rPr>
      </w:pPr>
      <w:r w:rsidRPr="009340DA">
        <w:rPr>
          <w:rFonts w:ascii="Times New Roman" w:hAnsi="Times New Roman" w:cs="Times New Roman"/>
          <w:sz w:val="28"/>
          <w:szCs w:val="28"/>
          <w:lang w:val="en-US"/>
        </w:rPr>
        <w:t xml:space="preserve">SAVEPOINT </w:t>
      </w:r>
      <w:proofErr w:type="spellStart"/>
      <w:r w:rsidRPr="009340DA">
        <w:rPr>
          <w:rFonts w:ascii="Times New Roman" w:hAnsi="Times New Roman" w:cs="Times New Roman"/>
          <w:sz w:val="28"/>
          <w:szCs w:val="28"/>
          <w:lang w:val="en-US"/>
        </w:rPr>
        <w:t>my_savepoint</w:t>
      </w:r>
      <w:proofErr w:type="spellEnd"/>
      <w:r w:rsidRPr="009340DA">
        <w:rPr>
          <w:rFonts w:ascii="Times New Roman" w:hAnsi="Times New Roman" w:cs="Times New Roman"/>
          <w:sz w:val="28"/>
          <w:szCs w:val="28"/>
          <w:lang w:val="en-US"/>
        </w:rPr>
        <w:t>;</w:t>
      </w:r>
    </w:p>
    <w:p w:rsidR="009340DA" w:rsidRPr="009340DA" w:rsidRDefault="009340DA" w:rsidP="009340DA">
      <w:pPr>
        <w:spacing w:after="0" w:line="240" w:lineRule="auto"/>
        <w:ind w:firstLine="720"/>
        <w:jc w:val="both"/>
        <w:rPr>
          <w:rFonts w:ascii="Times New Roman" w:hAnsi="Times New Roman" w:cs="Times New Roman"/>
          <w:sz w:val="28"/>
          <w:szCs w:val="28"/>
          <w:lang w:val="en-US"/>
        </w:rPr>
      </w:pPr>
      <w:r w:rsidRPr="009340DA">
        <w:rPr>
          <w:rFonts w:ascii="Times New Roman" w:hAnsi="Times New Roman" w:cs="Times New Roman"/>
          <w:sz w:val="28"/>
          <w:szCs w:val="28"/>
          <w:lang w:val="en-US"/>
        </w:rPr>
        <w:t xml:space="preserve">UPDATE accounts SET balance = balance + </w:t>
      </w:r>
      <w:r w:rsidR="00C81FAB">
        <w:rPr>
          <w:rFonts w:ascii="Times New Roman" w:hAnsi="Times New Roman" w:cs="Times New Roman"/>
          <w:sz w:val="28"/>
          <w:szCs w:val="28"/>
          <w:lang w:val="en-US"/>
        </w:rPr>
        <w:t>3</w:t>
      </w:r>
      <w:r w:rsidRPr="009340DA">
        <w:rPr>
          <w:rFonts w:ascii="Times New Roman" w:hAnsi="Times New Roman" w:cs="Times New Roman"/>
          <w:sz w:val="28"/>
          <w:szCs w:val="28"/>
          <w:lang w:val="en-US"/>
        </w:rPr>
        <w:t>00.00</w:t>
      </w:r>
    </w:p>
    <w:p w:rsidR="009340DA" w:rsidRPr="009340DA" w:rsidRDefault="009340DA" w:rsidP="009340DA">
      <w:pPr>
        <w:spacing w:after="0" w:line="240" w:lineRule="auto"/>
        <w:ind w:firstLine="720"/>
        <w:jc w:val="both"/>
        <w:rPr>
          <w:rFonts w:ascii="Times New Roman" w:hAnsi="Times New Roman" w:cs="Times New Roman"/>
          <w:sz w:val="28"/>
          <w:szCs w:val="28"/>
        </w:rPr>
      </w:pPr>
      <w:r w:rsidRPr="009340DA">
        <w:rPr>
          <w:rFonts w:ascii="Times New Roman" w:hAnsi="Times New Roman" w:cs="Times New Roman"/>
          <w:sz w:val="28"/>
          <w:szCs w:val="28"/>
          <w:lang w:val="en-US"/>
        </w:rPr>
        <w:t xml:space="preserve">    </w:t>
      </w:r>
      <w:r w:rsidRPr="009340DA">
        <w:rPr>
          <w:rFonts w:ascii="Times New Roman" w:hAnsi="Times New Roman" w:cs="Times New Roman"/>
          <w:sz w:val="28"/>
          <w:szCs w:val="28"/>
        </w:rPr>
        <w:t xml:space="preserve">WHERE </w:t>
      </w:r>
      <w:proofErr w:type="spellStart"/>
      <w:r w:rsidRPr="009340DA">
        <w:rPr>
          <w:rFonts w:ascii="Times New Roman" w:hAnsi="Times New Roman" w:cs="Times New Roman"/>
          <w:sz w:val="28"/>
          <w:szCs w:val="28"/>
        </w:rPr>
        <w:t>name</w:t>
      </w:r>
      <w:proofErr w:type="spellEnd"/>
      <w:r w:rsidRPr="009340DA">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Dio</w:t>
      </w:r>
      <w:proofErr w:type="spellEnd"/>
      <w:r w:rsidRPr="009340DA">
        <w:rPr>
          <w:rFonts w:ascii="Times New Roman" w:hAnsi="Times New Roman" w:cs="Times New Roman"/>
          <w:sz w:val="28"/>
          <w:szCs w:val="28"/>
        </w:rPr>
        <w:t>';</w:t>
      </w:r>
    </w:p>
    <w:p w:rsidR="009340DA" w:rsidRPr="009340DA" w:rsidRDefault="009340DA" w:rsidP="009340DA">
      <w:pPr>
        <w:spacing w:after="0" w:line="240" w:lineRule="auto"/>
        <w:ind w:firstLine="720"/>
        <w:jc w:val="both"/>
        <w:rPr>
          <w:rFonts w:ascii="Times New Roman" w:hAnsi="Times New Roman" w:cs="Times New Roman"/>
          <w:sz w:val="28"/>
          <w:szCs w:val="28"/>
        </w:rPr>
      </w:pPr>
      <w:r w:rsidRPr="009340DA">
        <w:rPr>
          <w:rFonts w:ascii="Times New Roman" w:hAnsi="Times New Roman" w:cs="Times New Roman"/>
          <w:sz w:val="28"/>
          <w:szCs w:val="28"/>
        </w:rPr>
        <w:t>-- ошибочное действие... забыть его и использовать счёт Уолли</w:t>
      </w:r>
    </w:p>
    <w:p w:rsidR="009340DA" w:rsidRPr="009340DA" w:rsidRDefault="009340DA" w:rsidP="009340DA">
      <w:pPr>
        <w:spacing w:after="0" w:line="240" w:lineRule="auto"/>
        <w:ind w:firstLine="720"/>
        <w:jc w:val="both"/>
        <w:rPr>
          <w:rFonts w:ascii="Times New Roman" w:hAnsi="Times New Roman" w:cs="Times New Roman"/>
          <w:sz w:val="28"/>
          <w:szCs w:val="28"/>
          <w:lang w:val="en-US"/>
        </w:rPr>
      </w:pPr>
      <w:r w:rsidRPr="009340DA">
        <w:rPr>
          <w:rFonts w:ascii="Times New Roman" w:hAnsi="Times New Roman" w:cs="Times New Roman"/>
          <w:sz w:val="28"/>
          <w:szCs w:val="28"/>
          <w:lang w:val="en-US"/>
        </w:rPr>
        <w:t xml:space="preserve">ROLLBACK TO </w:t>
      </w:r>
      <w:proofErr w:type="spellStart"/>
      <w:r w:rsidRPr="009340DA">
        <w:rPr>
          <w:rFonts w:ascii="Times New Roman" w:hAnsi="Times New Roman" w:cs="Times New Roman"/>
          <w:sz w:val="28"/>
          <w:szCs w:val="28"/>
          <w:lang w:val="en-US"/>
        </w:rPr>
        <w:t>my_savepoint</w:t>
      </w:r>
      <w:proofErr w:type="spellEnd"/>
      <w:r w:rsidRPr="009340DA">
        <w:rPr>
          <w:rFonts w:ascii="Times New Roman" w:hAnsi="Times New Roman" w:cs="Times New Roman"/>
          <w:sz w:val="28"/>
          <w:szCs w:val="28"/>
          <w:lang w:val="en-US"/>
        </w:rPr>
        <w:t>;</w:t>
      </w:r>
    </w:p>
    <w:p w:rsidR="009340DA" w:rsidRPr="009340DA" w:rsidRDefault="009340DA" w:rsidP="009340DA">
      <w:pPr>
        <w:spacing w:after="0" w:line="240" w:lineRule="auto"/>
        <w:ind w:firstLine="720"/>
        <w:jc w:val="both"/>
        <w:rPr>
          <w:rFonts w:ascii="Times New Roman" w:hAnsi="Times New Roman" w:cs="Times New Roman"/>
          <w:sz w:val="28"/>
          <w:szCs w:val="28"/>
          <w:lang w:val="en-US"/>
        </w:rPr>
      </w:pPr>
      <w:r w:rsidRPr="009340DA">
        <w:rPr>
          <w:rFonts w:ascii="Times New Roman" w:hAnsi="Times New Roman" w:cs="Times New Roman"/>
          <w:sz w:val="28"/>
          <w:szCs w:val="28"/>
          <w:lang w:val="en-US"/>
        </w:rPr>
        <w:t xml:space="preserve">UPDATE accounts SET balance = balance + </w:t>
      </w:r>
      <w:r w:rsidR="00C81FAB">
        <w:rPr>
          <w:rFonts w:ascii="Times New Roman" w:hAnsi="Times New Roman" w:cs="Times New Roman"/>
          <w:sz w:val="28"/>
          <w:szCs w:val="28"/>
          <w:lang w:val="en-US"/>
        </w:rPr>
        <w:t>3</w:t>
      </w:r>
      <w:r w:rsidRPr="009340DA">
        <w:rPr>
          <w:rFonts w:ascii="Times New Roman" w:hAnsi="Times New Roman" w:cs="Times New Roman"/>
          <w:sz w:val="28"/>
          <w:szCs w:val="28"/>
          <w:lang w:val="en-US"/>
        </w:rPr>
        <w:t>00.00</w:t>
      </w:r>
    </w:p>
    <w:p w:rsidR="009340DA" w:rsidRPr="00C81FAB" w:rsidRDefault="009340DA" w:rsidP="009340DA">
      <w:pPr>
        <w:spacing w:after="0" w:line="240" w:lineRule="auto"/>
        <w:ind w:firstLine="720"/>
        <w:jc w:val="both"/>
        <w:rPr>
          <w:rFonts w:ascii="Times New Roman" w:hAnsi="Times New Roman" w:cs="Times New Roman"/>
          <w:sz w:val="28"/>
          <w:szCs w:val="28"/>
          <w:lang w:val="en-US"/>
        </w:rPr>
      </w:pPr>
      <w:r w:rsidRPr="009340DA">
        <w:rPr>
          <w:rFonts w:ascii="Times New Roman" w:hAnsi="Times New Roman" w:cs="Times New Roman"/>
          <w:sz w:val="28"/>
          <w:szCs w:val="28"/>
          <w:lang w:val="en-US"/>
        </w:rPr>
        <w:t xml:space="preserve">    </w:t>
      </w:r>
      <w:r w:rsidRPr="00C81FAB">
        <w:rPr>
          <w:rFonts w:ascii="Times New Roman" w:hAnsi="Times New Roman" w:cs="Times New Roman"/>
          <w:sz w:val="28"/>
          <w:szCs w:val="28"/>
          <w:lang w:val="en-US"/>
        </w:rPr>
        <w:t>WHERE name = '</w:t>
      </w:r>
      <w:r w:rsidR="00C81FAB" w:rsidRPr="00C81FAB">
        <w:rPr>
          <w:lang w:val="en-US"/>
        </w:rPr>
        <w:t xml:space="preserve"> </w:t>
      </w:r>
      <w:r w:rsidR="00C81FAB" w:rsidRPr="00C81FAB">
        <w:rPr>
          <w:rFonts w:ascii="Times New Roman" w:hAnsi="Times New Roman" w:cs="Times New Roman"/>
          <w:sz w:val="28"/>
          <w:szCs w:val="28"/>
          <w:lang w:val="en-US"/>
        </w:rPr>
        <w:t>Johnny</w:t>
      </w:r>
      <w:r w:rsidRPr="00C81FAB">
        <w:rPr>
          <w:rFonts w:ascii="Times New Roman" w:hAnsi="Times New Roman" w:cs="Times New Roman"/>
          <w:sz w:val="28"/>
          <w:szCs w:val="28"/>
          <w:lang w:val="en-US"/>
        </w:rPr>
        <w:t>';</w:t>
      </w:r>
    </w:p>
    <w:p w:rsidR="009340DA" w:rsidRPr="00C81FAB" w:rsidRDefault="009340DA" w:rsidP="009340DA">
      <w:pPr>
        <w:spacing w:after="0" w:line="240" w:lineRule="auto"/>
        <w:ind w:firstLine="720"/>
        <w:jc w:val="both"/>
        <w:rPr>
          <w:rFonts w:ascii="Times New Roman" w:hAnsi="Times New Roman" w:cs="Times New Roman"/>
          <w:sz w:val="28"/>
          <w:szCs w:val="28"/>
          <w:lang w:val="en-US"/>
        </w:rPr>
      </w:pPr>
      <w:r w:rsidRPr="00C81FAB">
        <w:rPr>
          <w:rFonts w:ascii="Times New Roman" w:hAnsi="Times New Roman" w:cs="Times New Roman"/>
          <w:sz w:val="28"/>
          <w:szCs w:val="28"/>
          <w:lang w:val="en-US"/>
        </w:rPr>
        <w:t>COMMIT;</w:t>
      </w:r>
    </w:p>
    <w:p w:rsidR="009340DA" w:rsidRDefault="00C81FAB" w:rsidP="009C077E">
      <w:pPr>
        <w:spacing w:after="0" w:line="240" w:lineRule="auto"/>
        <w:ind w:firstLine="720"/>
        <w:jc w:val="both"/>
        <w:rPr>
          <w:rFonts w:ascii="Times New Roman" w:hAnsi="Times New Roman" w:cs="Times New Roman"/>
          <w:sz w:val="28"/>
          <w:szCs w:val="28"/>
        </w:rPr>
      </w:pPr>
      <w:r w:rsidRPr="00C81FAB">
        <w:rPr>
          <w:rFonts w:ascii="Times New Roman" w:hAnsi="Times New Roman" w:cs="Times New Roman"/>
          <w:sz w:val="28"/>
          <w:szCs w:val="28"/>
        </w:rPr>
        <w:t>Этот пример, конечно, несколько надуман, но он показывает, как можно управлять выполнением команд в блоке транзакций, используя точки сохранения. Более того, ROLLBACK TO — это единственный способ вернуть контроль над блоком транзакций, оказавшимся в прерванном состоянии из-за ошибки системы, не считая возможности полностью отменить её и начать снова.</w:t>
      </w:r>
    </w:p>
    <w:p w:rsidR="00C81FAB" w:rsidRDefault="00AC2064" w:rsidP="009C077E">
      <w:pPr>
        <w:spacing w:after="0" w:line="240" w:lineRule="auto"/>
        <w:ind w:firstLine="720"/>
        <w:jc w:val="both"/>
        <w:rPr>
          <w:rFonts w:ascii="Times New Roman" w:hAnsi="Times New Roman" w:cs="Times New Roman"/>
          <w:sz w:val="28"/>
          <w:szCs w:val="28"/>
        </w:rPr>
      </w:pPr>
      <w:r w:rsidRPr="00AC2064">
        <w:rPr>
          <w:rFonts w:ascii="Times New Roman" w:hAnsi="Times New Roman" w:cs="Times New Roman"/>
          <w:sz w:val="28"/>
          <w:szCs w:val="28"/>
        </w:rPr>
        <w:t xml:space="preserve">Стандарт SQL определяет четыре уровня изоляции транзакций. Наиболее строгий из них — </w:t>
      </w:r>
      <w:proofErr w:type="spellStart"/>
      <w:r w:rsidRPr="00AC2064">
        <w:rPr>
          <w:rFonts w:ascii="Times New Roman" w:hAnsi="Times New Roman" w:cs="Times New Roman"/>
          <w:sz w:val="28"/>
          <w:szCs w:val="28"/>
        </w:rPr>
        <w:t>сериализуемый</w:t>
      </w:r>
      <w:proofErr w:type="spellEnd"/>
      <w:r w:rsidRPr="00AC2064">
        <w:rPr>
          <w:rFonts w:ascii="Times New Roman" w:hAnsi="Times New Roman" w:cs="Times New Roman"/>
          <w:sz w:val="28"/>
          <w:szCs w:val="28"/>
        </w:rPr>
        <w:t xml:space="preserve">, определяется одним абзацем, говорящем, что при параллельном выполнении несколько </w:t>
      </w:r>
      <w:proofErr w:type="spellStart"/>
      <w:r w:rsidRPr="00AC2064">
        <w:rPr>
          <w:rFonts w:ascii="Times New Roman" w:hAnsi="Times New Roman" w:cs="Times New Roman"/>
          <w:sz w:val="28"/>
          <w:szCs w:val="28"/>
        </w:rPr>
        <w:t>сериализуемых</w:t>
      </w:r>
      <w:proofErr w:type="spellEnd"/>
      <w:r w:rsidRPr="00AC2064">
        <w:rPr>
          <w:rFonts w:ascii="Times New Roman" w:hAnsi="Times New Roman" w:cs="Times New Roman"/>
          <w:sz w:val="28"/>
          <w:szCs w:val="28"/>
        </w:rPr>
        <w:t xml:space="preserve"> транзакций должны гарантированно выдавать такой же результат, как если бы они запускались по очереди в некотором порядке. Остальные три уровня определяются через описания особых явлений, которые возможны при взаимодействии параллельных транзакций, но не допускаются на определённом уровне. Как отмечается в стандарте, из определения </w:t>
      </w:r>
      <w:proofErr w:type="spellStart"/>
      <w:r w:rsidRPr="00AC2064">
        <w:rPr>
          <w:rFonts w:ascii="Times New Roman" w:hAnsi="Times New Roman" w:cs="Times New Roman"/>
          <w:sz w:val="28"/>
          <w:szCs w:val="28"/>
        </w:rPr>
        <w:t>сериализуемого</w:t>
      </w:r>
      <w:proofErr w:type="spellEnd"/>
      <w:r w:rsidRPr="00AC2064">
        <w:rPr>
          <w:rFonts w:ascii="Times New Roman" w:hAnsi="Times New Roman" w:cs="Times New Roman"/>
          <w:sz w:val="28"/>
          <w:szCs w:val="28"/>
        </w:rPr>
        <w:t xml:space="preserve"> уровня вытекает, что на этом уровне ни одно из этих явлений невозможно.</w:t>
      </w:r>
      <w:r>
        <w:rPr>
          <w:rFonts w:ascii="Times New Roman" w:hAnsi="Times New Roman" w:cs="Times New Roman"/>
          <w:sz w:val="28"/>
          <w:szCs w:val="28"/>
        </w:rPr>
        <w:t xml:space="preserve"> </w:t>
      </w:r>
      <w:r w:rsidRPr="00AC2064">
        <w:rPr>
          <w:rFonts w:ascii="Times New Roman" w:hAnsi="Times New Roman" w:cs="Times New Roman"/>
          <w:sz w:val="28"/>
          <w:szCs w:val="28"/>
        </w:rPr>
        <w:t>Стандарт описывает следующие особые условия, недопустимые для различных уровней изоляции:</w:t>
      </w:r>
    </w:p>
    <w:p w:rsidR="00AC2064" w:rsidRDefault="00AC2064" w:rsidP="00AC2064">
      <w:pPr>
        <w:spacing w:after="0" w:line="240" w:lineRule="auto"/>
        <w:ind w:firstLine="720"/>
        <w:jc w:val="both"/>
        <w:rPr>
          <w:rFonts w:ascii="Times New Roman" w:hAnsi="Times New Roman" w:cs="Times New Roman"/>
          <w:sz w:val="28"/>
          <w:szCs w:val="28"/>
        </w:rPr>
      </w:pPr>
      <w:r w:rsidRPr="00AC2064">
        <w:rPr>
          <w:rFonts w:ascii="Times New Roman" w:hAnsi="Times New Roman" w:cs="Times New Roman"/>
          <w:b/>
          <w:sz w:val="28"/>
          <w:szCs w:val="28"/>
        </w:rPr>
        <w:t>«грязное» чтение</w:t>
      </w:r>
      <w:r>
        <w:rPr>
          <w:rFonts w:ascii="Times New Roman" w:hAnsi="Times New Roman" w:cs="Times New Roman"/>
          <w:sz w:val="28"/>
          <w:szCs w:val="28"/>
        </w:rPr>
        <w:t xml:space="preserve"> - т</w:t>
      </w:r>
      <w:r w:rsidRPr="00AC2064">
        <w:rPr>
          <w:rFonts w:ascii="Times New Roman" w:hAnsi="Times New Roman" w:cs="Times New Roman"/>
          <w:sz w:val="28"/>
          <w:szCs w:val="28"/>
        </w:rPr>
        <w:t>ранзакция читает данные, записанные параллельной незавершённой транзакцией.</w:t>
      </w:r>
    </w:p>
    <w:p w:rsidR="00AC2064" w:rsidRDefault="00AC2064" w:rsidP="00AC2064">
      <w:pPr>
        <w:spacing w:after="0" w:line="240" w:lineRule="auto"/>
        <w:ind w:firstLine="720"/>
        <w:jc w:val="both"/>
        <w:rPr>
          <w:rFonts w:ascii="Times New Roman" w:hAnsi="Times New Roman" w:cs="Times New Roman"/>
          <w:sz w:val="28"/>
          <w:szCs w:val="28"/>
        </w:rPr>
      </w:pPr>
      <w:r>
        <w:rPr>
          <w:rFonts w:ascii="Times New Roman" w:hAnsi="Times New Roman" w:cs="Times New Roman"/>
          <w:b/>
          <w:sz w:val="28"/>
          <w:szCs w:val="28"/>
        </w:rPr>
        <w:t>н</w:t>
      </w:r>
      <w:r w:rsidRPr="00AC2064">
        <w:rPr>
          <w:rFonts w:ascii="Times New Roman" w:hAnsi="Times New Roman" w:cs="Times New Roman"/>
          <w:b/>
          <w:sz w:val="28"/>
          <w:szCs w:val="28"/>
        </w:rPr>
        <w:t>еповторяемое чтение</w:t>
      </w:r>
      <w:r>
        <w:rPr>
          <w:rFonts w:ascii="Times New Roman" w:hAnsi="Times New Roman" w:cs="Times New Roman"/>
          <w:sz w:val="28"/>
          <w:szCs w:val="28"/>
        </w:rPr>
        <w:t xml:space="preserve"> - т</w:t>
      </w:r>
      <w:r w:rsidRPr="00AC2064">
        <w:rPr>
          <w:rFonts w:ascii="Times New Roman" w:hAnsi="Times New Roman" w:cs="Times New Roman"/>
          <w:sz w:val="28"/>
          <w:szCs w:val="28"/>
        </w:rPr>
        <w:t>ранзакция повторно читает те же данные, что и раньше, и обнаруживает, что они были изменены другой транзакцией (которая завершилась после первого чтения).</w:t>
      </w:r>
    </w:p>
    <w:p w:rsidR="00AC2064" w:rsidRDefault="00AC2064" w:rsidP="00AC2064">
      <w:pPr>
        <w:spacing w:after="0" w:line="240" w:lineRule="auto"/>
        <w:ind w:firstLine="720"/>
        <w:jc w:val="both"/>
        <w:rPr>
          <w:rFonts w:ascii="Times New Roman" w:hAnsi="Times New Roman" w:cs="Times New Roman"/>
          <w:sz w:val="28"/>
          <w:szCs w:val="28"/>
        </w:rPr>
      </w:pPr>
      <w:r w:rsidRPr="00AC2064">
        <w:rPr>
          <w:rFonts w:ascii="Times New Roman" w:hAnsi="Times New Roman" w:cs="Times New Roman"/>
          <w:b/>
          <w:sz w:val="28"/>
          <w:szCs w:val="28"/>
        </w:rPr>
        <w:t>фантомное чтение</w:t>
      </w:r>
      <w:r>
        <w:rPr>
          <w:rFonts w:ascii="Times New Roman" w:hAnsi="Times New Roman" w:cs="Times New Roman"/>
          <w:sz w:val="28"/>
          <w:szCs w:val="28"/>
        </w:rPr>
        <w:t xml:space="preserve"> - т</w:t>
      </w:r>
      <w:r w:rsidRPr="00AC2064">
        <w:rPr>
          <w:rFonts w:ascii="Times New Roman" w:hAnsi="Times New Roman" w:cs="Times New Roman"/>
          <w:sz w:val="28"/>
          <w:szCs w:val="28"/>
        </w:rPr>
        <w:t>ранзакция повторно выполняет запрос, возвращающий набор строк для некоторого условия, и обнаруживает, что набор строк, удовлетворяющих условию, изменился из-за транзакции, завершившейся за это время.</w:t>
      </w:r>
    </w:p>
    <w:p w:rsidR="00AC2064" w:rsidRDefault="00AC2064" w:rsidP="00AC2064">
      <w:pPr>
        <w:spacing w:after="0" w:line="240" w:lineRule="auto"/>
        <w:ind w:firstLine="720"/>
        <w:jc w:val="both"/>
        <w:rPr>
          <w:rFonts w:ascii="Times New Roman" w:hAnsi="Times New Roman" w:cs="Times New Roman"/>
          <w:sz w:val="28"/>
          <w:szCs w:val="28"/>
        </w:rPr>
      </w:pPr>
      <w:r w:rsidRPr="00AC2064">
        <w:rPr>
          <w:rFonts w:ascii="Times New Roman" w:hAnsi="Times New Roman" w:cs="Times New Roman"/>
          <w:b/>
          <w:sz w:val="28"/>
          <w:szCs w:val="28"/>
        </w:rPr>
        <w:t xml:space="preserve">аномалия </w:t>
      </w:r>
      <w:proofErr w:type="spellStart"/>
      <w:r w:rsidRPr="00AC2064">
        <w:rPr>
          <w:rFonts w:ascii="Times New Roman" w:hAnsi="Times New Roman" w:cs="Times New Roman"/>
          <w:b/>
          <w:sz w:val="28"/>
          <w:szCs w:val="28"/>
        </w:rPr>
        <w:t>сериализации</w:t>
      </w:r>
      <w:proofErr w:type="spellEnd"/>
      <w:r>
        <w:rPr>
          <w:rFonts w:ascii="Times New Roman" w:hAnsi="Times New Roman" w:cs="Times New Roman"/>
          <w:sz w:val="28"/>
          <w:szCs w:val="28"/>
        </w:rPr>
        <w:t xml:space="preserve"> - р</w:t>
      </w:r>
      <w:r w:rsidRPr="00AC2064">
        <w:rPr>
          <w:rFonts w:ascii="Times New Roman" w:hAnsi="Times New Roman" w:cs="Times New Roman"/>
          <w:sz w:val="28"/>
          <w:szCs w:val="28"/>
        </w:rPr>
        <w:t>езультат успешной фиксации группы транзакций оказывается несогласованным при всевозможных вариантах исполнения этих транзакций по очереди.</w:t>
      </w:r>
    </w:p>
    <w:p w:rsidR="00AC2064" w:rsidRPr="00C81FAB" w:rsidRDefault="00AC2064" w:rsidP="00AC2064">
      <w:pPr>
        <w:spacing w:after="0" w:line="240" w:lineRule="auto"/>
        <w:ind w:firstLine="720"/>
        <w:jc w:val="both"/>
        <w:rPr>
          <w:rFonts w:ascii="Times New Roman" w:hAnsi="Times New Roman" w:cs="Times New Roman"/>
          <w:sz w:val="28"/>
          <w:szCs w:val="28"/>
        </w:rPr>
      </w:pPr>
    </w:p>
    <w:p w:rsidR="0059459D" w:rsidRPr="00C81FAB" w:rsidRDefault="0059459D" w:rsidP="0059459D">
      <w:pPr>
        <w:pStyle w:val="21"/>
        <w:rPr>
          <w:sz w:val="28"/>
          <w:szCs w:val="28"/>
        </w:rPr>
      </w:pPr>
    </w:p>
    <w:p w:rsidR="0059459D" w:rsidRPr="00F53F85" w:rsidRDefault="0059459D" w:rsidP="0059459D">
      <w:pPr>
        <w:pStyle w:val="21"/>
        <w:ind w:firstLine="720"/>
        <w:rPr>
          <w:sz w:val="28"/>
          <w:szCs w:val="28"/>
        </w:rPr>
      </w:pPr>
    </w:p>
    <w:p w:rsidR="0059459D" w:rsidRPr="00F53F85" w:rsidRDefault="0059459D" w:rsidP="0059459D">
      <w:pPr>
        <w:pStyle w:val="21"/>
        <w:ind w:firstLine="720"/>
        <w:rPr>
          <w:sz w:val="28"/>
          <w:szCs w:val="28"/>
        </w:rPr>
      </w:pPr>
    </w:p>
    <w:p w:rsidR="0059459D" w:rsidRDefault="0059459D" w:rsidP="0059459D">
      <w:pPr>
        <w:pStyle w:val="21"/>
        <w:ind w:firstLine="720"/>
        <w:outlineLvl w:val="0"/>
        <w:rPr>
          <w:sz w:val="28"/>
          <w:szCs w:val="28"/>
        </w:rPr>
      </w:pPr>
      <w:bookmarkStart w:id="2" w:name="_Toc348822276"/>
      <w:bookmarkStart w:id="3" w:name="_Toc348822424"/>
      <w:bookmarkStart w:id="4" w:name="_Toc348822590"/>
      <w:r w:rsidRPr="00F53F85">
        <w:rPr>
          <w:bCs/>
          <w:sz w:val="28"/>
          <w:szCs w:val="28"/>
        </w:rPr>
        <w:t>Таблица</w:t>
      </w:r>
      <w:r w:rsidRPr="00F53F85">
        <w:rPr>
          <w:bCs/>
          <w:noProof/>
          <w:sz w:val="28"/>
          <w:szCs w:val="28"/>
        </w:rPr>
        <w:t xml:space="preserve"> </w:t>
      </w:r>
      <w:r>
        <w:rPr>
          <w:bCs/>
          <w:noProof/>
          <w:sz w:val="28"/>
          <w:szCs w:val="28"/>
        </w:rPr>
        <w:t xml:space="preserve">№5 – </w:t>
      </w:r>
      <w:bookmarkEnd w:id="2"/>
      <w:bookmarkEnd w:id="3"/>
      <w:bookmarkEnd w:id="4"/>
      <w:r w:rsidR="00AC2064">
        <w:rPr>
          <w:sz w:val="28"/>
          <w:szCs w:val="28"/>
        </w:rPr>
        <w:t xml:space="preserve">Уровни изоляции </w:t>
      </w:r>
      <w:r w:rsidR="00EF7B51">
        <w:rPr>
          <w:sz w:val="28"/>
          <w:szCs w:val="28"/>
        </w:rPr>
        <w:t>транзакций</w:t>
      </w:r>
    </w:p>
    <w:tbl>
      <w:tblPr>
        <w:tblpPr w:leftFromText="180" w:rightFromText="180" w:vertAnchor="text" w:horzAnchor="margin" w:tblpXSpec="center" w:tblpY="84"/>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843"/>
        <w:gridCol w:w="1984"/>
        <w:gridCol w:w="1843"/>
        <w:gridCol w:w="1843"/>
      </w:tblGrid>
      <w:tr w:rsidR="00CF5056" w:rsidRPr="00F53F85" w:rsidTr="00A515F6">
        <w:tc>
          <w:tcPr>
            <w:tcW w:w="2405" w:type="dxa"/>
          </w:tcPr>
          <w:p w:rsidR="00CF5056" w:rsidRPr="00CF5056" w:rsidRDefault="00CF5056" w:rsidP="00CF5056">
            <w:pPr>
              <w:pStyle w:val="21"/>
              <w:ind w:firstLine="35"/>
              <w:jc w:val="center"/>
              <w:rPr>
                <w:szCs w:val="24"/>
              </w:rPr>
            </w:pPr>
            <w:r w:rsidRPr="00CF5056">
              <w:rPr>
                <w:b/>
                <w:szCs w:val="24"/>
              </w:rPr>
              <w:t>Уровень изоляции</w:t>
            </w:r>
          </w:p>
        </w:tc>
        <w:tc>
          <w:tcPr>
            <w:tcW w:w="1843" w:type="dxa"/>
          </w:tcPr>
          <w:p w:rsidR="00CF5056" w:rsidRPr="00CF5056" w:rsidRDefault="00CF5056" w:rsidP="00CF5056">
            <w:pPr>
              <w:pStyle w:val="21"/>
              <w:ind w:firstLine="35"/>
              <w:jc w:val="center"/>
              <w:rPr>
                <w:szCs w:val="24"/>
              </w:rPr>
            </w:pPr>
            <w:r w:rsidRPr="00CF5056">
              <w:rPr>
                <w:b/>
                <w:szCs w:val="24"/>
              </w:rPr>
              <w:t>«Грязное» чтение</w:t>
            </w:r>
          </w:p>
        </w:tc>
        <w:tc>
          <w:tcPr>
            <w:tcW w:w="1984" w:type="dxa"/>
          </w:tcPr>
          <w:p w:rsidR="00CF5056" w:rsidRPr="00CF5056" w:rsidRDefault="00CF5056" w:rsidP="00CF5056">
            <w:pPr>
              <w:pStyle w:val="21"/>
              <w:ind w:firstLine="35"/>
              <w:jc w:val="center"/>
              <w:rPr>
                <w:b/>
                <w:szCs w:val="24"/>
              </w:rPr>
            </w:pPr>
            <w:r>
              <w:rPr>
                <w:b/>
                <w:szCs w:val="24"/>
              </w:rPr>
              <w:t>Неповторяемое чтение</w:t>
            </w:r>
          </w:p>
        </w:tc>
        <w:tc>
          <w:tcPr>
            <w:tcW w:w="1843" w:type="dxa"/>
          </w:tcPr>
          <w:p w:rsidR="00CF5056" w:rsidRDefault="00CF5056" w:rsidP="00CF5056">
            <w:pPr>
              <w:pStyle w:val="21"/>
              <w:ind w:firstLine="35"/>
              <w:jc w:val="center"/>
              <w:rPr>
                <w:b/>
                <w:szCs w:val="24"/>
              </w:rPr>
            </w:pPr>
            <w:r>
              <w:rPr>
                <w:b/>
                <w:szCs w:val="24"/>
              </w:rPr>
              <w:t>Фантомное чтение</w:t>
            </w:r>
          </w:p>
        </w:tc>
        <w:tc>
          <w:tcPr>
            <w:tcW w:w="1843" w:type="dxa"/>
          </w:tcPr>
          <w:p w:rsidR="00CF5056" w:rsidRDefault="00CF5056" w:rsidP="00CF5056">
            <w:pPr>
              <w:pStyle w:val="21"/>
              <w:ind w:firstLine="35"/>
              <w:jc w:val="center"/>
              <w:rPr>
                <w:b/>
                <w:szCs w:val="24"/>
              </w:rPr>
            </w:pPr>
            <w:r w:rsidRPr="00CF5056">
              <w:rPr>
                <w:b/>
                <w:szCs w:val="24"/>
              </w:rPr>
              <w:t xml:space="preserve">Аномалия </w:t>
            </w:r>
            <w:proofErr w:type="spellStart"/>
            <w:r w:rsidRPr="00CF5056">
              <w:rPr>
                <w:b/>
                <w:szCs w:val="24"/>
              </w:rPr>
              <w:t>сериализации</w:t>
            </w:r>
            <w:proofErr w:type="spellEnd"/>
          </w:p>
        </w:tc>
      </w:tr>
      <w:tr w:rsidR="00CF5056" w:rsidRPr="00F53F85" w:rsidTr="00A515F6">
        <w:tc>
          <w:tcPr>
            <w:tcW w:w="2405" w:type="dxa"/>
          </w:tcPr>
          <w:p w:rsidR="00CF5056" w:rsidRPr="00CF5056" w:rsidRDefault="00CF5056" w:rsidP="00CF5056">
            <w:pPr>
              <w:pStyle w:val="21"/>
              <w:ind w:firstLine="35"/>
              <w:jc w:val="left"/>
              <w:rPr>
                <w:szCs w:val="24"/>
              </w:rPr>
            </w:pPr>
            <w:proofErr w:type="spellStart"/>
            <w:r w:rsidRPr="00CF5056">
              <w:rPr>
                <w:szCs w:val="24"/>
              </w:rPr>
              <w:t>Read</w:t>
            </w:r>
            <w:proofErr w:type="spellEnd"/>
            <w:r w:rsidRPr="00CF5056">
              <w:rPr>
                <w:szCs w:val="24"/>
              </w:rPr>
              <w:t xml:space="preserve"> </w:t>
            </w:r>
            <w:proofErr w:type="spellStart"/>
            <w:r w:rsidRPr="00CF5056">
              <w:rPr>
                <w:szCs w:val="24"/>
              </w:rPr>
              <w:t>uncommited</w:t>
            </w:r>
            <w:proofErr w:type="spellEnd"/>
            <w:r w:rsidRPr="00CF5056">
              <w:rPr>
                <w:szCs w:val="24"/>
              </w:rPr>
              <w:t xml:space="preserve"> (Чтение незафиксированных данных)</w:t>
            </w:r>
          </w:p>
        </w:tc>
        <w:tc>
          <w:tcPr>
            <w:tcW w:w="1843" w:type="dxa"/>
          </w:tcPr>
          <w:p w:rsidR="00CF5056" w:rsidRPr="00CF5056" w:rsidRDefault="00CF5056" w:rsidP="00CF5056">
            <w:pPr>
              <w:pStyle w:val="21"/>
              <w:ind w:firstLine="35"/>
              <w:rPr>
                <w:szCs w:val="24"/>
              </w:rPr>
            </w:pPr>
            <w:r w:rsidRPr="00CF5056">
              <w:rPr>
                <w:szCs w:val="24"/>
              </w:rPr>
              <w:t xml:space="preserve">Допускается, но не в </w:t>
            </w:r>
            <w:r w:rsidRPr="00CF5056">
              <w:rPr>
                <w:szCs w:val="24"/>
                <w:lang w:val="en-US"/>
              </w:rPr>
              <w:t>PG</w:t>
            </w:r>
          </w:p>
        </w:tc>
        <w:tc>
          <w:tcPr>
            <w:tcW w:w="1984" w:type="dxa"/>
          </w:tcPr>
          <w:p w:rsidR="00CF5056" w:rsidRPr="00CF5056" w:rsidRDefault="00CF5056" w:rsidP="00CF5056">
            <w:pPr>
              <w:pStyle w:val="21"/>
              <w:ind w:firstLine="35"/>
              <w:rPr>
                <w:szCs w:val="24"/>
              </w:rPr>
            </w:pPr>
            <w:r w:rsidRPr="00CF5056">
              <w:rPr>
                <w:szCs w:val="24"/>
              </w:rPr>
              <w:t>Возможно</w:t>
            </w:r>
          </w:p>
        </w:tc>
        <w:tc>
          <w:tcPr>
            <w:tcW w:w="1843" w:type="dxa"/>
          </w:tcPr>
          <w:p w:rsidR="00CF5056" w:rsidRPr="00CF5056" w:rsidRDefault="00CF5056" w:rsidP="00CF5056">
            <w:pPr>
              <w:pStyle w:val="21"/>
              <w:ind w:firstLine="35"/>
              <w:rPr>
                <w:szCs w:val="24"/>
              </w:rPr>
            </w:pPr>
            <w:r w:rsidRPr="00CF5056">
              <w:rPr>
                <w:szCs w:val="24"/>
              </w:rPr>
              <w:t>Возможно</w:t>
            </w:r>
          </w:p>
        </w:tc>
        <w:tc>
          <w:tcPr>
            <w:tcW w:w="1843" w:type="dxa"/>
          </w:tcPr>
          <w:p w:rsidR="00CF5056" w:rsidRPr="00CF5056" w:rsidRDefault="00CF5056" w:rsidP="00CF5056">
            <w:pPr>
              <w:pStyle w:val="21"/>
              <w:ind w:firstLine="35"/>
              <w:rPr>
                <w:szCs w:val="24"/>
              </w:rPr>
            </w:pPr>
            <w:r w:rsidRPr="00CF5056">
              <w:rPr>
                <w:szCs w:val="24"/>
              </w:rPr>
              <w:t>Возможно</w:t>
            </w:r>
          </w:p>
        </w:tc>
      </w:tr>
      <w:tr w:rsidR="00CF5056" w:rsidRPr="00F53F85" w:rsidTr="00A515F6">
        <w:tc>
          <w:tcPr>
            <w:tcW w:w="2405" w:type="dxa"/>
          </w:tcPr>
          <w:p w:rsidR="00CF5056" w:rsidRPr="00CF5056" w:rsidRDefault="00CF5056" w:rsidP="00CF5056">
            <w:pPr>
              <w:pStyle w:val="21"/>
              <w:ind w:firstLine="35"/>
              <w:jc w:val="left"/>
              <w:rPr>
                <w:szCs w:val="24"/>
              </w:rPr>
            </w:pPr>
            <w:proofErr w:type="spellStart"/>
            <w:r w:rsidRPr="00CF5056">
              <w:rPr>
                <w:szCs w:val="24"/>
              </w:rPr>
              <w:t>Read</w:t>
            </w:r>
            <w:proofErr w:type="spellEnd"/>
            <w:r w:rsidRPr="00CF5056">
              <w:rPr>
                <w:szCs w:val="24"/>
              </w:rPr>
              <w:t xml:space="preserve"> </w:t>
            </w:r>
            <w:proofErr w:type="spellStart"/>
            <w:r w:rsidRPr="00CF5056">
              <w:rPr>
                <w:szCs w:val="24"/>
              </w:rPr>
              <w:t>committed</w:t>
            </w:r>
            <w:proofErr w:type="spellEnd"/>
            <w:r w:rsidRPr="00CF5056">
              <w:rPr>
                <w:szCs w:val="24"/>
              </w:rPr>
              <w:t xml:space="preserve"> (Чтение зафиксированных данных)</w:t>
            </w:r>
          </w:p>
        </w:tc>
        <w:tc>
          <w:tcPr>
            <w:tcW w:w="1843" w:type="dxa"/>
          </w:tcPr>
          <w:p w:rsidR="00CF5056" w:rsidRPr="00CF5056" w:rsidRDefault="00CF5056" w:rsidP="00CF5056">
            <w:pPr>
              <w:pStyle w:val="21"/>
              <w:ind w:firstLine="35"/>
              <w:rPr>
                <w:szCs w:val="24"/>
              </w:rPr>
            </w:pPr>
            <w:r w:rsidRPr="00CF5056">
              <w:rPr>
                <w:szCs w:val="24"/>
              </w:rPr>
              <w:t>Невозможно</w:t>
            </w:r>
          </w:p>
        </w:tc>
        <w:tc>
          <w:tcPr>
            <w:tcW w:w="1984" w:type="dxa"/>
          </w:tcPr>
          <w:p w:rsidR="00CF5056" w:rsidRPr="00CF5056" w:rsidRDefault="00CF5056" w:rsidP="00CF5056">
            <w:pPr>
              <w:pStyle w:val="21"/>
              <w:ind w:firstLine="35"/>
              <w:rPr>
                <w:szCs w:val="24"/>
              </w:rPr>
            </w:pPr>
            <w:r w:rsidRPr="00CF5056">
              <w:rPr>
                <w:szCs w:val="24"/>
              </w:rPr>
              <w:t>Возможно</w:t>
            </w:r>
          </w:p>
        </w:tc>
        <w:tc>
          <w:tcPr>
            <w:tcW w:w="1843" w:type="dxa"/>
          </w:tcPr>
          <w:p w:rsidR="00CF5056" w:rsidRPr="00CF5056" w:rsidRDefault="00CF5056" w:rsidP="00CF5056">
            <w:pPr>
              <w:pStyle w:val="21"/>
              <w:ind w:firstLine="35"/>
              <w:rPr>
                <w:szCs w:val="24"/>
              </w:rPr>
            </w:pPr>
            <w:r w:rsidRPr="00CF5056">
              <w:rPr>
                <w:szCs w:val="24"/>
              </w:rPr>
              <w:t>Возможно</w:t>
            </w:r>
          </w:p>
        </w:tc>
        <w:tc>
          <w:tcPr>
            <w:tcW w:w="1843" w:type="dxa"/>
          </w:tcPr>
          <w:p w:rsidR="00CF5056" w:rsidRPr="00CF5056" w:rsidRDefault="00CF5056" w:rsidP="00CF5056">
            <w:pPr>
              <w:pStyle w:val="21"/>
              <w:ind w:firstLine="35"/>
              <w:rPr>
                <w:szCs w:val="24"/>
              </w:rPr>
            </w:pPr>
            <w:r w:rsidRPr="00CF5056">
              <w:rPr>
                <w:szCs w:val="24"/>
              </w:rPr>
              <w:t>Возможно</w:t>
            </w:r>
          </w:p>
        </w:tc>
      </w:tr>
      <w:tr w:rsidR="00CF5056" w:rsidRPr="00F53F85" w:rsidTr="00A515F6">
        <w:tc>
          <w:tcPr>
            <w:tcW w:w="2405" w:type="dxa"/>
          </w:tcPr>
          <w:p w:rsidR="00CF5056" w:rsidRPr="00CF5056" w:rsidRDefault="00CF5056" w:rsidP="00CF5056">
            <w:pPr>
              <w:pStyle w:val="21"/>
              <w:ind w:firstLine="35"/>
              <w:jc w:val="left"/>
              <w:rPr>
                <w:szCs w:val="24"/>
              </w:rPr>
            </w:pPr>
            <w:proofErr w:type="spellStart"/>
            <w:r w:rsidRPr="00CF5056">
              <w:rPr>
                <w:szCs w:val="24"/>
              </w:rPr>
              <w:t>Repeatable</w:t>
            </w:r>
            <w:proofErr w:type="spellEnd"/>
            <w:r w:rsidRPr="00CF5056">
              <w:rPr>
                <w:szCs w:val="24"/>
              </w:rPr>
              <w:t xml:space="preserve"> </w:t>
            </w:r>
            <w:proofErr w:type="spellStart"/>
            <w:r w:rsidRPr="00CF5056">
              <w:rPr>
                <w:szCs w:val="24"/>
              </w:rPr>
              <w:t>read</w:t>
            </w:r>
            <w:proofErr w:type="spellEnd"/>
            <w:r w:rsidRPr="00CF5056">
              <w:rPr>
                <w:szCs w:val="24"/>
              </w:rPr>
              <w:t xml:space="preserve"> (Повторяемое чтение)</w:t>
            </w:r>
          </w:p>
        </w:tc>
        <w:tc>
          <w:tcPr>
            <w:tcW w:w="1843" w:type="dxa"/>
          </w:tcPr>
          <w:p w:rsidR="00CF5056" w:rsidRPr="00CF5056" w:rsidRDefault="00CF5056" w:rsidP="00CF5056">
            <w:pPr>
              <w:pStyle w:val="21"/>
              <w:ind w:firstLine="35"/>
              <w:rPr>
                <w:szCs w:val="24"/>
              </w:rPr>
            </w:pPr>
            <w:proofErr w:type="spellStart"/>
            <w:r w:rsidRPr="00CF5056">
              <w:rPr>
                <w:szCs w:val="24"/>
                <w:lang w:val="en-US"/>
              </w:rPr>
              <w:t>Не</w:t>
            </w:r>
            <w:bookmarkStart w:id="5" w:name="_GoBack"/>
            <w:bookmarkEnd w:id="5"/>
            <w:r w:rsidRPr="00CF5056">
              <w:rPr>
                <w:szCs w:val="24"/>
                <w:lang w:val="en-US"/>
              </w:rPr>
              <w:t>возможно</w:t>
            </w:r>
            <w:proofErr w:type="spellEnd"/>
          </w:p>
        </w:tc>
        <w:tc>
          <w:tcPr>
            <w:tcW w:w="1984" w:type="dxa"/>
          </w:tcPr>
          <w:p w:rsidR="00CF5056" w:rsidRPr="00CF5056" w:rsidRDefault="00CF5056" w:rsidP="00CF5056">
            <w:pPr>
              <w:pStyle w:val="21"/>
              <w:ind w:firstLine="35"/>
              <w:rPr>
                <w:szCs w:val="24"/>
                <w:lang w:val="en-US"/>
              </w:rPr>
            </w:pPr>
            <w:proofErr w:type="spellStart"/>
            <w:r w:rsidRPr="00CF5056">
              <w:rPr>
                <w:szCs w:val="24"/>
                <w:lang w:val="en-US"/>
              </w:rPr>
              <w:t>Невозможно</w:t>
            </w:r>
            <w:proofErr w:type="spellEnd"/>
          </w:p>
        </w:tc>
        <w:tc>
          <w:tcPr>
            <w:tcW w:w="1843" w:type="dxa"/>
          </w:tcPr>
          <w:p w:rsidR="00CF5056" w:rsidRPr="00CF5056" w:rsidRDefault="00CF5056" w:rsidP="00CF5056">
            <w:pPr>
              <w:pStyle w:val="21"/>
              <w:ind w:firstLine="35"/>
              <w:rPr>
                <w:szCs w:val="24"/>
              </w:rPr>
            </w:pPr>
            <w:r w:rsidRPr="00CF5056">
              <w:rPr>
                <w:szCs w:val="24"/>
              </w:rPr>
              <w:t xml:space="preserve">Допускается, но не в </w:t>
            </w:r>
            <w:r w:rsidRPr="00CF5056">
              <w:rPr>
                <w:szCs w:val="24"/>
                <w:lang w:val="en-US"/>
              </w:rPr>
              <w:t>PG</w:t>
            </w:r>
          </w:p>
        </w:tc>
        <w:tc>
          <w:tcPr>
            <w:tcW w:w="1843" w:type="dxa"/>
          </w:tcPr>
          <w:p w:rsidR="00CF5056" w:rsidRPr="00CF5056" w:rsidRDefault="00CF5056" w:rsidP="00CF5056">
            <w:pPr>
              <w:pStyle w:val="21"/>
              <w:ind w:firstLine="35"/>
              <w:rPr>
                <w:szCs w:val="24"/>
              </w:rPr>
            </w:pPr>
            <w:r w:rsidRPr="00CF5056">
              <w:rPr>
                <w:szCs w:val="24"/>
              </w:rPr>
              <w:t>Возможно</w:t>
            </w:r>
          </w:p>
        </w:tc>
      </w:tr>
      <w:tr w:rsidR="00CF5056" w:rsidRPr="00F53F85" w:rsidTr="00A515F6">
        <w:tc>
          <w:tcPr>
            <w:tcW w:w="2405" w:type="dxa"/>
          </w:tcPr>
          <w:p w:rsidR="00CF5056" w:rsidRPr="00CF5056" w:rsidRDefault="00CF5056" w:rsidP="00CF5056">
            <w:pPr>
              <w:pStyle w:val="21"/>
              <w:ind w:firstLine="35"/>
              <w:jc w:val="left"/>
              <w:rPr>
                <w:szCs w:val="24"/>
              </w:rPr>
            </w:pPr>
            <w:proofErr w:type="spellStart"/>
            <w:r w:rsidRPr="00CF5056">
              <w:rPr>
                <w:szCs w:val="24"/>
              </w:rPr>
              <w:t>Serializable</w:t>
            </w:r>
            <w:proofErr w:type="spellEnd"/>
            <w:r w:rsidRPr="00CF5056">
              <w:rPr>
                <w:szCs w:val="24"/>
              </w:rPr>
              <w:t xml:space="preserve"> (</w:t>
            </w:r>
            <w:proofErr w:type="spellStart"/>
            <w:r w:rsidRPr="00CF5056">
              <w:rPr>
                <w:szCs w:val="24"/>
              </w:rPr>
              <w:t>Сериализуемость</w:t>
            </w:r>
            <w:proofErr w:type="spellEnd"/>
            <w:r w:rsidRPr="00CF5056">
              <w:rPr>
                <w:szCs w:val="24"/>
              </w:rPr>
              <w:t>)</w:t>
            </w:r>
          </w:p>
        </w:tc>
        <w:tc>
          <w:tcPr>
            <w:tcW w:w="1843" w:type="dxa"/>
          </w:tcPr>
          <w:p w:rsidR="00CF5056" w:rsidRPr="00CF5056" w:rsidRDefault="00CF5056" w:rsidP="00CF5056">
            <w:pPr>
              <w:pStyle w:val="21"/>
              <w:ind w:firstLine="35"/>
              <w:rPr>
                <w:szCs w:val="24"/>
                <w:lang w:val="en-US"/>
              </w:rPr>
            </w:pPr>
            <w:proofErr w:type="spellStart"/>
            <w:r w:rsidRPr="00CF5056">
              <w:rPr>
                <w:szCs w:val="24"/>
                <w:lang w:val="en-US"/>
              </w:rPr>
              <w:t>Невозможно</w:t>
            </w:r>
            <w:proofErr w:type="spellEnd"/>
          </w:p>
        </w:tc>
        <w:tc>
          <w:tcPr>
            <w:tcW w:w="1984" w:type="dxa"/>
          </w:tcPr>
          <w:p w:rsidR="00CF5056" w:rsidRPr="00CF5056" w:rsidRDefault="00CF5056" w:rsidP="00CF5056">
            <w:pPr>
              <w:pStyle w:val="21"/>
              <w:ind w:firstLine="35"/>
              <w:rPr>
                <w:szCs w:val="24"/>
                <w:lang w:val="en-US"/>
              </w:rPr>
            </w:pPr>
            <w:proofErr w:type="spellStart"/>
            <w:r w:rsidRPr="00CF5056">
              <w:rPr>
                <w:szCs w:val="24"/>
                <w:lang w:val="en-US"/>
              </w:rPr>
              <w:t>Невозможно</w:t>
            </w:r>
            <w:proofErr w:type="spellEnd"/>
          </w:p>
        </w:tc>
        <w:tc>
          <w:tcPr>
            <w:tcW w:w="1843" w:type="dxa"/>
          </w:tcPr>
          <w:p w:rsidR="00CF5056" w:rsidRPr="00CF5056" w:rsidRDefault="00CF5056" w:rsidP="00CF5056">
            <w:pPr>
              <w:pStyle w:val="21"/>
              <w:ind w:firstLine="35"/>
              <w:rPr>
                <w:szCs w:val="24"/>
                <w:lang w:val="en-US"/>
              </w:rPr>
            </w:pPr>
            <w:proofErr w:type="spellStart"/>
            <w:r w:rsidRPr="00CF5056">
              <w:rPr>
                <w:szCs w:val="24"/>
                <w:lang w:val="en-US"/>
              </w:rPr>
              <w:t>Невозможно</w:t>
            </w:r>
            <w:proofErr w:type="spellEnd"/>
          </w:p>
        </w:tc>
        <w:tc>
          <w:tcPr>
            <w:tcW w:w="1843" w:type="dxa"/>
          </w:tcPr>
          <w:p w:rsidR="00CF5056" w:rsidRPr="00CF5056" w:rsidRDefault="00CF5056" w:rsidP="00CF5056">
            <w:pPr>
              <w:pStyle w:val="21"/>
              <w:ind w:firstLine="35"/>
              <w:rPr>
                <w:szCs w:val="24"/>
                <w:lang w:val="en-US"/>
              </w:rPr>
            </w:pPr>
            <w:proofErr w:type="spellStart"/>
            <w:r w:rsidRPr="00CF5056">
              <w:rPr>
                <w:szCs w:val="24"/>
                <w:lang w:val="en-US"/>
              </w:rPr>
              <w:t>Невозможно</w:t>
            </w:r>
            <w:proofErr w:type="spellEnd"/>
          </w:p>
        </w:tc>
      </w:tr>
    </w:tbl>
    <w:p w:rsidR="00CF5056" w:rsidRDefault="00CF5056" w:rsidP="00CF5056">
      <w:pPr>
        <w:pStyle w:val="21"/>
        <w:ind w:firstLine="0"/>
        <w:rPr>
          <w:sz w:val="28"/>
          <w:szCs w:val="28"/>
        </w:rPr>
      </w:pPr>
    </w:p>
    <w:p w:rsidR="00CF5056" w:rsidRDefault="00CF5056" w:rsidP="0059459D">
      <w:pPr>
        <w:pStyle w:val="21"/>
        <w:ind w:firstLine="720"/>
        <w:rPr>
          <w:sz w:val="28"/>
          <w:szCs w:val="28"/>
        </w:rPr>
      </w:pPr>
      <w:r w:rsidRPr="00CF5056">
        <w:rPr>
          <w:sz w:val="28"/>
          <w:szCs w:val="28"/>
        </w:rPr>
        <w:t xml:space="preserve">В </w:t>
      </w:r>
      <w:proofErr w:type="spellStart"/>
      <w:r w:rsidRPr="00CF5056">
        <w:rPr>
          <w:sz w:val="28"/>
          <w:szCs w:val="28"/>
        </w:rPr>
        <w:t>PostgreSQL</w:t>
      </w:r>
      <w:proofErr w:type="spellEnd"/>
      <w:r w:rsidRPr="00CF5056">
        <w:rPr>
          <w:sz w:val="28"/>
          <w:szCs w:val="28"/>
        </w:rPr>
        <w:t xml:space="preserve"> вы можете запросить любой из четырёх уровней изоляции транзакций, однако внутри реализованы только три различных уровня, то есть режим </w:t>
      </w:r>
      <w:proofErr w:type="spellStart"/>
      <w:r w:rsidRPr="00CF5056">
        <w:rPr>
          <w:sz w:val="28"/>
          <w:szCs w:val="28"/>
        </w:rPr>
        <w:t>Read</w:t>
      </w:r>
      <w:proofErr w:type="spellEnd"/>
      <w:r w:rsidRPr="00CF5056">
        <w:rPr>
          <w:sz w:val="28"/>
          <w:szCs w:val="28"/>
        </w:rPr>
        <w:t xml:space="preserve"> </w:t>
      </w:r>
      <w:proofErr w:type="spellStart"/>
      <w:r w:rsidRPr="00CF5056">
        <w:rPr>
          <w:sz w:val="28"/>
          <w:szCs w:val="28"/>
        </w:rPr>
        <w:t>Uncommitted</w:t>
      </w:r>
      <w:proofErr w:type="spellEnd"/>
      <w:r w:rsidRPr="00CF5056">
        <w:rPr>
          <w:sz w:val="28"/>
          <w:szCs w:val="28"/>
        </w:rPr>
        <w:t xml:space="preserve"> в </w:t>
      </w:r>
      <w:proofErr w:type="spellStart"/>
      <w:r w:rsidRPr="00CF5056">
        <w:rPr>
          <w:sz w:val="28"/>
          <w:szCs w:val="28"/>
        </w:rPr>
        <w:t>PostgreSQL</w:t>
      </w:r>
      <w:proofErr w:type="spellEnd"/>
      <w:r w:rsidRPr="00CF5056">
        <w:rPr>
          <w:sz w:val="28"/>
          <w:szCs w:val="28"/>
        </w:rPr>
        <w:t xml:space="preserve"> действует как </w:t>
      </w:r>
      <w:proofErr w:type="spellStart"/>
      <w:r w:rsidRPr="00CF5056">
        <w:rPr>
          <w:sz w:val="28"/>
          <w:szCs w:val="28"/>
        </w:rPr>
        <w:t>Read</w:t>
      </w:r>
      <w:proofErr w:type="spellEnd"/>
      <w:r w:rsidRPr="00CF5056">
        <w:rPr>
          <w:sz w:val="28"/>
          <w:szCs w:val="28"/>
        </w:rPr>
        <w:t xml:space="preserve"> </w:t>
      </w:r>
      <w:proofErr w:type="spellStart"/>
      <w:r w:rsidRPr="00CF5056">
        <w:rPr>
          <w:sz w:val="28"/>
          <w:szCs w:val="28"/>
        </w:rPr>
        <w:t>Committed</w:t>
      </w:r>
      <w:proofErr w:type="spellEnd"/>
      <w:r w:rsidRPr="00CF5056">
        <w:rPr>
          <w:sz w:val="28"/>
          <w:szCs w:val="28"/>
        </w:rPr>
        <w:t>.</w:t>
      </w:r>
    </w:p>
    <w:p w:rsidR="00CF5056" w:rsidRDefault="00CF5056" w:rsidP="0059459D">
      <w:pPr>
        <w:pStyle w:val="21"/>
        <w:ind w:firstLine="720"/>
        <w:rPr>
          <w:sz w:val="28"/>
          <w:szCs w:val="28"/>
        </w:rPr>
      </w:pPr>
      <w:r w:rsidRPr="00CF5056">
        <w:rPr>
          <w:sz w:val="28"/>
          <w:szCs w:val="28"/>
        </w:rPr>
        <w:t xml:space="preserve">В этой таблице также показано, что реализация </w:t>
      </w:r>
      <w:proofErr w:type="spellStart"/>
      <w:r w:rsidRPr="00CF5056">
        <w:rPr>
          <w:sz w:val="28"/>
          <w:szCs w:val="28"/>
        </w:rPr>
        <w:t>Repeatable</w:t>
      </w:r>
      <w:proofErr w:type="spellEnd"/>
      <w:r w:rsidRPr="00CF5056">
        <w:rPr>
          <w:sz w:val="28"/>
          <w:szCs w:val="28"/>
        </w:rPr>
        <w:t xml:space="preserve"> </w:t>
      </w:r>
      <w:proofErr w:type="spellStart"/>
      <w:r w:rsidRPr="00CF5056">
        <w:rPr>
          <w:sz w:val="28"/>
          <w:szCs w:val="28"/>
        </w:rPr>
        <w:t>Read</w:t>
      </w:r>
      <w:proofErr w:type="spellEnd"/>
      <w:r w:rsidRPr="00CF5056">
        <w:rPr>
          <w:sz w:val="28"/>
          <w:szCs w:val="28"/>
        </w:rPr>
        <w:t xml:space="preserve"> в </w:t>
      </w:r>
      <w:proofErr w:type="spellStart"/>
      <w:r w:rsidRPr="00CF5056">
        <w:rPr>
          <w:sz w:val="28"/>
          <w:szCs w:val="28"/>
        </w:rPr>
        <w:t>PostgreSQL</w:t>
      </w:r>
      <w:proofErr w:type="spellEnd"/>
      <w:r w:rsidRPr="00CF5056">
        <w:rPr>
          <w:sz w:val="28"/>
          <w:szCs w:val="28"/>
        </w:rPr>
        <w:t xml:space="preserve"> не допускает фантомное чтение. Стандарт SQL допускает возможность более строгого поведения: четыре уровня изоляции определяют только, какие особые условия не должны наблюдаться, но не какие обязательно должны.</w:t>
      </w:r>
    </w:p>
    <w:p w:rsidR="00A515F6" w:rsidRDefault="00A515F6" w:rsidP="0059459D">
      <w:pPr>
        <w:pStyle w:val="21"/>
        <w:ind w:firstLine="720"/>
        <w:rPr>
          <w:sz w:val="28"/>
          <w:szCs w:val="28"/>
        </w:rPr>
      </w:pPr>
      <w:proofErr w:type="spellStart"/>
      <w:r w:rsidRPr="00A515F6">
        <w:rPr>
          <w:b/>
          <w:sz w:val="28"/>
          <w:szCs w:val="28"/>
        </w:rPr>
        <w:t>Read</w:t>
      </w:r>
      <w:proofErr w:type="spellEnd"/>
      <w:r w:rsidRPr="00A515F6">
        <w:rPr>
          <w:b/>
          <w:sz w:val="28"/>
          <w:szCs w:val="28"/>
        </w:rPr>
        <w:t xml:space="preserve"> </w:t>
      </w:r>
      <w:proofErr w:type="spellStart"/>
      <w:r w:rsidRPr="00A515F6">
        <w:rPr>
          <w:b/>
          <w:sz w:val="28"/>
          <w:szCs w:val="28"/>
        </w:rPr>
        <w:t>Committed</w:t>
      </w:r>
      <w:proofErr w:type="spellEnd"/>
      <w:r w:rsidRPr="00A515F6">
        <w:rPr>
          <w:sz w:val="28"/>
          <w:szCs w:val="28"/>
        </w:rPr>
        <w:t xml:space="preserve"> — уровень изоляции транзакции, выбираемый в </w:t>
      </w:r>
      <w:proofErr w:type="spellStart"/>
      <w:r w:rsidRPr="00A515F6">
        <w:rPr>
          <w:sz w:val="28"/>
          <w:szCs w:val="28"/>
        </w:rPr>
        <w:t>PostgreSQL</w:t>
      </w:r>
      <w:proofErr w:type="spellEnd"/>
      <w:r w:rsidRPr="00A515F6">
        <w:rPr>
          <w:sz w:val="28"/>
          <w:szCs w:val="28"/>
        </w:rPr>
        <w:t xml:space="preserve"> по умолчанию. В транзакции, работающей на этом уровне, запрос SELECT (без предложения FOR UPDATE/SHARE) видит только те данные, которые были зафиксированы до начала запроса; он никогда не увидит незафиксированных данных или изменений, внесённых в процессе выполнения запроса параллельными транзакциями. По сути запрос SELECT видит снимок базы данных в момент начала выполнения запроса. Однако SELECT видит результаты изменений, внесённых ранее в этой же транзакции, даже если они ещё не зафиксированы. Также заметьте, что два последовательных оператора SELECT могут видеть разные данные даже в рамках одной транзакции, если какие-то другие транзакции зафиксируют изменения после запуска первого SELECT, но до запуска второго.</w:t>
      </w:r>
    </w:p>
    <w:p w:rsidR="00A515F6" w:rsidRDefault="00A515F6" w:rsidP="0059459D">
      <w:pPr>
        <w:pStyle w:val="21"/>
        <w:ind w:firstLine="720"/>
        <w:rPr>
          <w:sz w:val="28"/>
          <w:szCs w:val="28"/>
        </w:rPr>
      </w:pPr>
      <w:r w:rsidRPr="00A515F6">
        <w:rPr>
          <w:sz w:val="28"/>
          <w:szCs w:val="28"/>
        </w:rPr>
        <w:t xml:space="preserve">В режиме </w:t>
      </w:r>
      <w:proofErr w:type="spellStart"/>
      <w:r w:rsidRPr="00A515F6">
        <w:rPr>
          <w:sz w:val="28"/>
          <w:szCs w:val="28"/>
        </w:rPr>
        <w:t>Repeatable</w:t>
      </w:r>
      <w:proofErr w:type="spellEnd"/>
      <w:r w:rsidRPr="00A515F6">
        <w:rPr>
          <w:sz w:val="28"/>
          <w:szCs w:val="28"/>
        </w:rPr>
        <w:t xml:space="preserve"> </w:t>
      </w:r>
      <w:proofErr w:type="spellStart"/>
      <w:r w:rsidRPr="00A515F6">
        <w:rPr>
          <w:sz w:val="28"/>
          <w:szCs w:val="28"/>
        </w:rPr>
        <w:t>Read</w:t>
      </w:r>
      <w:proofErr w:type="spellEnd"/>
      <w:r w:rsidRPr="00A515F6">
        <w:rPr>
          <w:sz w:val="28"/>
          <w:szCs w:val="28"/>
        </w:rPr>
        <w:t xml:space="preserve"> видны только те данные, которые были зафиксированы до начала транзакции, но не видны незафиксированные данные и изменения, произведённые другими транзакциями в процессе выполнения данной транзакции. Это самое строгое требование, которое стандарт SQL вводит для этого уровня изоляции, и при его выполнении предотвращаются все </w:t>
      </w:r>
      <w:r>
        <w:rPr>
          <w:sz w:val="28"/>
          <w:szCs w:val="28"/>
        </w:rPr>
        <w:t xml:space="preserve">вышеописанные </w:t>
      </w:r>
      <w:r w:rsidRPr="00A515F6">
        <w:rPr>
          <w:sz w:val="28"/>
          <w:szCs w:val="28"/>
        </w:rPr>
        <w:t xml:space="preserve">явления, за исключением аномалий </w:t>
      </w:r>
      <w:proofErr w:type="spellStart"/>
      <w:r w:rsidRPr="00A515F6">
        <w:rPr>
          <w:sz w:val="28"/>
          <w:szCs w:val="28"/>
        </w:rPr>
        <w:t>сериализации</w:t>
      </w:r>
      <w:proofErr w:type="spellEnd"/>
      <w:r w:rsidRPr="00A515F6">
        <w:rPr>
          <w:sz w:val="28"/>
          <w:szCs w:val="28"/>
        </w:rPr>
        <w:t xml:space="preserve">. Как было сказано выше, это не противоречит стандарту, так как он определяет только минимальную защиту, которая должна обеспечиваться </w:t>
      </w:r>
      <w:r w:rsidRPr="00A515F6">
        <w:rPr>
          <w:sz w:val="28"/>
          <w:szCs w:val="28"/>
        </w:rPr>
        <w:lastRenderedPageBreak/>
        <w:t>на каждом уровне изоляции.</w:t>
      </w:r>
    </w:p>
    <w:p w:rsidR="00CF5056" w:rsidRDefault="00CF5056" w:rsidP="0059459D">
      <w:pPr>
        <w:pStyle w:val="21"/>
        <w:ind w:firstLine="720"/>
        <w:rPr>
          <w:sz w:val="28"/>
          <w:szCs w:val="28"/>
        </w:rPr>
      </w:pPr>
      <w:r w:rsidRPr="00CF5056">
        <w:rPr>
          <w:sz w:val="28"/>
          <w:szCs w:val="28"/>
        </w:rPr>
        <w:t>Для выбора нужного уровня изоляции транзакций используется команда SET TRANSACTION.</w:t>
      </w:r>
      <w:r w:rsidR="00A515F6">
        <w:rPr>
          <w:sz w:val="28"/>
          <w:szCs w:val="28"/>
        </w:rPr>
        <w:t xml:space="preserve"> Синтаксис команды:</w:t>
      </w:r>
    </w:p>
    <w:p w:rsidR="00A515F6" w:rsidRPr="00A515F6" w:rsidRDefault="00A515F6" w:rsidP="00A515F6">
      <w:pPr>
        <w:pStyle w:val="21"/>
        <w:ind w:firstLine="720"/>
        <w:rPr>
          <w:sz w:val="28"/>
          <w:szCs w:val="28"/>
          <w:lang w:val="en-US"/>
        </w:rPr>
      </w:pPr>
      <w:r w:rsidRPr="00A515F6">
        <w:rPr>
          <w:sz w:val="28"/>
          <w:szCs w:val="28"/>
          <w:lang w:val="en-US"/>
        </w:rPr>
        <w:t xml:space="preserve">SET TRANSACTION </w:t>
      </w:r>
      <w:proofErr w:type="spellStart"/>
      <w:r w:rsidRPr="00A515F6">
        <w:rPr>
          <w:sz w:val="28"/>
          <w:szCs w:val="28"/>
          <w:lang w:val="en-US"/>
        </w:rPr>
        <w:t>режим_транзакции</w:t>
      </w:r>
      <w:proofErr w:type="spellEnd"/>
      <w:r w:rsidRPr="00A515F6">
        <w:rPr>
          <w:sz w:val="28"/>
          <w:szCs w:val="28"/>
          <w:lang w:val="en-US"/>
        </w:rPr>
        <w:t xml:space="preserve"> [, ...]</w:t>
      </w:r>
    </w:p>
    <w:p w:rsidR="00A515F6" w:rsidRPr="00A515F6" w:rsidRDefault="00A515F6" w:rsidP="00A515F6">
      <w:pPr>
        <w:pStyle w:val="21"/>
        <w:ind w:firstLine="720"/>
        <w:rPr>
          <w:sz w:val="28"/>
          <w:szCs w:val="28"/>
          <w:lang w:val="en-US"/>
        </w:rPr>
      </w:pPr>
      <w:r w:rsidRPr="00A515F6">
        <w:rPr>
          <w:sz w:val="28"/>
          <w:szCs w:val="28"/>
          <w:lang w:val="en-US"/>
        </w:rPr>
        <w:t xml:space="preserve">SET TRANSACTION SNAPSHOT </w:t>
      </w:r>
      <w:proofErr w:type="spellStart"/>
      <w:r w:rsidRPr="00A515F6">
        <w:rPr>
          <w:sz w:val="28"/>
          <w:szCs w:val="28"/>
          <w:lang w:val="en-US"/>
        </w:rPr>
        <w:t>id_снимка</w:t>
      </w:r>
      <w:proofErr w:type="spellEnd"/>
    </w:p>
    <w:p w:rsidR="00A515F6" w:rsidRPr="00A515F6" w:rsidRDefault="00A515F6" w:rsidP="00A515F6">
      <w:pPr>
        <w:pStyle w:val="21"/>
        <w:ind w:firstLine="720"/>
        <w:rPr>
          <w:sz w:val="28"/>
          <w:szCs w:val="28"/>
          <w:lang w:val="en-US"/>
        </w:rPr>
      </w:pPr>
      <w:r w:rsidRPr="00A515F6">
        <w:rPr>
          <w:sz w:val="28"/>
          <w:szCs w:val="28"/>
          <w:lang w:val="en-US"/>
        </w:rPr>
        <w:t xml:space="preserve">SET SESSION CHARACTERISTICS AS TRANSACTION </w:t>
      </w:r>
      <w:proofErr w:type="spellStart"/>
      <w:r w:rsidRPr="00A515F6">
        <w:rPr>
          <w:sz w:val="28"/>
          <w:szCs w:val="28"/>
          <w:lang w:val="en-US"/>
        </w:rPr>
        <w:t>режим_транзакции</w:t>
      </w:r>
      <w:proofErr w:type="spellEnd"/>
      <w:r w:rsidRPr="00A515F6">
        <w:rPr>
          <w:sz w:val="28"/>
          <w:szCs w:val="28"/>
          <w:lang w:val="en-US"/>
        </w:rPr>
        <w:t xml:space="preserve"> [, ...]</w:t>
      </w:r>
    </w:p>
    <w:p w:rsidR="00A515F6" w:rsidRPr="00A515F6" w:rsidRDefault="00A515F6" w:rsidP="00A515F6">
      <w:pPr>
        <w:pStyle w:val="21"/>
        <w:ind w:firstLine="720"/>
        <w:rPr>
          <w:sz w:val="28"/>
          <w:szCs w:val="28"/>
          <w:lang w:val="en-US"/>
        </w:rPr>
      </w:pPr>
    </w:p>
    <w:p w:rsidR="00A515F6" w:rsidRPr="00A515F6" w:rsidRDefault="00A515F6" w:rsidP="00A515F6">
      <w:pPr>
        <w:pStyle w:val="21"/>
        <w:ind w:firstLine="720"/>
        <w:rPr>
          <w:sz w:val="28"/>
          <w:szCs w:val="28"/>
        </w:rPr>
      </w:pPr>
      <w:r w:rsidRPr="00A515F6">
        <w:rPr>
          <w:sz w:val="28"/>
          <w:szCs w:val="28"/>
        </w:rPr>
        <w:t xml:space="preserve">Где </w:t>
      </w:r>
      <w:proofErr w:type="spellStart"/>
      <w:r w:rsidRPr="00A515F6">
        <w:rPr>
          <w:sz w:val="28"/>
          <w:szCs w:val="28"/>
        </w:rPr>
        <w:t>режим_т</w:t>
      </w:r>
      <w:r>
        <w:rPr>
          <w:sz w:val="28"/>
          <w:szCs w:val="28"/>
        </w:rPr>
        <w:t>ранзакции</w:t>
      </w:r>
      <w:proofErr w:type="spellEnd"/>
      <w:r>
        <w:rPr>
          <w:sz w:val="28"/>
          <w:szCs w:val="28"/>
        </w:rPr>
        <w:t xml:space="preserve"> может быть следующим:</w:t>
      </w:r>
    </w:p>
    <w:p w:rsidR="00A515F6" w:rsidRPr="00A515F6" w:rsidRDefault="00A515F6" w:rsidP="00A515F6">
      <w:pPr>
        <w:pStyle w:val="21"/>
        <w:ind w:firstLine="720"/>
        <w:rPr>
          <w:sz w:val="28"/>
          <w:szCs w:val="28"/>
          <w:lang w:val="en-US"/>
        </w:rPr>
      </w:pPr>
      <w:r w:rsidRPr="00A515F6">
        <w:rPr>
          <w:sz w:val="28"/>
          <w:szCs w:val="28"/>
          <w:lang w:val="en-US"/>
        </w:rPr>
        <w:t xml:space="preserve">ISOLATION LEVEL </w:t>
      </w:r>
      <w:proofErr w:type="gramStart"/>
      <w:r w:rsidRPr="00A515F6">
        <w:rPr>
          <w:sz w:val="28"/>
          <w:szCs w:val="28"/>
          <w:lang w:val="en-US"/>
        </w:rPr>
        <w:t>{ SERIALIZABLE</w:t>
      </w:r>
      <w:proofErr w:type="gramEnd"/>
      <w:r w:rsidRPr="00A515F6">
        <w:rPr>
          <w:sz w:val="28"/>
          <w:szCs w:val="28"/>
          <w:lang w:val="en-US"/>
        </w:rPr>
        <w:t xml:space="preserve"> | REPEATABLE READ | READ COMMITTED | READ UNCOMMITTED }</w:t>
      </w:r>
    </w:p>
    <w:p w:rsidR="00A515F6" w:rsidRPr="00A515F6" w:rsidRDefault="00A515F6" w:rsidP="00A515F6">
      <w:pPr>
        <w:pStyle w:val="21"/>
        <w:ind w:firstLine="720"/>
        <w:rPr>
          <w:sz w:val="28"/>
          <w:szCs w:val="28"/>
          <w:lang w:val="en-US"/>
        </w:rPr>
      </w:pPr>
      <w:r w:rsidRPr="00A515F6">
        <w:rPr>
          <w:sz w:val="28"/>
          <w:szCs w:val="28"/>
          <w:lang w:val="en-US"/>
        </w:rPr>
        <w:t>READ WRITE | READ ONLY</w:t>
      </w:r>
    </w:p>
    <w:p w:rsidR="00A515F6" w:rsidRPr="00A515F6" w:rsidRDefault="00A515F6" w:rsidP="00A515F6">
      <w:pPr>
        <w:pStyle w:val="21"/>
        <w:ind w:firstLine="720"/>
        <w:rPr>
          <w:sz w:val="28"/>
          <w:szCs w:val="28"/>
        </w:rPr>
      </w:pPr>
      <w:proofErr w:type="gramStart"/>
      <w:r w:rsidRPr="00A515F6">
        <w:rPr>
          <w:sz w:val="28"/>
          <w:szCs w:val="28"/>
        </w:rPr>
        <w:t xml:space="preserve">[ </w:t>
      </w:r>
      <w:r w:rsidRPr="00A515F6">
        <w:rPr>
          <w:sz w:val="28"/>
          <w:szCs w:val="28"/>
          <w:lang w:val="en-US"/>
        </w:rPr>
        <w:t>NOT</w:t>
      </w:r>
      <w:proofErr w:type="gramEnd"/>
      <w:r w:rsidRPr="00A515F6">
        <w:rPr>
          <w:sz w:val="28"/>
          <w:szCs w:val="28"/>
        </w:rPr>
        <w:t xml:space="preserve"> ] </w:t>
      </w:r>
      <w:r w:rsidRPr="00A515F6">
        <w:rPr>
          <w:sz w:val="28"/>
          <w:szCs w:val="28"/>
          <w:lang w:val="en-US"/>
        </w:rPr>
        <w:t>DEFERRABLE</w:t>
      </w:r>
    </w:p>
    <w:p w:rsidR="00CF5056" w:rsidRDefault="00A515F6" w:rsidP="0059459D">
      <w:pPr>
        <w:pStyle w:val="21"/>
        <w:ind w:firstLine="720"/>
        <w:rPr>
          <w:sz w:val="28"/>
          <w:szCs w:val="28"/>
        </w:rPr>
      </w:pPr>
      <w:r w:rsidRPr="00A515F6">
        <w:rPr>
          <w:sz w:val="28"/>
          <w:szCs w:val="28"/>
        </w:rPr>
        <w:t>Команда SET TRANSACTION устанавливает характеристики текущей транзакции. На последующие транзакции она не влияет. SET SESSION CHARACTERISTICS устанавливает характеристики транзакции по умолчанию для последующих транзакций в рамках сеанса. Заданные по умолчанию характеристики затем можно переопределить для отдельных транзакций командой SET TRANSACTION.</w:t>
      </w:r>
    </w:p>
    <w:p w:rsidR="00A515F6" w:rsidRDefault="00A515F6" w:rsidP="0059459D">
      <w:pPr>
        <w:pStyle w:val="21"/>
        <w:ind w:firstLine="720"/>
        <w:rPr>
          <w:sz w:val="28"/>
          <w:szCs w:val="28"/>
        </w:rPr>
      </w:pPr>
      <w:r w:rsidRPr="00A515F6">
        <w:rPr>
          <w:sz w:val="28"/>
          <w:szCs w:val="28"/>
        </w:rPr>
        <w:t>К характеристикам транзакции относится уровень изоляции транзакции, режим доступа транзакции (чтение/запись или только чтение) и допустимость её откладывания. В дополнение к ним можно выбрать снимок, но только для текущей транзакции, не для сеанса по умолчанию.</w:t>
      </w:r>
    </w:p>
    <w:p w:rsidR="00A515F6" w:rsidRDefault="00A515F6" w:rsidP="0059459D">
      <w:pPr>
        <w:pStyle w:val="21"/>
        <w:ind w:firstLine="720"/>
        <w:rPr>
          <w:sz w:val="28"/>
          <w:szCs w:val="28"/>
        </w:rPr>
      </w:pPr>
      <w:r w:rsidRPr="00A515F6">
        <w:rPr>
          <w:sz w:val="28"/>
          <w:szCs w:val="28"/>
        </w:rPr>
        <w:t>Уровень изоляции транзакции определяет, какие данные может видеть транзакция, когда параллельно с не</w:t>
      </w:r>
      <w:r>
        <w:rPr>
          <w:sz w:val="28"/>
          <w:szCs w:val="28"/>
        </w:rPr>
        <w:t>й выполняются другие транзакции.</w:t>
      </w:r>
    </w:p>
    <w:p w:rsidR="00A515F6" w:rsidRPr="00A515F6" w:rsidRDefault="00A515F6" w:rsidP="0059459D">
      <w:pPr>
        <w:pStyle w:val="21"/>
        <w:ind w:firstLine="720"/>
        <w:rPr>
          <w:sz w:val="28"/>
          <w:szCs w:val="28"/>
        </w:rPr>
      </w:pPr>
    </w:p>
    <w:p w:rsidR="00C81FAB" w:rsidRPr="00F53F85" w:rsidRDefault="00C81FAB" w:rsidP="00C81FAB">
      <w:pPr>
        <w:pStyle w:val="21"/>
        <w:ind w:firstLine="720"/>
        <w:outlineLvl w:val="0"/>
        <w:rPr>
          <w:bCs/>
          <w:sz w:val="28"/>
          <w:szCs w:val="28"/>
          <w:lang w:val="en-US"/>
        </w:rPr>
      </w:pPr>
      <w:bookmarkStart w:id="6" w:name="_Toc348822277"/>
      <w:bookmarkStart w:id="7" w:name="_Toc348822425"/>
      <w:bookmarkStart w:id="8" w:name="_Toc348822591"/>
      <w:r w:rsidRPr="00F53F85">
        <w:rPr>
          <w:bCs/>
          <w:sz w:val="28"/>
          <w:szCs w:val="28"/>
        </w:rPr>
        <w:t>Таблица</w:t>
      </w:r>
      <w:r w:rsidRPr="00F96ED7">
        <w:rPr>
          <w:bCs/>
          <w:sz w:val="28"/>
          <w:szCs w:val="28"/>
          <w:lang w:val="en-US"/>
        </w:rPr>
        <w:t xml:space="preserve"> №6 – </w:t>
      </w:r>
      <w:r w:rsidRPr="00F53F85">
        <w:rPr>
          <w:sz w:val="28"/>
          <w:szCs w:val="28"/>
        </w:rPr>
        <w:t>Опции</w:t>
      </w:r>
      <w:r w:rsidRPr="00F96ED7">
        <w:rPr>
          <w:sz w:val="28"/>
          <w:szCs w:val="28"/>
          <w:lang w:val="en-US"/>
        </w:rPr>
        <w:t xml:space="preserve"> </w:t>
      </w:r>
      <w:r w:rsidRPr="00F53F85">
        <w:rPr>
          <w:sz w:val="28"/>
          <w:szCs w:val="28"/>
        </w:rPr>
        <w:t>команды</w:t>
      </w:r>
      <w:r w:rsidRPr="00F53F85">
        <w:rPr>
          <w:sz w:val="28"/>
          <w:szCs w:val="28"/>
          <w:lang w:val="en-US"/>
        </w:rPr>
        <w:t xml:space="preserve"> </w:t>
      </w:r>
      <w:r w:rsidRPr="00F53F85">
        <w:rPr>
          <w:bCs/>
          <w:sz w:val="28"/>
          <w:szCs w:val="28"/>
          <w:lang w:val="en-US"/>
        </w:rPr>
        <w:t>SET TRANSACTION ISOLATION LEVEL</w:t>
      </w:r>
      <w:bookmarkEnd w:id="6"/>
      <w:bookmarkEnd w:id="7"/>
      <w:bookmarkEnd w:id="8"/>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7230"/>
      </w:tblGrid>
      <w:tr w:rsidR="00C81FAB" w:rsidRPr="00F53F85" w:rsidTr="000D696F">
        <w:trPr>
          <w:jc w:val="center"/>
        </w:trPr>
        <w:tc>
          <w:tcPr>
            <w:tcW w:w="2693" w:type="dxa"/>
          </w:tcPr>
          <w:p w:rsidR="00C81FAB" w:rsidRPr="00F53F85" w:rsidRDefault="00C81FAB" w:rsidP="000D696F">
            <w:pPr>
              <w:pStyle w:val="21"/>
              <w:ind w:firstLine="720"/>
              <w:jc w:val="center"/>
              <w:rPr>
                <w:b/>
                <w:sz w:val="28"/>
                <w:szCs w:val="28"/>
                <w:lang w:val="en-US"/>
              </w:rPr>
            </w:pPr>
            <w:r w:rsidRPr="00F53F85">
              <w:rPr>
                <w:b/>
                <w:sz w:val="28"/>
                <w:szCs w:val="28"/>
              </w:rPr>
              <w:t>Опция</w:t>
            </w:r>
          </w:p>
        </w:tc>
        <w:tc>
          <w:tcPr>
            <w:tcW w:w="7230" w:type="dxa"/>
          </w:tcPr>
          <w:p w:rsidR="00C81FAB" w:rsidRPr="00F53F85" w:rsidRDefault="00C81FAB" w:rsidP="000D696F">
            <w:pPr>
              <w:pStyle w:val="21"/>
              <w:ind w:firstLine="720"/>
              <w:jc w:val="center"/>
              <w:rPr>
                <w:b/>
                <w:sz w:val="28"/>
                <w:szCs w:val="28"/>
                <w:lang w:val="en-US"/>
              </w:rPr>
            </w:pPr>
            <w:r w:rsidRPr="00F53F85">
              <w:rPr>
                <w:b/>
                <w:sz w:val="28"/>
                <w:szCs w:val="28"/>
              </w:rPr>
              <w:t>Описание</w:t>
            </w:r>
          </w:p>
        </w:tc>
      </w:tr>
      <w:tr w:rsidR="00C81FAB" w:rsidRPr="00F53F85" w:rsidTr="000D696F">
        <w:trPr>
          <w:jc w:val="center"/>
        </w:trPr>
        <w:tc>
          <w:tcPr>
            <w:tcW w:w="2693" w:type="dxa"/>
            <w:vAlign w:val="center"/>
          </w:tcPr>
          <w:p w:rsidR="00C81FAB" w:rsidRPr="00F53F85" w:rsidRDefault="00A515F6" w:rsidP="000D696F">
            <w:pPr>
              <w:pStyle w:val="21"/>
              <w:ind w:firstLine="0"/>
              <w:rPr>
                <w:bCs/>
                <w:sz w:val="28"/>
                <w:szCs w:val="28"/>
                <w:lang w:val="en-US"/>
              </w:rPr>
            </w:pPr>
            <w:r w:rsidRPr="00A515F6">
              <w:rPr>
                <w:bCs/>
                <w:sz w:val="28"/>
                <w:szCs w:val="28"/>
                <w:lang w:val="en-US"/>
              </w:rPr>
              <w:t>READ COMMITTED</w:t>
            </w:r>
          </w:p>
        </w:tc>
        <w:tc>
          <w:tcPr>
            <w:tcW w:w="7230" w:type="dxa"/>
          </w:tcPr>
          <w:p w:rsidR="00C81FAB" w:rsidRPr="00F53F85" w:rsidRDefault="00A515F6" w:rsidP="00A515F6">
            <w:pPr>
              <w:pStyle w:val="21"/>
              <w:ind w:firstLine="0"/>
              <w:rPr>
                <w:bCs/>
                <w:sz w:val="28"/>
                <w:szCs w:val="28"/>
              </w:rPr>
            </w:pPr>
            <w:r w:rsidRPr="00A515F6">
              <w:rPr>
                <w:bCs/>
                <w:sz w:val="28"/>
                <w:szCs w:val="28"/>
              </w:rPr>
              <w:t>Оператор видит только те строки, которые были зафиксированы до начала его выполнения. Этот уровень устанавливается по умолчанию.</w:t>
            </w:r>
          </w:p>
        </w:tc>
      </w:tr>
      <w:tr w:rsidR="00C81FAB" w:rsidRPr="00F53F85" w:rsidTr="000D696F">
        <w:trPr>
          <w:jc w:val="center"/>
        </w:trPr>
        <w:tc>
          <w:tcPr>
            <w:tcW w:w="2693" w:type="dxa"/>
            <w:vAlign w:val="center"/>
          </w:tcPr>
          <w:p w:rsidR="00C81FAB" w:rsidRPr="00F53F85" w:rsidRDefault="00FC41B9" w:rsidP="000D696F">
            <w:pPr>
              <w:pStyle w:val="21"/>
              <w:ind w:firstLine="0"/>
              <w:rPr>
                <w:bCs/>
                <w:sz w:val="28"/>
                <w:szCs w:val="28"/>
              </w:rPr>
            </w:pPr>
            <w:r w:rsidRPr="00FC41B9">
              <w:rPr>
                <w:bCs/>
                <w:sz w:val="28"/>
                <w:szCs w:val="28"/>
                <w:lang w:val="en-US"/>
              </w:rPr>
              <w:t>REPEATABLE READ</w:t>
            </w:r>
          </w:p>
        </w:tc>
        <w:tc>
          <w:tcPr>
            <w:tcW w:w="7230" w:type="dxa"/>
          </w:tcPr>
          <w:p w:rsidR="00C81FAB" w:rsidRPr="00FC41B9" w:rsidRDefault="00FC41B9" w:rsidP="000D696F">
            <w:pPr>
              <w:pStyle w:val="21"/>
              <w:ind w:firstLine="0"/>
              <w:rPr>
                <w:bCs/>
                <w:sz w:val="28"/>
                <w:szCs w:val="28"/>
              </w:rPr>
            </w:pPr>
            <w:r w:rsidRPr="00FC41B9">
              <w:rPr>
                <w:bCs/>
                <w:sz w:val="28"/>
                <w:szCs w:val="28"/>
              </w:rPr>
              <w:t>Все операторы текущей транзакции видят только те строки, которые были зафиксированы перед первым запросом на выборку или изменение данных, выполненным в этой транзакции.</w:t>
            </w:r>
          </w:p>
        </w:tc>
      </w:tr>
      <w:tr w:rsidR="00C81FAB" w:rsidRPr="00F53F85" w:rsidTr="000D696F">
        <w:trPr>
          <w:jc w:val="center"/>
        </w:trPr>
        <w:tc>
          <w:tcPr>
            <w:tcW w:w="2693" w:type="dxa"/>
            <w:vAlign w:val="center"/>
          </w:tcPr>
          <w:p w:rsidR="00C81FAB" w:rsidRPr="00F53F85" w:rsidRDefault="00FC41B9" w:rsidP="000D696F">
            <w:pPr>
              <w:pStyle w:val="21"/>
              <w:ind w:firstLine="0"/>
              <w:rPr>
                <w:bCs/>
                <w:sz w:val="28"/>
                <w:szCs w:val="28"/>
              </w:rPr>
            </w:pPr>
            <w:r w:rsidRPr="00FC41B9">
              <w:rPr>
                <w:bCs/>
                <w:sz w:val="28"/>
                <w:szCs w:val="28"/>
                <w:lang w:val="en-US"/>
              </w:rPr>
              <w:t>SERIALIZABLE</w:t>
            </w:r>
          </w:p>
        </w:tc>
        <w:tc>
          <w:tcPr>
            <w:tcW w:w="7230" w:type="dxa"/>
          </w:tcPr>
          <w:p w:rsidR="00C81FAB" w:rsidRPr="00F53F85" w:rsidRDefault="00FC41B9" w:rsidP="00FC41B9">
            <w:pPr>
              <w:pStyle w:val="21"/>
              <w:ind w:firstLine="0"/>
              <w:rPr>
                <w:bCs/>
                <w:sz w:val="28"/>
                <w:szCs w:val="28"/>
              </w:rPr>
            </w:pPr>
            <w:r w:rsidRPr="00FC41B9">
              <w:rPr>
                <w:bCs/>
                <w:sz w:val="28"/>
                <w:szCs w:val="28"/>
              </w:rPr>
              <w:t xml:space="preserve">Все операторы текущей транзакции видят только те строки, которые были зафиксированы перед первым запросом на выборку или изменение данных, выполненным в этой транзакции. Если наложение операций чтения и записи параллельных </w:t>
            </w:r>
            <w:proofErr w:type="spellStart"/>
            <w:r w:rsidRPr="00FC41B9">
              <w:rPr>
                <w:bCs/>
                <w:sz w:val="28"/>
                <w:szCs w:val="28"/>
              </w:rPr>
              <w:t>сериализуемых</w:t>
            </w:r>
            <w:proofErr w:type="spellEnd"/>
            <w:r w:rsidRPr="00FC41B9">
              <w:rPr>
                <w:bCs/>
                <w:sz w:val="28"/>
                <w:szCs w:val="28"/>
              </w:rPr>
              <w:t xml:space="preserve"> транзакций может привести к ситуации, невозможной при последовательном их выполнении (когда одна транзакция выполняется за другой), произойдёт откат одной из транзакций </w:t>
            </w:r>
            <w:r>
              <w:rPr>
                <w:bCs/>
                <w:sz w:val="28"/>
                <w:szCs w:val="28"/>
              </w:rPr>
              <w:t xml:space="preserve">с ошибкой </w:t>
            </w:r>
            <w:proofErr w:type="spellStart"/>
            <w:r>
              <w:rPr>
                <w:bCs/>
                <w:sz w:val="28"/>
                <w:szCs w:val="28"/>
              </w:rPr>
              <w:t>serialization_failure</w:t>
            </w:r>
            <w:proofErr w:type="spellEnd"/>
            <w:r w:rsidRPr="00FC41B9">
              <w:rPr>
                <w:bCs/>
                <w:sz w:val="28"/>
                <w:szCs w:val="28"/>
              </w:rPr>
              <w:t>.</w:t>
            </w:r>
          </w:p>
        </w:tc>
      </w:tr>
    </w:tbl>
    <w:p w:rsidR="00F15234" w:rsidRDefault="00FC41B9" w:rsidP="00C64D06">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FC41B9">
        <w:rPr>
          <w:rFonts w:ascii="Times New Roman" w:hAnsi="Times New Roman" w:cs="Times New Roman"/>
          <w:color w:val="000000"/>
          <w:sz w:val="28"/>
          <w:szCs w:val="28"/>
        </w:rPr>
        <w:lastRenderedPageBreak/>
        <w:t xml:space="preserve">В стандарте </w:t>
      </w:r>
      <w:r w:rsidRPr="00FC41B9">
        <w:rPr>
          <w:rFonts w:ascii="Times New Roman" w:hAnsi="Times New Roman" w:cs="Times New Roman"/>
          <w:color w:val="000000"/>
          <w:sz w:val="28"/>
          <w:szCs w:val="28"/>
          <w:lang w:val="en-US"/>
        </w:rPr>
        <w:t>SQL</w:t>
      </w:r>
      <w:r w:rsidRPr="00FC41B9">
        <w:rPr>
          <w:rFonts w:ascii="Times New Roman" w:hAnsi="Times New Roman" w:cs="Times New Roman"/>
          <w:color w:val="000000"/>
          <w:sz w:val="28"/>
          <w:szCs w:val="28"/>
        </w:rPr>
        <w:t xml:space="preserve"> определён ещё один уровень, </w:t>
      </w:r>
      <w:r w:rsidRPr="00FC41B9">
        <w:rPr>
          <w:rFonts w:ascii="Times New Roman" w:hAnsi="Times New Roman" w:cs="Times New Roman"/>
          <w:color w:val="000000"/>
          <w:sz w:val="28"/>
          <w:szCs w:val="28"/>
          <w:lang w:val="en-US"/>
        </w:rPr>
        <w:t>READ</w:t>
      </w:r>
      <w:r w:rsidRPr="00FC41B9">
        <w:rPr>
          <w:rFonts w:ascii="Times New Roman" w:hAnsi="Times New Roman" w:cs="Times New Roman"/>
          <w:color w:val="000000"/>
          <w:sz w:val="28"/>
          <w:szCs w:val="28"/>
        </w:rPr>
        <w:t xml:space="preserve"> </w:t>
      </w:r>
      <w:r w:rsidRPr="00FC41B9">
        <w:rPr>
          <w:rFonts w:ascii="Times New Roman" w:hAnsi="Times New Roman" w:cs="Times New Roman"/>
          <w:color w:val="000000"/>
          <w:sz w:val="28"/>
          <w:szCs w:val="28"/>
          <w:lang w:val="en-US"/>
        </w:rPr>
        <w:t>UNCOMMITTED</w:t>
      </w:r>
      <w:r w:rsidRPr="00FC41B9">
        <w:rPr>
          <w:rFonts w:ascii="Times New Roman" w:hAnsi="Times New Roman" w:cs="Times New Roman"/>
          <w:color w:val="000000"/>
          <w:sz w:val="28"/>
          <w:szCs w:val="28"/>
        </w:rPr>
        <w:t xml:space="preserve">. </w:t>
      </w:r>
      <w:r w:rsidRPr="00FC41B9">
        <w:rPr>
          <w:rFonts w:ascii="Times New Roman" w:hAnsi="Times New Roman" w:cs="Times New Roman"/>
          <w:color w:val="000000"/>
          <w:sz w:val="28"/>
          <w:szCs w:val="28"/>
          <w:lang w:val="en-US"/>
        </w:rPr>
        <w:t xml:space="preserve">В PostgreSQL </w:t>
      </w:r>
      <w:proofErr w:type="spellStart"/>
      <w:r w:rsidRPr="00FC41B9">
        <w:rPr>
          <w:rFonts w:ascii="Times New Roman" w:hAnsi="Times New Roman" w:cs="Times New Roman"/>
          <w:color w:val="000000"/>
          <w:sz w:val="28"/>
          <w:szCs w:val="28"/>
          <w:lang w:val="en-US"/>
        </w:rPr>
        <w:t>уровень</w:t>
      </w:r>
      <w:proofErr w:type="spellEnd"/>
      <w:r w:rsidRPr="00FC41B9">
        <w:rPr>
          <w:rFonts w:ascii="Times New Roman" w:hAnsi="Times New Roman" w:cs="Times New Roman"/>
          <w:color w:val="000000"/>
          <w:sz w:val="28"/>
          <w:szCs w:val="28"/>
          <w:lang w:val="en-US"/>
        </w:rPr>
        <w:t xml:space="preserve"> READ UNCOMMITTED </w:t>
      </w:r>
      <w:proofErr w:type="spellStart"/>
      <w:r w:rsidRPr="00FC41B9">
        <w:rPr>
          <w:rFonts w:ascii="Times New Roman" w:hAnsi="Times New Roman" w:cs="Times New Roman"/>
          <w:color w:val="000000"/>
          <w:sz w:val="28"/>
          <w:szCs w:val="28"/>
          <w:lang w:val="en-US"/>
        </w:rPr>
        <w:t>обрабатывается</w:t>
      </w:r>
      <w:proofErr w:type="spellEnd"/>
      <w:r w:rsidRPr="00FC41B9">
        <w:rPr>
          <w:rFonts w:ascii="Times New Roman" w:hAnsi="Times New Roman" w:cs="Times New Roman"/>
          <w:color w:val="000000"/>
          <w:sz w:val="28"/>
          <w:szCs w:val="28"/>
          <w:lang w:val="en-US"/>
        </w:rPr>
        <w:t xml:space="preserve"> </w:t>
      </w:r>
      <w:proofErr w:type="spellStart"/>
      <w:r w:rsidRPr="00FC41B9">
        <w:rPr>
          <w:rFonts w:ascii="Times New Roman" w:hAnsi="Times New Roman" w:cs="Times New Roman"/>
          <w:color w:val="000000"/>
          <w:sz w:val="28"/>
          <w:szCs w:val="28"/>
          <w:lang w:val="en-US"/>
        </w:rPr>
        <w:t>как</w:t>
      </w:r>
      <w:proofErr w:type="spellEnd"/>
      <w:r w:rsidRPr="00FC41B9">
        <w:rPr>
          <w:rFonts w:ascii="Times New Roman" w:hAnsi="Times New Roman" w:cs="Times New Roman"/>
          <w:color w:val="000000"/>
          <w:sz w:val="28"/>
          <w:szCs w:val="28"/>
          <w:lang w:val="en-US"/>
        </w:rPr>
        <w:t xml:space="preserve"> READ COMMITTED.</w:t>
      </w:r>
    </w:p>
    <w:p w:rsidR="00FC41B9" w:rsidRDefault="00FC41B9" w:rsidP="00C64D06">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FC41B9">
        <w:rPr>
          <w:rFonts w:ascii="Times New Roman" w:hAnsi="Times New Roman" w:cs="Times New Roman"/>
          <w:color w:val="000000"/>
          <w:sz w:val="28"/>
          <w:szCs w:val="28"/>
        </w:rPr>
        <w:t>Уровень изоляции транзакции нельзя изменить после выполнения первого запроса на выборку или изменение данных (SELECT, INSERT, DELETE, UPDATE, FETCH или COPY) в текущей транзакции.</w:t>
      </w:r>
      <w:r>
        <w:rPr>
          <w:rFonts w:ascii="Times New Roman" w:hAnsi="Times New Roman" w:cs="Times New Roman"/>
          <w:color w:val="000000"/>
          <w:sz w:val="28"/>
          <w:szCs w:val="28"/>
        </w:rPr>
        <w:t xml:space="preserve"> </w:t>
      </w:r>
      <w:r w:rsidRPr="00FC41B9">
        <w:rPr>
          <w:rFonts w:ascii="Times New Roman" w:hAnsi="Times New Roman" w:cs="Times New Roman"/>
          <w:color w:val="000000"/>
          <w:sz w:val="28"/>
          <w:szCs w:val="28"/>
        </w:rPr>
        <w:t>Режим доступа транзакции определяет, будет ли транзакция только читать данные или будет и читать, и писать. По умолчанию подразумевается чтение/запись. В транзакции без записи запрещаются следующие команды SQL: INSERT, UPDATE, DELETE и COPY FROM, если только целевая таблица не временная; любые команды CREATE, ALTER и DROP, а также COMMENT, GRANT, REVOKE, TRUNCATE; кроме того, запрещаются EXPLAIN ANALYZE и EXECUTE, если команда, которую они должны выполнить, относится к вышеперечисленным. Это высокоуровневое определение режима только для чтения, которое в принципе не исключает запись на диск.</w:t>
      </w:r>
    </w:p>
    <w:p w:rsidR="00FC41B9" w:rsidRDefault="00FC41B9" w:rsidP="00C64D06">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FC41B9">
        <w:rPr>
          <w:rFonts w:ascii="Times New Roman" w:hAnsi="Times New Roman" w:cs="Times New Roman"/>
          <w:color w:val="000000"/>
          <w:sz w:val="28"/>
          <w:szCs w:val="28"/>
        </w:rPr>
        <w:t xml:space="preserve">Свойство DEFERRABLE оказывает влияние, только если транзакция находится также в режимах SERIALIZABLE и READ ONLY. Когда для транзакции установлены все три этих свойства, транзакция может быть заблокирована при первой попытке получить свой снимок данных, после чего она сможет выполняться без дополнительных усилий, обычных для режима SERIALIZABLE, и без риска привести к сбою </w:t>
      </w:r>
      <w:proofErr w:type="spellStart"/>
      <w:r w:rsidRPr="00FC41B9">
        <w:rPr>
          <w:rFonts w:ascii="Times New Roman" w:hAnsi="Times New Roman" w:cs="Times New Roman"/>
          <w:color w:val="000000"/>
          <w:sz w:val="28"/>
          <w:szCs w:val="28"/>
        </w:rPr>
        <w:t>сериализации</w:t>
      </w:r>
      <w:proofErr w:type="spellEnd"/>
      <w:r w:rsidRPr="00FC41B9">
        <w:rPr>
          <w:rFonts w:ascii="Times New Roman" w:hAnsi="Times New Roman" w:cs="Times New Roman"/>
          <w:color w:val="000000"/>
          <w:sz w:val="28"/>
          <w:szCs w:val="28"/>
        </w:rPr>
        <w:t xml:space="preserve"> или пострадать от него. Этот режим подходит для длительных операций, например, для построения отчётов или резервного копирования.</w:t>
      </w:r>
    </w:p>
    <w:p w:rsidR="00FC41B9" w:rsidRPr="00FC41B9" w:rsidRDefault="00FC41B9" w:rsidP="00FC41B9">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FC41B9">
        <w:rPr>
          <w:rFonts w:ascii="Times New Roman" w:hAnsi="Times New Roman" w:cs="Times New Roman"/>
          <w:color w:val="000000"/>
          <w:sz w:val="28"/>
          <w:szCs w:val="28"/>
        </w:rPr>
        <w:t>Если команде SET TRANSACTION не предшествует START TRANSACTION или BEGIN, она выдаёт предупреждение и больше ничего не делает.</w:t>
      </w:r>
      <w:r>
        <w:rPr>
          <w:rFonts w:ascii="Times New Roman" w:hAnsi="Times New Roman" w:cs="Times New Roman"/>
          <w:color w:val="000000"/>
          <w:sz w:val="28"/>
          <w:szCs w:val="28"/>
        </w:rPr>
        <w:t xml:space="preserve"> </w:t>
      </w:r>
      <w:r w:rsidRPr="00FC41B9">
        <w:rPr>
          <w:rFonts w:ascii="Times New Roman" w:hAnsi="Times New Roman" w:cs="Times New Roman"/>
          <w:color w:val="000000"/>
          <w:sz w:val="28"/>
          <w:szCs w:val="28"/>
        </w:rPr>
        <w:t xml:space="preserve">Без SET TRANSACTION можно обойтись, задав требуемые </w:t>
      </w:r>
      <w:proofErr w:type="spellStart"/>
      <w:r w:rsidRPr="00FC41B9">
        <w:rPr>
          <w:rFonts w:ascii="Times New Roman" w:hAnsi="Times New Roman" w:cs="Times New Roman"/>
          <w:color w:val="000000"/>
          <w:sz w:val="28"/>
          <w:szCs w:val="28"/>
        </w:rPr>
        <w:t>режимы_транзакции</w:t>
      </w:r>
      <w:proofErr w:type="spellEnd"/>
      <w:r w:rsidRPr="00FC41B9">
        <w:rPr>
          <w:rFonts w:ascii="Times New Roman" w:hAnsi="Times New Roman" w:cs="Times New Roman"/>
          <w:color w:val="000000"/>
          <w:sz w:val="28"/>
          <w:szCs w:val="28"/>
        </w:rPr>
        <w:t xml:space="preserve"> в операторах BEGIN или START TRANSACTION. Но для SET TRANSACTION SNAPSHOT такой возможности не предусмотрено.</w:t>
      </w:r>
    </w:p>
    <w:sectPr w:rsidR="00FC41B9" w:rsidRPr="00FC41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4A7B"/>
    <w:multiLevelType w:val="hybridMultilevel"/>
    <w:tmpl w:val="39249278"/>
    <w:lvl w:ilvl="0" w:tplc="FCEED0B8">
      <w:start w:val="1"/>
      <w:numFmt w:val="bullet"/>
      <w:lvlText w:val=""/>
      <w:lvlJc w:val="left"/>
      <w:pPr>
        <w:tabs>
          <w:tab w:val="num" w:pos="360"/>
        </w:tabs>
        <w:ind w:left="36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 w15:restartNumberingAfterBreak="0">
    <w:nsid w:val="16C07C9B"/>
    <w:multiLevelType w:val="hybridMultilevel"/>
    <w:tmpl w:val="1C460632"/>
    <w:lvl w:ilvl="0" w:tplc="FCEED0B8">
      <w:start w:val="1"/>
      <w:numFmt w:val="bullet"/>
      <w:lvlText w:val=""/>
      <w:lvlJc w:val="left"/>
      <w:pPr>
        <w:tabs>
          <w:tab w:val="num" w:pos="360"/>
        </w:tabs>
        <w:ind w:left="36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C31"/>
    <w:rsid w:val="00384C10"/>
    <w:rsid w:val="00394AAD"/>
    <w:rsid w:val="0059459D"/>
    <w:rsid w:val="006B3C31"/>
    <w:rsid w:val="006D380A"/>
    <w:rsid w:val="008F2648"/>
    <w:rsid w:val="009340DA"/>
    <w:rsid w:val="009812D3"/>
    <w:rsid w:val="009C077E"/>
    <w:rsid w:val="00A515F6"/>
    <w:rsid w:val="00AC2064"/>
    <w:rsid w:val="00BB2433"/>
    <w:rsid w:val="00C64D06"/>
    <w:rsid w:val="00C81FAB"/>
    <w:rsid w:val="00CF5056"/>
    <w:rsid w:val="00D27816"/>
    <w:rsid w:val="00D45B65"/>
    <w:rsid w:val="00DA1A22"/>
    <w:rsid w:val="00EF7B51"/>
    <w:rsid w:val="00F15234"/>
    <w:rsid w:val="00FB2C74"/>
    <w:rsid w:val="00FC4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6151"/>
  <w15:chartTrackingRefBased/>
  <w15:docId w15:val="{AACB4304-FFB0-430D-AC7C-C4BDE111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5B65"/>
    <w:pPr>
      <w:spacing w:after="200" w:line="276" w:lineRule="auto"/>
    </w:pPr>
  </w:style>
  <w:style w:type="paragraph" w:styleId="1">
    <w:name w:val="heading 1"/>
    <w:basedOn w:val="a"/>
    <w:next w:val="a"/>
    <w:link w:val="10"/>
    <w:qFormat/>
    <w:rsid w:val="00D45B65"/>
    <w:pPr>
      <w:keepNext/>
      <w:spacing w:after="0" w:line="240" w:lineRule="auto"/>
      <w:ind w:firstLine="709"/>
      <w:jc w:val="both"/>
      <w:outlineLvl w:val="0"/>
    </w:pPr>
    <w:rPr>
      <w:rFonts w:ascii="Times New Roman" w:eastAsia="Times New Roman" w:hAnsi="Times New Roman" w:cs="Times New Roman"/>
      <w:b/>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45B65"/>
    <w:rPr>
      <w:rFonts w:ascii="Times New Roman" w:eastAsia="Times New Roman" w:hAnsi="Times New Roman" w:cs="Times New Roman"/>
      <w:b/>
      <w:sz w:val="28"/>
      <w:szCs w:val="28"/>
      <w:lang w:eastAsia="ru-RU"/>
    </w:rPr>
  </w:style>
  <w:style w:type="paragraph" w:styleId="2">
    <w:name w:val="Body Text 2"/>
    <w:basedOn w:val="a"/>
    <w:link w:val="20"/>
    <w:semiHidden/>
    <w:rsid w:val="00D45B65"/>
    <w:pPr>
      <w:spacing w:after="0" w:line="240" w:lineRule="auto"/>
      <w:ind w:right="-766"/>
      <w:jc w:val="both"/>
    </w:pPr>
    <w:rPr>
      <w:rFonts w:ascii="Times New Roman" w:eastAsia="Times New Roman" w:hAnsi="Times New Roman" w:cs="Times New Roman"/>
      <w:sz w:val="28"/>
      <w:szCs w:val="20"/>
      <w:lang w:eastAsia="ru-RU"/>
    </w:rPr>
  </w:style>
  <w:style w:type="character" w:customStyle="1" w:styleId="20">
    <w:name w:val="Основной текст 2 Знак"/>
    <w:basedOn w:val="a0"/>
    <w:link w:val="2"/>
    <w:semiHidden/>
    <w:rsid w:val="00D45B65"/>
    <w:rPr>
      <w:rFonts w:ascii="Times New Roman" w:eastAsia="Times New Roman" w:hAnsi="Times New Roman" w:cs="Times New Roman"/>
      <w:sz w:val="28"/>
      <w:szCs w:val="20"/>
      <w:lang w:eastAsia="ru-RU"/>
    </w:rPr>
  </w:style>
  <w:style w:type="paragraph" w:styleId="a3">
    <w:name w:val="Block Text"/>
    <w:basedOn w:val="a"/>
    <w:semiHidden/>
    <w:rsid w:val="00D45B65"/>
    <w:pPr>
      <w:shd w:val="clear" w:color="auto" w:fill="FFFFFF"/>
      <w:spacing w:before="322" w:after="0" w:line="240" w:lineRule="auto"/>
      <w:ind w:left="245" w:right="168" w:firstLine="720"/>
      <w:jc w:val="both"/>
    </w:pPr>
    <w:rPr>
      <w:rFonts w:ascii="Times New Roman" w:eastAsia="Times New Roman" w:hAnsi="Times New Roman" w:cs="Times New Roman"/>
      <w:sz w:val="28"/>
      <w:szCs w:val="18"/>
      <w:lang w:eastAsia="ru-RU"/>
    </w:rPr>
  </w:style>
  <w:style w:type="paragraph" w:customStyle="1" w:styleId="21">
    <w:name w:val="Обычный2"/>
    <w:rsid w:val="0059459D"/>
    <w:pPr>
      <w:widowControl w:val="0"/>
      <w:spacing w:after="0" w:line="240" w:lineRule="auto"/>
      <w:ind w:firstLine="284"/>
      <w:jc w:val="both"/>
    </w:pPr>
    <w:rPr>
      <w:rFonts w:ascii="Times New Roman" w:eastAsia="Times New Roman" w:hAnsi="Times New Roman" w:cs="Times New Roman"/>
      <w:snapToGrid w:val="0"/>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88891">
      <w:bodyDiv w:val="1"/>
      <w:marLeft w:val="0"/>
      <w:marRight w:val="0"/>
      <w:marTop w:val="0"/>
      <w:marBottom w:val="0"/>
      <w:divBdr>
        <w:top w:val="none" w:sz="0" w:space="0" w:color="auto"/>
        <w:left w:val="none" w:sz="0" w:space="0" w:color="auto"/>
        <w:bottom w:val="none" w:sz="0" w:space="0" w:color="auto"/>
        <w:right w:val="none" w:sz="0" w:space="0" w:color="auto"/>
      </w:divBdr>
    </w:div>
    <w:div w:id="135806766">
      <w:bodyDiv w:val="1"/>
      <w:marLeft w:val="0"/>
      <w:marRight w:val="0"/>
      <w:marTop w:val="0"/>
      <w:marBottom w:val="0"/>
      <w:divBdr>
        <w:top w:val="none" w:sz="0" w:space="0" w:color="auto"/>
        <w:left w:val="none" w:sz="0" w:space="0" w:color="auto"/>
        <w:bottom w:val="none" w:sz="0" w:space="0" w:color="auto"/>
        <w:right w:val="none" w:sz="0" w:space="0" w:color="auto"/>
      </w:divBdr>
    </w:div>
    <w:div w:id="192697745">
      <w:bodyDiv w:val="1"/>
      <w:marLeft w:val="0"/>
      <w:marRight w:val="0"/>
      <w:marTop w:val="0"/>
      <w:marBottom w:val="0"/>
      <w:divBdr>
        <w:top w:val="none" w:sz="0" w:space="0" w:color="auto"/>
        <w:left w:val="none" w:sz="0" w:space="0" w:color="auto"/>
        <w:bottom w:val="none" w:sz="0" w:space="0" w:color="auto"/>
        <w:right w:val="none" w:sz="0" w:space="0" w:color="auto"/>
      </w:divBdr>
    </w:div>
    <w:div w:id="360594431">
      <w:bodyDiv w:val="1"/>
      <w:marLeft w:val="0"/>
      <w:marRight w:val="0"/>
      <w:marTop w:val="0"/>
      <w:marBottom w:val="0"/>
      <w:divBdr>
        <w:top w:val="none" w:sz="0" w:space="0" w:color="auto"/>
        <w:left w:val="none" w:sz="0" w:space="0" w:color="auto"/>
        <w:bottom w:val="none" w:sz="0" w:space="0" w:color="auto"/>
        <w:right w:val="none" w:sz="0" w:space="0" w:color="auto"/>
      </w:divBdr>
    </w:div>
    <w:div w:id="538472579">
      <w:bodyDiv w:val="1"/>
      <w:marLeft w:val="0"/>
      <w:marRight w:val="0"/>
      <w:marTop w:val="0"/>
      <w:marBottom w:val="0"/>
      <w:divBdr>
        <w:top w:val="none" w:sz="0" w:space="0" w:color="auto"/>
        <w:left w:val="none" w:sz="0" w:space="0" w:color="auto"/>
        <w:bottom w:val="none" w:sz="0" w:space="0" w:color="auto"/>
        <w:right w:val="none" w:sz="0" w:space="0" w:color="auto"/>
      </w:divBdr>
    </w:div>
    <w:div w:id="541939824">
      <w:bodyDiv w:val="1"/>
      <w:marLeft w:val="0"/>
      <w:marRight w:val="0"/>
      <w:marTop w:val="0"/>
      <w:marBottom w:val="0"/>
      <w:divBdr>
        <w:top w:val="none" w:sz="0" w:space="0" w:color="auto"/>
        <w:left w:val="none" w:sz="0" w:space="0" w:color="auto"/>
        <w:bottom w:val="none" w:sz="0" w:space="0" w:color="auto"/>
        <w:right w:val="none" w:sz="0" w:space="0" w:color="auto"/>
      </w:divBdr>
    </w:div>
    <w:div w:id="706686174">
      <w:bodyDiv w:val="1"/>
      <w:marLeft w:val="0"/>
      <w:marRight w:val="0"/>
      <w:marTop w:val="0"/>
      <w:marBottom w:val="0"/>
      <w:divBdr>
        <w:top w:val="none" w:sz="0" w:space="0" w:color="auto"/>
        <w:left w:val="none" w:sz="0" w:space="0" w:color="auto"/>
        <w:bottom w:val="none" w:sz="0" w:space="0" w:color="auto"/>
        <w:right w:val="none" w:sz="0" w:space="0" w:color="auto"/>
      </w:divBdr>
    </w:div>
    <w:div w:id="747462354">
      <w:bodyDiv w:val="1"/>
      <w:marLeft w:val="0"/>
      <w:marRight w:val="0"/>
      <w:marTop w:val="0"/>
      <w:marBottom w:val="0"/>
      <w:divBdr>
        <w:top w:val="none" w:sz="0" w:space="0" w:color="auto"/>
        <w:left w:val="none" w:sz="0" w:space="0" w:color="auto"/>
        <w:bottom w:val="none" w:sz="0" w:space="0" w:color="auto"/>
        <w:right w:val="none" w:sz="0" w:space="0" w:color="auto"/>
      </w:divBdr>
    </w:div>
    <w:div w:id="796067593">
      <w:bodyDiv w:val="1"/>
      <w:marLeft w:val="0"/>
      <w:marRight w:val="0"/>
      <w:marTop w:val="0"/>
      <w:marBottom w:val="0"/>
      <w:divBdr>
        <w:top w:val="none" w:sz="0" w:space="0" w:color="auto"/>
        <w:left w:val="none" w:sz="0" w:space="0" w:color="auto"/>
        <w:bottom w:val="none" w:sz="0" w:space="0" w:color="auto"/>
        <w:right w:val="none" w:sz="0" w:space="0" w:color="auto"/>
      </w:divBdr>
    </w:div>
    <w:div w:id="802622583">
      <w:bodyDiv w:val="1"/>
      <w:marLeft w:val="0"/>
      <w:marRight w:val="0"/>
      <w:marTop w:val="0"/>
      <w:marBottom w:val="0"/>
      <w:divBdr>
        <w:top w:val="none" w:sz="0" w:space="0" w:color="auto"/>
        <w:left w:val="none" w:sz="0" w:space="0" w:color="auto"/>
        <w:bottom w:val="none" w:sz="0" w:space="0" w:color="auto"/>
        <w:right w:val="none" w:sz="0" w:space="0" w:color="auto"/>
      </w:divBdr>
    </w:div>
    <w:div w:id="826288607">
      <w:bodyDiv w:val="1"/>
      <w:marLeft w:val="0"/>
      <w:marRight w:val="0"/>
      <w:marTop w:val="0"/>
      <w:marBottom w:val="0"/>
      <w:divBdr>
        <w:top w:val="none" w:sz="0" w:space="0" w:color="auto"/>
        <w:left w:val="none" w:sz="0" w:space="0" w:color="auto"/>
        <w:bottom w:val="none" w:sz="0" w:space="0" w:color="auto"/>
        <w:right w:val="none" w:sz="0" w:space="0" w:color="auto"/>
      </w:divBdr>
    </w:div>
    <w:div w:id="846675572">
      <w:bodyDiv w:val="1"/>
      <w:marLeft w:val="0"/>
      <w:marRight w:val="0"/>
      <w:marTop w:val="0"/>
      <w:marBottom w:val="0"/>
      <w:divBdr>
        <w:top w:val="none" w:sz="0" w:space="0" w:color="auto"/>
        <w:left w:val="none" w:sz="0" w:space="0" w:color="auto"/>
        <w:bottom w:val="none" w:sz="0" w:space="0" w:color="auto"/>
        <w:right w:val="none" w:sz="0" w:space="0" w:color="auto"/>
      </w:divBdr>
    </w:div>
    <w:div w:id="923564283">
      <w:bodyDiv w:val="1"/>
      <w:marLeft w:val="0"/>
      <w:marRight w:val="0"/>
      <w:marTop w:val="0"/>
      <w:marBottom w:val="0"/>
      <w:divBdr>
        <w:top w:val="none" w:sz="0" w:space="0" w:color="auto"/>
        <w:left w:val="none" w:sz="0" w:space="0" w:color="auto"/>
        <w:bottom w:val="none" w:sz="0" w:space="0" w:color="auto"/>
        <w:right w:val="none" w:sz="0" w:space="0" w:color="auto"/>
      </w:divBdr>
    </w:div>
    <w:div w:id="936644420">
      <w:bodyDiv w:val="1"/>
      <w:marLeft w:val="0"/>
      <w:marRight w:val="0"/>
      <w:marTop w:val="0"/>
      <w:marBottom w:val="0"/>
      <w:divBdr>
        <w:top w:val="none" w:sz="0" w:space="0" w:color="auto"/>
        <w:left w:val="none" w:sz="0" w:space="0" w:color="auto"/>
        <w:bottom w:val="none" w:sz="0" w:space="0" w:color="auto"/>
        <w:right w:val="none" w:sz="0" w:space="0" w:color="auto"/>
      </w:divBdr>
    </w:div>
    <w:div w:id="980505245">
      <w:bodyDiv w:val="1"/>
      <w:marLeft w:val="0"/>
      <w:marRight w:val="0"/>
      <w:marTop w:val="0"/>
      <w:marBottom w:val="0"/>
      <w:divBdr>
        <w:top w:val="none" w:sz="0" w:space="0" w:color="auto"/>
        <w:left w:val="none" w:sz="0" w:space="0" w:color="auto"/>
        <w:bottom w:val="none" w:sz="0" w:space="0" w:color="auto"/>
        <w:right w:val="none" w:sz="0" w:space="0" w:color="auto"/>
      </w:divBdr>
    </w:div>
    <w:div w:id="1246109999">
      <w:bodyDiv w:val="1"/>
      <w:marLeft w:val="0"/>
      <w:marRight w:val="0"/>
      <w:marTop w:val="0"/>
      <w:marBottom w:val="0"/>
      <w:divBdr>
        <w:top w:val="none" w:sz="0" w:space="0" w:color="auto"/>
        <w:left w:val="none" w:sz="0" w:space="0" w:color="auto"/>
        <w:bottom w:val="none" w:sz="0" w:space="0" w:color="auto"/>
        <w:right w:val="none" w:sz="0" w:space="0" w:color="auto"/>
      </w:divBdr>
    </w:div>
    <w:div w:id="1496723357">
      <w:bodyDiv w:val="1"/>
      <w:marLeft w:val="0"/>
      <w:marRight w:val="0"/>
      <w:marTop w:val="0"/>
      <w:marBottom w:val="0"/>
      <w:divBdr>
        <w:top w:val="none" w:sz="0" w:space="0" w:color="auto"/>
        <w:left w:val="none" w:sz="0" w:space="0" w:color="auto"/>
        <w:bottom w:val="none" w:sz="0" w:space="0" w:color="auto"/>
        <w:right w:val="none" w:sz="0" w:space="0" w:color="auto"/>
      </w:divBdr>
    </w:div>
    <w:div w:id="1576864942">
      <w:bodyDiv w:val="1"/>
      <w:marLeft w:val="0"/>
      <w:marRight w:val="0"/>
      <w:marTop w:val="0"/>
      <w:marBottom w:val="0"/>
      <w:divBdr>
        <w:top w:val="none" w:sz="0" w:space="0" w:color="auto"/>
        <w:left w:val="none" w:sz="0" w:space="0" w:color="auto"/>
        <w:bottom w:val="none" w:sz="0" w:space="0" w:color="auto"/>
        <w:right w:val="none" w:sz="0" w:space="0" w:color="auto"/>
      </w:divBdr>
    </w:div>
    <w:div w:id="1653946807">
      <w:bodyDiv w:val="1"/>
      <w:marLeft w:val="0"/>
      <w:marRight w:val="0"/>
      <w:marTop w:val="0"/>
      <w:marBottom w:val="0"/>
      <w:divBdr>
        <w:top w:val="none" w:sz="0" w:space="0" w:color="auto"/>
        <w:left w:val="none" w:sz="0" w:space="0" w:color="auto"/>
        <w:bottom w:val="none" w:sz="0" w:space="0" w:color="auto"/>
        <w:right w:val="none" w:sz="0" w:space="0" w:color="auto"/>
      </w:divBdr>
    </w:div>
    <w:div w:id="1672249288">
      <w:bodyDiv w:val="1"/>
      <w:marLeft w:val="0"/>
      <w:marRight w:val="0"/>
      <w:marTop w:val="0"/>
      <w:marBottom w:val="0"/>
      <w:divBdr>
        <w:top w:val="none" w:sz="0" w:space="0" w:color="auto"/>
        <w:left w:val="none" w:sz="0" w:space="0" w:color="auto"/>
        <w:bottom w:val="none" w:sz="0" w:space="0" w:color="auto"/>
        <w:right w:val="none" w:sz="0" w:space="0" w:color="auto"/>
      </w:divBdr>
    </w:div>
    <w:div w:id="1711110526">
      <w:bodyDiv w:val="1"/>
      <w:marLeft w:val="0"/>
      <w:marRight w:val="0"/>
      <w:marTop w:val="0"/>
      <w:marBottom w:val="0"/>
      <w:divBdr>
        <w:top w:val="none" w:sz="0" w:space="0" w:color="auto"/>
        <w:left w:val="none" w:sz="0" w:space="0" w:color="auto"/>
        <w:bottom w:val="none" w:sz="0" w:space="0" w:color="auto"/>
        <w:right w:val="none" w:sz="0" w:space="0" w:color="auto"/>
      </w:divBdr>
    </w:div>
    <w:div w:id="1730224994">
      <w:bodyDiv w:val="1"/>
      <w:marLeft w:val="0"/>
      <w:marRight w:val="0"/>
      <w:marTop w:val="0"/>
      <w:marBottom w:val="0"/>
      <w:divBdr>
        <w:top w:val="none" w:sz="0" w:space="0" w:color="auto"/>
        <w:left w:val="none" w:sz="0" w:space="0" w:color="auto"/>
        <w:bottom w:val="none" w:sz="0" w:space="0" w:color="auto"/>
        <w:right w:val="none" w:sz="0" w:space="0" w:color="auto"/>
      </w:divBdr>
    </w:div>
    <w:div w:id="1886943589">
      <w:bodyDiv w:val="1"/>
      <w:marLeft w:val="0"/>
      <w:marRight w:val="0"/>
      <w:marTop w:val="0"/>
      <w:marBottom w:val="0"/>
      <w:divBdr>
        <w:top w:val="none" w:sz="0" w:space="0" w:color="auto"/>
        <w:left w:val="none" w:sz="0" w:space="0" w:color="auto"/>
        <w:bottom w:val="none" w:sz="0" w:space="0" w:color="auto"/>
        <w:right w:val="none" w:sz="0" w:space="0" w:color="auto"/>
      </w:divBdr>
    </w:div>
    <w:div w:id="1983609965">
      <w:bodyDiv w:val="1"/>
      <w:marLeft w:val="0"/>
      <w:marRight w:val="0"/>
      <w:marTop w:val="0"/>
      <w:marBottom w:val="0"/>
      <w:divBdr>
        <w:top w:val="none" w:sz="0" w:space="0" w:color="auto"/>
        <w:left w:val="none" w:sz="0" w:space="0" w:color="auto"/>
        <w:bottom w:val="none" w:sz="0" w:space="0" w:color="auto"/>
        <w:right w:val="none" w:sz="0" w:space="0" w:color="auto"/>
      </w:divBdr>
    </w:div>
    <w:div w:id="2007781464">
      <w:bodyDiv w:val="1"/>
      <w:marLeft w:val="0"/>
      <w:marRight w:val="0"/>
      <w:marTop w:val="0"/>
      <w:marBottom w:val="0"/>
      <w:divBdr>
        <w:top w:val="none" w:sz="0" w:space="0" w:color="auto"/>
        <w:left w:val="none" w:sz="0" w:space="0" w:color="auto"/>
        <w:bottom w:val="none" w:sz="0" w:space="0" w:color="auto"/>
        <w:right w:val="none" w:sz="0" w:space="0" w:color="auto"/>
      </w:divBdr>
    </w:div>
    <w:div w:id="2053990459">
      <w:bodyDiv w:val="1"/>
      <w:marLeft w:val="0"/>
      <w:marRight w:val="0"/>
      <w:marTop w:val="0"/>
      <w:marBottom w:val="0"/>
      <w:divBdr>
        <w:top w:val="none" w:sz="0" w:space="0" w:color="auto"/>
        <w:left w:val="none" w:sz="0" w:space="0" w:color="auto"/>
        <w:bottom w:val="none" w:sz="0" w:space="0" w:color="auto"/>
        <w:right w:val="none" w:sz="0" w:space="0" w:color="auto"/>
      </w:divBdr>
    </w:div>
    <w:div w:id="2071731622">
      <w:bodyDiv w:val="1"/>
      <w:marLeft w:val="0"/>
      <w:marRight w:val="0"/>
      <w:marTop w:val="0"/>
      <w:marBottom w:val="0"/>
      <w:divBdr>
        <w:top w:val="none" w:sz="0" w:space="0" w:color="auto"/>
        <w:left w:val="none" w:sz="0" w:space="0" w:color="auto"/>
        <w:bottom w:val="none" w:sz="0" w:space="0" w:color="auto"/>
        <w:right w:val="none" w:sz="0" w:space="0" w:color="auto"/>
      </w:divBdr>
    </w:div>
    <w:div w:id="209665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2014</Words>
  <Characters>11486</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dc:creator>
  <cp:keywords/>
  <dc:description/>
  <cp:lastModifiedBy>Grig</cp:lastModifiedBy>
  <cp:revision>8</cp:revision>
  <dcterms:created xsi:type="dcterms:W3CDTF">2020-04-21T07:52:00Z</dcterms:created>
  <dcterms:modified xsi:type="dcterms:W3CDTF">2020-04-28T11:20:00Z</dcterms:modified>
</cp:coreProperties>
</file>