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960" w:rsidRDefault="00154960" w:rsidP="00154960">
      <w:r>
        <w:t>Существует три директории в каталоге $PGDATA</w:t>
      </w:r>
      <w:bookmarkStart w:id="0" w:name="_GoBack"/>
      <w:bookmarkEnd w:id="0"/>
      <w:r>
        <w:t>, которые имеют вид «pg_*log».</w:t>
      </w:r>
    </w:p>
    <w:p w:rsidR="00154960" w:rsidRDefault="00154960" w:rsidP="00154960">
      <w:pPr>
        <w:pStyle w:val="2"/>
      </w:pPr>
      <w:r>
        <w:t>pg_log</w:t>
      </w:r>
    </w:p>
    <w:p w:rsidR="00154960" w:rsidRDefault="00154960" w:rsidP="00154960">
      <w:r>
        <w:t xml:space="preserve">$PGDATA/pg_log является по умолчанию местом, где хранятся журналы деятельности. Они включают в себя сообщения об ошибках, записи о запросах, и сообщения во время старта\выключения СУБД. </w:t>
      </w:r>
      <w:r w:rsidRPr="00154960">
        <w:t>Вы можете свободно удалять, переименовывать, сжимать и перемещать файлы из pg_log без опаски, при условии что пользователь postgres имеет право на запись в каталог.</w:t>
      </w:r>
    </w:p>
    <w:p w:rsidR="00154960" w:rsidRDefault="00154960" w:rsidP="00154960">
      <w:pPr>
        <w:pStyle w:val="2"/>
      </w:pPr>
      <w:r>
        <w:t>pg_xlog</w:t>
      </w:r>
    </w:p>
    <w:p w:rsidR="00154960" w:rsidRDefault="00154960" w:rsidP="00154960">
      <w:r>
        <w:t xml:space="preserve">$PGDATA/pg_xlog — это место, где PostgreSQL хранит журнал транзакций. Этот набор бинарных файлов, с названиями вида '00000001000000000000008E', которые содержат образы данных последних транзакций. В отличие от pg_log, вы не можете свободно удалять, перемещать или сжимать файлы в этом каталоге. Удаление файлов из pg_xlog может привести к невосстановимому повреждению базы данных. </w:t>
      </w:r>
      <w:r w:rsidRPr="00154960">
        <w:t>Всё время в процессе работы PostgreSQL ведёт журнал предзаписи (WAL), который расположен в подкаталоге pg_xlog/ каталога с данными кластера баз данных. В этот журнал записываются все изменения, вносимые в файлы данных. Прежде всего, журнал существует для безопасного восстановления после краха сервера: если происходит крах, целостность СУБД может быть восстановлена в результате «воспроизведения» записей, зафиксированных после последней контрольной точки</w:t>
      </w:r>
      <w:r>
        <w:t>.</w:t>
      </w:r>
    </w:p>
    <w:p w:rsidR="00154960" w:rsidRDefault="00154960" w:rsidP="00154960">
      <w:pPr>
        <w:pStyle w:val="2"/>
      </w:pPr>
      <w:r>
        <w:t>pg_clog</w:t>
      </w:r>
    </w:p>
    <w:p w:rsidR="00154960" w:rsidRDefault="00154960" w:rsidP="00154960">
      <w:r>
        <w:t>$PGDATA/pg_clog содержит журналы метаданных транзакций. Этот журнал говорит серверу, какие транзакции завершены, а какие нет. Если вы когда-нибудь удалите файлы из pg_clog, вы можете смело удалить и весь каталог базы данных. Не существует способа восстановить базу данных без этих журналов.</w:t>
      </w:r>
    </w:p>
    <w:p w:rsidR="00AE0528" w:rsidRPr="00F53F85" w:rsidRDefault="00AE0528" w:rsidP="00966E29">
      <w:pPr>
        <w:pStyle w:val="21"/>
        <w:numPr>
          <w:ilvl w:val="0"/>
          <w:numId w:val="10"/>
        </w:numPr>
        <w:tabs>
          <w:tab w:val="clear" w:pos="720"/>
          <w:tab w:val="num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F53F85">
        <w:rPr>
          <w:sz w:val="28"/>
          <w:szCs w:val="28"/>
        </w:rPr>
        <w:t xml:space="preserve">Используя много команд в одной транзакции, можно улучшить производительность, так как система обрабатывает сразу все команды в </w:t>
      </w:r>
      <w:r w:rsidRPr="00F53F85">
        <w:rPr>
          <w:sz w:val="28"/>
          <w:szCs w:val="28"/>
        </w:rPr>
        <w:lastRenderedPageBreak/>
        <w:t>транзакции, а не каждую команду в отдельности.</w:t>
      </w:r>
    </w:p>
    <w:p w:rsidR="00AE0528" w:rsidRPr="00F53F85" w:rsidRDefault="00AE0528" w:rsidP="00966E29">
      <w:pPr>
        <w:pStyle w:val="21"/>
        <w:numPr>
          <w:ilvl w:val="0"/>
          <w:numId w:val="10"/>
        </w:numPr>
        <w:tabs>
          <w:tab w:val="clear" w:pos="720"/>
          <w:tab w:val="num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F53F85">
        <w:rPr>
          <w:sz w:val="28"/>
          <w:szCs w:val="28"/>
        </w:rPr>
        <w:t>Каждый пользователь может определить транзакцию. Не требуется никаких разрешений ни для одного выражения транзакции.</w:t>
      </w:r>
    </w:p>
    <w:p w:rsidR="00AE0528" w:rsidRPr="00F53F85" w:rsidRDefault="00AE0528" w:rsidP="00966E29">
      <w:pPr>
        <w:pStyle w:val="21"/>
        <w:numPr>
          <w:ilvl w:val="0"/>
          <w:numId w:val="10"/>
        </w:numPr>
        <w:tabs>
          <w:tab w:val="clear" w:pos="720"/>
          <w:tab w:val="num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F53F85">
        <w:rPr>
          <w:sz w:val="28"/>
          <w:szCs w:val="28"/>
        </w:rPr>
        <w:t>Внутри пользовательских транзакций не могут создаваться временные таблицы.</w:t>
      </w:r>
    </w:p>
    <w:p w:rsidR="00AE0528" w:rsidRPr="00F53F85" w:rsidRDefault="00AE0528" w:rsidP="00966E29">
      <w:pPr>
        <w:pStyle w:val="21"/>
        <w:numPr>
          <w:ilvl w:val="0"/>
          <w:numId w:val="10"/>
        </w:numPr>
        <w:tabs>
          <w:tab w:val="clear" w:pos="720"/>
          <w:tab w:val="num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F53F85">
        <w:rPr>
          <w:sz w:val="28"/>
          <w:szCs w:val="28"/>
        </w:rPr>
        <w:t>Имена транзакций должны удовлетворять правилам именования объектов.</w:t>
      </w:r>
    </w:p>
    <w:p w:rsidR="00AE0528" w:rsidRDefault="00AE0528" w:rsidP="008B1B4C">
      <w:pPr>
        <w:pStyle w:val="21"/>
        <w:numPr>
          <w:ilvl w:val="0"/>
          <w:numId w:val="10"/>
        </w:numPr>
        <w:tabs>
          <w:tab w:val="clear" w:pos="720"/>
          <w:tab w:val="num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 w:rsidRPr="00F53F85">
        <w:rPr>
          <w:sz w:val="28"/>
          <w:szCs w:val="28"/>
        </w:rPr>
        <w:t>Некоторые системные процедуры не могут быть использованы внутри транзакций, так как они создают временные таблицы.</w:t>
      </w:r>
    </w:p>
    <w:p w:rsidR="008B1B4C" w:rsidRDefault="008B1B4C" w:rsidP="008B1B4C">
      <w:r w:rsidRPr="008B1B4C">
        <w:t xml:space="preserve">В PostgreSQL транзакция определяется набором SQL-команд, окружённым командами BEGIN и COMMIT. </w:t>
      </w:r>
      <w:r w:rsidR="000026AF">
        <w:t xml:space="preserve">Например, напишем транзакцию по добавлению ткани к заказу. Для этого нам нужно уменьшить остаток на складе и </w:t>
      </w:r>
      <w:r w:rsidR="000807A1">
        <w:t>указать позицию в таблице заказов. Код транзакции будет выглядеть следующим образом (рисунок ыыы).</w:t>
      </w:r>
    </w:p>
    <w:p w:rsidR="000807A1" w:rsidRDefault="000807A1" w:rsidP="000807A1">
      <w:pPr>
        <w:jc w:val="center"/>
      </w:pPr>
      <w:r>
        <w:rPr>
          <w:noProof/>
        </w:rPr>
        <w:drawing>
          <wp:inline distT="0" distB="0" distL="0" distR="0" wp14:anchorId="253890D5" wp14:editId="3F9BEF64">
            <wp:extent cx="3372972" cy="35363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5399" cy="354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A1" w:rsidRPr="008B1B4C" w:rsidRDefault="000807A1" w:rsidP="000807A1">
      <w:pPr>
        <w:jc w:val="center"/>
      </w:pPr>
      <w:r>
        <w:t>Рисунок ыыы – Код транзакции</w:t>
      </w:r>
    </w:p>
    <w:p w:rsidR="00AE0528" w:rsidRPr="000807A1" w:rsidRDefault="00AE0528" w:rsidP="008B1B4C">
      <w:r w:rsidRPr="00F53F85">
        <w:t>Если транзакция должна быть прервана до своего завершения</w:t>
      </w:r>
      <w:r w:rsidRPr="00F53F85">
        <w:rPr>
          <w:noProof/>
        </w:rPr>
        <w:t xml:space="preserve"> –</w:t>
      </w:r>
      <w:r w:rsidRPr="00F53F85">
        <w:t xml:space="preserve"> или по причине сбоев, или из-за действий пользователя,</w:t>
      </w:r>
      <w:r w:rsidRPr="00F53F85">
        <w:rPr>
          <w:noProof/>
        </w:rPr>
        <w:t xml:space="preserve"> –</w:t>
      </w:r>
      <w:r w:rsidRPr="00F53F85">
        <w:t xml:space="preserve"> то все её команды должны быть отменены. Транзакции могут быть прерваны с помощью команды </w:t>
      </w:r>
      <w:r w:rsidRPr="00F53F85">
        <w:rPr>
          <w:lang w:val="en-US"/>
        </w:rPr>
        <w:lastRenderedPageBreak/>
        <w:t>ROLLBACK</w:t>
      </w:r>
      <w:r w:rsidRPr="00F53F85">
        <w:t xml:space="preserve">. Эта команда должна быть выдана до команды </w:t>
      </w:r>
      <w:r w:rsidRPr="00F53F85">
        <w:rPr>
          <w:lang w:val="en-US"/>
        </w:rPr>
        <w:t>COMMIT</w:t>
      </w:r>
      <w:r w:rsidRPr="00F53F85">
        <w:t>. Можно «откатить» всю транзакцию или её часть. Естественно, никто не может</w:t>
      </w:r>
      <w:r w:rsidRPr="00F53F85">
        <w:rPr>
          <w:noProof/>
        </w:rPr>
        <w:t xml:space="preserve"> </w:t>
      </w:r>
      <w:r w:rsidRPr="00F53F85">
        <w:t>«откатить» транзакцию после её завершения.</w:t>
      </w:r>
      <w:r w:rsidR="000807A1">
        <w:t xml:space="preserve"> После вызова </w:t>
      </w:r>
      <w:r w:rsidR="000807A1">
        <w:rPr>
          <w:lang w:val="en-US"/>
        </w:rPr>
        <w:t>ROLLBACK</w:t>
      </w:r>
      <w:r w:rsidR="000807A1" w:rsidRPr="000807A1">
        <w:t xml:space="preserve"> </w:t>
      </w:r>
      <w:r w:rsidR="000807A1">
        <w:t>транзакция завершается.</w:t>
      </w:r>
    </w:p>
    <w:p w:rsidR="00AE0528" w:rsidRDefault="00AE0528" w:rsidP="008B1B4C">
      <w:r w:rsidRPr="00F53F85">
        <w:t>Точка сохранения представляет собой маркер, размещаемый пользователем внутри транзакции, чтобы отметить место, к которому можно «откатить» транзакцию (не считая, естественно, начала</w:t>
      </w:r>
      <w:r w:rsidRPr="00F53F85">
        <w:rPr>
          <w:noProof/>
        </w:rPr>
        <w:t xml:space="preserve"> –</w:t>
      </w:r>
      <w:r w:rsidRPr="00F53F85">
        <w:t xml:space="preserve"> </w:t>
      </w:r>
      <w:r w:rsidRPr="00F53F85">
        <w:rPr>
          <w:lang w:val="en-US"/>
        </w:rPr>
        <w:t>BEGIN</w:t>
      </w:r>
      <w:r w:rsidRPr="00F53F85">
        <w:t xml:space="preserve">). Точки сохранения определяются внутри транзакции с помощью команды </w:t>
      </w:r>
      <w:r w:rsidR="000807A1" w:rsidRPr="000807A1">
        <w:rPr>
          <w:lang w:val="en-US"/>
        </w:rPr>
        <w:t>SAVEPOINT</w:t>
      </w:r>
      <w:r w:rsidR="000807A1">
        <w:t xml:space="preserve"> </w:t>
      </w:r>
      <w:r w:rsidR="000807A1" w:rsidRPr="000807A1">
        <w:t>&lt;</w:t>
      </w:r>
      <w:r w:rsidR="000807A1">
        <w:t>имя</w:t>
      </w:r>
      <w:r w:rsidR="000807A1" w:rsidRPr="000807A1">
        <w:t>&gt;</w:t>
      </w:r>
      <w:r w:rsidRPr="00F53F85">
        <w:t>.</w:t>
      </w:r>
      <w:r w:rsidR="000807A1">
        <w:t xml:space="preserve"> Например</w:t>
      </w:r>
      <w:r w:rsidR="00C02AC6">
        <w:t>, мы изменим транзакцию из примера выше, как показано на рисунке иаивыв.</w:t>
      </w:r>
    </w:p>
    <w:p w:rsidR="00C02AC6" w:rsidRDefault="00C02AC6" w:rsidP="00C02AC6">
      <w:pPr>
        <w:jc w:val="center"/>
      </w:pPr>
      <w:r>
        <w:rPr>
          <w:noProof/>
        </w:rPr>
        <w:drawing>
          <wp:inline distT="0" distB="0" distL="0" distR="0" wp14:anchorId="41120560" wp14:editId="6EA07AB3">
            <wp:extent cx="3023119" cy="4300715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2698" cy="431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C6" w:rsidRDefault="00C02AC6" w:rsidP="00C02AC6">
      <w:pPr>
        <w:jc w:val="center"/>
      </w:pPr>
      <w:r>
        <w:t xml:space="preserve">Рисунок </w:t>
      </w:r>
      <w:r w:rsidRPr="00C02AC6">
        <w:t>иаивыв</w:t>
      </w:r>
      <w:r>
        <w:t xml:space="preserve"> – Транзакция с точками сохранения</w:t>
      </w:r>
    </w:p>
    <w:p w:rsidR="00C02AC6" w:rsidRDefault="00C02AC6" w:rsidP="00C02AC6">
      <w:r>
        <w:t>После изменения остатка на складе мы создали точку сохранения. Затем добавили ткань к заказу №5, но поняли, что это было ошибкой и, на самом деле, нужный заказ это №6. Мы откатываемся к состоянию точки сохранения и делаем новый запрос на добавление уже с правильным заказом. Вывод после коммита показывает, что всё произошло так, как было описано.</w:t>
      </w:r>
    </w:p>
    <w:p w:rsidR="00C02AC6" w:rsidRDefault="00C02AC6" w:rsidP="00C02AC6">
      <w:r>
        <w:lastRenderedPageBreak/>
        <w:t>В программной реализации такую логику можно применить следующим образом:</w:t>
      </w:r>
    </w:p>
    <w:p w:rsidR="00C02AC6" w:rsidRDefault="00C02AC6" w:rsidP="00C02AC6">
      <w:pPr>
        <w:pStyle w:val="a"/>
        <w:numPr>
          <w:ilvl w:val="0"/>
          <w:numId w:val="11"/>
        </w:numPr>
        <w:ind w:left="0" w:firstLine="567"/>
      </w:pPr>
      <w:r>
        <w:t>Имеется бизнес-процесс оформления заказа в текстильном магазине;</w:t>
      </w:r>
    </w:p>
    <w:p w:rsidR="00C02AC6" w:rsidRDefault="00C02AC6" w:rsidP="00C02AC6">
      <w:pPr>
        <w:pStyle w:val="a"/>
        <w:numPr>
          <w:ilvl w:val="0"/>
          <w:numId w:val="11"/>
        </w:numPr>
        <w:ind w:left="0" w:firstLine="567"/>
      </w:pPr>
      <w:r>
        <w:t>Менеджер должен составить заказ, а затем оформить его;</w:t>
      </w:r>
    </w:p>
    <w:p w:rsidR="00C02AC6" w:rsidRDefault="00C02AC6" w:rsidP="00C02AC6">
      <w:pPr>
        <w:pStyle w:val="a"/>
        <w:numPr>
          <w:ilvl w:val="0"/>
          <w:numId w:val="11"/>
        </w:numPr>
        <w:ind w:left="0" w:firstLine="567"/>
      </w:pPr>
      <w:r>
        <w:t>Когда менеджер инициирует процедуру заказа мы начинаем транзакцию;</w:t>
      </w:r>
    </w:p>
    <w:p w:rsidR="00C02AC6" w:rsidRDefault="00C02AC6" w:rsidP="00C02AC6">
      <w:pPr>
        <w:pStyle w:val="a"/>
        <w:numPr>
          <w:ilvl w:val="0"/>
          <w:numId w:val="11"/>
        </w:numPr>
        <w:ind w:left="0" w:firstLine="567"/>
      </w:pPr>
      <w:r>
        <w:t>Добавление каждого товара сопровождается созданием точки сохранения;</w:t>
      </w:r>
    </w:p>
    <w:p w:rsidR="00C02AC6" w:rsidRDefault="00C02AC6" w:rsidP="00C02AC6">
      <w:pPr>
        <w:pStyle w:val="a"/>
        <w:numPr>
          <w:ilvl w:val="0"/>
          <w:numId w:val="11"/>
        </w:numPr>
        <w:ind w:left="0" w:firstLine="567"/>
      </w:pPr>
      <w:r>
        <w:t>Возврат происходит при отмене последнего действия или же при редактировании позиций;</w:t>
      </w:r>
    </w:p>
    <w:p w:rsidR="00C02AC6" w:rsidRDefault="00C02AC6" w:rsidP="00C02AC6">
      <w:pPr>
        <w:pStyle w:val="a"/>
        <w:numPr>
          <w:ilvl w:val="0"/>
          <w:numId w:val="11"/>
        </w:numPr>
        <w:ind w:left="0" w:firstLine="567"/>
      </w:pPr>
      <w:r>
        <w:t xml:space="preserve">Если произошел отказ, делаем </w:t>
      </w:r>
      <w:r>
        <w:rPr>
          <w:lang w:val="en-US"/>
        </w:rPr>
        <w:t>rollback</w:t>
      </w:r>
      <w:r w:rsidRPr="00C02AC6">
        <w:t>;</w:t>
      </w:r>
    </w:p>
    <w:p w:rsidR="00C02AC6" w:rsidRDefault="00C02AC6" w:rsidP="00C02AC6">
      <w:pPr>
        <w:pStyle w:val="a"/>
        <w:numPr>
          <w:ilvl w:val="0"/>
          <w:numId w:val="11"/>
        </w:numPr>
        <w:ind w:left="0" w:firstLine="567"/>
      </w:pPr>
      <w:r>
        <w:t xml:space="preserve">Когда заказ собран, происходит </w:t>
      </w:r>
      <w:r>
        <w:rPr>
          <w:lang w:val="en-US"/>
        </w:rPr>
        <w:t>commit</w:t>
      </w:r>
      <w:r>
        <w:t>;</w:t>
      </w:r>
    </w:p>
    <w:p w:rsidR="00C02AC6" w:rsidRPr="00F53F85" w:rsidRDefault="00C02AC6" w:rsidP="00C02AC6">
      <w:r>
        <w:t>Такая логика позволит при добавлении позиций отлавливать ошибки</w:t>
      </w:r>
      <w:r w:rsidR="007626FD">
        <w:t>, такие как – наличие на складе, наименования, цены, а правильно выбранный режим изоляции облегчит резервирование товаров во время оформления заказа.</w:t>
      </w:r>
    </w:p>
    <w:p w:rsidR="00A8478D" w:rsidRPr="0066264F" w:rsidRDefault="007626FD" w:rsidP="0066264F">
      <w:r>
        <w:rPr>
          <w:lang w:val="en-US"/>
        </w:rPr>
        <w:t>PostgreSQL</w:t>
      </w:r>
      <w:r w:rsidRPr="007626FD">
        <w:t xml:space="preserve"> </w:t>
      </w:r>
      <w:r>
        <w:t>не поддерживает вложенных транзакций, для каждого клиента необходимо вызывать их пследовательно.</w:t>
      </w:r>
      <w:r w:rsidR="0066264F" w:rsidRPr="0066264F">
        <w:t xml:space="preserve"> </w:t>
      </w:r>
      <w:r w:rsidR="0066264F">
        <w:t xml:space="preserve">Транзакции поддерживают только нативный </w:t>
      </w:r>
      <w:r w:rsidR="0066264F">
        <w:rPr>
          <w:lang w:val="en-US"/>
        </w:rPr>
        <w:t>SQL</w:t>
      </w:r>
      <w:r w:rsidR="0066264F" w:rsidRPr="0066264F">
        <w:t xml:space="preserve">, </w:t>
      </w:r>
      <w:r w:rsidR="0066264F">
        <w:t xml:space="preserve">использовать </w:t>
      </w:r>
      <w:r w:rsidR="0066264F">
        <w:rPr>
          <w:lang w:val="en-US"/>
        </w:rPr>
        <w:t>PL</w:t>
      </w:r>
      <w:r w:rsidR="0066264F" w:rsidRPr="0066264F">
        <w:t>/</w:t>
      </w:r>
      <w:r w:rsidR="0066264F">
        <w:rPr>
          <w:lang w:val="en-US"/>
        </w:rPr>
        <w:t>pgSQL</w:t>
      </w:r>
      <w:r w:rsidR="0066264F" w:rsidRPr="0066264F">
        <w:t xml:space="preserve"> </w:t>
      </w:r>
      <w:r w:rsidR="0066264F">
        <w:t>не удастся (объявление переменных, условные конструкции и т.д.). Это связано с тем</w:t>
      </w:r>
      <w:r>
        <w:t>, что хранимые процедуры и функции по умолчанию выполняются как транзакции (либо успешное выполнение всех блоков, либо изменения не применяются)</w:t>
      </w:r>
      <w:r w:rsidR="0066264F">
        <w:t>, они же как раз и поддерживают данный синтаксис</w:t>
      </w:r>
      <w:r w:rsidR="00AE0528" w:rsidRPr="00F53F85">
        <w:t>.</w:t>
      </w:r>
      <w:r>
        <w:t xml:space="preserve"> Правила обработки исключительных ситуаций </w:t>
      </w:r>
      <w:r w:rsidR="0066264F">
        <w:t>можно прочитать в</w:t>
      </w:r>
      <w:r>
        <w:t xml:space="preserve"> документаци</w:t>
      </w:r>
      <w:r w:rsidR="0066264F">
        <w:t xml:space="preserve">и </w:t>
      </w:r>
      <w:r w:rsidR="0066264F">
        <w:rPr>
          <w:lang w:val="en-US"/>
        </w:rPr>
        <w:t>PostgreSQL</w:t>
      </w:r>
      <w:r w:rsidR="0066264F" w:rsidRPr="0066264F">
        <w:t>.</w:t>
      </w:r>
    </w:p>
    <w:sectPr w:rsidR="00A8478D" w:rsidRPr="00662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E9C"/>
    <w:multiLevelType w:val="hybridMultilevel"/>
    <w:tmpl w:val="E80252F2"/>
    <w:lvl w:ilvl="0" w:tplc="FC4CAA1C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7B4A7B"/>
    <w:multiLevelType w:val="hybridMultilevel"/>
    <w:tmpl w:val="39249278"/>
    <w:lvl w:ilvl="0" w:tplc="FCEED0B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6C07C9B"/>
    <w:multiLevelType w:val="hybridMultilevel"/>
    <w:tmpl w:val="1C460632"/>
    <w:lvl w:ilvl="0" w:tplc="FCEED0B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647A42"/>
    <w:multiLevelType w:val="hybridMultilevel"/>
    <w:tmpl w:val="138C406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62F10871"/>
    <w:multiLevelType w:val="hybridMultilevel"/>
    <w:tmpl w:val="EBC43B36"/>
    <w:lvl w:ilvl="0" w:tplc="FCEED0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CC1D33"/>
    <w:multiLevelType w:val="hybridMultilevel"/>
    <w:tmpl w:val="F8708F3E"/>
    <w:lvl w:ilvl="0" w:tplc="8D5EEF18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28"/>
    <w:rsid w:val="000026AF"/>
    <w:rsid w:val="000807A1"/>
    <w:rsid w:val="00087601"/>
    <w:rsid w:val="00154960"/>
    <w:rsid w:val="001A2C2D"/>
    <w:rsid w:val="0029455A"/>
    <w:rsid w:val="003766C2"/>
    <w:rsid w:val="003F2DA3"/>
    <w:rsid w:val="0044767C"/>
    <w:rsid w:val="005D2322"/>
    <w:rsid w:val="0066264F"/>
    <w:rsid w:val="007626FD"/>
    <w:rsid w:val="008B1B4C"/>
    <w:rsid w:val="0094790E"/>
    <w:rsid w:val="00966E29"/>
    <w:rsid w:val="00A14B61"/>
    <w:rsid w:val="00A14EFC"/>
    <w:rsid w:val="00AE0528"/>
    <w:rsid w:val="00B322F1"/>
    <w:rsid w:val="00C02AC6"/>
    <w:rsid w:val="00C45894"/>
    <w:rsid w:val="00CF0D9C"/>
    <w:rsid w:val="00D30BA6"/>
    <w:rsid w:val="00D6713A"/>
    <w:rsid w:val="00DD2076"/>
    <w:rsid w:val="00EB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EF5F"/>
  <w15:chartTrackingRefBased/>
  <w15:docId w15:val="{00004F89-829B-426C-AC0C-5784BC77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2076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D2076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D2076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D2076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549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D20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DD207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D2076"/>
    <w:rPr>
      <w:rFonts w:ascii="Times New Roman" w:eastAsiaTheme="majorEastAsia" w:hAnsi="Times New Roman" w:cstheme="majorBidi"/>
      <w:b/>
      <w:sz w:val="28"/>
      <w:szCs w:val="24"/>
    </w:rPr>
  </w:style>
  <w:style w:type="paragraph" w:styleId="a">
    <w:name w:val="List Paragraph"/>
    <w:basedOn w:val="a0"/>
    <w:uiPriority w:val="34"/>
    <w:qFormat/>
    <w:rsid w:val="00C45894"/>
    <w:pPr>
      <w:numPr>
        <w:numId w:val="7"/>
      </w:numPr>
      <w:tabs>
        <w:tab w:val="left" w:pos="993"/>
      </w:tabs>
      <w:contextualSpacing/>
    </w:pPr>
  </w:style>
  <w:style w:type="paragraph" w:customStyle="1" w:styleId="a4">
    <w:name w:val="Нормальный Маркер"/>
    <w:basedOn w:val="a"/>
    <w:uiPriority w:val="24"/>
    <w:qFormat/>
    <w:rsid w:val="00DD2076"/>
    <w:pPr>
      <w:ind w:left="0" w:firstLine="567"/>
    </w:pPr>
  </w:style>
  <w:style w:type="paragraph" w:customStyle="1" w:styleId="a5">
    <w:name w:val="Код"/>
    <w:basedOn w:val="a0"/>
    <w:link w:val="a6"/>
    <w:qFormat/>
    <w:rsid w:val="005D2322"/>
    <w:pPr>
      <w:spacing w:line="240" w:lineRule="auto"/>
      <w:ind w:firstLine="0"/>
    </w:pPr>
    <w:rPr>
      <w:rFonts w:ascii="Consolas" w:hAnsi="Consolas"/>
      <w:sz w:val="20"/>
    </w:rPr>
  </w:style>
  <w:style w:type="character" w:customStyle="1" w:styleId="a6">
    <w:name w:val="Код Знак"/>
    <w:basedOn w:val="a1"/>
    <w:link w:val="a5"/>
    <w:rsid w:val="005D2322"/>
    <w:rPr>
      <w:rFonts w:ascii="Consolas" w:hAnsi="Consolas"/>
      <w:sz w:val="20"/>
    </w:rPr>
  </w:style>
  <w:style w:type="paragraph" w:customStyle="1" w:styleId="21">
    <w:name w:val="Обычный2"/>
    <w:rsid w:val="00AE0528"/>
    <w:pPr>
      <w:widowControl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15496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2020-04-28T09:09:00Z</dcterms:created>
  <dcterms:modified xsi:type="dcterms:W3CDTF">2020-05-05T10:56:00Z</dcterms:modified>
</cp:coreProperties>
</file>