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t xml:space="preserve">1. Введение. Кинематика материальной точки.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Предмет физики. Методы физического исследования. Роль физики в современном мире. Связь физики с другими науками.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понятия механики: механическая система, материальная точка, система отсчета, координаты, радиус-вектор.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Скорость и ускорение как производные радиус-вектора по времени. Длина пути как интеграл.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2. Динамика материальной точки.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Силы в механике. Причины изменения скорости тела. Масса тела, сила. Единицы их измерения.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Преобразования Галилея. Принцип относительности Галилея.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F41D0F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 механики.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импульса.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Консервативные и диссипативные системы.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механической энергии.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Момент инерции тела относительно оси. Теорема Штейнера. Момент силы и момент импульса механической системы. Момент силы относительно оси. Момент импульса тела относительно неподвижной оси вращения. Уравнение динамики вращательного движения твердого тела относительно неподвижной оси. Кинетическая энергия вращающегося тела.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Гармонические механические колебания. Кинематические характеристики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гармонических колебаний (амплитуда, фаза, период, частота). Уравнение гармонических колебаний. 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вынужденные колебания. Резонанс.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Постулаты специальной теории относительности. Преобразования Галилея.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F41D0F">
        <w:rPr>
          <w:b/>
          <w:i/>
          <w:sz w:val="28"/>
          <w:szCs w:val="28"/>
          <w:lang w:val="ru-RU"/>
        </w:rPr>
        <w:t>нтервалов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7. Элементы динамики сплошных сред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Уравнение непрерывности. Уравнение Бернулли.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Нормальное напряжение, модуль Юнга, относительное удлинение, закон Гука.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F41D0F">
        <w:rPr>
          <w:b/>
          <w:i/>
          <w:sz w:val="28"/>
          <w:szCs w:val="28"/>
          <w:lang w:val="ru-RU"/>
        </w:rPr>
        <w:t>Клапейрона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изопроцессам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 Классическая молекулярно-кинетическая теория теплоемкостей идеальных газов и ее ограниченность.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11. Электрическое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заряд и его дискретность. Закон сохранения заряда. Закон Кулона.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Напряженность электрического поля. Принцип суперпозиции.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диполь. Поток вектора напряженности.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Теорема Гаусса для электростатического поля в вакууме.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Потенциальность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Нахождение напряженности с помощью закона Кулона и теоремы Гаусса.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Электростатическое поле при наличии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Распределение зарядов на поверхности проводника. Электростатическая защита.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Емкость уединенного проводника и системы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Конденсаторы и их емкость. Последовательное и параллельное соединение конденсаторов.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поле при наличии диэлектриков. Поляризация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Связанные заряды. Теорема Гаусса для поля в диэлектрике.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смещение. Диэлектрическая проницаемость.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Плотность энергии электростатического поля в диэлектрике. Виды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Сегнетоэлектрики, </w:t>
      </w:r>
      <w:proofErr w:type="spellStart"/>
      <w:r w:rsidRPr="00F41D0F">
        <w:rPr>
          <w:b/>
          <w:i/>
          <w:sz w:val="28"/>
          <w:szCs w:val="28"/>
          <w:lang w:val="ru-RU"/>
        </w:rPr>
        <w:t>пьезоэлектрики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12. Постоянный электрический ток.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ток. Сила тока. Сторонние электродвижущие силы. Источники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Правила Кирхгофа. Работа и мощность тока.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Джоуля-Ленца. Электропроводность металлов. Зависимость электропроводности от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Электролиты. Законы Фарадея.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Электропроводность газов. Основные типы газового разряда. Электропроводность полупроводников.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pageBreakBefore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13. Магнитное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Магнитное поле. Магнитный момент. Вектор магнитной индукции. Вихревой характер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Био</w:t>
      </w:r>
      <w:proofErr w:type="spellEnd"/>
      <w:r w:rsidRPr="00F41D0F">
        <w:rPr>
          <w:b/>
          <w:i/>
          <w:sz w:val="28"/>
          <w:szCs w:val="28"/>
          <w:lang w:val="ru-RU"/>
        </w:rPr>
        <w:t>-</w:t>
      </w:r>
      <w:proofErr w:type="spellStart"/>
      <w:r w:rsidRPr="00F41D0F">
        <w:rPr>
          <w:b/>
          <w:i/>
          <w:sz w:val="28"/>
          <w:szCs w:val="28"/>
          <w:lang w:val="ru-RU"/>
        </w:rPr>
        <w:t>Савара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-Лапласа. Магнитное поле, создаваемое проводником с током, круговым током и соленоидом.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Индукция магнитного поля, создаваемого движущимся точечным зарядом.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Ампера. Движение заряженных частиц в магнитном поле. Сила Лоренца.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Поток вектора индукции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Работа, совершаемая при перемещении проводника в магнитном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14. Магнитное поле в магнетике.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Механизмы намагничивания. Напряженность магнитного поля. Диамагнетики и парамагнетики. Ферромагнетизм. Петля гистерезиса.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электромагнитной индукции. Закон электромагнитной индукции Фарадея. Правило Ленца. Индукция токов в движущихся проводниках.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самоиндукции при замыкании и размыкании электрической цепи.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Энергия магнитного поля.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15. Переменный электрический ток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Свободные и вынужденные электрические колебания в контуре.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Цепь с источником переменных сторонних ЭДС, сопротивлением, емкостью 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индуктивностью. Закон Ома для цепи переменного тока. Импеданс. Работа и мощность переменного тока.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16. Волны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Звуковые волны. Высота, тембр, громкость звука, уровень громкости.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17. Геометрическая оптика.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18. Волновая оптика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света. Когерентность как условие осуществления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Условия максимума и минимума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Методы осуществления интерференции. Схема Юнга. Схемы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в тонких пленках. Полосы равного наклона и равной толщины. Кольца Ньютона.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19. Дифракция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Принцип Гюйгенса-Френеля. Зоны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Дифракция на круглом отверстии и диске.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Дифракционная решетка. Условие максимумов.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принципы голографии. Применение голограмм.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20. Взаимодействие света с веществом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изотропных средах. Дисперсия света. Поглощение света.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Бугера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Рассеяние света. Виды рассеяния.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Поляризация света.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анизотропных средах. Двойное лучепреломление. Обыкновенный и необыкновенный лучи.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Малюса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Оптически активные вещества. Вращение плоскости поляризации в кристаллических и аморфных веществах. Эффект Фарадея.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21. Корпускулярные свойства света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излучения черного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Кирхгофа, закон смещения Вина, закон Стефана-Больцмана.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квантов Планка. Формула Планка.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Фотоэффект. Квантовая теория фотоэффекта.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 света. Корпускулярно-волновой дуализм излучения.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Волновые свойства микрочастиц.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де Бройля. Свойства волн де Бройля и их статистическая интерпретация.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Соотношение неопределенностей Гейзенберга </w:t>
      </w:r>
    </w:p>
    <w:p w:rsidR="00BD1C98" w:rsidRPr="00BD1C98" w:rsidRDefault="00BD1C98" w:rsidP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22. Строение атома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Резерфорда по рассеянию альфа-частиц.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Постулаты Бора. Модель атома Резерфорда-Бора.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в спектре атома водорода.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Формула </w:t>
      </w:r>
      <w:proofErr w:type="spellStart"/>
      <w:r w:rsidRPr="00F41D0F">
        <w:rPr>
          <w:b/>
          <w:i/>
          <w:sz w:val="28"/>
          <w:szCs w:val="28"/>
          <w:lang w:val="ru-RU"/>
        </w:rPr>
        <w:t>Бальмера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Физические принципы работы лазеров.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Инверсная населенность. Основные элементы лазера, свойства лазерного излучения.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23. Элементы квантовой механики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Понятие квантового состояния и его характеристика с помощью волновой функции.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Свойства волновой функции. Уравнение Шредингера. Квантово-механическое описание атома водорода. Квантовые числа.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Штерна и </w:t>
      </w:r>
      <w:proofErr w:type="spellStart"/>
      <w:r w:rsidRPr="00F41D0F">
        <w:rPr>
          <w:b/>
          <w:i/>
          <w:sz w:val="28"/>
          <w:szCs w:val="28"/>
          <w:lang w:val="ru-RU"/>
        </w:rPr>
        <w:t>Герлаха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Спин электрона.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Фермионы и бозоны. Принцип Паули.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Тормозное и характеристическое рентгеновское излучение.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24. Атомное ядро. Радиоактивные распады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Статические свойства ядер. Нуклоны и их свойства. Энергия связи.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силы, мезоны. Модели атомного </w:t>
      </w:r>
      <w:proofErr w:type="spellStart"/>
      <w:proofErr w:type="gramStart"/>
      <w:r w:rsidRPr="00F41D0F">
        <w:rPr>
          <w:b/>
          <w:i/>
          <w:sz w:val="28"/>
          <w:szCs w:val="28"/>
          <w:lang w:val="ru-RU"/>
        </w:rPr>
        <w:t>ядра.Искусственная</w:t>
      </w:r>
      <w:proofErr w:type="spellEnd"/>
      <w:proofErr w:type="gramEnd"/>
      <w:r w:rsidRPr="00F41D0F">
        <w:rPr>
          <w:b/>
          <w:i/>
          <w:sz w:val="28"/>
          <w:szCs w:val="28"/>
          <w:lang w:val="ru-RU"/>
        </w:rPr>
        <w:t xml:space="preserve"> и естественная радиоактивность.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Основной закон радиоактивного распада. Активность радиоактивных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реакции. Радиоактивные превращения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Альфа-, бета-, гамма-излучение, их природа и основные свойства. 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25. Ядерные реакции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Типы ядерных реакций. Реакция деления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Цепная реакция деления. Ядерный реактор.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Термоядерный синтез. Управляемый термоядерный синтез.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</w:rPr>
      </w:pPr>
      <w:proofErr w:type="spellStart"/>
      <w:r w:rsidRPr="00F41D0F">
        <w:rPr>
          <w:b/>
          <w:i/>
          <w:sz w:val="28"/>
          <w:szCs w:val="28"/>
        </w:rPr>
        <w:t>Основы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дозиметрии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ионизирующего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излучения</w:t>
      </w:r>
      <w:proofErr w:type="spellEnd"/>
      <w:r w:rsidRPr="00F41D0F">
        <w:rPr>
          <w:b/>
          <w:i/>
          <w:sz w:val="28"/>
          <w:szCs w:val="28"/>
        </w:rPr>
        <w:t xml:space="preserve">. </w:t>
      </w:r>
    </w:p>
    <w:p w:rsidR="00F32012" w:rsidRPr="00F41D0F" w:rsidRDefault="00F41D0F" w:rsidP="00BD1C98">
      <w:pPr>
        <w:rPr>
          <w:b/>
          <w:i/>
          <w:lang w:val="ru-RU"/>
        </w:rPr>
      </w:pPr>
      <w:bookmarkStart w:id="0" w:name="_GoBack"/>
      <w:bookmarkEnd w:id="0"/>
    </w:p>
    <w:sectPr w:rsidR="00F32012" w:rsidRPr="00F4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6304E1"/>
    <w:rsid w:val="008831E0"/>
    <w:rsid w:val="00B50B95"/>
    <w:rsid w:val="00BD1C98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E04E-C930-45F2-BF9F-27A19131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3</cp:revision>
  <dcterms:created xsi:type="dcterms:W3CDTF">2020-06-30T08:01:00Z</dcterms:created>
  <dcterms:modified xsi:type="dcterms:W3CDTF">2020-06-30T08:28:00Z</dcterms:modified>
</cp:coreProperties>
</file>