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МИНОБРНАУКИ РОССИИ</w:t>
      </w: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высшего образования</w:t>
      </w: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:rsidR="0091720D" w:rsidRPr="00FE32FD" w:rsidRDefault="0091720D" w:rsidP="0091720D">
      <w:pPr>
        <w:pBdr>
          <w:bottom w:val="single" w:sz="4" w:space="1" w:color="auto"/>
        </w:pBdr>
        <w:spacing w:before="100" w:after="10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(ФГБОУ ВО «МГТУ «СТАНКИН»)</w:t>
      </w:r>
    </w:p>
    <w:p w:rsidR="0091720D" w:rsidRPr="00FE32FD" w:rsidRDefault="0091720D" w:rsidP="0091720D">
      <w:pPr>
        <w:spacing w:before="100" w:after="0" w:line="240" w:lineRule="auto"/>
        <w:rPr>
          <w:rFonts w:eastAsia="Times New Roman" w:cs="Times New Roman"/>
          <w:i/>
          <w:color w:val="000000" w:themeColor="text1"/>
          <w:szCs w:val="28"/>
          <w:lang w:eastAsia="ru-RU"/>
        </w:rPr>
      </w:pPr>
    </w:p>
    <w:tbl>
      <w:tblPr>
        <w:tblW w:w="0" w:type="auto"/>
        <w:tblLook w:val="04A0"/>
      </w:tblPr>
      <w:tblGrid>
        <w:gridCol w:w="4785"/>
        <w:gridCol w:w="4785"/>
      </w:tblGrid>
      <w:tr w:rsidR="0091720D" w:rsidRPr="00FE32FD" w:rsidTr="007E79E5">
        <w:tc>
          <w:tcPr>
            <w:tcW w:w="4785" w:type="dxa"/>
            <w:hideMark/>
          </w:tcPr>
          <w:p w:rsidR="0091720D" w:rsidRPr="00FE32FD" w:rsidRDefault="0091720D" w:rsidP="007E79E5">
            <w:pPr>
              <w:spacing w:before="100" w:after="0" w:line="276" w:lineRule="auto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 xml:space="preserve">Институт </w:t>
            </w: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br/>
            </w:r>
            <w:r w:rsidRPr="00FE32FD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 xml:space="preserve">информационных </w:t>
            </w: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br/>
            </w:r>
            <w:r w:rsidRPr="00FE32FD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:rsidR="0091720D" w:rsidRPr="00FE32FD" w:rsidRDefault="0091720D" w:rsidP="007E79E5">
            <w:pPr>
              <w:spacing w:before="100" w:after="0" w:line="276" w:lineRule="auto"/>
              <w:ind w:left="1311"/>
              <w:rPr>
                <w:rFonts w:eastAsia="Times New Roman" w:cs="Times New Roman"/>
                <w:b w:val="0"/>
                <w:bCs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>Кафедра</w:t>
            </w:r>
          </w:p>
          <w:p w:rsidR="0091720D" w:rsidRPr="00FE32FD" w:rsidRDefault="0091720D" w:rsidP="007E79E5">
            <w:pPr>
              <w:spacing w:before="100" w:after="0" w:line="276" w:lineRule="auto"/>
              <w:jc w:val="right"/>
              <w:rPr>
                <w:rFonts w:eastAsia="Times New Roman" w:cs="Times New Roman"/>
                <w:i/>
                <w:iCs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bCs/>
                <w:color w:val="000000" w:themeColor="text1"/>
                <w:szCs w:val="28"/>
                <w:lang w:eastAsia="ru-RU"/>
              </w:rPr>
              <w:t>информационных систем</w:t>
            </w:r>
          </w:p>
        </w:tc>
      </w:tr>
    </w:tbl>
    <w:p w:rsidR="0091720D" w:rsidRPr="00FE32FD" w:rsidRDefault="0091720D" w:rsidP="0091720D">
      <w:pPr>
        <w:spacing w:before="100" w:after="0" w:line="240" w:lineRule="auto"/>
        <w:rPr>
          <w:rFonts w:eastAsia="Times New Roman" w:cs="Times New Roman"/>
          <w:i/>
          <w:color w:val="000000" w:themeColor="text1"/>
          <w:szCs w:val="28"/>
          <w:lang w:eastAsia="ru-RU"/>
        </w:rPr>
      </w:pPr>
    </w:p>
    <w:p w:rsidR="0091720D" w:rsidRPr="00FE32FD" w:rsidRDefault="0091720D" w:rsidP="0091720D">
      <w:pPr>
        <w:spacing w:before="100" w:after="0" w:line="240" w:lineRule="auto"/>
        <w:rPr>
          <w:rFonts w:eastAsia="Times New Roman" w:cs="Times New Roman"/>
          <w:i/>
          <w:color w:val="000000" w:themeColor="text1"/>
          <w:szCs w:val="28"/>
          <w:lang w:eastAsia="ru-RU"/>
        </w:rPr>
      </w:pPr>
    </w:p>
    <w:tbl>
      <w:tblPr>
        <w:tblW w:w="0" w:type="auto"/>
        <w:tblLook w:val="04A0"/>
      </w:tblPr>
      <w:tblGrid>
        <w:gridCol w:w="4785"/>
        <w:gridCol w:w="4785"/>
      </w:tblGrid>
      <w:tr w:rsidR="0091720D" w:rsidRPr="00FE32FD" w:rsidTr="007E79E5">
        <w:tc>
          <w:tcPr>
            <w:tcW w:w="4785" w:type="dxa"/>
          </w:tcPr>
          <w:p w:rsidR="0091720D" w:rsidRPr="00FE32FD" w:rsidRDefault="0091720D" w:rsidP="007E79E5">
            <w:pPr>
              <w:spacing w:before="100" w:after="100" w:line="276" w:lineRule="auto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4785" w:type="dxa"/>
          </w:tcPr>
          <w:p w:rsidR="0091720D" w:rsidRPr="00FE32FD" w:rsidRDefault="0091720D" w:rsidP="007E79E5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91720D" w:rsidRPr="00FE32FD" w:rsidRDefault="0091720D" w:rsidP="0091720D">
      <w:pPr>
        <w:spacing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Основная образовательная программа 09.03.02</w:t>
      </w: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br/>
        <w:t>«Информационные системы и технологии»</w:t>
      </w:r>
    </w:p>
    <w:p w:rsidR="0091720D" w:rsidRPr="00FE32FD" w:rsidRDefault="0091720D" w:rsidP="0091720D">
      <w:pPr>
        <w:spacing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Реферат</w:t>
      </w:r>
    </w:p>
    <w:p w:rsidR="0091720D" w:rsidRPr="00FE32FD" w:rsidRDefault="0091720D" w:rsidP="0091720D">
      <w:pPr>
        <w:spacing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по дисциплине «Стандартизация и сертификация информационно-программных средств</w:t>
      </w:r>
    </w:p>
    <w:p w:rsidR="0091720D" w:rsidRPr="00FE32FD" w:rsidRDefault="0091720D" w:rsidP="0091720D">
      <w:pPr>
        <w:spacing w:after="100" w:line="240" w:lineRule="auto"/>
        <w:rPr>
          <w:rFonts w:eastAsia="Times New Roman" w:cs="Times New Roman"/>
          <w:b w:val="0"/>
          <w:bCs/>
          <w:color w:val="000000" w:themeColor="text1"/>
          <w:szCs w:val="28"/>
          <w:lang w:eastAsia="ru-RU"/>
        </w:rPr>
      </w:pP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Тема: «</w:t>
      </w:r>
      <w:r w:rsidRPr="00FE32FD">
        <w:rPr>
          <w:rFonts w:cs="Times New Roman"/>
          <w:color w:val="000000" w:themeColor="text1"/>
          <w:szCs w:val="28"/>
          <w:shd w:val="clear" w:color="auto" w:fill="FFFFFF"/>
        </w:rPr>
        <w:t xml:space="preserve">Анализ основополагающих стандартов по теме </w:t>
      </w:r>
      <w:r w:rsidR="00A81E07" w:rsidRPr="00FE32FD">
        <w:rPr>
          <w:rFonts w:eastAsia="Times New Roman" w:cs="Times New Roman"/>
          <w:color w:val="000000" w:themeColor="text1"/>
          <w:szCs w:val="28"/>
          <w:lang w:eastAsia="ru-RU"/>
        </w:rPr>
        <w:t>«Разработка автоматизированной системы управления взаимоотношениями клиентов с туристической компанией»</w:t>
      </w:r>
      <w:r w:rsidRPr="00FE32FD">
        <w:rPr>
          <w:rFonts w:eastAsia="Times New Roman" w:cs="Times New Roman"/>
          <w:bCs/>
          <w:color w:val="000000" w:themeColor="text1"/>
          <w:szCs w:val="28"/>
          <w:lang w:eastAsia="ru-RU"/>
        </w:rPr>
        <w:t>»</w:t>
      </w:r>
    </w:p>
    <w:p w:rsidR="0091720D" w:rsidRPr="00FE32FD" w:rsidRDefault="0091720D" w:rsidP="0091720D">
      <w:pPr>
        <w:spacing w:before="100" w:after="100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07"/>
        <w:gridCol w:w="2948"/>
      </w:tblGrid>
      <w:tr w:rsidR="0091720D" w:rsidRPr="00FE32FD" w:rsidTr="0091720D">
        <w:tc>
          <w:tcPr>
            <w:tcW w:w="6407" w:type="dxa"/>
            <w:hideMark/>
          </w:tcPr>
          <w:p w:rsidR="0091720D" w:rsidRPr="00FE32FD" w:rsidRDefault="0091720D" w:rsidP="0091720D">
            <w:pPr>
              <w:spacing w:before="100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Студент</w:t>
            </w:r>
          </w:p>
          <w:p w:rsidR="0091720D" w:rsidRPr="00FE32FD" w:rsidRDefault="0091720D" w:rsidP="0091720D">
            <w:pPr>
              <w:spacing w:before="100" w:after="100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группы ИДБ-16-07</w:t>
            </w:r>
          </w:p>
        </w:tc>
        <w:tc>
          <w:tcPr>
            <w:tcW w:w="2948" w:type="dxa"/>
            <w:hideMark/>
          </w:tcPr>
          <w:p w:rsidR="0091720D" w:rsidRPr="00FE32FD" w:rsidRDefault="0091720D" w:rsidP="007E79E5">
            <w:pPr>
              <w:spacing w:before="100" w:after="100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Уланович</w:t>
            </w:r>
            <w:proofErr w:type="spellEnd"/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И.Д.</w:t>
            </w:r>
          </w:p>
        </w:tc>
      </w:tr>
      <w:tr w:rsidR="0091720D" w:rsidRPr="00FE32FD" w:rsidTr="0091720D">
        <w:tc>
          <w:tcPr>
            <w:tcW w:w="6407" w:type="dxa"/>
            <w:hideMark/>
          </w:tcPr>
          <w:p w:rsidR="0091720D" w:rsidRPr="00FE32FD" w:rsidRDefault="0091720D" w:rsidP="0091720D">
            <w:pPr>
              <w:spacing w:before="100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Преподаватель д.т.н., проф.</w:t>
            </w:r>
          </w:p>
        </w:tc>
        <w:tc>
          <w:tcPr>
            <w:tcW w:w="2948" w:type="dxa"/>
            <w:hideMark/>
          </w:tcPr>
          <w:p w:rsidR="0091720D" w:rsidRPr="00FE32FD" w:rsidRDefault="0091720D" w:rsidP="007E79E5">
            <w:pPr>
              <w:spacing w:before="100" w:after="100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FE32FD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Позднеев Б.М.</w:t>
            </w:r>
          </w:p>
        </w:tc>
      </w:tr>
    </w:tbl>
    <w:p w:rsidR="0091720D" w:rsidRPr="00FE32FD" w:rsidRDefault="00D64721" w:rsidP="00D64721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E32FD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Москва 2019 г.</w:t>
      </w:r>
    </w:p>
    <w:p w:rsidR="00037E50" w:rsidRDefault="00037E50" w:rsidP="00037E50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5981754" cy="5715000"/>
            <wp:effectExtent l="19050" t="0" r="0" b="0"/>
            <wp:docPr id="7" name="Рисунок 7" descr="https://github.com/ilyuxa-sw97/ilyuxa-sw97.github.io/raw/master/%D0%BA%D1%83%D1%80%D1%81%D0%BE%D0%B2%D0%B0%D1%8F%20%D1%80%D0%B0%D0%B1%D0%BE%D1%82%D0%B0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ilyuxa-sw97/ilyuxa-sw97.github.io/raw/master/%D0%BA%D1%83%D1%80%D1%81%D0%BE%D0%B2%D0%B0%D1%8F%20%D1%80%D0%B0%D0%B1%D0%BE%D1%82%D0%B0/mode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54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8296935" cy="5734050"/>
            <wp:effectExtent l="19050" t="0" r="8865" b="0"/>
            <wp:docPr id="8" name="Рисунок 8" descr="https://github.com/ilyuxa-sw97/ilyuxa-sw97.github.io/raw/master/%D0%BA%D1%83%D1%80%D1%81%D0%BE%D0%B2%D0%B0%D1%8F%20%D1%80%D0%B0%D0%B1%D0%BE%D1%82%D0%B0/model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ilyuxa-sw97/ilyuxa-sw97.github.io/raw/master/%D0%BA%D1%83%D1%80%D1%81%D0%BE%D0%B2%D0%B0%D1%8F%20%D1%80%D0%B0%D0%B1%D0%BE%D1%82%D0%B0/model%2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93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9" name="Рисунок 9" descr="https://github.com/ilyuxa-sw97/ilyuxa-sw97.github.io/raw/master/%D0%BA%D1%83%D1%80%D1%81%D0%BE%D0%B2%D0%B0%D1%8F%20%D1%80%D0%B0%D0%B1%D0%BE%D1%82%D0%B0/model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ilyuxa-sw97/ilyuxa-sw97.github.io/raw/master/%D0%BA%D1%83%D1%80%D1%81%D0%BE%D0%B2%D0%B0%D1%8F%20%D1%80%D0%B0%D0%B1%D0%BE%D1%82%D0%B0/model%20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0" name="Рисунок 10" descr="https://github.com/ilyuxa-sw97/ilyuxa-sw97.github.io/raw/master/%D0%BA%D1%83%D1%80%D1%81%D0%BE%D0%B2%D0%B0%D1%8F%20%D1%80%D0%B0%D0%B1%D0%BE%D1%82%D0%B0/model%2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ilyuxa-sw97/ilyuxa-sw97.github.io/raw/master/%D0%BA%D1%83%D1%80%D1%81%D0%BE%D0%B2%D0%B0%D1%8F%20%D1%80%D0%B0%D0%B1%D0%BE%D1%82%D0%B0/model%20(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1" name="Рисунок 11" descr="https://github.com/ilyuxa-sw97/ilyuxa-sw97.github.io/raw/master/%D0%BA%D1%83%D1%80%D1%81%D0%BE%D0%B2%D0%B0%D1%8F%20%D1%80%D0%B0%D0%B1%D0%BE%D1%82%D0%B0/model%20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ilyuxa-sw97/ilyuxa-sw97.github.io/raw/master/%D0%BA%D1%83%D1%80%D1%81%D0%BE%D0%B2%D0%B0%D1%8F%20%D1%80%D0%B0%D0%B1%D0%BE%D1%82%D0%B0/model%20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2" name="Рисунок 12" descr="https://github.com/ilyuxa-sw97/ilyuxa-sw97.github.io/raw/master/%D0%BA%D1%83%D1%80%D1%81%D0%BE%D0%B2%D0%B0%D1%8F%20%D1%80%D0%B0%D0%B1%D0%BE%D1%82%D0%B0/model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ilyuxa-sw97/ilyuxa-sw97.github.io/raw/master/%D0%BA%D1%83%D1%80%D1%81%D0%BE%D0%B2%D0%B0%D1%8F%20%D1%80%D0%B0%D0%B1%D0%BE%D1%82%D0%B0/model%20(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3" name="Рисунок 13" descr="https://github.com/ilyuxa-sw97/ilyuxa-sw97.github.io/raw/master/%D0%BA%D1%83%D1%80%D1%81%D0%BE%D0%B2%D0%B0%D1%8F%20%D1%80%D0%B0%D0%B1%D0%BE%D1%82%D0%B0/model%20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ilyuxa-sw97/ilyuxa-sw97.github.io/raw/master/%D0%BA%D1%83%D1%80%D1%81%D0%BE%D0%B2%D0%B0%D1%8F%20%D1%80%D0%B0%D0%B1%D0%BE%D1%82%D0%B0/model%20(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4" name="Рисунок 14" descr="https://github.com/ilyuxa-sw97/ilyuxa-sw97.github.io/raw/master/%D0%BA%D1%83%D1%80%D1%81%D0%BE%D0%B2%D0%B0%D1%8F%20%D1%80%D0%B0%D0%B1%D0%BE%D1%82%D0%B0/model%20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ilyuxa-sw97/ilyuxa-sw97.github.io/raw/master/%D0%BA%D1%83%D1%80%D1%81%D0%BE%D0%B2%D0%B0%D1%8F%20%D1%80%D0%B0%D0%B1%D0%BE%D1%82%D0%B0/model%20(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Отчет лабораторной работы номер 5</w:t>
      </w:r>
    </w:p>
    <w:p w:rsidR="00037E50" w:rsidRDefault="00037E50" w:rsidP="00037E5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Определение основных средств автоматизации - Определение конфигурации технических средств (рабочие станции, серверы, другое оборудование) сервер - Определение конфигурации программных средств (одноуровневые, многоуровневые, встроенные, распределенные) многоуровневые, </w:t>
      </w:r>
      <w:proofErr w:type="spellStart"/>
      <w:r>
        <w:rPr>
          <w:rFonts w:ascii="Segoe UI" w:hAnsi="Segoe UI" w:cs="Segoe UI"/>
        </w:rPr>
        <w:t>распределеные</w:t>
      </w:r>
      <w:proofErr w:type="spellEnd"/>
      <w:r>
        <w:rPr>
          <w:rFonts w:ascii="Segoe UI" w:hAnsi="Segoe UI" w:cs="Segoe UI"/>
        </w:rPr>
        <w:t xml:space="preserve"> - </w:t>
      </w:r>
      <w:r>
        <w:rPr>
          <w:rFonts w:ascii="Segoe UI" w:hAnsi="Segoe UI" w:cs="Segoe UI"/>
        </w:rPr>
        <w:lastRenderedPageBreak/>
        <w:t>Определение допустимых видов хранилищ и их размещения Таблица в Базе данных DFD-декомпозиция процесса подготовка документа: </w:t>
      </w: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9744075" cy="6734175"/>
            <wp:effectExtent l="19050" t="0" r="9525" b="0"/>
            <wp:docPr id="15" name="Рисунок 15" descr="https://github.com/ilyuxa-sw97/ilyuxa-sw97.github.io/raw/master/%D0%BA%D1%83%D1%80%D1%81%D0%BE%D0%B2%D0%B0%D1%8F%20%D1%80%D0%B0%D0%B1%D0%BE%D1%82%D0%B0/podgotovka_dokumen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ilyuxa-sw97/ilyuxa-sw97.github.io/raw/master/%D0%BA%D1%83%D1%80%D1%81%D0%BE%D0%B2%D0%B0%D1%8F%20%D1%80%D0%B0%D0%B1%D0%BE%D1%82%D0%B0/podgotovka_dokumentov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 DFD-декомпозиция процесса общение с </w:t>
      </w:r>
      <w:proofErr w:type="spellStart"/>
      <w:r>
        <w:rPr>
          <w:rFonts w:ascii="Segoe UI" w:hAnsi="Segoe UI" w:cs="Segoe UI"/>
        </w:rPr>
        <w:t>лидом</w:t>
      </w:r>
      <w:proofErr w:type="spellEnd"/>
      <w:r>
        <w:rPr>
          <w:rFonts w:ascii="Segoe UI" w:hAnsi="Segoe UI" w:cs="Segoe UI"/>
        </w:rPr>
        <w:t>: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6" name="Рисунок 16" descr="https://github.com/ilyuxa-sw97/ilyuxa-sw97.github.io/raw/master/%D0%BA%D1%83%D1%80%D1%81%D0%BE%D0%B2%D0%B0%D1%8F%20%D1%80%D0%B0%D0%B1%D0%BE%D1%82%D0%B0/obshenie_s%20_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ilyuxa-sw97/ilyuxa-sw97.github.io/raw/master/%D0%BA%D1%83%D1%80%D1%81%D0%BE%D0%B2%D0%B0%D1%8F%20%D1%80%D0%B0%D0%B1%D0%BE%D1%82%D0%B0/obshenie_s%20_li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DFD-декомпозиция процесса анализ истории контакта: </w:t>
      </w:r>
      <w:r>
        <w:rPr>
          <w:rFonts w:ascii="Segoe UI" w:hAnsi="Segoe UI" w:cs="Segoe UI"/>
          <w:noProof/>
          <w:lang w:eastAsia="ru-RU"/>
        </w:rPr>
        <w:lastRenderedPageBreak/>
        <w:drawing>
          <wp:inline distT="0" distB="0" distL="0" distR="0">
            <wp:extent cx="9744075" cy="6734175"/>
            <wp:effectExtent l="19050" t="0" r="9525" b="0"/>
            <wp:docPr id="17" name="Рисунок 17" descr="https://github.com/ilyuxa-sw97/ilyuxa-sw97.github.io/raw/master/%D0%BA%D1%83%D1%80%D1%81%D0%BE%D0%B2%D0%B0%D1%8F%20%D1%80%D0%B0%D0%B1%D0%BE%D1%82%D0%B0/histiry_of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ilyuxa-sw97/ilyuxa-sw97.github.io/raw/master/%D0%BA%D1%83%D1%80%D1%81%D0%BE%D0%B2%D0%B0%D1%8F%20%D1%80%D0%B0%D0%B1%D0%BE%D1%82%D0%B0/histiry_of_clie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 DFD-декомпозиция процесса Проверка на полноту </w:t>
      </w:r>
      <w:r>
        <w:rPr>
          <w:rFonts w:ascii="Segoe UI" w:hAnsi="Segoe UI" w:cs="Segoe UI"/>
        </w:rPr>
        <w:lastRenderedPageBreak/>
        <w:t>информации: </w:t>
      </w: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9744075" cy="6734175"/>
            <wp:effectExtent l="19050" t="0" r="9525" b="0"/>
            <wp:docPr id="18" name="Рисунок 18" descr="https://github.com/ilyuxa-sw97/ilyuxa-sw97.github.io/raw/master/%D0%BA%D1%83%D1%80%D1%81%D0%BE%D0%B2%D0%B0%D1%8F%20%D1%80%D0%B0%D0%B1%D0%BE%D1%82%D0%B0/polnota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ilyuxa-sw97/ilyuxa-sw97.github.io/raw/master/%D0%BA%D1%83%D1%80%D1%81%D0%BE%D0%B2%D0%B0%D1%8F%20%D1%80%D0%B0%D0%B1%D0%BE%D1%82%D0%B0/polnota_inf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Отчет лабораторной работы номер 6</w:t>
      </w:r>
    </w:p>
    <w:p w:rsidR="00037E50" w:rsidRDefault="00037E50" w:rsidP="00037E5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ae"/>
          <w:rFonts w:ascii="Segoe UI" w:hAnsi="Segoe UI" w:cs="Segoe UI"/>
        </w:rPr>
        <w:t>Завершение идентификации всех потоков</w:t>
      </w:r>
    </w:p>
    <w:p w:rsidR="00037E50" w:rsidRDefault="00037E50" w:rsidP="00037E5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Построение ERD (диаграммы классов без атрибутов) для всех потоков</w:t>
      </w:r>
    </w:p>
    <w:p w:rsidR="00037E50" w:rsidRDefault="00037E50" w:rsidP="00037E50">
      <w:pPr>
        <w:numPr>
          <w:ilvl w:val="1"/>
          <w:numId w:val="8"/>
        </w:numPr>
        <w:spacing w:before="60" w:after="100" w:afterAutospacing="1" w:line="240" w:lineRule="auto"/>
        <w:jc w:val="left"/>
        <w:rPr>
          <w:rFonts w:ascii="Segoe UI" w:hAnsi="Segoe UI" w:cs="Segoe UI"/>
        </w:rPr>
      </w:pPr>
      <w:hyperlink r:id="rId21" w:history="1">
        <w:r>
          <w:rPr>
            <w:rStyle w:val="a6"/>
            <w:rFonts w:ascii="Segoe UI" w:hAnsi="Segoe UI" w:cs="Segoe UI"/>
            <w:color w:val="0366D6"/>
          </w:rPr>
          <w:t xml:space="preserve">Загрузка модели и диаграммы классов в </w:t>
        </w:r>
        <w:proofErr w:type="spellStart"/>
        <w:r>
          <w:rPr>
            <w:rStyle w:val="a6"/>
            <w:rFonts w:ascii="Segoe UI" w:hAnsi="Segoe UI" w:cs="Segoe UI"/>
            <w:color w:val="0366D6"/>
          </w:rPr>
          <w:t>репозиторий</w:t>
        </w:r>
        <w:proofErr w:type="spellEnd"/>
      </w:hyperlink>
    </w:p>
    <w:p w:rsidR="00037E50" w:rsidRDefault="00037E50" w:rsidP="00037E50">
      <w:pPr>
        <w:spacing w:before="0" w:beforeAutospacing="1" w:after="0" w:afterAutospacing="1"/>
        <w:ind w:left="720"/>
        <w:rPr>
          <w:rFonts w:ascii="Segoe UI" w:hAnsi="Segoe UI" w:cs="Segoe UI"/>
        </w:rPr>
      </w:pPr>
    </w:p>
    <w:p w:rsidR="00037E50" w:rsidRDefault="00037E50" w:rsidP="00037E50">
      <w:pPr>
        <w:numPr>
          <w:ilvl w:val="0"/>
          <w:numId w:val="8"/>
        </w:numP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ae"/>
          <w:rFonts w:ascii="Segoe UI" w:hAnsi="Segoe UI" w:cs="Segoe UI"/>
        </w:rPr>
        <w:t>Завершение идентификации всех ролей</w:t>
      </w:r>
    </w:p>
    <w:p w:rsidR="00037E50" w:rsidRDefault="00037E50" w:rsidP="00037E5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Построение ERD (диаграммы классов без атрибутов) для всех ролей</w:t>
      </w:r>
    </w:p>
    <w:p w:rsidR="00037E50" w:rsidRDefault="00037E50" w:rsidP="00037E50">
      <w:pPr>
        <w:numPr>
          <w:ilvl w:val="1"/>
          <w:numId w:val="8"/>
        </w:numPr>
        <w:spacing w:before="60" w:after="100" w:afterAutospacing="1" w:line="240" w:lineRule="auto"/>
        <w:jc w:val="left"/>
        <w:rPr>
          <w:rFonts w:ascii="Segoe UI" w:hAnsi="Segoe UI" w:cs="Segoe UI"/>
        </w:rPr>
      </w:pPr>
      <w:hyperlink r:id="rId22" w:history="1">
        <w:r>
          <w:rPr>
            <w:rStyle w:val="a6"/>
            <w:rFonts w:ascii="Segoe UI" w:hAnsi="Segoe UI" w:cs="Segoe UI"/>
            <w:color w:val="0366D6"/>
          </w:rPr>
          <w:t xml:space="preserve">Загрузка модели и диаграммы классов в </w:t>
        </w:r>
        <w:proofErr w:type="spellStart"/>
        <w:r>
          <w:rPr>
            <w:rStyle w:val="a6"/>
            <w:rFonts w:ascii="Segoe UI" w:hAnsi="Segoe UI" w:cs="Segoe UI"/>
            <w:color w:val="0366D6"/>
          </w:rPr>
          <w:t>репозиторий</w:t>
        </w:r>
        <w:proofErr w:type="spellEnd"/>
      </w:hyperlink>
    </w:p>
    <w:p w:rsidR="00037E50" w:rsidRDefault="00037E50" w:rsidP="00037E50">
      <w:pPr>
        <w:spacing w:before="0" w:after="0" w:afterAutospacing="1"/>
        <w:ind w:left="720"/>
        <w:rPr>
          <w:rFonts w:ascii="Segoe UI" w:hAnsi="Segoe UI" w:cs="Segoe UI"/>
        </w:rPr>
      </w:pPr>
    </w:p>
    <w:p w:rsidR="00037E50" w:rsidRDefault="00037E50" w:rsidP="00037E50">
      <w:pPr>
        <w:numPr>
          <w:ilvl w:val="0"/>
          <w:numId w:val="8"/>
        </w:numP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ae"/>
          <w:rFonts w:ascii="Segoe UI" w:hAnsi="Segoe UI" w:cs="Segoe UI"/>
        </w:rPr>
        <w:t>Завершение идентификации всех модулей</w:t>
      </w:r>
    </w:p>
    <w:p w:rsidR="00037E50" w:rsidRDefault="00037E50" w:rsidP="00037E50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Построение ERD (диаграммы классов без атрибутов) для всех модулей</w:t>
      </w:r>
    </w:p>
    <w:p w:rsidR="00037E50" w:rsidRDefault="00037E50" w:rsidP="00037E50">
      <w:pPr>
        <w:numPr>
          <w:ilvl w:val="1"/>
          <w:numId w:val="8"/>
        </w:numPr>
        <w:spacing w:before="60" w:after="100" w:afterAutospacing="1" w:line="240" w:lineRule="auto"/>
        <w:jc w:val="left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[Загрузка модели и диаграммы классов в репозиторий](</w:t>
      </w:r>
      <w:hyperlink r:id="rId23" w:history="1">
        <w:r>
          <w:rPr>
            <w:rStyle w:val="a6"/>
            <w:rFonts w:ascii="Segoe UI" w:hAnsi="Segoe UI" w:cs="Segoe UI"/>
            <w:color w:val="0366D6"/>
          </w:rPr>
          <w:t>https://github.com/ilyuxa-sw97/ilyuxa-sw97.github.io/blob/master/%D0%BA%D1%83%D1%80%D1%81%D0%BE%D0%B2%D0%B0%D1%8F%20%D1%80%D0%B0%D0%B1%D0%BE%D1%82%D0%B0/erd3</w:t>
        </w:r>
      </w:hyperlink>
      <w:proofErr w:type="gramEnd"/>
    </w:p>
    <w:p w:rsidR="00037E50" w:rsidRDefault="00037E50" w:rsidP="00037E50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Курсовая работа</w:t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данной курсовой работе рассматривается автоматизация процесса работы с клиентами туристической фирмы. Показателем качества для данного процесса является время подготовки клиента с момента прихода </w:t>
      </w:r>
      <w:proofErr w:type="spellStart"/>
      <w:r>
        <w:rPr>
          <w:rFonts w:ascii="Segoe UI" w:hAnsi="Segoe UI" w:cs="Segoe UI"/>
        </w:rPr>
        <w:t>лида</w:t>
      </w:r>
      <w:proofErr w:type="spellEnd"/>
      <w:r>
        <w:rPr>
          <w:rFonts w:ascii="Segoe UI" w:hAnsi="Segoe UI" w:cs="Segoe UI"/>
        </w:rPr>
        <w:t xml:space="preserve"> до </w:t>
      </w:r>
      <w:proofErr w:type="gramStart"/>
      <w:r>
        <w:rPr>
          <w:rFonts w:ascii="Segoe UI" w:hAnsi="Segoe UI" w:cs="Segoe UI"/>
        </w:rPr>
        <w:t>завершении</w:t>
      </w:r>
      <w:proofErr w:type="gramEnd"/>
      <w:r>
        <w:rPr>
          <w:rFonts w:ascii="Segoe UI" w:hAnsi="Segoe UI" w:cs="Segoe UI"/>
        </w:rPr>
        <w:t xml:space="preserve"> сделки и измеряется клиент в час. Данные показатели будут </w:t>
      </w:r>
      <w:proofErr w:type="spellStart"/>
      <w:proofErr w:type="gramStart"/>
      <w:r>
        <w:rPr>
          <w:rFonts w:ascii="Segoe UI" w:hAnsi="Segoe UI" w:cs="Segoe UI"/>
        </w:rPr>
        <w:t>усредненны</w:t>
      </w:r>
      <w:proofErr w:type="spellEnd"/>
      <w:proofErr w:type="gramEnd"/>
      <w:r>
        <w:rPr>
          <w:rFonts w:ascii="Segoe UI" w:hAnsi="Segoe UI" w:cs="Segoe UI"/>
        </w:rPr>
        <w:t xml:space="preserve"> так как бывают разные клиенты. «Узким» местом данного процесса является </w:t>
      </w:r>
      <w:proofErr w:type="spellStart"/>
      <w:r>
        <w:rPr>
          <w:rFonts w:ascii="Segoe UI" w:hAnsi="Segoe UI" w:cs="Segoe UI"/>
        </w:rPr>
        <w:t>персонофикация</w:t>
      </w:r>
      <w:proofErr w:type="spellEnd"/>
      <w:r>
        <w:rPr>
          <w:rFonts w:ascii="Segoe UI" w:hAnsi="Segoe UI" w:cs="Segoe UI"/>
        </w:rPr>
        <w:t xml:space="preserve"> клиентов, так чтобы к каждому клиенту был </w:t>
      </w:r>
      <w:proofErr w:type="spellStart"/>
      <w:r>
        <w:rPr>
          <w:rFonts w:ascii="Segoe UI" w:hAnsi="Segoe UI" w:cs="Segoe UI"/>
        </w:rPr>
        <w:t>построеный</w:t>
      </w:r>
      <w:proofErr w:type="spellEnd"/>
      <w:r>
        <w:rPr>
          <w:rFonts w:ascii="Segoe UI" w:hAnsi="Segoe UI" w:cs="Segoe UI"/>
        </w:rPr>
        <w:t xml:space="preserve"> подход, будь он новым </w:t>
      </w:r>
      <w:proofErr w:type="spellStart"/>
      <w:r>
        <w:rPr>
          <w:rFonts w:ascii="Segoe UI" w:hAnsi="Segoe UI" w:cs="Segoe UI"/>
        </w:rPr>
        <w:t>клеинтом</w:t>
      </w:r>
      <w:proofErr w:type="spellEnd"/>
      <w:r>
        <w:rPr>
          <w:rFonts w:ascii="Segoe UI" w:hAnsi="Segoe UI" w:cs="Segoe UI"/>
        </w:rPr>
        <w:t xml:space="preserve"> или постоянным.</w:t>
      </w:r>
      <w:r>
        <w:rPr>
          <w:rFonts w:ascii="Segoe UI" w:hAnsi="Segoe UI" w:cs="Segoe UI"/>
        </w:rPr>
        <w:br/>
      </w:r>
      <w:r>
        <w:rPr>
          <w:rStyle w:val="ae"/>
          <w:rFonts w:ascii="Segoe UI" w:hAnsi="Segoe UI" w:cs="Segoe UI"/>
        </w:rPr>
        <w:t>Без использования средств автоматизации используются следующие утверждения относительно интенсивности используемых потоков:</w:t>
      </w:r>
    </w:p>
    <w:p w:rsidR="00037E50" w:rsidRDefault="00037E50" w:rsidP="00037E50">
      <w:pPr>
        <w:pStyle w:val="a5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Входной поток "заявка" - это любой человек который </w:t>
      </w:r>
      <w:proofErr w:type="spellStart"/>
      <w:r>
        <w:rPr>
          <w:rFonts w:ascii="Segoe UI" w:hAnsi="Segoe UI" w:cs="Segoe UI"/>
        </w:rPr>
        <w:t>заинтерисовался</w:t>
      </w:r>
      <w:proofErr w:type="spellEnd"/>
      <w:r>
        <w:rPr>
          <w:rFonts w:ascii="Segoe UI" w:hAnsi="Segoe UI" w:cs="Segoe UI"/>
        </w:rPr>
        <w:t xml:space="preserve"> и дал нам данные для связи</w:t>
      </w:r>
      <w:proofErr w:type="gramStart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з</w:t>
      </w:r>
      <w:proofErr w:type="gramEnd"/>
      <w:r>
        <w:rPr>
          <w:rFonts w:ascii="Segoe UI" w:hAnsi="Segoe UI" w:cs="Segoe UI"/>
        </w:rPr>
        <w:t xml:space="preserve">аявка должна содержать минимум только имя и номер телефона. максимум </w:t>
      </w:r>
      <w:proofErr w:type="spellStart"/>
      <w:r>
        <w:rPr>
          <w:rFonts w:ascii="Segoe UI" w:hAnsi="Segoe UI" w:cs="Segoe UI"/>
        </w:rPr>
        <w:t>предворительные</w:t>
      </w:r>
      <w:proofErr w:type="spellEnd"/>
      <w:r>
        <w:rPr>
          <w:rFonts w:ascii="Segoe UI" w:hAnsi="Segoe UI" w:cs="Segoe UI"/>
        </w:rPr>
        <w:t xml:space="preserve"> данные которые помогут определить сотрудника который более подходит для клиента</w:t>
      </w:r>
    </w:p>
    <w:p w:rsidR="00037E50" w:rsidRDefault="00037E50" w:rsidP="00037E50">
      <w:pPr>
        <w:pStyle w:val="a5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Поток </w:t>
      </w:r>
      <w:proofErr w:type="spellStart"/>
      <w:r>
        <w:rPr>
          <w:rFonts w:ascii="Segoe UI" w:hAnsi="Segoe UI" w:cs="Segoe UI"/>
        </w:rPr>
        <w:t>лидов</w:t>
      </w:r>
      <w:proofErr w:type="spellEnd"/>
      <w:r>
        <w:rPr>
          <w:rFonts w:ascii="Segoe UI" w:hAnsi="Segoe UI" w:cs="Segoe UI"/>
        </w:rPr>
        <w:t xml:space="preserve"> - это то во что превращается заявка когда он доходит до </w:t>
      </w:r>
      <w:proofErr w:type="spellStart"/>
      <w:r>
        <w:rPr>
          <w:rFonts w:ascii="Segoe UI" w:hAnsi="Segoe UI" w:cs="Segoe UI"/>
        </w:rPr>
        <w:t>менедржера</w:t>
      </w:r>
      <w:proofErr w:type="spellEnd"/>
      <w:r>
        <w:rPr>
          <w:rFonts w:ascii="Segoe UI" w:hAnsi="Segoe UI" w:cs="Segoe UI"/>
        </w:rPr>
        <w:t xml:space="preserve"> по продажам</w:t>
      </w:r>
      <w:proofErr w:type="gramStart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л</w:t>
      </w:r>
      <w:proofErr w:type="gramEnd"/>
      <w:r>
        <w:rPr>
          <w:rFonts w:ascii="Segoe UI" w:hAnsi="Segoe UI" w:cs="Segoe UI"/>
        </w:rPr>
        <w:t>ид</w:t>
      </w:r>
      <w:proofErr w:type="spellEnd"/>
      <w:r>
        <w:rPr>
          <w:rFonts w:ascii="Segoe UI" w:hAnsi="Segoe UI" w:cs="Segoe UI"/>
        </w:rPr>
        <w:t xml:space="preserve"> должен содержать минимум только имя и номер телефона. максимум </w:t>
      </w:r>
      <w:proofErr w:type="spellStart"/>
      <w:r>
        <w:rPr>
          <w:rFonts w:ascii="Segoe UI" w:hAnsi="Segoe UI" w:cs="Segoe UI"/>
        </w:rPr>
        <w:t>предворительные</w:t>
      </w:r>
      <w:proofErr w:type="spellEnd"/>
      <w:r>
        <w:rPr>
          <w:rFonts w:ascii="Segoe UI" w:hAnsi="Segoe UI" w:cs="Segoe UI"/>
        </w:rPr>
        <w:t xml:space="preserve"> данные которые помогут подготовиться к общению с клиентом</w:t>
      </w:r>
    </w:p>
    <w:p w:rsidR="00037E50" w:rsidRDefault="00037E50" w:rsidP="00037E50">
      <w:pPr>
        <w:pStyle w:val="a5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Поток сдело</w:t>
      </w:r>
      <w:proofErr w:type="gramStart"/>
      <w:r>
        <w:rPr>
          <w:rFonts w:ascii="Segoe UI" w:hAnsi="Segoe UI" w:cs="Segoe UI"/>
        </w:rPr>
        <w:t>к-</w:t>
      </w:r>
      <w:proofErr w:type="gramEnd"/>
      <w:r>
        <w:rPr>
          <w:rFonts w:ascii="Segoe UI" w:hAnsi="Segoe UI" w:cs="Segoe UI"/>
        </w:rPr>
        <w:t xml:space="preserve"> это те </w:t>
      </w:r>
      <w:proofErr w:type="spellStart"/>
      <w:r>
        <w:rPr>
          <w:rFonts w:ascii="Segoe UI" w:hAnsi="Segoe UI" w:cs="Segoe UI"/>
        </w:rPr>
        <w:t>лиды</w:t>
      </w:r>
      <w:proofErr w:type="spellEnd"/>
      <w:r>
        <w:rPr>
          <w:rFonts w:ascii="Segoe UI" w:hAnsi="Segoe UI" w:cs="Segoe UI"/>
        </w:rPr>
        <w:t xml:space="preserve"> которые созрели для покупки. в сделке </w:t>
      </w:r>
      <w:proofErr w:type="spellStart"/>
      <w:r>
        <w:rPr>
          <w:rFonts w:ascii="Segoe UI" w:hAnsi="Segoe UI" w:cs="Segoe UI"/>
        </w:rPr>
        <w:t>необходиом</w:t>
      </w:r>
      <w:proofErr w:type="spellEnd"/>
      <w:r>
        <w:rPr>
          <w:rFonts w:ascii="Segoe UI" w:hAnsi="Segoe UI" w:cs="Segoe UI"/>
        </w:rPr>
        <w:t xml:space="preserve"> подробно указать все данные клиентов вплоть до серии и номера паспорта. все </w:t>
      </w:r>
      <w:proofErr w:type="spellStart"/>
      <w:r>
        <w:rPr>
          <w:rFonts w:ascii="Segoe UI" w:hAnsi="Segoe UI" w:cs="Segoe UI"/>
        </w:rPr>
        <w:t>тонкоста</w:t>
      </w:r>
      <w:proofErr w:type="spellEnd"/>
      <w:r>
        <w:rPr>
          <w:rFonts w:ascii="Segoe UI" w:hAnsi="Segoe UI" w:cs="Segoe UI"/>
        </w:rPr>
        <w:t xml:space="preserve"> и предпочтения.</w:t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Самым </w:t>
      </w:r>
      <w:proofErr w:type="spellStart"/>
      <w:r>
        <w:rPr>
          <w:rFonts w:ascii="Segoe UI" w:hAnsi="Segoe UI" w:cs="Segoe UI"/>
        </w:rPr>
        <w:t>времязатратным</w:t>
      </w:r>
      <w:proofErr w:type="spellEnd"/>
      <w:r>
        <w:rPr>
          <w:rFonts w:ascii="Segoe UI" w:hAnsi="Segoe UI" w:cs="Segoe UI"/>
        </w:rPr>
        <w:t xml:space="preserve"> этапом </w:t>
      </w:r>
      <w:proofErr w:type="spellStart"/>
      <w:r>
        <w:rPr>
          <w:rFonts w:ascii="Segoe UI" w:hAnsi="Segoe UI" w:cs="Segoe UI"/>
        </w:rPr>
        <w:t>процес</w:t>
      </w:r>
      <w:proofErr w:type="spellEnd"/>
      <w:r>
        <w:rPr>
          <w:rFonts w:ascii="Segoe UI" w:hAnsi="Segoe UI" w:cs="Segoe UI"/>
        </w:rPr>
        <w:t xml:space="preserve"> внесения данных на этапе </w:t>
      </w:r>
      <w:proofErr w:type="spellStart"/>
      <w:r>
        <w:rPr>
          <w:rFonts w:ascii="Segoe UI" w:hAnsi="Segoe UI" w:cs="Segoe UI"/>
        </w:rPr>
        <w:t>лидов</w:t>
      </w:r>
      <w:proofErr w:type="spellEnd"/>
      <w:r>
        <w:rPr>
          <w:rFonts w:ascii="Segoe UI" w:hAnsi="Segoe UI" w:cs="Segoe UI"/>
        </w:rPr>
        <w:t xml:space="preserve"> и сделки. Так например время необходимое для заполнения </w:t>
      </w:r>
      <w:proofErr w:type="spellStart"/>
      <w:r>
        <w:rPr>
          <w:rFonts w:ascii="Segoe UI" w:hAnsi="Segoe UI" w:cs="Segoe UI"/>
        </w:rPr>
        <w:t>лида</w:t>
      </w:r>
      <w:proofErr w:type="spellEnd"/>
      <w:r>
        <w:rPr>
          <w:rFonts w:ascii="Segoe UI" w:hAnsi="Segoe UI" w:cs="Segoe UI"/>
        </w:rPr>
        <w:t xml:space="preserve"> , составляет 3 клиента в час. а для заполнения </w:t>
      </w:r>
      <w:proofErr w:type="spellStart"/>
      <w:r>
        <w:rPr>
          <w:rFonts w:ascii="Segoe UI" w:hAnsi="Segoe UI" w:cs="Segoe UI"/>
        </w:rPr>
        <w:t>сделкеи</w:t>
      </w:r>
      <w:proofErr w:type="spellEnd"/>
      <w:r>
        <w:rPr>
          <w:rFonts w:ascii="Segoe UI" w:hAnsi="Segoe UI" w:cs="Segoe UI"/>
        </w:rPr>
        <w:t xml:space="preserve"> 1.5 клиента в час . этап </w:t>
      </w:r>
      <w:proofErr w:type="spellStart"/>
      <w:r>
        <w:rPr>
          <w:rFonts w:ascii="Segoe UI" w:hAnsi="Segoe UI" w:cs="Segoe UI"/>
        </w:rPr>
        <w:t>лида</w:t>
      </w:r>
      <w:proofErr w:type="spellEnd"/>
      <w:r>
        <w:rPr>
          <w:rFonts w:ascii="Segoe UI" w:hAnsi="Segoe UI" w:cs="Segoe UI"/>
        </w:rPr>
        <w:t xml:space="preserve"> и этап сделки могут иметь между собой промежуток в несколько суток, </w:t>
      </w:r>
      <w:proofErr w:type="spellStart"/>
      <w:r>
        <w:rPr>
          <w:rFonts w:ascii="Segoe UI" w:hAnsi="Segoe UI" w:cs="Segoe UI"/>
        </w:rPr>
        <w:t>пожтому</w:t>
      </w:r>
      <w:proofErr w:type="spellEnd"/>
      <w:r>
        <w:rPr>
          <w:rFonts w:ascii="Segoe UI" w:hAnsi="Segoe UI" w:cs="Segoe UI"/>
        </w:rPr>
        <w:t xml:space="preserve"> берется только время когда менеджер обрабатывает </w:t>
      </w:r>
      <w:proofErr w:type="spellStart"/>
      <w:r>
        <w:rPr>
          <w:rFonts w:ascii="Segoe UI" w:hAnsi="Segoe UI" w:cs="Segoe UI"/>
        </w:rPr>
        <w:t>лид</w:t>
      </w:r>
      <w:proofErr w:type="spellEnd"/>
      <w:r>
        <w:rPr>
          <w:rFonts w:ascii="Segoe UI" w:hAnsi="Segoe UI" w:cs="Segoe UI"/>
        </w:rPr>
        <w:t xml:space="preserve"> или сделку</w:t>
      </w:r>
      <w:proofErr w:type="gramStart"/>
      <w:r>
        <w:rPr>
          <w:rFonts w:ascii="Segoe UI" w:hAnsi="Segoe UI" w:cs="Segoe UI"/>
        </w:rPr>
        <w:br/>
        <w:t>П</w:t>
      </w:r>
      <w:proofErr w:type="gramEnd"/>
      <w:r>
        <w:rPr>
          <w:rFonts w:ascii="Segoe UI" w:hAnsi="Segoe UI" w:cs="Segoe UI"/>
        </w:rPr>
        <w:t xml:space="preserve">риняв во внимание что в рамках процесса требуется оформить 20 </w:t>
      </w:r>
      <w:proofErr w:type="spellStart"/>
      <w:r>
        <w:rPr>
          <w:rFonts w:ascii="Segoe UI" w:hAnsi="Segoe UI" w:cs="Segoe UI"/>
        </w:rPr>
        <w:t>клиетнов</w:t>
      </w:r>
      <w:proofErr w:type="spellEnd"/>
      <w:r>
        <w:rPr>
          <w:rFonts w:ascii="Segoe UI" w:hAnsi="Segoe UI" w:cs="Segoe UI"/>
        </w:rPr>
        <w:br/>
        <w:t xml:space="preserve">и среди них в среднем только 13 </w:t>
      </w:r>
      <w:proofErr w:type="gramStart"/>
      <w:r>
        <w:rPr>
          <w:rFonts w:ascii="Segoe UI" w:hAnsi="Segoe UI" w:cs="Segoe UI"/>
        </w:rPr>
        <w:t>дойдут до этапа сделки</w:t>
      </w:r>
      <w:r>
        <w:rPr>
          <w:rFonts w:ascii="Segoe UI" w:hAnsi="Segoe UI" w:cs="Segoe UI"/>
        </w:rPr>
        <w:br/>
        <w:t>то время необходимое на выполнение работ получается</w:t>
      </w:r>
      <w:proofErr w:type="gram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**20/3 = 6,6 часов</w:t>
      </w:r>
      <w:r>
        <w:rPr>
          <w:rFonts w:ascii="Segoe UI" w:hAnsi="Segoe UI" w:cs="Segoe UI"/>
        </w:rPr>
        <w:br/>
        <w:t xml:space="preserve">**13/1.5 = 8.6=15.2 часа это два </w:t>
      </w:r>
      <w:proofErr w:type="spellStart"/>
      <w:r>
        <w:rPr>
          <w:rFonts w:ascii="Segoe UI" w:hAnsi="Segoe UI" w:cs="Segoe UI"/>
        </w:rPr>
        <w:t>полноцйенных</w:t>
      </w:r>
      <w:proofErr w:type="spellEnd"/>
      <w:r>
        <w:rPr>
          <w:rFonts w:ascii="Segoe UI" w:hAnsi="Segoe UI" w:cs="Segoe UI"/>
        </w:rPr>
        <w:t xml:space="preserve"> рабочих дня часов</w:t>
      </w:r>
      <w:r>
        <w:rPr>
          <w:rFonts w:ascii="Segoe UI" w:hAnsi="Segoe UI" w:cs="Segoe UI"/>
        </w:rPr>
        <w:br/>
        <w:t>**6,6+8.6=15.2 часа это два полноценных рабочих дня</w:t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учитывая</w:t>
      </w:r>
      <w:proofErr w:type="gramEnd"/>
      <w:r>
        <w:rPr>
          <w:rFonts w:ascii="Segoe UI" w:hAnsi="Segoe UI" w:cs="Segoe UI"/>
        </w:rPr>
        <w:t xml:space="preserve"> что для работ выделено 2 менеджера, то:</w:t>
      </w:r>
      <w:r>
        <w:rPr>
          <w:rFonts w:ascii="Segoe UI" w:hAnsi="Segoe UI" w:cs="Segoe UI"/>
        </w:rPr>
        <w:br/>
        <w:t>15.2/2=7.6 часов</w:t>
      </w:r>
      <w:r>
        <w:rPr>
          <w:rFonts w:ascii="Segoe UI" w:hAnsi="Segoe UI" w:cs="Segoe UI"/>
        </w:rPr>
        <w:br/>
        <w:t>в итоге что бы обработать 20 заявок двумя менеджерам необходим целый рабочий день</w:t>
      </w:r>
      <w:r>
        <w:rPr>
          <w:rFonts w:ascii="Segoe UI" w:hAnsi="Segoe UI" w:cs="Segoe UI"/>
        </w:rPr>
        <w:br/>
      </w:r>
      <w:r>
        <w:rPr>
          <w:rStyle w:val="ae"/>
          <w:rFonts w:ascii="Segoe UI" w:hAnsi="Segoe UI" w:cs="Segoe UI"/>
        </w:rPr>
        <w:t>Использование средства автоматизации делает возможным следующие утверждения относительно интенсивности используемых потоков:</w:t>
      </w:r>
    </w:p>
    <w:p w:rsidR="00037E50" w:rsidRDefault="00037E50" w:rsidP="00037E50">
      <w:pPr>
        <w:pStyle w:val="a5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Входной поток "заявка" - это любой человек который </w:t>
      </w:r>
      <w:proofErr w:type="spellStart"/>
      <w:r>
        <w:rPr>
          <w:rFonts w:ascii="Segoe UI" w:hAnsi="Segoe UI" w:cs="Segoe UI"/>
        </w:rPr>
        <w:t>заинтерисовался</w:t>
      </w:r>
      <w:proofErr w:type="spellEnd"/>
      <w:r>
        <w:rPr>
          <w:rFonts w:ascii="Segoe UI" w:hAnsi="Segoe UI" w:cs="Segoe UI"/>
        </w:rPr>
        <w:t xml:space="preserve"> и дал нам данные для связи. заявка должна содержать минимум только имя и номер телефона. максимум </w:t>
      </w:r>
      <w:proofErr w:type="spellStart"/>
      <w:r>
        <w:rPr>
          <w:rFonts w:ascii="Segoe UI" w:hAnsi="Segoe UI" w:cs="Segoe UI"/>
        </w:rPr>
        <w:t>предворительные</w:t>
      </w:r>
      <w:proofErr w:type="spellEnd"/>
      <w:r>
        <w:rPr>
          <w:rFonts w:ascii="Segoe UI" w:hAnsi="Segoe UI" w:cs="Segoe UI"/>
        </w:rPr>
        <w:t xml:space="preserve"> данные которые помогут определить сотрудника который более подходит для клиент</w:t>
      </w:r>
      <w:proofErr w:type="gramStart"/>
      <w:r>
        <w:rPr>
          <w:rFonts w:ascii="Segoe UI" w:hAnsi="Segoe UI" w:cs="Segoe UI"/>
        </w:rPr>
        <w:t>а(</w:t>
      </w:r>
      <w:proofErr w:type="gramEnd"/>
      <w:r>
        <w:rPr>
          <w:rFonts w:ascii="Segoe UI" w:hAnsi="Segoe UI" w:cs="Segoe UI"/>
        </w:rPr>
        <w:t>не изменяется)</w:t>
      </w:r>
    </w:p>
    <w:p w:rsidR="00037E50" w:rsidRDefault="00037E50" w:rsidP="00037E50">
      <w:pPr>
        <w:pStyle w:val="a5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Поток </w:t>
      </w:r>
      <w:proofErr w:type="spellStart"/>
      <w:r>
        <w:rPr>
          <w:rFonts w:ascii="Segoe UI" w:hAnsi="Segoe UI" w:cs="Segoe UI"/>
        </w:rPr>
        <w:t>лидов</w:t>
      </w:r>
      <w:proofErr w:type="spellEnd"/>
      <w:r>
        <w:rPr>
          <w:rFonts w:ascii="Segoe UI" w:hAnsi="Segoe UI" w:cs="Segoe UI"/>
        </w:rPr>
        <w:t xml:space="preserve"> - это то во что превращается заявка когда он доходит до </w:t>
      </w:r>
      <w:proofErr w:type="spellStart"/>
      <w:r>
        <w:rPr>
          <w:rFonts w:ascii="Segoe UI" w:hAnsi="Segoe UI" w:cs="Segoe UI"/>
        </w:rPr>
        <w:t>менедржера</w:t>
      </w:r>
      <w:proofErr w:type="spellEnd"/>
      <w:r>
        <w:rPr>
          <w:rFonts w:ascii="Segoe UI" w:hAnsi="Segoe UI" w:cs="Segoe UI"/>
        </w:rPr>
        <w:t xml:space="preserve"> по продажам</w:t>
      </w:r>
      <w:proofErr w:type="gramStart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л</w:t>
      </w:r>
      <w:proofErr w:type="gramEnd"/>
      <w:r>
        <w:rPr>
          <w:rFonts w:ascii="Segoe UI" w:hAnsi="Segoe UI" w:cs="Segoe UI"/>
        </w:rPr>
        <w:t>ид</w:t>
      </w:r>
      <w:proofErr w:type="spellEnd"/>
      <w:r>
        <w:rPr>
          <w:rFonts w:ascii="Segoe UI" w:hAnsi="Segoe UI" w:cs="Segoe UI"/>
        </w:rPr>
        <w:t xml:space="preserve"> должен содержать минимум только имя и номер телефона. максимум </w:t>
      </w:r>
      <w:proofErr w:type="spellStart"/>
      <w:r>
        <w:rPr>
          <w:rFonts w:ascii="Segoe UI" w:hAnsi="Segoe UI" w:cs="Segoe UI"/>
        </w:rPr>
        <w:t>предворительные</w:t>
      </w:r>
      <w:proofErr w:type="spellEnd"/>
      <w:r>
        <w:rPr>
          <w:rFonts w:ascii="Segoe UI" w:hAnsi="Segoe UI" w:cs="Segoe UI"/>
        </w:rPr>
        <w:t xml:space="preserve"> данные которые помогут подготовиться к общению с клиентом. система предоставляет форму занесения данных о клиентах на стадии </w:t>
      </w:r>
      <w:proofErr w:type="spellStart"/>
      <w:r>
        <w:rPr>
          <w:rFonts w:ascii="Segoe UI" w:hAnsi="Segoe UI" w:cs="Segoe UI"/>
        </w:rPr>
        <w:t>лида</w:t>
      </w:r>
      <w:proofErr w:type="spellEnd"/>
      <w:r>
        <w:rPr>
          <w:rFonts w:ascii="Segoe UI" w:hAnsi="Segoe UI" w:cs="Segoe UI"/>
        </w:rPr>
        <w:t xml:space="preserve">. которые в последствии нигде не надо </w:t>
      </w:r>
      <w:proofErr w:type="spellStart"/>
      <w:r>
        <w:rPr>
          <w:rFonts w:ascii="Segoe UI" w:hAnsi="Segoe UI" w:cs="Segoe UI"/>
        </w:rPr>
        <w:t>дублировтаь</w:t>
      </w:r>
      <w:proofErr w:type="spellEnd"/>
      <w:r>
        <w:rPr>
          <w:rFonts w:ascii="Segoe UI" w:hAnsi="Segoe UI" w:cs="Segoe UI"/>
        </w:rPr>
        <w:t xml:space="preserve"> самому. все данные переходят автоматически. при необходимости имеется </w:t>
      </w:r>
      <w:proofErr w:type="spellStart"/>
      <w:r>
        <w:rPr>
          <w:rFonts w:ascii="Segoe UI" w:hAnsi="Segoe UI" w:cs="Segoe UI"/>
        </w:rPr>
        <w:t>возможноть</w:t>
      </w:r>
      <w:proofErr w:type="spellEnd"/>
      <w:r>
        <w:rPr>
          <w:rFonts w:ascii="Segoe UI" w:hAnsi="Segoe UI" w:cs="Segoe UI"/>
        </w:rPr>
        <w:t xml:space="preserve"> создать заявку на бронирование.</w:t>
      </w:r>
    </w:p>
    <w:p w:rsidR="00037E50" w:rsidRDefault="00037E50" w:rsidP="00037E50">
      <w:pPr>
        <w:pStyle w:val="a5"/>
        <w:numPr>
          <w:ilvl w:val="0"/>
          <w:numId w:val="10"/>
        </w:numPr>
        <w:spacing w:before="24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Поток сдело</w:t>
      </w:r>
      <w:proofErr w:type="gramStart"/>
      <w:r>
        <w:rPr>
          <w:rFonts w:ascii="Segoe UI" w:hAnsi="Segoe UI" w:cs="Segoe UI"/>
        </w:rPr>
        <w:t>к-</w:t>
      </w:r>
      <w:proofErr w:type="gramEnd"/>
      <w:r>
        <w:rPr>
          <w:rFonts w:ascii="Segoe UI" w:hAnsi="Segoe UI" w:cs="Segoe UI"/>
        </w:rPr>
        <w:t xml:space="preserve"> это те </w:t>
      </w:r>
      <w:proofErr w:type="spellStart"/>
      <w:r>
        <w:rPr>
          <w:rFonts w:ascii="Segoe UI" w:hAnsi="Segoe UI" w:cs="Segoe UI"/>
        </w:rPr>
        <w:t>лиды</w:t>
      </w:r>
      <w:proofErr w:type="spellEnd"/>
      <w:r>
        <w:rPr>
          <w:rFonts w:ascii="Segoe UI" w:hAnsi="Segoe UI" w:cs="Segoe UI"/>
        </w:rPr>
        <w:t xml:space="preserve"> которые созрели для покупки. все данные которые были в </w:t>
      </w:r>
      <w:proofErr w:type="spellStart"/>
      <w:r>
        <w:rPr>
          <w:rFonts w:ascii="Segoe UI" w:hAnsi="Segoe UI" w:cs="Segoe UI"/>
        </w:rPr>
        <w:t>лиде</w:t>
      </w:r>
      <w:proofErr w:type="spellEnd"/>
      <w:r>
        <w:rPr>
          <w:rFonts w:ascii="Segoe UI" w:hAnsi="Segoe UI" w:cs="Segoe UI"/>
        </w:rPr>
        <w:t xml:space="preserve"> переходят в сделку. и </w:t>
      </w:r>
      <w:proofErr w:type="spellStart"/>
      <w:r>
        <w:rPr>
          <w:rFonts w:ascii="Segoe UI" w:hAnsi="Segoe UI" w:cs="Segoe UI"/>
        </w:rPr>
        <w:t>доплняются</w:t>
      </w:r>
      <w:proofErr w:type="spellEnd"/>
      <w:r>
        <w:rPr>
          <w:rFonts w:ascii="Segoe UI" w:hAnsi="Segoe UI" w:cs="Segoe UI"/>
        </w:rPr>
        <w:t xml:space="preserve"> персональными данными(паспортные данные, точные каюты), дата рейса и номер рейса выбираются из пула предложений. и данные о рейсе </w:t>
      </w:r>
      <w:proofErr w:type="spellStart"/>
      <w:r>
        <w:rPr>
          <w:rFonts w:ascii="Segoe UI" w:hAnsi="Segoe UI" w:cs="Segoe UI"/>
        </w:rPr>
        <w:t>преходят</w:t>
      </w:r>
      <w:proofErr w:type="spellEnd"/>
      <w:r>
        <w:rPr>
          <w:rFonts w:ascii="Segoe UI" w:hAnsi="Segoe UI" w:cs="Segoe UI"/>
        </w:rPr>
        <w:t xml:space="preserve"> автоматически в сделку.</w:t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Система </w:t>
      </w:r>
      <w:proofErr w:type="spellStart"/>
      <w:r>
        <w:rPr>
          <w:rFonts w:ascii="Segoe UI" w:hAnsi="Segoe UI" w:cs="Segoe UI"/>
        </w:rPr>
        <w:t>crm</w:t>
      </w:r>
      <w:proofErr w:type="spellEnd"/>
      <w:r>
        <w:rPr>
          <w:rFonts w:ascii="Segoe UI" w:hAnsi="Segoe UI" w:cs="Segoe UI"/>
        </w:rPr>
        <w:t xml:space="preserve"> позволяет </w:t>
      </w:r>
      <w:proofErr w:type="spellStart"/>
      <w:r>
        <w:rPr>
          <w:rFonts w:ascii="Segoe UI" w:hAnsi="Segoe UI" w:cs="Segoe UI"/>
        </w:rPr>
        <w:t>упорядачивать</w:t>
      </w:r>
      <w:proofErr w:type="spellEnd"/>
      <w:r>
        <w:rPr>
          <w:rFonts w:ascii="Segoe UI" w:hAnsi="Segoe UI" w:cs="Segoe UI"/>
        </w:rPr>
        <w:t xml:space="preserve"> большое </w:t>
      </w:r>
      <w:proofErr w:type="spellStart"/>
      <w:r>
        <w:rPr>
          <w:rFonts w:ascii="Segoe UI" w:hAnsi="Segoe UI" w:cs="Segoe UI"/>
        </w:rPr>
        <w:t>количетсво</w:t>
      </w:r>
      <w:proofErr w:type="spellEnd"/>
      <w:r>
        <w:rPr>
          <w:rFonts w:ascii="Segoe UI" w:hAnsi="Segoe UI" w:cs="Segoe UI"/>
        </w:rPr>
        <w:t xml:space="preserve"> заявок, </w:t>
      </w:r>
      <w:proofErr w:type="spellStart"/>
      <w:r>
        <w:rPr>
          <w:rFonts w:ascii="Segoe UI" w:hAnsi="Segoe UI" w:cs="Segoe UI"/>
        </w:rPr>
        <w:t>лидов</w:t>
      </w:r>
      <w:proofErr w:type="spellEnd"/>
      <w:r>
        <w:rPr>
          <w:rFonts w:ascii="Segoe UI" w:hAnsi="Segoe UI" w:cs="Segoe UI"/>
        </w:rPr>
        <w:t>, сделок</w:t>
      </w:r>
      <w:proofErr w:type="gramStart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в</w:t>
      </w:r>
      <w:proofErr w:type="gramEnd"/>
      <w:r>
        <w:rPr>
          <w:rFonts w:ascii="Segoe UI" w:hAnsi="Segoe UI" w:cs="Segoe UI"/>
        </w:rPr>
        <w:t xml:space="preserve">се клиенты имеют свою стадию взаимоотношения с компанией. Каждому менеджеру показываются лишь те </w:t>
      </w:r>
      <w:proofErr w:type="spellStart"/>
      <w:r>
        <w:rPr>
          <w:rFonts w:ascii="Segoe UI" w:hAnsi="Segoe UI" w:cs="Segoe UI"/>
        </w:rPr>
        <w:t>лиды</w:t>
      </w:r>
      <w:proofErr w:type="spellEnd"/>
      <w:r>
        <w:rPr>
          <w:rFonts w:ascii="Segoe UI" w:hAnsi="Segoe UI" w:cs="Segoe UI"/>
        </w:rPr>
        <w:t xml:space="preserve"> и </w:t>
      </w:r>
      <w:proofErr w:type="gramStart"/>
      <w:r>
        <w:rPr>
          <w:rFonts w:ascii="Segoe UI" w:hAnsi="Segoe UI" w:cs="Segoe UI"/>
        </w:rPr>
        <w:t>сделки</w:t>
      </w:r>
      <w:proofErr w:type="gramEnd"/>
      <w:r>
        <w:rPr>
          <w:rFonts w:ascii="Segoe UI" w:hAnsi="Segoe UI" w:cs="Segoe UI"/>
        </w:rPr>
        <w:t xml:space="preserve"> которые он принял в работу, тем самым он фокусируется только на своих клиентах. Заявки распределяются </w:t>
      </w:r>
      <w:r>
        <w:rPr>
          <w:rFonts w:ascii="Segoe UI" w:hAnsi="Segoe UI" w:cs="Segoe UI"/>
        </w:rPr>
        <w:lastRenderedPageBreak/>
        <w:t xml:space="preserve">равномерно по менеджерам </w:t>
      </w:r>
      <w:proofErr w:type="spellStart"/>
      <w:r>
        <w:rPr>
          <w:rFonts w:ascii="Segoe UI" w:hAnsi="Segoe UI" w:cs="Segoe UI"/>
        </w:rPr>
        <w:t>взависимости</w:t>
      </w:r>
      <w:proofErr w:type="spellEnd"/>
      <w:r>
        <w:rPr>
          <w:rFonts w:ascii="Segoe UI" w:hAnsi="Segoe UI" w:cs="Segoe UI"/>
        </w:rPr>
        <w:t xml:space="preserve"> от рабочего графика.</w:t>
      </w:r>
      <w:r>
        <w:rPr>
          <w:rFonts w:ascii="Segoe UI" w:hAnsi="Segoe UI" w:cs="Segoe UI"/>
        </w:rPr>
        <w:br/>
        <w:t>Так же если имеются данные которые надо внести в ручную, дважды их вносить и заполнять в документы не надо</w:t>
      </w:r>
      <w:proofErr w:type="gramStart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в</w:t>
      </w:r>
      <w:proofErr w:type="gramEnd"/>
      <w:r>
        <w:rPr>
          <w:rFonts w:ascii="Segoe UI" w:hAnsi="Segoe UI" w:cs="Segoe UI"/>
        </w:rPr>
        <w:t>носится лишь раз и навсегда. с новыми данными время работы меняется:</w:t>
      </w:r>
      <w:r>
        <w:rPr>
          <w:rFonts w:ascii="Segoe UI" w:hAnsi="Segoe UI" w:cs="Segoe UI"/>
        </w:rPr>
        <w:br/>
        <w:t xml:space="preserve">заполнение </w:t>
      </w:r>
      <w:proofErr w:type="spellStart"/>
      <w:r>
        <w:rPr>
          <w:rFonts w:ascii="Segoe UI" w:hAnsi="Segoe UI" w:cs="Segoe UI"/>
        </w:rPr>
        <w:t>лида</w:t>
      </w:r>
      <w:proofErr w:type="spellEnd"/>
      <w:r>
        <w:rPr>
          <w:rFonts w:ascii="Segoe UI" w:hAnsi="Segoe UI" w:cs="Segoe UI"/>
        </w:rPr>
        <w:t xml:space="preserve"> 5 клиентов в час</w:t>
      </w:r>
      <w:r>
        <w:rPr>
          <w:rFonts w:ascii="Segoe UI" w:hAnsi="Segoe UI" w:cs="Segoe UI"/>
        </w:rPr>
        <w:br/>
        <w:t>заполнение сделки 3 клиента в час</w:t>
      </w:r>
      <w:r>
        <w:rPr>
          <w:rFonts w:ascii="Segoe UI" w:hAnsi="Segoe UI" w:cs="Segoe UI"/>
        </w:rPr>
        <w:br/>
        <w:t>**20/5 = 4 часов</w:t>
      </w:r>
      <w:r>
        <w:rPr>
          <w:rFonts w:ascii="Segoe UI" w:hAnsi="Segoe UI" w:cs="Segoe UI"/>
        </w:rPr>
        <w:br/>
        <w:t>**13/3 = 4.3 часа</w:t>
      </w:r>
      <w:r>
        <w:rPr>
          <w:rFonts w:ascii="Segoe UI" w:hAnsi="Segoe UI" w:cs="Segoe UI"/>
        </w:rPr>
        <w:br/>
        <w:t>**4+4.3=8.3 часа</w:t>
      </w:r>
      <w:r>
        <w:rPr>
          <w:rFonts w:ascii="Segoe UI" w:hAnsi="Segoe UI" w:cs="Segoe UI"/>
        </w:rPr>
        <w:br/>
        <w:t xml:space="preserve">два работника обработают эти заявки 8.3/2=4.15 </w:t>
      </w:r>
      <w:proofErr w:type="gramStart"/>
      <w:r>
        <w:rPr>
          <w:rFonts w:ascii="Segoe UI" w:hAnsi="Segoe UI" w:cs="Segoe UI"/>
        </w:rPr>
        <w:t>часа</w:t>
      </w:r>
      <w:proofErr w:type="gramEnd"/>
      <w:r>
        <w:rPr>
          <w:rFonts w:ascii="Segoe UI" w:hAnsi="Segoe UI" w:cs="Segoe UI"/>
        </w:rPr>
        <w:br/>
        <w:t xml:space="preserve">таким образом автоматизация этих процессов позволит экономить на </w:t>
      </w:r>
      <w:proofErr w:type="spellStart"/>
      <w:r>
        <w:rPr>
          <w:rFonts w:ascii="Segoe UI" w:hAnsi="Segoe UI" w:cs="Segoe UI"/>
        </w:rPr>
        <w:t>количетсвах</w:t>
      </w:r>
      <w:proofErr w:type="spellEnd"/>
      <w:r>
        <w:rPr>
          <w:rFonts w:ascii="Segoe UI" w:hAnsi="Segoe UI" w:cs="Segoe UI"/>
        </w:rPr>
        <w:t xml:space="preserve"> сотрудников и делая их более продуктивными.</w:t>
      </w:r>
    </w:p>
    <w:p w:rsidR="00037E50" w:rsidRDefault="00037E50" w:rsidP="00037E50">
      <w:pPr>
        <w:pStyle w:val="a5"/>
        <w:spacing w:before="0" w:beforeAutospacing="0" w:after="240" w:afterAutospacing="0"/>
        <w:rPr>
          <w:rFonts w:ascii="Segoe UI" w:hAnsi="Segoe UI" w:cs="Segoe UI"/>
        </w:rPr>
      </w:pPr>
      <w:r>
        <w:rPr>
          <w:rStyle w:val="ae"/>
          <w:rFonts w:ascii="Segoe UI" w:hAnsi="Segoe UI" w:cs="Segoe UI"/>
        </w:rPr>
        <w:t>Общий эффект от автоматизации в процентах:</w:t>
      </w:r>
      <w:r>
        <w:rPr>
          <w:rFonts w:ascii="Segoe UI" w:hAnsi="Segoe UI" w:cs="Segoe UI"/>
        </w:rPr>
        <w:t> 15.2/4.15</w:t>
      </w:r>
      <w:r>
        <w:rPr>
          <w:rStyle w:val="af"/>
          <w:rFonts w:ascii="Segoe UI" w:hAnsi="Segoe UI" w:cs="Segoe UI"/>
        </w:rPr>
        <w:t>100% - 100 % = 266%</w:t>
      </w:r>
      <w:r>
        <w:rPr>
          <w:rFonts w:ascii="Segoe UI" w:hAnsi="Segoe UI" w:cs="Segoe UI"/>
          <w:i/>
          <w:iCs/>
        </w:rPr>
        <w:br/>
      </w:r>
      <w:r>
        <w:rPr>
          <w:rStyle w:val="af"/>
          <w:rFonts w:ascii="Segoe UI" w:hAnsi="Segoe UI" w:cs="Segoe UI"/>
        </w:rPr>
        <w:t>эффективность сотрудника</w:t>
      </w:r>
      <w:r>
        <w:rPr>
          <w:rFonts w:ascii="Segoe UI" w:hAnsi="Segoe UI" w:cs="Segoe UI"/>
          <w:i/>
          <w:iCs/>
        </w:rPr>
        <w:br/>
      </w:r>
      <w:r>
        <w:rPr>
          <w:rStyle w:val="af"/>
          <w:rFonts w:ascii="Segoe UI" w:hAnsi="Segoe UI" w:cs="Segoe UI"/>
        </w:rPr>
        <w:t>4.5/8</w:t>
      </w:r>
      <w:r>
        <w:rPr>
          <w:rFonts w:ascii="Segoe UI" w:hAnsi="Segoe UI" w:cs="Segoe UI"/>
        </w:rPr>
        <w:t>100%= 56%</w:t>
      </w:r>
      <w:r>
        <w:rPr>
          <w:rFonts w:ascii="Segoe UI" w:hAnsi="Segoe UI" w:cs="Segoe UI"/>
        </w:rPr>
        <w:br/>
        <w:t>каждый сотрудник эффективнее работает на 56%</w:t>
      </w:r>
      <w:r>
        <w:rPr>
          <w:rFonts w:ascii="Segoe UI" w:hAnsi="Segoe UI" w:cs="Segoe UI"/>
        </w:rPr>
        <w:br/>
      </w:r>
      <w:r>
        <w:rPr>
          <w:rStyle w:val="ae"/>
          <w:rFonts w:ascii="Segoe UI" w:hAnsi="Segoe UI" w:cs="Segoe UI"/>
        </w:rPr>
        <w:t>Определение числа и сложности функциональных точек для модулей и хранилищ</w:t>
      </w:r>
    </w:p>
    <w:p w:rsidR="00672DA5" w:rsidRPr="00037E50" w:rsidRDefault="00037E50" w:rsidP="00037E50">
      <w:pPr>
        <w:pStyle w:val="a5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5029200" cy="809625"/>
            <wp:effectExtent l="19050" t="0" r="0" b="0"/>
            <wp:docPr id="19" name="Рисунок 19" descr="https://github.com/ilyuxa-sw97/ilyuxa-sw97.github.io/raw/master/%D0%BA%D1%83%D1%80%D1%81%D0%BE%D0%B2%D0%B0%D1%8F%20%D1%80%D0%B0%D0%B1%D0%BE%D1%82%D0%B0/%D1%81%D0%BB%D0%BE%D0%B6%D0%BD%D0%BE%D1%81%D1%82%D1%8C%20%D0%B4%D0%B0%D0%BD%D0%BD%D1%8B%D1%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ilyuxa-sw97/ilyuxa-sw97.github.io/raw/master/%D0%BA%D1%83%D1%80%D1%81%D0%BE%D0%B2%D0%B0%D1%8F%20%D1%80%D0%B0%D0%B1%D0%BE%D1%82%D0%B0/%D1%81%D0%BB%D0%BE%D0%B6%D0%BD%D0%BE%D1%81%D1%82%D1%8C%20%D0%B4%D0%B0%D0%BD%D0%BD%D1%8B%D1%8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br/>
      </w:r>
      <w:r>
        <w:rPr>
          <w:rStyle w:val="ae"/>
          <w:rFonts w:ascii="Segoe UI" w:hAnsi="Segoe UI" w:cs="Segoe UI"/>
        </w:rPr>
        <w:t>Расчет сложности разработки методом FPA/IFPUG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3648075" cy="4772025"/>
            <wp:effectExtent l="19050" t="0" r="9525" b="0"/>
            <wp:docPr id="20" name="Рисунок 20" descr="https://github.com/ilyuxa-sw97/ilyuxa-sw97.github.io/raw/master/%D0%BA%D1%83%D1%80%D1%81%D0%BE%D0%B2%D0%B0%D1%8F%20%D1%80%D0%B0%D0%B1%D0%BE%D1%82%D0%B0/kl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ilyuxa-sw97/ilyuxa-sw97.github.io/raw/master/%D0%BA%D1%83%D1%80%D1%81%D0%BE%D0%B2%D0%B0%D1%8F%20%D1%80%D0%B0%D0%B1%D0%BE%D1%82%D0%B0/kloc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> Расчет трудозатрат на разработку "с нуля" методом COCOMO II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noProof/>
        </w:rPr>
        <w:drawing>
          <wp:inline distT="0" distB="0" distL="0" distR="0">
            <wp:extent cx="5734050" cy="3762375"/>
            <wp:effectExtent l="19050" t="0" r="0" b="0"/>
            <wp:docPr id="21" name="Рисунок 21" descr="https://github.com/ilyuxa-sw97/ilyuxa-sw97.github.io/raw/master/%D0%BA%D1%83%D1%80%D1%81%D0%BE%D0%B2%D0%B0%D1%8F%20%D1%80%D0%B0%D0%B1%D0%BE%D1%82%D0%B0/coco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ilyuxa-sw97/ilyuxa-sw97.github.io/raw/master/%D0%BA%D1%83%D1%80%D1%81%D0%BE%D0%B2%D0%B0%D1%8F%20%D1%80%D0%B0%D0%B1%D0%BE%D1%82%D0%B0/cocomo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DA5" w:rsidRPr="00037E50" w:rsidSect="00114A4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1C3" w:rsidRDefault="007301C3" w:rsidP="00114A47">
      <w:pPr>
        <w:spacing w:before="0" w:after="0" w:line="240" w:lineRule="auto"/>
      </w:pPr>
      <w:r>
        <w:separator/>
      </w:r>
    </w:p>
  </w:endnote>
  <w:endnote w:type="continuationSeparator" w:id="1">
    <w:p w:rsidR="007301C3" w:rsidRDefault="007301C3" w:rsidP="00114A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86" w:rsidRDefault="006C098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A47" w:rsidRDefault="00114A47" w:rsidP="006C0986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86" w:rsidRDefault="006C098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1C3" w:rsidRDefault="007301C3" w:rsidP="00114A47">
      <w:pPr>
        <w:spacing w:before="0" w:after="0" w:line="240" w:lineRule="auto"/>
      </w:pPr>
      <w:r>
        <w:separator/>
      </w:r>
    </w:p>
  </w:footnote>
  <w:footnote w:type="continuationSeparator" w:id="1">
    <w:p w:rsidR="007301C3" w:rsidRDefault="007301C3" w:rsidP="00114A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86" w:rsidRDefault="006C098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4209851"/>
      <w:docPartObj>
        <w:docPartGallery w:val="Page Numbers (Top of Page)"/>
        <w:docPartUnique/>
      </w:docPartObj>
    </w:sdtPr>
    <w:sdtContent>
      <w:p w:rsidR="006C0986" w:rsidRDefault="00CD137E">
        <w:pPr>
          <w:pStyle w:val="a7"/>
        </w:pPr>
        <w:r>
          <w:fldChar w:fldCharType="begin"/>
        </w:r>
        <w:r w:rsidR="006C0986">
          <w:instrText>PAGE   \* MERGEFORMAT</w:instrText>
        </w:r>
        <w:r>
          <w:fldChar w:fldCharType="separate"/>
        </w:r>
        <w:r w:rsidR="00037E50">
          <w:rPr>
            <w:noProof/>
          </w:rPr>
          <w:t>3</w:t>
        </w:r>
        <w:r>
          <w:fldChar w:fldCharType="end"/>
        </w:r>
      </w:p>
    </w:sdtContent>
  </w:sdt>
  <w:p w:rsidR="006C0986" w:rsidRPr="006C0986" w:rsidRDefault="006C0986">
    <w:pPr>
      <w:pStyle w:val="a7"/>
      <w:rPr>
        <w:b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86" w:rsidRDefault="006C098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141"/>
    <w:multiLevelType w:val="multilevel"/>
    <w:tmpl w:val="4C3C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946EF"/>
    <w:multiLevelType w:val="multilevel"/>
    <w:tmpl w:val="087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82842"/>
    <w:multiLevelType w:val="multilevel"/>
    <w:tmpl w:val="62F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919FD"/>
    <w:multiLevelType w:val="multilevel"/>
    <w:tmpl w:val="8DDA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6D2495"/>
    <w:multiLevelType w:val="multilevel"/>
    <w:tmpl w:val="A7C6F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0ED2337"/>
    <w:multiLevelType w:val="multilevel"/>
    <w:tmpl w:val="3826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8B7146"/>
    <w:multiLevelType w:val="multilevel"/>
    <w:tmpl w:val="96C4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7108CC"/>
    <w:multiLevelType w:val="multilevel"/>
    <w:tmpl w:val="A7C6F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52E5645C"/>
    <w:multiLevelType w:val="hybridMultilevel"/>
    <w:tmpl w:val="60B68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A0C3B"/>
    <w:multiLevelType w:val="hybridMultilevel"/>
    <w:tmpl w:val="60B68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E1F1A"/>
    <w:multiLevelType w:val="hybridMultilevel"/>
    <w:tmpl w:val="AAE4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37AD5"/>
    <w:rsid w:val="00037E50"/>
    <w:rsid w:val="0008759D"/>
    <w:rsid w:val="000D38D5"/>
    <w:rsid w:val="00114A47"/>
    <w:rsid w:val="00144DD6"/>
    <w:rsid w:val="00153CD0"/>
    <w:rsid w:val="001C4241"/>
    <w:rsid w:val="001F378B"/>
    <w:rsid w:val="00225FB1"/>
    <w:rsid w:val="002F35D3"/>
    <w:rsid w:val="00307FA2"/>
    <w:rsid w:val="00315AE1"/>
    <w:rsid w:val="003B73F1"/>
    <w:rsid w:val="00416890"/>
    <w:rsid w:val="00437AD5"/>
    <w:rsid w:val="005829F3"/>
    <w:rsid w:val="005925E7"/>
    <w:rsid w:val="00626C74"/>
    <w:rsid w:val="00644C52"/>
    <w:rsid w:val="00672DA5"/>
    <w:rsid w:val="006C0986"/>
    <w:rsid w:val="006E74E6"/>
    <w:rsid w:val="006F5ED9"/>
    <w:rsid w:val="007301C3"/>
    <w:rsid w:val="007C36C7"/>
    <w:rsid w:val="008268DD"/>
    <w:rsid w:val="0083200B"/>
    <w:rsid w:val="0091720D"/>
    <w:rsid w:val="0098555C"/>
    <w:rsid w:val="009C57C5"/>
    <w:rsid w:val="00A61447"/>
    <w:rsid w:val="00A81E07"/>
    <w:rsid w:val="00B02ABE"/>
    <w:rsid w:val="00B3560E"/>
    <w:rsid w:val="00B90A97"/>
    <w:rsid w:val="00BA56F6"/>
    <w:rsid w:val="00BC46F0"/>
    <w:rsid w:val="00C31A27"/>
    <w:rsid w:val="00CA6131"/>
    <w:rsid w:val="00CC003B"/>
    <w:rsid w:val="00CC699F"/>
    <w:rsid w:val="00CD137E"/>
    <w:rsid w:val="00D64721"/>
    <w:rsid w:val="00DC2C28"/>
    <w:rsid w:val="00EC2327"/>
    <w:rsid w:val="00F63ED0"/>
    <w:rsid w:val="00F80B23"/>
    <w:rsid w:val="00FE32FD"/>
    <w:rsid w:val="00FF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20D"/>
    <w:pPr>
      <w:spacing w:before="200" w:after="240" w:line="360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BC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ED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 w:val="0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C5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 w:val="0"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A613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 w:val="0"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E50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1E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81E07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46F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61447"/>
    <w:rPr>
      <w:color w:val="0000FF"/>
      <w:u w:val="single"/>
    </w:rPr>
  </w:style>
  <w:style w:type="paragraph" w:customStyle="1" w:styleId="formattext">
    <w:name w:val="formattext"/>
    <w:basedOn w:val="a"/>
    <w:rsid w:val="001C4241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14A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4A47"/>
    <w:rPr>
      <w:rFonts w:ascii="Times New Roman" w:hAnsi="Times New Roman"/>
      <w:b/>
      <w:sz w:val="28"/>
    </w:rPr>
  </w:style>
  <w:style w:type="paragraph" w:styleId="a9">
    <w:name w:val="footer"/>
    <w:basedOn w:val="a"/>
    <w:link w:val="aa"/>
    <w:uiPriority w:val="99"/>
    <w:unhideWhenUsed/>
    <w:rsid w:val="00114A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4A47"/>
    <w:rPr>
      <w:rFonts w:ascii="Times New Roman" w:hAnsi="Times New Roman"/>
      <w:b/>
      <w:sz w:val="28"/>
    </w:rPr>
  </w:style>
  <w:style w:type="paragraph" w:styleId="ab">
    <w:name w:val="TOC Heading"/>
    <w:basedOn w:val="1"/>
    <w:next w:val="a"/>
    <w:uiPriority w:val="39"/>
    <w:unhideWhenUsed/>
    <w:qFormat/>
    <w:rsid w:val="00114A47"/>
    <w:pPr>
      <w:spacing w:line="259" w:lineRule="auto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36D"/>
    <w:pPr>
      <w:tabs>
        <w:tab w:val="right" w:leader="dot" w:pos="9345"/>
      </w:tabs>
      <w:spacing w:before="0" w:after="0"/>
      <w:jc w:val="both"/>
    </w:pPr>
  </w:style>
  <w:style w:type="paragraph" w:styleId="ac">
    <w:name w:val="Balloon Text"/>
    <w:basedOn w:val="a"/>
    <w:link w:val="ad"/>
    <w:uiPriority w:val="99"/>
    <w:semiHidden/>
    <w:unhideWhenUsed/>
    <w:rsid w:val="008320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200B"/>
    <w:rPr>
      <w:rFonts w:ascii="Tahoma" w:hAnsi="Tahoma" w:cs="Tahoma"/>
      <w:b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F5ED9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A6131"/>
    <w:rPr>
      <w:rFonts w:asciiTheme="majorHAnsi" w:eastAsiaTheme="majorEastAsia" w:hAnsiTheme="majorHAnsi" w:cstheme="majorBidi"/>
      <w:bCs/>
      <w:i/>
      <w:iCs/>
      <w:color w:val="5B9BD5" w:themeColor="accent1"/>
      <w:sz w:val="28"/>
    </w:rPr>
  </w:style>
  <w:style w:type="character" w:customStyle="1" w:styleId="30">
    <w:name w:val="Заголовок 3 Знак"/>
    <w:basedOn w:val="a0"/>
    <w:link w:val="3"/>
    <w:uiPriority w:val="9"/>
    <w:rsid w:val="00644C52"/>
    <w:rPr>
      <w:rFonts w:asciiTheme="majorHAnsi" w:eastAsiaTheme="majorEastAsia" w:hAnsiTheme="majorHAnsi" w:cstheme="majorBidi"/>
      <w:bCs/>
      <w:color w:val="5B9BD5" w:themeColor="accen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B90A97"/>
    <w:pPr>
      <w:spacing w:after="100"/>
      <w:ind w:left="280"/>
    </w:pPr>
  </w:style>
  <w:style w:type="character" w:styleId="ae">
    <w:name w:val="Strong"/>
    <w:basedOn w:val="a0"/>
    <w:uiPriority w:val="22"/>
    <w:qFormat/>
    <w:rsid w:val="00037E50"/>
    <w:rPr>
      <w:b/>
      <w:bCs/>
    </w:rPr>
  </w:style>
  <w:style w:type="character" w:styleId="af">
    <w:name w:val="Emphasis"/>
    <w:basedOn w:val="a0"/>
    <w:uiPriority w:val="20"/>
    <w:qFormat/>
    <w:rsid w:val="00037E50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37E50"/>
    <w:rPr>
      <w:rFonts w:asciiTheme="majorHAnsi" w:eastAsiaTheme="majorEastAsia" w:hAnsiTheme="majorHAnsi" w:cstheme="majorBidi"/>
      <w:b/>
      <w:color w:val="1F4D78" w:themeColor="accent1" w:themeShade="7F"/>
      <w:sz w:val="28"/>
    </w:rPr>
  </w:style>
  <w:style w:type="character" w:customStyle="1" w:styleId="counter">
    <w:name w:val="counter"/>
    <w:basedOn w:val="a0"/>
    <w:rsid w:val="00037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20D"/>
    <w:pPr>
      <w:spacing w:before="200" w:after="240" w:line="360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BC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E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81E07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46F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61447"/>
    <w:rPr>
      <w:color w:val="0000FF"/>
      <w:u w:val="single"/>
    </w:rPr>
  </w:style>
  <w:style w:type="paragraph" w:customStyle="1" w:styleId="formattext">
    <w:name w:val="formattext"/>
    <w:basedOn w:val="a"/>
    <w:rsid w:val="001C4241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14A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4A47"/>
    <w:rPr>
      <w:rFonts w:ascii="Times New Roman" w:hAnsi="Times New Roman"/>
      <w:b/>
      <w:sz w:val="28"/>
    </w:rPr>
  </w:style>
  <w:style w:type="paragraph" w:styleId="a9">
    <w:name w:val="footer"/>
    <w:basedOn w:val="a"/>
    <w:link w:val="aa"/>
    <w:uiPriority w:val="99"/>
    <w:unhideWhenUsed/>
    <w:rsid w:val="00114A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4A47"/>
    <w:rPr>
      <w:rFonts w:ascii="Times New Roman" w:hAnsi="Times New Roman"/>
      <w:b/>
      <w:sz w:val="28"/>
    </w:rPr>
  </w:style>
  <w:style w:type="paragraph" w:styleId="ab">
    <w:name w:val="TOC Heading"/>
    <w:basedOn w:val="1"/>
    <w:next w:val="a"/>
    <w:uiPriority w:val="39"/>
    <w:unhideWhenUsed/>
    <w:qFormat/>
    <w:rsid w:val="00114A47"/>
    <w:pPr>
      <w:spacing w:line="259" w:lineRule="auto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8D5"/>
    <w:pPr>
      <w:tabs>
        <w:tab w:val="right" w:leader="dot" w:pos="9345"/>
      </w:tabs>
      <w:spacing w:before="0" w:after="0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8320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200B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278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343047536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  <w:div w:id="11769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ilyuxa-sw97/ilyuxa-sw97.github.io/blob/master/%D0%BA%D1%83%D1%80%D1%81%D0%BE%D0%B2%D0%B0%D1%8F%20%D1%80%D0%B0%D0%B1%D0%BE%D1%82%D0%B0/ER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ilyuxa-sw97/ilyuxa-sw97.github.io/blob/master/%D0%BA%D1%83%D1%80%D1%81%D0%BE%D0%B2%D0%B0%D1%8F%20%D1%80%D0%B0%D0%B1%D0%BE%D1%82%D0%B0/erd3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lyuxa-sw97/ilyuxa-sw97.github.io/blob/master/%D0%BA%D1%83%D1%80%D1%81%D0%BE%D0%B2%D0%B0%D1%8F%20%D1%80%D0%B0%D0%B1%D0%BE%D1%82%D0%B0/role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9CCE-B609-4BCE-9732-23C977DD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Ветуся</dc:creator>
  <cp:lastModifiedBy>Илья Уланович</cp:lastModifiedBy>
  <cp:revision>3</cp:revision>
  <dcterms:created xsi:type="dcterms:W3CDTF">2019-12-22T13:31:00Z</dcterms:created>
  <dcterms:modified xsi:type="dcterms:W3CDTF">2019-12-22T13:34:00Z</dcterms:modified>
</cp:coreProperties>
</file>