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530"/>
        <w:tblW w:w="9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58"/>
        <w:gridCol w:w="2571"/>
        <w:gridCol w:w="2112"/>
        <w:gridCol w:w="3004"/>
      </w:tblGrid>
      <w:tr w:rsidR="007E7ABD" w:rsidRPr="00BA1D69" w14:paraId="2899128A" w14:textId="77777777" w:rsidTr="007E7ABD">
        <w:trPr>
          <w:trHeight w:val="11331"/>
        </w:trPr>
        <w:tc>
          <w:tcPr>
            <w:tcW w:w="9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9DE2" w14:textId="77777777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КИЇВСЬКИЙ НАЦІОНАЛЬНИЙ УНІВЕРСИТЕТ імені Тараса Шевченка</w:t>
            </w:r>
          </w:p>
          <w:p w14:paraId="6485C8F5" w14:textId="77777777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ФАКУЛЬТЕТ ІНФОРМАЦІЙНИХ ТЕХНОЛОГІЙ</w:t>
            </w:r>
          </w:p>
          <w:p w14:paraId="7B7B4162" w14:textId="77777777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A1D69">
              <w:rPr>
                <w:rFonts w:ascii="Times New Roman" w:hAnsi="Times New Roman" w:cs="Times New Roman"/>
                <w:b/>
              </w:rPr>
              <w:t>Кафедра програмних систем і технологій</w:t>
            </w:r>
          </w:p>
          <w:p w14:paraId="42883966" w14:textId="77777777" w:rsidR="007E7ABD" w:rsidRPr="00BA1D69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7F0ECE00" w14:textId="77777777" w:rsidR="007E7ABD" w:rsidRPr="00BA1D69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7601CEEE" w14:textId="77777777" w:rsidR="007E7ABD" w:rsidRPr="00BA1D69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3E6C8742" w14:textId="77777777" w:rsidR="007E7ABD" w:rsidRPr="00BA1D69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648DC01F" w14:textId="77777777" w:rsidR="007E7ABD" w:rsidRPr="00BA1D69" w:rsidRDefault="007E7ABD" w:rsidP="007E7ABD">
            <w:pPr>
              <w:rPr>
                <w:rFonts w:ascii="Times New Roman" w:hAnsi="Times New Roman" w:cs="Times New Roman"/>
                <w:b/>
              </w:rPr>
            </w:pPr>
          </w:p>
          <w:p w14:paraId="63841829" w14:textId="77777777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Дисципліна</w:t>
            </w:r>
          </w:p>
          <w:p w14:paraId="0460CC32" w14:textId="78E07914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1D69">
              <w:rPr>
                <w:rFonts w:ascii="Times New Roman" w:hAnsi="Times New Roman" w:cs="Times New Roman"/>
                <w:b/>
                <w:bCs/>
              </w:rPr>
              <w:t>«Розробник фронтенду програмних систем»</w:t>
            </w:r>
          </w:p>
          <w:p w14:paraId="38B2AD76" w14:textId="6FE16A13" w:rsidR="007E7ABD" w:rsidRPr="00B473C7" w:rsidRDefault="007E7ABD" w:rsidP="007E7A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A1D69">
              <w:rPr>
                <w:rFonts w:ascii="Times New Roman" w:hAnsi="Times New Roman" w:cs="Times New Roman"/>
                <w:b/>
                <w:bCs/>
              </w:rPr>
              <w:t>Лабораторна робота №</w:t>
            </w:r>
            <w:r w:rsidR="00B473C7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</w:p>
          <w:p w14:paraId="1BEA911C" w14:textId="382296E3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A1D69">
              <w:rPr>
                <w:rFonts w:ascii="Times New Roman" w:hAnsi="Times New Roman" w:cs="Times New Roman"/>
                <w:b/>
                <w:bCs/>
                <w:lang w:val="ru-RU"/>
              </w:rPr>
              <w:t>«Веб-ресурс з надання он-лайн консультацій</w:t>
            </w:r>
            <w:r w:rsidRPr="00BA1D6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A1D69">
              <w:rPr>
                <w:rFonts w:ascii="Times New Roman" w:hAnsi="Times New Roman" w:cs="Times New Roman"/>
                <w:b/>
                <w:bCs/>
              </w:rPr>
              <w:t>у сфері фінансів</w:t>
            </w:r>
            <w:r w:rsidRPr="00BA1D69">
              <w:rPr>
                <w:rFonts w:ascii="Times New Roman" w:hAnsi="Times New Roman" w:cs="Times New Roman"/>
                <w:b/>
                <w:bCs/>
                <w:lang w:val="ru-RU"/>
              </w:rPr>
              <w:t>»</w:t>
            </w:r>
          </w:p>
          <w:p w14:paraId="66E63556" w14:textId="2E0BF609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BA1D69">
              <w:rPr>
                <w:rFonts w:ascii="Times New Roman" w:hAnsi="Times New Roman" w:cs="Times New Roman"/>
                <w:b/>
                <w:bCs/>
                <w:lang w:val="ru-RU"/>
              </w:rPr>
              <w:t xml:space="preserve">Варіант </w:t>
            </w:r>
            <w:r w:rsidRPr="00BA1D69">
              <w:rPr>
                <w:rFonts w:ascii="Times New Roman" w:hAnsi="Times New Roman" w:cs="Times New Roman"/>
                <w:b/>
                <w:bCs/>
              </w:rPr>
              <w:t>№8</w:t>
            </w:r>
          </w:p>
        </w:tc>
      </w:tr>
      <w:tr w:rsidR="007E7ABD" w:rsidRPr="00BA1D69" w14:paraId="09E9F3E8" w14:textId="77777777">
        <w:trPr>
          <w:trHeight w:val="743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8F9FF" w14:textId="6923E3C9" w:rsidR="007E7ABD" w:rsidRPr="00BA1D69" w:rsidRDefault="007E7ABD" w:rsidP="007E7ABD">
            <w:pPr>
              <w:rPr>
                <w:rFonts w:ascii="Times New Roman" w:hAnsi="Times New Roman" w:cs="Times New Roman"/>
                <w:b/>
              </w:rPr>
            </w:pPr>
            <w:r w:rsidRPr="00BA1D69">
              <w:rPr>
                <w:rFonts w:ascii="Times New Roman" w:hAnsi="Times New Roman" w:cs="Times New Roman"/>
                <w:b/>
              </w:rPr>
              <w:t>Виконав</w:t>
            </w:r>
            <w:r w:rsidRPr="00BA1D69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BA1D69">
              <w:rPr>
                <w:rFonts w:ascii="Times New Roman" w:hAnsi="Times New Roman" w:cs="Times New Roman"/>
                <w:b/>
              </w:rPr>
              <w:t>здобувач: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B7883" w14:textId="00934C1E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Ілля САЛЬНІКОВ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B215E" w14:textId="77777777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  <w:b/>
              </w:rPr>
              <w:t>Перевірила</w:t>
            </w:r>
            <w:r w:rsidRPr="00BA1D6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BDC94" w14:textId="20596CCF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Ірина ЮРЧУК</w:t>
            </w:r>
          </w:p>
        </w:tc>
      </w:tr>
      <w:tr w:rsidR="007E7ABD" w:rsidRPr="00BA1D69" w14:paraId="5811C504" w14:textId="77777777">
        <w:trPr>
          <w:trHeight w:val="804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ED276" w14:textId="4F766A43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Група (підгрупа)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CE822" w14:textId="01706373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ІПЗ-</w:t>
            </w:r>
            <w:r w:rsidRPr="00BA1D69">
              <w:rPr>
                <w:rFonts w:ascii="Times New Roman" w:hAnsi="Times New Roman" w:cs="Times New Roman"/>
                <w:lang w:val="en-US"/>
              </w:rPr>
              <w:t>3</w:t>
            </w:r>
            <w:r w:rsidRPr="00BA1D69">
              <w:rPr>
                <w:rFonts w:ascii="Times New Roman" w:hAnsi="Times New Roman" w:cs="Times New Roman"/>
              </w:rPr>
              <w:t>2 (5)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5683" w14:textId="77777777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  <w:iCs/>
              </w:rPr>
              <w:t>Дата перевірки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CA97" w14:textId="77777777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</w:p>
        </w:tc>
      </w:tr>
      <w:tr w:rsidR="007E7ABD" w:rsidRPr="00BA1D69" w14:paraId="58B9675B" w14:textId="77777777" w:rsidTr="007E7ABD">
        <w:trPr>
          <w:trHeight w:val="361"/>
        </w:trPr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01334" w14:textId="77777777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Форма навчання</w:t>
            </w:r>
          </w:p>
        </w:tc>
        <w:tc>
          <w:tcPr>
            <w:tcW w:w="2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D892F" w14:textId="77777777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</w:rPr>
              <w:t>денна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749B01" w14:textId="77777777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  <w:iCs/>
              </w:rPr>
              <w:t>Оцінка</w:t>
            </w:r>
          </w:p>
        </w:tc>
        <w:tc>
          <w:tcPr>
            <w:tcW w:w="30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6B416B" w14:textId="77777777" w:rsidR="007E7ABD" w:rsidRPr="00BA1D69" w:rsidRDefault="007E7ABD" w:rsidP="007E7ABD">
            <w:pPr>
              <w:rPr>
                <w:rFonts w:ascii="Times New Roman" w:hAnsi="Times New Roman" w:cs="Times New Roman"/>
              </w:rPr>
            </w:pPr>
          </w:p>
        </w:tc>
      </w:tr>
      <w:tr w:rsidR="007E7ABD" w:rsidRPr="00BA1D69" w14:paraId="65FBD7CB" w14:textId="77777777" w:rsidTr="00983AB7">
        <w:trPr>
          <w:trHeight w:val="361"/>
        </w:trPr>
        <w:tc>
          <w:tcPr>
            <w:tcW w:w="99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032DA" w14:textId="14347A11" w:rsidR="007E7ABD" w:rsidRPr="00BA1D69" w:rsidRDefault="007E7ABD" w:rsidP="007E7ABD">
            <w:pPr>
              <w:jc w:val="center"/>
              <w:rPr>
                <w:rFonts w:ascii="Times New Roman" w:hAnsi="Times New Roman" w:cs="Times New Roman"/>
              </w:rPr>
            </w:pPr>
            <w:r w:rsidRPr="00BA1D69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</w:tr>
    </w:tbl>
    <w:p w14:paraId="76B476E9" w14:textId="77777777" w:rsidR="00A23EC9" w:rsidRPr="00BA1D69" w:rsidRDefault="00A23EC9" w:rsidP="00326638">
      <w:pPr>
        <w:jc w:val="center"/>
        <w:rPr>
          <w:rFonts w:ascii="Times New Roman" w:hAnsi="Times New Roman" w:cs="Times New Roman"/>
        </w:rPr>
      </w:pPr>
    </w:p>
    <w:p w14:paraId="55F7770F" w14:textId="29E15C01" w:rsidR="007E7ABD" w:rsidRPr="00BA1D69" w:rsidRDefault="007E7ABD" w:rsidP="003266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1D69">
        <w:rPr>
          <w:rFonts w:ascii="Times New Roman" w:hAnsi="Times New Roman" w:cs="Times New Roman"/>
          <w:b/>
          <w:bCs/>
          <w:sz w:val="32"/>
          <w:szCs w:val="32"/>
        </w:rPr>
        <w:lastRenderedPageBreak/>
        <w:t>Мета</w:t>
      </w:r>
    </w:p>
    <w:p w14:paraId="7817D6E6" w14:textId="38DE7901" w:rsidR="00B473C7" w:rsidRPr="00B473C7" w:rsidRDefault="00B473C7" w:rsidP="00B473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B473C7">
        <w:rPr>
          <w:rFonts w:ascii="Times New Roman" w:hAnsi="Times New Roman" w:cs="Times New Roman"/>
          <w:sz w:val="28"/>
          <w:szCs w:val="28"/>
        </w:rPr>
        <w:t>ивчити основи мови програмування JavaScript та DOM для  практичної реалізації клієнтських скриптів та динамічних ефектів фронтенду  програмних систем. </w:t>
      </w:r>
    </w:p>
    <w:p w14:paraId="5FDC5B63" w14:textId="3D1A651B" w:rsidR="007E7ABD" w:rsidRPr="00BA1D69" w:rsidRDefault="007E7ABD" w:rsidP="000229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1D69">
        <w:rPr>
          <w:rFonts w:ascii="Times New Roman" w:hAnsi="Times New Roman" w:cs="Times New Roman"/>
          <w:b/>
          <w:bCs/>
          <w:sz w:val="32"/>
          <w:szCs w:val="32"/>
        </w:rPr>
        <w:t>Завдання</w:t>
      </w:r>
    </w:p>
    <w:p w14:paraId="5D668587" w14:textId="77777777" w:rsidR="00B473C7" w:rsidRDefault="00B473C7" w:rsidP="00B473C7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rPr>
          <w:color w:val="000000"/>
          <w:sz w:val="28"/>
          <w:szCs w:val="28"/>
        </w:rPr>
        <w:t>Вивчити механізми взаємодії з користувачем, методи відбору елементів,  DOM та її основні оброблювачі подій. </w:t>
      </w:r>
    </w:p>
    <w:p w14:paraId="411D808F" w14:textId="4FE25D1F" w:rsidR="00B473C7" w:rsidRDefault="00B473C7" w:rsidP="00B473C7">
      <w:pPr>
        <w:pStyle w:val="NormalWeb"/>
        <w:numPr>
          <w:ilvl w:val="0"/>
          <w:numId w:val="10"/>
        </w:numPr>
        <w:spacing w:before="9" w:beforeAutospacing="0" w:after="0" w:afterAutospacing="0"/>
        <w:ind w:right="-3"/>
      </w:pPr>
      <w:r>
        <w:rPr>
          <w:color w:val="000000"/>
          <w:sz w:val="28"/>
          <w:szCs w:val="28"/>
        </w:rPr>
        <w:t>Реалізувати динамічні елементи за допомогою JS відповідно до вимог, які  надані у Додатку 5 та згідно варіанту здобувача.</w:t>
      </w:r>
    </w:p>
    <w:p w14:paraId="6F5B961A" w14:textId="4B9791A5" w:rsidR="00B473C7" w:rsidRDefault="00B473C7" w:rsidP="00B473C7">
      <w:pPr>
        <w:pStyle w:val="NormalWeb"/>
        <w:numPr>
          <w:ilvl w:val="0"/>
          <w:numId w:val="14"/>
        </w:numPr>
        <w:spacing w:before="0" w:beforeAutospacing="0" w:after="0" w:afterAutospacing="0"/>
        <w:ind w:right="47"/>
        <w:jc w:val="both"/>
      </w:pPr>
      <w:r>
        <w:rPr>
          <w:color w:val="000000"/>
        </w:rPr>
        <w:t xml:space="preserve">На </w:t>
      </w:r>
      <w:r>
        <w:rPr>
          <w:b/>
          <w:bCs/>
          <w:color w:val="000000"/>
        </w:rPr>
        <w:t xml:space="preserve">головній сторінці </w:t>
      </w:r>
      <w:r>
        <w:rPr>
          <w:color w:val="000000"/>
        </w:rPr>
        <w:t>нижче назви он-лайн консультацій, на одному з нею фоні  користувач має можливість прочитати текст (вітання з прийдешнім святом  текстом, інфо про графік роботи, зміни у роботі), що самодрукується зеленим  кольором з товщиною гліфу у 1,5 рази більше, ніж текст назви. </w:t>
      </w:r>
    </w:p>
    <w:p w14:paraId="279A5929" w14:textId="4F648995" w:rsidR="00B473C7" w:rsidRDefault="00B473C7" w:rsidP="00B473C7">
      <w:pPr>
        <w:pStyle w:val="NormalWeb"/>
        <w:numPr>
          <w:ilvl w:val="0"/>
          <w:numId w:val="14"/>
        </w:numPr>
        <w:spacing w:before="6" w:beforeAutospacing="0" w:after="0" w:afterAutospacing="0"/>
        <w:ind w:right="44"/>
        <w:jc w:val="both"/>
      </w:pPr>
      <w:r>
        <w:rPr>
          <w:color w:val="000000"/>
        </w:rPr>
        <w:t xml:space="preserve">Користувач має можливість відвідати </w:t>
      </w:r>
      <w:r>
        <w:rPr>
          <w:b/>
          <w:bCs/>
          <w:color w:val="000000"/>
        </w:rPr>
        <w:t>сторінку «Послуги»</w:t>
      </w:r>
      <w:r>
        <w:rPr>
          <w:color w:val="000000"/>
        </w:rPr>
        <w:t>, де під блоком із  назвою он-лайн консультацій та її логотипом, по центру розташована карусель  із зображень послуг. Висота елементів каруселі не більше 20% від висоти вікна  перегляду для користувача. </w:t>
      </w:r>
    </w:p>
    <w:p w14:paraId="675B3B28" w14:textId="7752F088" w:rsidR="00B473C7" w:rsidRDefault="00B473C7" w:rsidP="00B473C7">
      <w:pPr>
        <w:pStyle w:val="NormalWeb"/>
        <w:numPr>
          <w:ilvl w:val="0"/>
          <w:numId w:val="14"/>
        </w:numPr>
        <w:spacing w:before="6" w:beforeAutospacing="0" w:after="0" w:afterAutospacing="0"/>
        <w:ind w:right="44"/>
        <w:jc w:val="both"/>
      </w:pPr>
      <w:r>
        <w:rPr>
          <w:color w:val="000000"/>
        </w:rPr>
        <w:t xml:space="preserve">Користувач, який протягом 40 сек фокусується на будь-якому лоті </w:t>
      </w:r>
      <w:r>
        <w:rPr>
          <w:b/>
          <w:bCs/>
          <w:color w:val="000000"/>
        </w:rPr>
        <w:t>сторінки  «Послуги»</w:t>
      </w:r>
      <w:r>
        <w:rPr>
          <w:color w:val="000000"/>
        </w:rPr>
        <w:t>, бачить модальне вікно (поверх сторінки, з її блокуванням)</w:t>
      </w:r>
      <w:r>
        <w:rPr>
          <w:b/>
          <w:bCs/>
          <w:color w:val="000000"/>
        </w:rPr>
        <w:t xml:space="preserve">, </w:t>
      </w:r>
      <w:r>
        <w:rPr>
          <w:color w:val="000000"/>
        </w:rPr>
        <w:t>яке задає  питання на перевірку відповідності діагнозу\потреби користувача лоту, що  переглядається (наприклад, послуга терапевт, може спитати, які і на що скарги,  як часто біль, тощо), з полем вводу відповіді (питання формує здобувач з свого  власного досвіду). </w:t>
      </w:r>
    </w:p>
    <w:p w14:paraId="31F94F64" w14:textId="32FB13C4" w:rsidR="00B473C7" w:rsidRDefault="00B473C7" w:rsidP="00B473C7">
      <w:pPr>
        <w:pStyle w:val="NormalWeb"/>
        <w:numPr>
          <w:ilvl w:val="0"/>
          <w:numId w:val="14"/>
        </w:numPr>
        <w:spacing w:before="6" w:beforeAutospacing="0" w:after="0" w:afterAutospacing="0"/>
        <w:ind w:right="46"/>
      </w:pPr>
      <w:r>
        <w:rPr>
          <w:color w:val="000000"/>
        </w:rPr>
        <w:t xml:space="preserve">На </w:t>
      </w:r>
      <w:r>
        <w:rPr>
          <w:b/>
          <w:bCs/>
          <w:color w:val="000000"/>
        </w:rPr>
        <w:t xml:space="preserve">сторінці «Зворотній зв’язок» </w:t>
      </w:r>
      <w:r>
        <w:rPr>
          <w:color w:val="000000"/>
        </w:rPr>
        <w:t>при наведені курсора миші користувачем на  поле «Детально», воно змінює колір фону, з’являється рамка та тінь від неї, а праворуч нього з’являється текст - підказка (tooltip) «Вдячні за Ваш час!  Конкретизуйте мету звернення, будь ласка». </w:t>
      </w:r>
    </w:p>
    <w:p w14:paraId="44676B59" w14:textId="713DF521" w:rsidR="00B473C7" w:rsidRDefault="00B473C7" w:rsidP="00B473C7">
      <w:pPr>
        <w:pStyle w:val="NormalWeb"/>
        <w:numPr>
          <w:ilvl w:val="0"/>
          <w:numId w:val="14"/>
        </w:numPr>
        <w:spacing w:before="6" w:beforeAutospacing="0" w:after="0" w:afterAutospacing="0"/>
        <w:ind w:right="52"/>
      </w:pPr>
      <w:r>
        <w:rPr>
          <w:color w:val="000000"/>
        </w:rPr>
        <w:t>Для користувача, що зайшов на головну сторінку в період з 6 год до 21, колір  фону всіх елементів світліший на 30% за колір в інший час.</w:t>
      </w:r>
    </w:p>
    <w:p w14:paraId="39F8B146" w14:textId="77777777" w:rsidR="00B473C7" w:rsidRDefault="00B473C7" w:rsidP="000219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351F33" w14:textId="77777777" w:rsidR="00B473C7" w:rsidRDefault="00B473C7" w:rsidP="000219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446519" w14:textId="77777777" w:rsidR="00B473C7" w:rsidRDefault="00B473C7" w:rsidP="000219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799D88" w14:textId="77777777" w:rsidR="00B473C7" w:rsidRDefault="00B473C7" w:rsidP="000219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2A6CBB" w14:textId="77777777" w:rsidR="00B473C7" w:rsidRDefault="00B473C7" w:rsidP="000219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0D8DBB" w14:textId="77777777" w:rsidR="00B473C7" w:rsidRDefault="00B473C7" w:rsidP="0002195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E8D053" w14:textId="2B85EE23" w:rsidR="0002195C" w:rsidRDefault="007E7ABD" w:rsidP="000219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1D69">
        <w:rPr>
          <w:rFonts w:ascii="Times New Roman" w:hAnsi="Times New Roman" w:cs="Times New Roman"/>
          <w:b/>
          <w:bCs/>
          <w:sz w:val="32"/>
          <w:szCs w:val="32"/>
        </w:rPr>
        <w:lastRenderedPageBreak/>
        <w:t>Хід роботи</w:t>
      </w:r>
    </w:p>
    <w:p w14:paraId="2ED107AB" w14:textId="77777777" w:rsidR="0002195C" w:rsidRDefault="0002195C" w:rsidP="000219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195C">
        <w:rPr>
          <w:rFonts w:ascii="Times New Roman" w:hAnsi="Times New Roman" w:cs="Times New Roman"/>
          <w:sz w:val="28"/>
          <w:szCs w:val="28"/>
        </w:rPr>
        <w:t xml:space="preserve">Для реалізації логіки мовою JavaScript було створено окремий файл </w:t>
      </w:r>
      <w:r w:rsidRPr="0002195C">
        <w:rPr>
          <w:rStyle w:val="HTMLCode"/>
          <w:rFonts w:ascii="Times New Roman" w:eastAsiaTheme="minorHAnsi" w:hAnsi="Times New Roman" w:cs="Times New Roman"/>
          <w:sz w:val="28"/>
          <w:szCs w:val="28"/>
        </w:rPr>
        <w:t>script.js</w:t>
      </w:r>
      <w:r w:rsidRPr="0002195C">
        <w:rPr>
          <w:rFonts w:ascii="Times New Roman" w:hAnsi="Times New Roman" w:cs="Times New Roman"/>
          <w:sz w:val="28"/>
          <w:szCs w:val="28"/>
        </w:rPr>
        <w:t xml:space="preserve"> у директорії </w:t>
      </w:r>
      <w:r w:rsidRPr="0002195C">
        <w:rPr>
          <w:rStyle w:val="HTMLCode"/>
          <w:rFonts w:ascii="Times New Roman" w:eastAsiaTheme="minorHAnsi" w:hAnsi="Times New Roman" w:cs="Times New Roman"/>
          <w:sz w:val="28"/>
          <w:szCs w:val="28"/>
        </w:rPr>
        <w:t>js/</w:t>
      </w:r>
      <w:r w:rsidRPr="0002195C">
        <w:rPr>
          <w:rFonts w:ascii="Times New Roman" w:hAnsi="Times New Roman" w:cs="Times New Roman"/>
          <w:sz w:val="28"/>
          <w:szCs w:val="28"/>
        </w:rPr>
        <w:t>. Цей файл було підключено до існуючих сторінок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195C">
        <w:rPr>
          <w:rFonts w:ascii="Times New Roman" w:hAnsi="Times New Roman" w:cs="Times New Roman"/>
          <w:sz w:val="28"/>
          <w:szCs w:val="28"/>
        </w:rPr>
        <w:t xml:space="preserve">за допомогою тегу </w:t>
      </w:r>
      <w:r w:rsidRPr="0002195C">
        <w:rPr>
          <w:rStyle w:val="HTMLCode"/>
          <w:rFonts w:ascii="Times New Roman" w:eastAsiaTheme="minorHAnsi" w:hAnsi="Times New Roman" w:cs="Times New Roman"/>
          <w:sz w:val="28"/>
          <w:szCs w:val="28"/>
        </w:rPr>
        <w:t>&lt;script src="js/script.js"&gt;&lt;/script&gt;</w:t>
      </w:r>
      <w:r w:rsidRPr="0002195C">
        <w:rPr>
          <w:rFonts w:ascii="Times New Roman" w:hAnsi="Times New Roman" w:cs="Times New Roman"/>
          <w:sz w:val="28"/>
          <w:szCs w:val="28"/>
        </w:rPr>
        <w:t>, який розміщено перед закриваючим тегом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02F045" w14:textId="281F12CE" w:rsidR="0002195C" w:rsidRPr="00902FA7" w:rsidRDefault="0002195C" w:rsidP="008F7DC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1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76CC8D" wp14:editId="356A9C48">
            <wp:extent cx="2867025" cy="880046"/>
            <wp:effectExtent l="0" t="0" r="0" b="0"/>
            <wp:docPr id="133269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95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5748" cy="88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4407" w14:textId="70DA2020" w:rsidR="001762A5" w:rsidRPr="001762A5" w:rsidRDefault="001163E6" w:rsidP="001762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3E6">
        <w:rPr>
          <w:rFonts w:ascii="Times New Roman" w:hAnsi="Times New Roman" w:cs="Times New Roman"/>
          <w:b/>
          <w:bCs/>
          <w:sz w:val="32"/>
          <w:szCs w:val="32"/>
        </w:rPr>
        <w:t>Завдання 1.</w:t>
      </w:r>
    </w:p>
    <w:p w14:paraId="4C30FA7C" w14:textId="58BAA579" w:rsidR="008F7DCF" w:rsidRDefault="008F7DCF" w:rsidP="008F7DCF">
      <w:pPr>
        <w:rPr>
          <w:rFonts w:ascii="Times New Roman" w:hAnsi="Times New Roman" w:cs="Times New Roman"/>
          <w:sz w:val="28"/>
          <w:szCs w:val="28"/>
        </w:rPr>
      </w:pPr>
      <w:r w:rsidRPr="008F7DCF">
        <w:rPr>
          <w:rFonts w:ascii="Times New Roman" w:hAnsi="Times New Roman" w:cs="Times New Roman"/>
          <w:sz w:val="28"/>
          <w:szCs w:val="28"/>
        </w:rPr>
        <w:t>Демонстрація ефекту тексту, що самодрукується. Зелений текст вітання з'являється посимвольно під головним заголовком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BE028A" w14:textId="55558089" w:rsidR="001762A5" w:rsidRPr="008F7DCF" w:rsidRDefault="001762A5" w:rsidP="008F7D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E87A72" wp14:editId="14D6793D">
            <wp:extent cx="3397696" cy="1009596"/>
            <wp:effectExtent l="0" t="0" r="0" b="635"/>
            <wp:docPr id="432261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046" cy="102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42AA" w14:textId="6801DA60" w:rsidR="001163E6" w:rsidRDefault="001163E6" w:rsidP="000219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63E6">
        <w:rPr>
          <w:rFonts w:ascii="Times New Roman" w:hAnsi="Times New Roman" w:cs="Times New Roman"/>
          <w:b/>
          <w:bCs/>
          <w:sz w:val="32"/>
          <w:szCs w:val="32"/>
        </w:rPr>
        <w:t>Завдання 2.</w:t>
      </w:r>
    </w:p>
    <w:p w14:paraId="1EFCEBF1" w14:textId="710FBAF6" w:rsidR="008F7DCF" w:rsidRPr="008F7DCF" w:rsidRDefault="008F7DCF" w:rsidP="0002195C">
      <w:pPr>
        <w:rPr>
          <w:rFonts w:ascii="Times New Roman" w:hAnsi="Times New Roman" w:cs="Times New Roman"/>
          <w:sz w:val="28"/>
          <w:szCs w:val="28"/>
        </w:rPr>
      </w:pPr>
      <w:r w:rsidRPr="008F7DCF">
        <w:rPr>
          <w:rFonts w:ascii="Times New Roman" w:hAnsi="Times New Roman" w:cs="Times New Roman"/>
          <w:sz w:val="28"/>
          <w:szCs w:val="28"/>
        </w:rPr>
        <w:t>Демонстрація роботи каруселі зображень на сторінці «Послуги». Зображення змінюються автоматично через задані інтервали часу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3685E6" w14:textId="4B213E07" w:rsidR="008F7DCF" w:rsidRDefault="001762A5" w:rsidP="008F7D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78CDFD" wp14:editId="2B466B36">
            <wp:extent cx="2190750" cy="3297904"/>
            <wp:effectExtent l="0" t="0" r="0" b="0"/>
            <wp:docPr id="1069583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671" cy="3306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78D90" w14:textId="61A69F4E" w:rsidR="001762A5" w:rsidRDefault="001762A5" w:rsidP="008F7D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7DCF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Завдан</w:t>
      </w:r>
      <w:r w:rsidR="008F7DCF" w:rsidRPr="008F7DCF">
        <w:rPr>
          <w:rFonts w:ascii="Times New Roman" w:hAnsi="Times New Roman" w:cs="Times New Roman"/>
          <w:b/>
          <w:bCs/>
          <w:sz w:val="32"/>
          <w:szCs w:val="32"/>
        </w:rPr>
        <w:t xml:space="preserve">ня </w:t>
      </w:r>
      <w:r w:rsidRPr="008F7DCF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8F7DCF" w:rsidRPr="008F7DCF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A19668E" w14:textId="505AE22F" w:rsidR="008F7DCF" w:rsidRPr="008F7DCF" w:rsidRDefault="008F7DCF" w:rsidP="008F7DCF">
      <w:pPr>
        <w:rPr>
          <w:rFonts w:ascii="Times New Roman" w:hAnsi="Times New Roman" w:cs="Times New Roman"/>
          <w:sz w:val="28"/>
          <w:szCs w:val="28"/>
        </w:rPr>
      </w:pPr>
      <w:r w:rsidRPr="008F7DCF">
        <w:rPr>
          <w:rFonts w:ascii="Times New Roman" w:hAnsi="Times New Roman" w:cs="Times New Roman"/>
          <w:sz w:val="28"/>
          <w:szCs w:val="28"/>
        </w:rPr>
        <w:t>Відстеження фокусу користувача. Після утримання курсора миші на обраній послузі протягом заданого часу, спрацьовує логіка виклику модального вікна.</w:t>
      </w:r>
    </w:p>
    <w:p w14:paraId="2F84801C" w14:textId="0C40ACF3" w:rsidR="001762A5" w:rsidRDefault="001762A5" w:rsidP="007E7AB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3DB4EA" wp14:editId="3B1282D3">
            <wp:extent cx="5731510" cy="6209030"/>
            <wp:effectExtent l="0" t="0" r="2540" b="1270"/>
            <wp:docPr id="2135383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7CA6B" w14:textId="77777777" w:rsidR="008F7DCF" w:rsidRDefault="008F7DCF" w:rsidP="008F7D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27559D" w14:textId="77777777" w:rsidR="008F7DCF" w:rsidRDefault="008F7DCF" w:rsidP="008F7D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E7F3D2" w14:textId="77777777" w:rsidR="008F7DCF" w:rsidRDefault="008F7DCF" w:rsidP="008F7D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1E961F" w14:textId="79A8C67F" w:rsidR="00FB3B66" w:rsidRDefault="00FB3B66" w:rsidP="008F7D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7DCF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Завдання 4</w:t>
      </w:r>
      <w:r w:rsidR="008F7DCF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0DA47BB4" w14:textId="33055CA6" w:rsidR="008F7DCF" w:rsidRPr="008F7DCF" w:rsidRDefault="008F7DCF" w:rsidP="008F7DCF">
      <w:pPr>
        <w:rPr>
          <w:rFonts w:ascii="Times New Roman" w:hAnsi="Times New Roman" w:cs="Times New Roman"/>
          <w:sz w:val="28"/>
          <w:szCs w:val="28"/>
        </w:rPr>
      </w:pPr>
      <w:r w:rsidRPr="008F7DCF">
        <w:rPr>
          <w:rFonts w:ascii="Times New Roman" w:hAnsi="Times New Roman" w:cs="Times New Roman"/>
          <w:sz w:val="28"/>
          <w:szCs w:val="28"/>
        </w:rPr>
        <w:t>Демонстрація візуальних ефектів форми на сторінці «Зворотній зв'язок». При наведенні курсора на поле «Детально» динамічно змінюється колір його фону, з’являється рамка, тінь та текстова підказка праворуч.</w:t>
      </w:r>
    </w:p>
    <w:p w14:paraId="28A2CD1B" w14:textId="7A36F3E0" w:rsidR="00FB3B66" w:rsidRDefault="00FB3B66" w:rsidP="007E7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699C53" wp14:editId="1FB02F29">
            <wp:extent cx="5731510" cy="1765300"/>
            <wp:effectExtent l="0" t="0" r="2540" b="6350"/>
            <wp:docPr id="1405818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EB131" w14:textId="5E79A18F" w:rsidR="00D9724B" w:rsidRDefault="00FA1C33" w:rsidP="008F7D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7DCF">
        <w:rPr>
          <w:rFonts w:ascii="Times New Roman" w:hAnsi="Times New Roman" w:cs="Times New Roman"/>
          <w:b/>
          <w:bCs/>
          <w:sz w:val="32"/>
          <w:szCs w:val="32"/>
        </w:rPr>
        <w:t>Завдання 5</w:t>
      </w:r>
      <w:r w:rsidR="00D9724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E1FBEB3" w14:textId="410E8AD2" w:rsidR="00FA1C33" w:rsidRPr="00D9724B" w:rsidRDefault="00D9724B" w:rsidP="00D9724B">
      <w:pPr>
        <w:rPr>
          <w:rFonts w:ascii="Times New Roman" w:hAnsi="Times New Roman" w:cs="Times New Roman"/>
          <w:sz w:val="28"/>
          <w:szCs w:val="28"/>
        </w:rPr>
      </w:pPr>
      <w:r w:rsidRPr="00D9724B">
        <w:rPr>
          <w:rFonts w:ascii="Times New Roman" w:hAnsi="Times New Roman" w:cs="Times New Roman"/>
          <w:sz w:val="28"/>
          <w:szCs w:val="28"/>
        </w:rPr>
        <w:t>Демонстрація динамічної зміни стилів залежно від системного часу.</w:t>
      </w:r>
    </w:p>
    <w:p w14:paraId="5911894F" w14:textId="44D4F7AE" w:rsidR="00FA1C33" w:rsidRDefault="00FA1C33" w:rsidP="007E7A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6:00 – 21:00</w:t>
      </w:r>
    </w:p>
    <w:p w14:paraId="4F283E6D" w14:textId="2C101491" w:rsidR="00FA1C33" w:rsidRPr="00DB2FF4" w:rsidRDefault="00150B6C" w:rsidP="007E7AB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F1C57B" wp14:editId="774C3C0E">
            <wp:extent cx="5731510" cy="3080385"/>
            <wp:effectExtent l="0" t="0" r="2540" b="5715"/>
            <wp:docPr id="18330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63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C879" w14:textId="77777777" w:rsidR="00150B6C" w:rsidRPr="00150B6C" w:rsidRDefault="00150B6C" w:rsidP="007E7A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419B00" w14:textId="09DB2CDB" w:rsidR="00FA1C33" w:rsidRPr="00150B6C" w:rsidRDefault="00FA1C33" w:rsidP="007E7AB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21:00 – 6:00</w:t>
      </w:r>
      <w:r>
        <w:rPr>
          <w:rFonts w:ascii="Times New Roman" w:hAnsi="Times New Roman" w:cs="Times New Roman"/>
          <w:sz w:val="28"/>
          <w:szCs w:val="28"/>
        </w:rPr>
        <w:br/>
      </w:r>
      <w:r w:rsidR="0007249E">
        <w:rPr>
          <w:noProof/>
        </w:rPr>
        <w:drawing>
          <wp:inline distT="0" distB="0" distL="0" distR="0" wp14:anchorId="38C633C0" wp14:editId="385491AB">
            <wp:extent cx="5731510" cy="3080385"/>
            <wp:effectExtent l="0" t="0" r="2540" b="5715"/>
            <wp:docPr id="34850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08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0199" w14:textId="77777777" w:rsidR="008039F3" w:rsidRDefault="001249A8" w:rsidP="007E7ABD">
      <w:r w:rsidRPr="00BA1D69"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 w:rsidRPr="00BA1D69">
        <w:rPr>
          <w:rFonts w:ascii="Times New Roman" w:hAnsi="Times New Roman" w:cs="Times New Roman"/>
          <w:sz w:val="28"/>
          <w:szCs w:val="28"/>
          <w:lang w:val="en-US"/>
        </w:rPr>
        <w:t>GitHub -</w:t>
      </w:r>
      <w:r w:rsidRPr="008039F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hyperlink r:id="rId13" w:history="1">
        <w:r w:rsidR="0007249E" w:rsidRPr="008039F3">
          <w:rPr>
            <w:rStyle w:val="Hyperlink"/>
            <w:rFonts w:ascii="Times New Roman" w:hAnsi="Times New Roman" w:cs="Times New Roman"/>
            <w:sz w:val="28"/>
            <w:szCs w:val="28"/>
          </w:rPr>
          <w:t>ilywka-S/Frontend-Software-Development at lab4</w:t>
        </w:r>
      </w:hyperlink>
    </w:p>
    <w:p w14:paraId="1BAA7B63" w14:textId="725DFB79" w:rsidR="00B87EB6" w:rsidRPr="001163E6" w:rsidRDefault="00B87EB6" w:rsidP="007E7ABD">
      <w:pPr>
        <w:rPr>
          <w:sz w:val="32"/>
          <w:szCs w:val="32"/>
        </w:rPr>
      </w:pPr>
      <w:r w:rsidRPr="00BA1D69">
        <w:rPr>
          <w:rFonts w:ascii="Times New Roman" w:hAnsi="Times New Roman" w:cs="Times New Roman"/>
          <w:b/>
          <w:bCs/>
          <w:sz w:val="32"/>
          <w:szCs w:val="32"/>
        </w:rPr>
        <w:t>Висновок:</w:t>
      </w:r>
      <w:r w:rsidRPr="00BA1D69">
        <w:rPr>
          <w:rFonts w:ascii="Times New Roman" w:hAnsi="Times New Roman" w:cs="Times New Roman"/>
          <w:sz w:val="32"/>
          <w:szCs w:val="32"/>
        </w:rPr>
        <w:t xml:space="preserve"> </w:t>
      </w:r>
      <w:r w:rsidR="00CF69D8" w:rsidRPr="00CF69D8">
        <w:rPr>
          <w:rFonts w:ascii="Times New Roman" w:hAnsi="Times New Roman" w:cs="Times New Roman"/>
          <w:sz w:val="28"/>
          <w:szCs w:val="28"/>
        </w:rPr>
        <w:t>У процесі виконання лабораторної роботи я закріпив теоретичні знання та здобув практичні навички розробки динамічних клієнтських скриптів мовою JavaScript. Було детально вивчено Об'єктну модель документа (DOM) та методи взаємодії з нею. Під час виконання завдань я навчився програмно знаходити елементи на веб-сторінці, змінювати їхній вміст та CSS-стилі (зокрема, реалізовано динамічну зміну кольорової теми сайту залежно від системного часу). Також я опанував роботу з подіями браузера та таймерами, що дозволило успішно реалізувати такі інтерактивні елементи, як ефект автоматичного друку тексту, карусель зображень, виклик модальних вікон за затримкою фокусу курсора та спливаючі підказки (tooltip) з відповідними візуальними ефектами.</w:t>
      </w:r>
    </w:p>
    <w:sectPr w:rsidR="00B87EB6" w:rsidRPr="00116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0CAB"/>
    <w:multiLevelType w:val="hybridMultilevel"/>
    <w:tmpl w:val="798C606C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E2D571B"/>
    <w:multiLevelType w:val="hybridMultilevel"/>
    <w:tmpl w:val="E2DCC7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F2A2E"/>
    <w:multiLevelType w:val="hybridMultilevel"/>
    <w:tmpl w:val="B0343FC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C53174B"/>
    <w:multiLevelType w:val="hybridMultilevel"/>
    <w:tmpl w:val="BAD6540E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DE7F54"/>
    <w:multiLevelType w:val="hybridMultilevel"/>
    <w:tmpl w:val="3C7233F4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48B0246"/>
    <w:multiLevelType w:val="hybridMultilevel"/>
    <w:tmpl w:val="F16C68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A3E6E"/>
    <w:multiLevelType w:val="hybridMultilevel"/>
    <w:tmpl w:val="6E4840E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D90EB5"/>
    <w:multiLevelType w:val="hybridMultilevel"/>
    <w:tmpl w:val="71FC75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4306BE"/>
    <w:multiLevelType w:val="hybridMultilevel"/>
    <w:tmpl w:val="095A26B4"/>
    <w:lvl w:ilvl="0" w:tplc="0422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b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449F3A7B"/>
    <w:multiLevelType w:val="hybridMultilevel"/>
    <w:tmpl w:val="C7F44E2C"/>
    <w:lvl w:ilvl="0" w:tplc="7828FB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9F0292"/>
    <w:multiLevelType w:val="hybridMultilevel"/>
    <w:tmpl w:val="821E32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A568D0"/>
    <w:multiLevelType w:val="hybridMultilevel"/>
    <w:tmpl w:val="94FE4B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EF07E6"/>
    <w:multiLevelType w:val="multilevel"/>
    <w:tmpl w:val="4D9E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2231D"/>
    <w:multiLevelType w:val="hybridMultilevel"/>
    <w:tmpl w:val="AA368B5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536160">
    <w:abstractNumId w:val="10"/>
  </w:num>
  <w:num w:numId="2" w16cid:durableId="825895873">
    <w:abstractNumId w:val="5"/>
  </w:num>
  <w:num w:numId="3" w16cid:durableId="611477362">
    <w:abstractNumId w:val="11"/>
  </w:num>
  <w:num w:numId="4" w16cid:durableId="686904883">
    <w:abstractNumId w:val="1"/>
  </w:num>
  <w:num w:numId="5" w16cid:durableId="106314046">
    <w:abstractNumId w:val="7"/>
  </w:num>
  <w:num w:numId="6" w16cid:durableId="775909169">
    <w:abstractNumId w:val="12"/>
  </w:num>
  <w:num w:numId="7" w16cid:durableId="26878572">
    <w:abstractNumId w:val="6"/>
  </w:num>
  <w:num w:numId="8" w16cid:durableId="1737051525">
    <w:abstractNumId w:val="3"/>
  </w:num>
  <w:num w:numId="9" w16cid:durableId="1767731744">
    <w:abstractNumId w:val="13"/>
  </w:num>
  <w:num w:numId="10" w16cid:durableId="142089315">
    <w:abstractNumId w:val="9"/>
  </w:num>
  <w:num w:numId="11" w16cid:durableId="1067613032">
    <w:abstractNumId w:val="2"/>
  </w:num>
  <w:num w:numId="12" w16cid:durableId="836724416">
    <w:abstractNumId w:val="4"/>
  </w:num>
  <w:num w:numId="13" w16cid:durableId="802237856">
    <w:abstractNumId w:val="0"/>
  </w:num>
  <w:num w:numId="14" w16cid:durableId="14723318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BD"/>
    <w:rsid w:val="0002195C"/>
    <w:rsid w:val="00022924"/>
    <w:rsid w:val="0007249E"/>
    <w:rsid w:val="00112FF6"/>
    <w:rsid w:val="001163E6"/>
    <w:rsid w:val="00117FA9"/>
    <w:rsid w:val="001249A8"/>
    <w:rsid w:val="00150B6C"/>
    <w:rsid w:val="001762A5"/>
    <w:rsid w:val="0026338B"/>
    <w:rsid w:val="002678BA"/>
    <w:rsid w:val="002E3C4D"/>
    <w:rsid w:val="00326638"/>
    <w:rsid w:val="00336F48"/>
    <w:rsid w:val="003E528C"/>
    <w:rsid w:val="004020A6"/>
    <w:rsid w:val="0042721E"/>
    <w:rsid w:val="00466A59"/>
    <w:rsid w:val="0051289C"/>
    <w:rsid w:val="005B6AE6"/>
    <w:rsid w:val="006C044D"/>
    <w:rsid w:val="00735C2E"/>
    <w:rsid w:val="007B60A8"/>
    <w:rsid w:val="007E7ABD"/>
    <w:rsid w:val="008039F3"/>
    <w:rsid w:val="008E6E47"/>
    <w:rsid w:val="008F7DCF"/>
    <w:rsid w:val="00902FA7"/>
    <w:rsid w:val="00972FFA"/>
    <w:rsid w:val="00980AB0"/>
    <w:rsid w:val="00A14FF7"/>
    <w:rsid w:val="00A23EC9"/>
    <w:rsid w:val="00B06F9B"/>
    <w:rsid w:val="00B473C7"/>
    <w:rsid w:val="00B63CEC"/>
    <w:rsid w:val="00B87EB6"/>
    <w:rsid w:val="00BA1D69"/>
    <w:rsid w:val="00BF14FF"/>
    <w:rsid w:val="00CB669E"/>
    <w:rsid w:val="00CF69D8"/>
    <w:rsid w:val="00D92959"/>
    <w:rsid w:val="00D9724B"/>
    <w:rsid w:val="00DB2FF4"/>
    <w:rsid w:val="00FA1C33"/>
    <w:rsid w:val="00FB3B66"/>
    <w:rsid w:val="00FD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EBC80"/>
  <w15:chartTrackingRefBased/>
  <w15:docId w15:val="{7B4A2BC7-DD70-403C-A15C-3DD7C5D2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A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9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9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1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19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hyperlink" Target="https://github.com/ilywka-S/Frontend-Software-Development/tree/lab4" TargetMode="External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gif"/><Relationship Id="rId4" Type="http://schemas.openxmlformats.org/officeDocument/2006/relationships/settings" Target="settings.xml"/><Relationship Id="rId9" Type="http://schemas.openxmlformats.org/officeDocument/2006/relationships/image" Target="media/image4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D9728-5F23-475C-8284-F604471E6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6</Pages>
  <Words>2615</Words>
  <Characters>1491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Salnikov</dc:creator>
  <cp:keywords/>
  <dc:description/>
  <cp:lastModifiedBy>Illia Salnikov</cp:lastModifiedBy>
  <cp:revision>14</cp:revision>
  <dcterms:created xsi:type="dcterms:W3CDTF">2026-10-13T15:59:00Z</dcterms:created>
  <dcterms:modified xsi:type="dcterms:W3CDTF">2026-10-24T20:27:00Z</dcterms:modified>
</cp:coreProperties>
</file>