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CURRENT HANDOFF</w:t>
      </w:r>
    </w:p>
    <w:p w:rsidR="00000000" w:rsidDel="00000000" w:rsidP="00000000" w:rsidRDefault="00000000" w:rsidRPr="00000000" w14:paraId="00000002">
      <w:pPr>
        <w:rPr/>
      </w:pPr>
      <w:r w:rsidDel="00000000" w:rsidR="00000000" w:rsidRPr="00000000">
        <w:rPr>
          <w:rtl w:val="0"/>
        </w:rPr>
        <w:t xml:space="preserve">Date: 7 September 2026 — living handoff</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t xml:space="preserve">Give a fresh chat the exact current Threadline state, decisions, operating sequence, latest refinements, and immediate next actions without reconstructing the old conversation.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CURRENT BUSINESS GOAL</w:t>
      </w:r>
    </w:p>
    <w:p w:rsidR="00000000" w:rsidDel="00000000" w:rsidP="00000000" w:rsidRDefault="00000000" w:rsidRPr="00000000" w14:paraId="00000008">
      <w:pPr>
        <w:rPr/>
      </w:pPr>
      <w:r w:rsidDel="00000000" w:rsidR="00000000" w:rsidRPr="00000000">
        <w:rPr>
          <w:rtl w:val="0"/>
        </w:rPr>
        <w:t xml:space="preserve">Threadline is the user's primary business vehicle.</w:t>
      </w:r>
    </w:p>
    <w:p w:rsidR="00000000" w:rsidDel="00000000" w:rsidP="00000000" w:rsidRDefault="00000000" w:rsidRPr="00000000" w14:paraId="00000009">
      <w:pPr>
        <w:rPr/>
      </w:pPr>
      <w:r w:rsidDel="00000000" w:rsidR="00000000" w:rsidRPr="00000000">
        <w:rPr>
          <w:rtl w:val="0"/>
        </w:rPr>
        <w:t xml:space="preserve">- Immediate target: £5,000/month outside Deloitte within ~3 months.</w:t>
      </w:r>
    </w:p>
    <w:p w:rsidR="00000000" w:rsidDel="00000000" w:rsidP="00000000" w:rsidRDefault="00000000" w:rsidRPr="00000000" w14:paraId="0000000A">
      <w:pPr>
        <w:rPr/>
      </w:pPr>
      <w:r w:rsidDel="00000000" w:rsidR="00000000" w:rsidRPr="00000000">
        <w:rPr>
          <w:rtl w:val="0"/>
        </w:rPr>
        <w:t xml:space="preserve">- User currently has roughly £1.5k/month TikTok baseline, so the incremental gap is closer to ~£3.5k/month.</w:t>
      </w:r>
    </w:p>
    <w:p w:rsidR="00000000" w:rsidDel="00000000" w:rsidP="00000000" w:rsidRDefault="00000000" w:rsidRPr="00000000" w14:paraId="0000000B">
      <w:pPr>
        <w:rPr/>
      </w:pPr>
      <w:r w:rsidDel="00000000" w:rsidR="00000000" w:rsidRPr="00000000">
        <w:rPr>
          <w:rtl w:val="0"/>
        </w:rPr>
        <w:t xml:space="preserve">- Founding Threadline commercial hypothesis: £2,500 implementation + £2,500 every 4 weeks, 12-week initial engagement (3 service periods) = £10k initial TCV.</w:t>
      </w:r>
    </w:p>
    <w:p w:rsidR="00000000" w:rsidDel="00000000" w:rsidP="00000000" w:rsidRDefault="00000000" w:rsidRPr="00000000" w14:paraId="0000000C">
      <w:pPr>
        <w:rPr/>
      </w:pPr>
      <w:r w:rsidDel="00000000" w:rsidR="00000000" w:rsidRPr="00000000">
        <w:rPr>
          <w:rtl w:val="0"/>
        </w:rPr>
        <w:t xml:space="preserve">- Therefore 2 retained Threadline clients at the founding recurring price = £5k per 4 weeks recurring from Threadline alone.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Longer term:</w:t>
      </w:r>
    </w:p>
    <w:p w:rsidR="00000000" w:rsidDel="00000000" w:rsidP="00000000" w:rsidRDefault="00000000" w:rsidRPr="00000000" w14:paraId="0000000F">
      <w:pPr>
        <w:rPr/>
      </w:pPr>
      <w:r w:rsidDel="00000000" w:rsidR="00000000" w:rsidRPr="00000000">
        <w:rPr>
          <w:rtl w:val="0"/>
        </w:rPr>
        <w:t xml:space="preserve">- Build Threadline into a productised, manageable agency.</w:t>
      </w:r>
    </w:p>
    <w:p w:rsidR="00000000" w:rsidDel="00000000" w:rsidP="00000000" w:rsidRDefault="00000000" w:rsidRPr="00000000" w14:paraId="00000010">
      <w:pPr>
        <w:rPr/>
      </w:pPr>
      <w:r w:rsidDel="00000000" w:rsidR="00000000" w:rsidRPr="00000000">
        <w:rPr>
          <w:rtl w:val="0"/>
        </w:rPr>
        <w:t xml:space="preserve">- Once ICP + offer + fulfilment + retention are proven, use team leverage and eventually paid acquisition to pursue £20k–£50k+ MRR.</w:t>
      </w:r>
    </w:p>
    <w:p w:rsidR="00000000" w:rsidDel="00000000" w:rsidP="00000000" w:rsidRDefault="00000000" w:rsidRPr="00000000" w14:paraId="00000011">
      <w:pPr>
        <w:rPr/>
      </w:pPr>
      <w:r w:rsidDel="00000000" w:rsidR="00000000" w:rsidRPr="00000000">
        <w:rPr>
          <w:rtl w:val="0"/>
        </w:rPr>
        <w:t xml:space="preserve">- Treat larger targets as ambitious but plausible conditional on real proof, not guaranteed forecasts.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THREADLINE POSITIONING — CURRENT</w:t>
      </w:r>
    </w:p>
    <w:p w:rsidR="00000000" w:rsidDel="00000000" w:rsidP="00000000" w:rsidRDefault="00000000" w:rsidRPr="00000000" w14:paraId="00000014">
      <w:pPr>
        <w:rPr/>
      </w:pPr>
      <w:r w:rsidDel="00000000" w:rsidR="00000000" w:rsidRPr="00000000">
        <w:rPr>
          <w:rtl w:val="0"/>
        </w:rPr>
        <w:t xml:space="preserve">Immediate promise: “You already have the expertise. We turn it into content people actually want to watch.”</w:t>
      </w:r>
    </w:p>
    <w:p w:rsidR="00000000" w:rsidDel="00000000" w:rsidP="00000000" w:rsidRDefault="00000000" w:rsidRPr="00000000" w14:paraId="00000015">
      <w:pPr>
        <w:rPr/>
      </w:pPr>
      <w:r w:rsidDel="00000000" w:rsidR="00000000" w:rsidRPr="00000000">
        <w:rPr>
          <w:rtl w:val="0"/>
        </w:rPr>
        <w:t xml:space="preserve">Commercial outcome: “And we run the system around it so that content compounds into authority and qualified demand.”</w:t>
      </w:r>
    </w:p>
    <w:p w:rsidR="00000000" w:rsidDel="00000000" w:rsidP="00000000" w:rsidRDefault="00000000" w:rsidRPr="00000000" w14:paraId="00000016">
      <w:pPr>
        <w:rPr/>
      </w:pPr>
      <w:r w:rsidDel="00000000" w:rsidR="00000000" w:rsidRPr="00000000">
        <w:rPr>
          <w:rtl w:val="0"/>
        </w:rPr>
        <w:t xml:space="preserve">Division of labour: “You talk. You record. You approve. You sell. Threadline handles the machine.”</w:t>
      </w:r>
    </w:p>
    <w:p w:rsidR="00000000" w:rsidDel="00000000" w:rsidP="00000000" w:rsidRDefault="00000000" w:rsidRPr="00000000" w14:paraId="00000017">
      <w:pPr>
        <w:rPr/>
      </w:pPr>
      <w:r w:rsidDel="00000000" w:rsidR="00000000" w:rsidRPr="00000000">
        <w:rPr>
          <w:rtl w:val="0"/>
        </w:rPr>
        <w:t xml:space="preserve">Long form: Threadline turns expert knowledge into high-quality content that builds authority and qualified demand — without the founder having to run the content machine themselves.</w:t>
      </w:r>
    </w:p>
    <w:p w:rsidR="00000000" w:rsidDel="00000000" w:rsidP="00000000" w:rsidRDefault="00000000" w:rsidRPr="00000000" w14:paraId="00000018">
      <w:pPr>
        <w:rPr/>
      </w:pPr>
      <w:r w:rsidDel="00000000" w:rsidR="00000000" w:rsidRPr="00000000">
        <w:rPr>
          <w:rtl w:val="0"/>
        </w:rPr>
        <w:t xml:space="preserve">Preserve: “Threadline optimises for commercially valuable attention, not just reach.”</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CURRENT OFFER</w:t>
      </w:r>
    </w:p>
    <w:p w:rsidR="00000000" w:rsidDel="00000000" w:rsidP="00000000" w:rsidRDefault="00000000" w:rsidRPr="00000000" w14:paraId="0000001B">
      <w:pPr>
        <w:rPr/>
      </w:pPr>
      <w:r w:rsidDel="00000000" w:rsidR="00000000" w:rsidRPr="00000000">
        <w:rPr>
          <w:rtl w:val="0"/>
        </w:rPr>
        <w:t xml:space="preserve">- £2,500 implementation</w:t>
      </w:r>
    </w:p>
    <w:p w:rsidR="00000000" w:rsidDel="00000000" w:rsidP="00000000" w:rsidRDefault="00000000" w:rsidRPr="00000000" w14:paraId="0000001C">
      <w:pPr>
        <w:rPr/>
      </w:pPr>
      <w:r w:rsidDel="00000000" w:rsidR="00000000" w:rsidRPr="00000000">
        <w:rPr>
          <w:rtl w:val="0"/>
        </w:rPr>
        <w:t xml:space="preserve">- £2,500 every 4 weeks</w:t>
      </w:r>
    </w:p>
    <w:p w:rsidR="00000000" w:rsidDel="00000000" w:rsidP="00000000" w:rsidRDefault="00000000" w:rsidRPr="00000000" w14:paraId="0000001D">
      <w:pPr>
        <w:rPr/>
      </w:pPr>
      <w:r w:rsidDel="00000000" w:rsidR="00000000" w:rsidRPr="00000000">
        <w:rPr>
          <w:rtl w:val="0"/>
        </w:rPr>
        <w:t xml:space="preserve">- 12-week initial engagement / 3 service periods</w:t>
      </w:r>
    </w:p>
    <w:p w:rsidR="00000000" w:rsidDel="00000000" w:rsidP="00000000" w:rsidRDefault="00000000" w:rsidRPr="00000000" w14:paraId="0000001E">
      <w:pPr>
        <w:rPr/>
      </w:pPr>
      <w:r w:rsidDel="00000000" w:rsidR="00000000" w:rsidRPr="00000000">
        <w:rPr>
          <w:rtl w:val="0"/>
        </w:rPr>
        <w:t xml:space="preserve">- ONE offer at launch</w:t>
      </w:r>
    </w:p>
    <w:p w:rsidR="00000000" w:rsidDel="00000000" w:rsidP="00000000" w:rsidRDefault="00000000" w:rsidRPr="00000000" w14:paraId="0000001F">
      <w:pPr>
        <w:rPr/>
      </w:pPr>
      <w:r w:rsidDel="00000000" w:rsidR="00000000" w:rsidRPr="00000000">
        <w:rPr>
          <w:rtl w:val="0"/>
        </w:rPr>
        <w:t xml:space="preserve">Likely V1: ~12–16 core short-form assets per 4-week service period plus research, positioning, ideation, scripting, recording system, editing/QA, packaging, distribution workflow, analytics/commercial signals, weekly optimisation and 4-week service-period strategy/reporting.</w:t>
      </w:r>
    </w:p>
    <w:p w:rsidR="00000000" w:rsidDel="00000000" w:rsidP="00000000" w:rsidRDefault="00000000" w:rsidRPr="00000000" w14:paraId="00000020">
      <w:pPr>
        <w:rPr/>
      </w:pPr>
      <w:r w:rsidDel="00000000" w:rsidR="00000000" w:rsidRPr="00000000">
        <w:rPr>
          <w:rtl w:val="0"/>
        </w:rPr>
        <w:t xml:space="preserve">Long-form YouTube = PILOT/CUSTOM.</w:t>
      </w:r>
    </w:p>
    <w:p w:rsidR="00000000" w:rsidDel="00000000" w:rsidP="00000000" w:rsidRDefault="00000000" w:rsidRPr="00000000" w14:paraId="00000021">
      <w:pPr>
        <w:rPr/>
      </w:pPr>
      <w:r w:rsidDel="00000000" w:rsidR="00000000" w:rsidRPr="00000000">
        <w:rPr>
          <w:rtl w:val="0"/>
        </w:rPr>
        <w:t xml:space="preserve">No tiers pre-proof. No guaranteed revenue/leads/calls/views/virality.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ICP / WEDGE STATUS</w:t>
      </w:r>
    </w:p>
    <w:p w:rsidR="00000000" w:rsidDel="00000000" w:rsidP="00000000" w:rsidRDefault="00000000" w:rsidRPr="00000000" w14:paraId="00000024">
      <w:pPr>
        <w:rPr/>
      </w:pPr>
      <w:r w:rsidDel="00000000" w:rsidR="00000000" w:rsidRPr="00000000">
        <w:rPr>
          <w:rtl w:val="0"/>
        </w:rPr>
        <w:t xml:space="preserve">“Expert-led B2B” is the umbrella category. The active validation wedge is senior founder-/partner-led AI / digital-transformation / technology advisory, initially US + UK. Keep it unless real founder/commercial evidence falsifies it; do not reopen niche choice from anxiety or desk theory.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WEDGE-GROUP / MARKET-DEPTH PRINCIPLE:</w:t>
      </w:r>
    </w:p>
    <w:p w:rsidR="00000000" w:rsidDel="00000000" w:rsidP="00000000" w:rsidRDefault="00000000" w:rsidRPr="00000000" w14:paraId="00000027">
      <w:pPr>
        <w:rPr/>
      </w:pPr>
      <w:r w:rsidDel="00000000" w:rsidR="00000000" w:rsidRPr="00000000">
        <w:rPr>
          <w:rtl w:val="0"/>
        </w:rPr>
        <w:t xml:space="preserve">Validate one wedge first for clean signal, but do not treat the first wedge as a permanent market boundary. Threadline should operate as a horizontal fulfilment engine with verticalised GTM layers. Once the first wedge works, adjacent expert-led B2B wedge groups can use the same core offer and fulfilment while changing ICP language, pain framing, examples, hooks, proof, qualification and CTA. Cold email, LinkedIn and, where legally/commercially appropriate, SMS can be personalised by wedge. Track performance separately by wedge/channel.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Qualified prospect depth remains worth measuring, especially because the user has experienced finite-list anxiety before. But finite untouched inventory is not the same as niche saturation. In a Charlie-qualified viable niche, first improve sourcing paths, channel mix, positioning, stimulus and conversion; prepare adjacent cells for continuity, and broaden only after evidence of a genuine ceiling rather than because one list or source becomes constrained.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CURRENT OPERATING SEQUENCE</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ONE WEDGE → IMMERSION → DIRECT PROBLEM/SOLUTION VALIDATION → COMMERCIAL RESPONSE VALIDATION → FREEZE ONE EXPENSIVE PROBLEM + QUALIFICATION + OUTCOME → LAUNCH GATE → REVERSE-ENGINEER ACQUISITION → SELL → CLIENT #1 → DOCUMENT EVERYTHING → IMPROVE REUSABLE 80% → PROOF → SCALE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Operational clarification: wedge selection + qualification + immersion + pain hypotheses are one connected AI-assisted research sprint, not four week-long projects. Internal research can likely be compressed into a few focused hours with AI. The real bottleneck then becomes human conversations and market response.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IMMEDIATE TODO</w:t>
      </w:r>
    </w:p>
    <w:p w:rsidR="00000000" w:rsidDel="00000000" w:rsidP="00000000" w:rsidRDefault="00000000" w:rsidRPr="00000000" w14:paraId="00000031">
      <w:pPr>
        <w:rPr/>
      </w:pPr>
      <w:r w:rsidDel="00000000" w:rsidR="00000000" w:rsidRPr="00000000">
        <w:rPr>
          <w:rtl w:val="0"/>
        </w:rPr>
        <w:t xml:space="preserve">1. Claude/OS pass is substantially complete. Review the latest Claude handoff/output and close only the known launch-critical QA gaps. A bounded Threadline Attribution V1.5 build is explicitly allowed because it directly improves commercial proof, optimisation and retention; unrelated optional product work remains deferred.</w:t>
      </w:r>
    </w:p>
    <w:p w:rsidR="00000000" w:rsidDel="00000000" w:rsidP="00000000" w:rsidRDefault="00000000" w:rsidRPr="00000000" w14:paraId="00000032">
      <w:pPr>
        <w:rPr/>
      </w:pPr>
      <w:r w:rsidDel="00000000" w:rsidR="00000000" w:rsidRPr="00000000">
        <w:rPr>
          <w:rtl w:val="0"/>
        </w:rPr>
        <w:t xml:space="preserve">2. Wedge/desk research is COMPLETE ENOUGH. Do not restart wedge selection or broad immersion. Only do prospect-specific or question-specific research needed to support the active AI-advisory validation set.</w:t>
      </w:r>
    </w:p>
    <w:p w:rsidR="00000000" w:rsidDel="00000000" w:rsidP="00000000" w:rsidRDefault="00000000" w:rsidRPr="00000000" w14:paraId="00000033">
      <w:pPr>
        <w:rPr/>
      </w:pPr>
      <w:r w:rsidDel="00000000" w:rsidR="00000000" w:rsidRPr="00000000">
        <w:rPr>
          <w:rtl w:val="0"/>
        </w:rPr>
        <w:t xml:space="preserve">3. Complete at least 10 proper founder research interviews before formal root-problem validation. First 5 = interim checkpoint only. Capture exact VOC, quantify where possible, and require &gt;5 founders to materially describe the winning expensive recurring obstacle with real pain/consequence and relevant economics.</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4. After qualitative evidence, run Commercial Response Validation: small qualified outreach batches, track reply → positive reply → willingness to discuss → booked → qualified. Freeze the launch hypothesis only when evidence supports 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LATEST REFINEMENT — RESEARCH-CALL OUTREACH</w:t>
      </w:r>
    </w:p>
    <w:p w:rsidR="00000000" w:rsidDel="00000000" w:rsidP="00000000" w:rsidRDefault="00000000" w:rsidRPr="00000000" w14:paraId="00000037">
      <w:pPr>
        <w:rPr/>
      </w:pPr>
      <w:r w:rsidDel="00000000" w:rsidR="00000000" w:rsidRPr="00000000">
        <w:rPr>
          <w:rtl w:val="0"/>
        </w:rPr>
        <w:t xml:space="preserve">The original course-style research message was basically: “Building something for [niche] — can I steal 15 minutes to ask how you handle [pain]? Not selling anything.”</w:t>
      </w:r>
    </w:p>
    <w:p w:rsidR="00000000" w:rsidDel="00000000" w:rsidP="00000000" w:rsidRDefault="00000000" w:rsidRPr="00000000" w14:paraId="00000038">
      <w:pPr>
        <w:rPr/>
      </w:pPr>
      <w:r w:rsidDel="00000000" w:rsidR="00000000" w:rsidRPr="00000000">
        <w:rPr>
          <w:rtl w:val="0"/>
        </w:rPr>
        <w:t xml:space="preserve">The user correctly objected that a busy founder has little reason to respond because the request is one-sided / feels like charity.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Current interpretation:</w:t>
      </w:r>
    </w:p>
    <w:p w:rsidR="00000000" w:rsidDel="00000000" w:rsidP="00000000" w:rsidRDefault="00000000" w:rsidRPr="00000000" w14:paraId="0000003B">
      <w:pPr>
        <w:rPr/>
      </w:pPr>
      <w:r w:rsidDel="00000000" w:rsidR="00000000" w:rsidRPr="00000000">
        <w:rPr>
          <w:rtl w:val="0"/>
        </w:rPr>
        <w:t xml:space="preserve">RESEARCH REQUEST + IMMEDIATE USEFUL VALUE.</w:t>
      </w:r>
    </w:p>
    <w:p w:rsidR="00000000" w:rsidDel="00000000" w:rsidP="00000000" w:rsidRDefault="00000000" w:rsidRPr="00000000" w14:paraId="0000003C">
      <w:pPr>
        <w:rPr/>
      </w:pPr>
      <w:r w:rsidDel="00000000" w:rsidR="00000000" w:rsidRPr="00000000">
        <w:rPr>
          <w:rtl w:val="0"/>
        </w:rPr>
        <w:t xml:space="preserve">Prefer value-first outreach rather than call-first charity asks.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Recommended pattern:</w:t>
      </w:r>
    </w:p>
    <w:p w:rsidR="00000000" w:rsidDel="00000000" w:rsidP="00000000" w:rsidRDefault="00000000" w:rsidRPr="00000000" w14:paraId="0000003F">
      <w:pPr>
        <w:rPr/>
      </w:pPr>
      <w:r w:rsidDel="00000000" w:rsidR="00000000" w:rsidRPr="00000000">
        <w:rPr>
          <w:rtl w:val="0"/>
        </w:rPr>
        <w:t xml:space="preserve">1. Research the prospect enough to identify one real useful observation.</w:t>
      </w:r>
    </w:p>
    <w:p w:rsidR="00000000" w:rsidDel="00000000" w:rsidP="00000000" w:rsidRDefault="00000000" w:rsidRPr="00000000" w14:paraId="00000040">
      <w:pPr>
        <w:rPr/>
      </w:pPr>
      <w:r w:rsidDel="00000000" w:rsidR="00000000" w:rsidRPr="00000000">
        <w:rPr>
          <w:rtl w:val="0"/>
        </w:rPr>
        <w:t xml:space="preserve">2. Offer something concrete: content teardown, 2–3 topic/angle ideas, hook/script rewrite, competitor/content gap, positioning idea, quick diagnosis, or short Loom for high-fit prospects where justified.</w:t>
      </w:r>
    </w:p>
    <w:p w:rsidR="00000000" w:rsidDel="00000000" w:rsidP="00000000" w:rsidRDefault="00000000" w:rsidRPr="00000000" w14:paraId="00000041">
      <w:pPr>
        <w:rPr/>
      </w:pPr>
      <w:r w:rsidDel="00000000" w:rsidR="00000000" w:rsidRPr="00000000">
        <w:rPr>
          <w:rtl w:val="0"/>
        </w:rPr>
        <w:t xml:space="preserve">3. Give/send the value first or make the exchange explicit.</w:t>
      </w:r>
    </w:p>
    <w:p w:rsidR="00000000" w:rsidDel="00000000" w:rsidP="00000000" w:rsidRDefault="00000000" w:rsidRPr="00000000" w14:paraId="00000042">
      <w:pPr>
        <w:rPr/>
      </w:pPr>
      <w:r w:rsidDel="00000000" w:rsidR="00000000" w:rsidRPr="00000000">
        <w:rPr>
          <w:rtl w:val="0"/>
        </w:rPr>
        <w:t xml:space="preserve">4. Then ask for ~15 minutes of perspective.</w:t>
      </w:r>
    </w:p>
    <w:p w:rsidR="00000000" w:rsidDel="00000000" w:rsidP="00000000" w:rsidRDefault="00000000" w:rsidRPr="00000000" w14:paraId="00000043">
      <w:pPr>
        <w:rPr/>
      </w:pPr>
      <w:r w:rsidDel="00000000" w:rsidR="00000000" w:rsidRPr="00000000">
        <w:rPr>
          <w:rtl w:val="0"/>
        </w:rPr>
        <w:t xml:space="preserve">5. Be truthful that this is research, not a disguised sales call.</w:t>
      </w:r>
    </w:p>
    <w:p w:rsidR="00000000" w:rsidDel="00000000" w:rsidP="00000000" w:rsidRDefault="00000000" w:rsidRPr="00000000" w14:paraId="00000044">
      <w:pPr>
        <w:rPr/>
      </w:pPr>
      <w:r w:rsidDel="00000000" w:rsidR="00000000" w:rsidRPr="00000000">
        <w:rPr>
          <w:rtl w:val="0"/>
        </w:rPr>
        <w:t xml:space="preserve">6. Do NOT pitch during the interview unless they organically ask/show commercial interest.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Example first message:</w:t>
      </w:r>
    </w:p>
    <w:p w:rsidR="00000000" w:rsidDel="00000000" w:rsidP="00000000" w:rsidRDefault="00000000" w:rsidRPr="00000000" w14:paraId="00000047">
      <w:pPr>
        <w:rPr/>
      </w:pPr>
      <w:r w:rsidDel="00000000" w:rsidR="00000000" w:rsidRPr="00000000">
        <w:rPr>
          <w:rtl w:val="0"/>
        </w:rPr>
        <w:t xml:space="preserve">“Hey [Name] — saw you’re posting around [topic]. I noticed a couple of gaps in how you’re packaging it compared with others in [market]. I wrote down 3 angles I think would be stronger for you. Want me to send them?”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After engagement:</w:t>
      </w:r>
    </w:p>
    <w:p w:rsidR="00000000" w:rsidDel="00000000" w:rsidP="00000000" w:rsidRDefault="00000000" w:rsidRPr="00000000" w14:paraId="0000004A">
      <w:pPr>
        <w:rPr/>
      </w:pPr>
      <w:r w:rsidDel="00000000" w:rsidR="00000000" w:rsidRPr="00000000">
        <w:rPr>
          <w:rtl w:val="0"/>
        </w:rPr>
        <w:t xml:space="preserve">“Sent — hope it’s useful. I’m researching how [ICP] are handling founder content internally at the moment. Would you be up for a quick 15-min chat sometime this week? No pitch — I’m trying to understand where the process actually breaks.”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Alternative explicit exchange:</w:t>
      </w:r>
    </w:p>
    <w:p w:rsidR="00000000" w:rsidDel="00000000" w:rsidP="00000000" w:rsidRDefault="00000000" w:rsidRPr="00000000" w14:paraId="0000004D">
      <w:pPr>
        <w:rPr/>
      </w:pPr>
      <w:r w:rsidDel="00000000" w:rsidR="00000000" w:rsidRPr="00000000">
        <w:rPr>
          <w:rtl w:val="0"/>
        </w:rPr>
        <w:t xml:space="preserve">“Hey [Name] — I’m researching how [ICP] are handling founder-led content and demand. I had a quick look at your content and noticed [specific observation]. I’ve got 2–3 ideas I think could improve [authority / inbound / consistency]. Happy to share them in return for 15 mins of your perspective. No pitch.”</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Important nuance: the existing SOP already says to give useful diagnosis/value where appropriate, so this is not a strategic contradiction. It is a sharper operational interpretation.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RESEARCH CALL STRUCTURE</w:t>
      </w:r>
    </w:p>
    <w:p w:rsidR="00000000" w:rsidDel="00000000" w:rsidP="00000000" w:rsidRDefault="00000000" w:rsidRPr="00000000" w14:paraId="00000052">
      <w:pPr>
        <w:rPr/>
      </w:pPr>
      <w:r w:rsidDel="00000000" w:rsidR="00000000" w:rsidRPr="00000000">
        <w:rPr>
          <w:rtl w:val="0"/>
        </w:rPr>
        <w:t xml:space="preserve">These are not disguised sales calls. Open truthfully: Threadline is researching/building a defined service for their market, wants to understand how they currently handle founder-led content and demand creation, and can offer useful diagnosis/feedback in return.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Neutral questions before presenting hypotheses:</w:t>
      </w:r>
    </w:p>
    <w:p w:rsidR="00000000" w:rsidDel="00000000" w:rsidP="00000000" w:rsidRDefault="00000000" w:rsidRPr="00000000" w14:paraId="00000055">
      <w:pPr>
        <w:rPr/>
      </w:pPr>
      <w:r w:rsidDel="00000000" w:rsidR="00000000" w:rsidRPr="00000000">
        <w:rPr>
          <w:rtl w:val="0"/>
        </w:rPr>
        <w:t xml:space="preserve">- Walk me through how you currently create founder/expert content.</w:t>
      </w:r>
    </w:p>
    <w:p w:rsidR="00000000" w:rsidDel="00000000" w:rsidP="00000000" w:rsidRDefault="00000000" w:rsidRPr="00000000" w14:paraId="00000056">
      <w:pPr>
        <w:rPr/>
      </w:pPr>
      <w:r w:rsidDel="00000000" w:rsidR="00000000" w:rsidRPr="00000000">
        <w:rPr>
          <w:rtl w:val="0"/>
        </w:rPr>
        <w:t xml:space="preserve">- Who researches, chooses topics, writes, records, edits, approves and publishes?</w:t>
      </w:r>
    </w:p>
    <w:p w:rsidR="00000000" w:rsidDel="00000000" w:rsidP="00000000" w:rsidRDefault="00000000" w:rsidRPr="00000000" w14:paraId="00000057">
      <w:pPr>
        <w:rPr/>
      </w:pPr>
      <w:r w:rsidDel="00000000" w:rsidR="00000000" w:rsidRPr="00000000">
        <w:rPr>
          <w:rtl w:val="0"/>
        </w:rPr>
        <w:t xml:space="preserve">- What is the most annoying or expensive part?</w:t>
      </w:r>
    </w:p>
    <w:p w:rsidR="00000000" w:rsidDel="00000000" w:rsidP="00000000" w:rsidRDefault="00000000" w:rsidRPr="00000000" w14:paraId="00000058">
      <w:pPr>
        <w:rPr/>
      </w:pPr>
      <w:r w:rsidDel="00000000" w:rsidR="00000000" w:rsidRPr="00000000">
        <w:rPr>
          <w:rtl w:val="0"/>
        </w:rPr>
        <w:t xml:space="preserve">- What repeatedly stalls?</w:t>
      </w:r>
    </w:p>
    <w:p w:rsidR="00000000" w:rsidDel="00000000" w:rsidP="00000000" w:rsidRDefault="00000000" w:rsidRPr="00000000" w14:paraId="00000059">
      <w:pPr>
        <w:rPr/>
      </w:pPr>
      <w:r w:rsidDel="00000000" w:rsidR="00000000" w:rsidRPr="00000000">
        <w:rPr>
          <w:rtl w:val="0"/>
        </w:rPr>
        <w:t xml:space="preserve">- What have you tried to fix it?</w:t>
      </w:r>
    </w:p>
    <w:p w:rsidR="00000000" w:rsidDel="00000000" w:rsidP="00000000" w:rsidRDefault="00000000" w:rsidRPr="00000000" w14:paraId="0000005A">
      <w:pPr>
        <w:rPr/>
      </w:pPr>
      <w:r w:rsidDel="00000000" w:rsidR="00000000" w:rsidRPr="00000000">
        <w:rPr>
          <w:rtl w:val="0"/>
        </w:rPr>
        <w:t xml:space="preserve">- What happened?</w:t>
      </w:r>
    </w:p>
    <w:p w:rsidR="00000000" w:rsidDel="00000000" w:rsidP="00000000" w:rsidRDefault="00000000" w:rsidRPr="00000000" w14:paraId="0000005B">
      <w:pPr>
        <w:rPr/>
      </w:pPr>
      <w:r w:rsidDel="00000000" w:rsidR="00000000" w:rsidRPr="00000000">
        <w:rPr>
          <w:rtl w:val="0"/>
        </w:rPr>
        <w:t xml:space="preserve">- What would make content commercially useful over the next 90 days?</w:t>
      </w:r>
    </w:p>
    <w:p w:rsidR="00000000" w:rsidDel="00000000" w:rsidP="00000000" w:rsidRDefault="00000000" w:rsidRPr="00000000" w14:paraId="0000005C">
      <w:pPr>
        <w:rPr/>
      </w:pPr>
      <w:r w:rsidDel="00000000" w:rsidR="00000000" w:rsidRPr="00000000">
        <w:rPr>
          <w:rtl w:val="0"/>
        </w:rPr>
        <w:t xml:space="preserve">- Where would better content matter commercially: authority, inbound conversations, sales enablement, pipeline, time released?</w:t>
      </w:r>
    </w:p>
    <w:p w:rsidR="00000000" w:rsidDel="00000000" w:rsidP="00000000" w:rsidRDefault="00000000" w:rsidRPr="00000000" w14:paraId="0000005D">
      <w:pPr>
        <w:rPr/>
      </w:pPr>
      <w:r w:rsidDel="00000000" w:rsidR="00000000" w:rsidRPr="00000000">
        <w:rPr>
          <w:rtl w:val="0"/>
        </w:rPr>
        <w:t xml:space="preserve">- If the core problem disappeared, what would materially change?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Follow interesting answers deeply. Record exact wording, exact phrases, numbers where possible, current state, desired state, consequences, prior attempts, objections and buying language. Do not lead them into Threadline’s preferred answer.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ACQUISITION SYSTEM</w:t>
      </w:r>
    </w:p>
    <w:p w:rsidR="00000000" w:rsidDel="00000000" w:rsidP="00000000" w:rsidRDefault="00000000" w:rsidRPr="00000000" w14:paraId="00000062">
      <w:pPr>
        <w:rPr/>
      </w:pPr>
      <w:r w:rsidDel="00000000" w:rsidR="00000000" w:rsidRPr="00000000">
        <w:rPr>
          <w:rtl w:val="0"/>
        </w:rPr>
        <w:t xml:space="preserve">Launch acquisition architecture after validation:</w:t>
      </w:r>
    </w:p>
    <w:p w:rsidR="00000000" w:rsidDel="00000000" w:rsidP="00000000" w:rsidRDefault="00000000" w:rsidRPr="00000000" w14:paraId="00000063">
      <w:pPr>
        <w:rPr/>
      </w:pPr>
      <w:r w:rsidDel="00000000" w:rsidR="00000000" w:rsidRPr="00000000">
        <w:rPr>
          <w:rtl w:val="0"/>
        </w:rPr>
        <w:t xml:space="preserve">- choose the easiest effective primary platform empirically: direct phone, email or social/LinkedIn;</w:t>
      </w:r>
    </w:p>
    <w:p w:rsidR="00000000" w:rsidDel="00000000" w:rsidP="00000000" w:rsidRDefault="00000000" w:rsidRPr="00000000" w14:paraId="00000064">
      <w:pPr>
        <w:rPr/>
      </w:pPr>
      <w:r w:rsidDel="00000000" w:rsidR="00000000" w:rsidRPr="00000000">
        <w:rPr>
          <w:rtl w:val="0"/>
        </w:rPr>
        <w:t xml:space="preserve">- LinkedIn remains immediately useful for sourcing, research, credibility and direct outreach;</w:t>
      </w:r>
    </w:p>
    <w:p w:rsidR="00000000" w:rsidDel="00000000" w:rsidP="00000000" w:rsidRDefault="00000000" w:rsidRPr="00000000" w14:paraId="00000065">
      <w:pPr>
        <w:rPr/>
      </w:pPr>
      <w:r w:rsidDel="00000000" w:rsidR="00000000" w:rsidRPr="00000000">
        <w:rPr>
          <w:rtl w:val="0"/>
        </w:rPr>
        <w:t xml:space="preserve">- email matures in parallel and joins controlled testing;</w:t>
      </w:r>
    </w:p>
    <w:p w:rsidR="00000000" w:rsidDel="00000000" w:rsidP="00000000" w:rsidRDefault="00000000" w:rsidRPr="00000000" w14:paraId="00000066">
      <w:pPr>
        <w:rPr/>
      </w:pPr>
      <w:r w:rsidDel="00000000" w:rsidR="00000000" w:rsidRPr="00000000">
        <w:rPr>
          <w:rtl w:val="0"/>
        </w:rPr>
        <w:t xml:space="preserve">- direct phone gets priority testing where legitimate founder numbers are easy to obtain;</w:t>
      </w:r>
    </w:p>
    <w:p w:rsidR="00000000" w:rsidDel="00000000" w:rsidP="00000000" w:rsidRDefault="00000000" w:rsidRPr="00000000" w14:paraId="00000067">
      <w:pPr>
        <w:rPr/>
      </w:pPr>
      <w:r w:rsidDel="00000000" w:rsidR="00000000" w:rsidRPr="00000000">
        <w:rPr>
          <w:rtl w:val="0"/>
        </w:rPr>
        <w:t xml:space="preserve">- personalised Loom/pre-completed value = A-tier layer;</w:t>
      </w:r>
    </w:p>
    <w:p w:rsidR="00000000" w:rsidDel="00000000" w:rsidP="00000000" w:rsidRDefault="00000000" w:rsidRPr="00000000" w14:paraId="00000068">
      <w:pPr>
        <w:rPr/>
      </w:pPr>
      <w:r w:rsidDel="00000000" w:rsidR="00000000" w:rsidRPr="00000000">
        <w:rPr>
          <w:rtl w:val="0"/>
        </w:rPr>
        <w:t xml:space="preserve">- Threadline founder content = mandatory competence/trust/inbound layer;</w:t>
      </w:r>
    </w:p>
    <w:p w:rsidR="00000000" w:rsidDel="00000000" w:rsidP="00000000" w:rsidRDefault="00000000" w:rsidRPr="00000000" w14:paraId="00000069">
      <w:pPr>
        <w:rPr/>
      </w:pPr>
      <w:r w:rsidDel="00000000" w:rsidR="00000000" w:rsidRPr="00000000">
        <w:rPr>
          <w:rtl w:val="0"/>
        </w:rPr>
        <w:t xml:space="preserve">- once a Primary system is proven, maintain Secondary and Tertiary systems for resilience; multi-channel follow-up is layered carefully rather than assuming one channel forever.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Formula:</w:t>
      </w:r>
    </w:p>
    <w:p w:rsidR="00000000" w:rsidDel="00000000" w:rsidP="00000000" w:rsidRDefault="00000000" w:rsidRPr="00000000" w14:paraId="0000006C">
      <w:pPr>
        <w:rPr/>
      </w:pPr>
      <w:r w:rsidDel="00000000" w:rsidR="00000000" w:rsidRPr="00000000">
        <w:rPr>
          <w:rtl w:val="0"/>
        </w:rPr>
        <w:t xml:space="preserve">Required first touches = target wins ÷ (booking rate × show rate × qualification rate × close rate)</w:t>
      </w:r>
    </w:p>
    <w:p w:rsidR="00000000" w:rsidDel="00000000" w:rsidP="00000000" w:rsidRDefault="00000000" w:rsidRPr="00000000" w14:paraId="0000006D">
      <w:pPr>
        <w:rPr/>
      </w:pPr>
      <w:r w:rsidDel="00000000" w:rsidR="00000000" w:rsidRPr="00000000">
        <w:rPr>
          <w:rtl w:val="0"/>
        </w:rPr>
        <w:t xml:space="preserve">Daily quota = remaining required first touches ÷ remaining acquisition workdays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Track: first touches → replies → positive → booked → showed → qualified → offered → closed → cash.</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Friday review:</w:t>
      </w:r>
    </w:p>
    <w:p w:rsidR="00000000" w:rsidDel="00000000" w:rsidP="00000000" w:rsidRDefault="00000000" w:rsidRPr="00000000" w14:paraId="00000072">
      <w:pPr>
        <w:rPr/>
      </w:pPr>
      <w:r w:rsidDel="00000000" w:rsidR="00000000" w:rsidRPr="00000000">
        <w:rPr>
          <w:rtl w:val="0"/>
        </w:rPr>
        <w:t xml:space="preserve">1. freeze raw counts</w:t>
      </w:r>
    </w:p>
    <w:p w:rsidR="00000000" w:rsidDel="00000000" w:rsidP="00000000" w:rsidRDefault="00000000" w:rsidRPr="00000000" w14:paraId="00000073">
      <w:pPr>
        <w:rPr/>
      </w:pPr>
      <w:r w:rsidDel="00000000" w:rsidR="00000000" w:rsidRPr="00000000">
        <w:rPr>
          <w:rtl w:val="0"/>
        </w:rPr>
        <w:t xml:space="preserve">2. calculate actual rates</w:t>
      </w:r>
    </w:p>
    <w:p w:rsidR="00000000" w:rsidDel="00000000" w:rsidP="00000000" w:rsidRDefault="00000000" w:rsidRPr="00000000" w14:paraId="00000074">
      <w:pPr>
        <w:rPr/>
      </w:pPr>
      <w:r w:rsidDel="00000000" w:rsidR="00000000" w:rsidRPr="00000000">
        <w:rPr>
          <w:rtl w:val="0"/>
        </w:rPr>
        <w:t xml:space="preserve">3. recalc remaining activity</w:t>
      </w:r>
    </w:p>
    <w:p w:rsidR="00000000" w:rsidDel="00000000" w:rsidP="00000000" w:rsidRDefault="00000000" w:rsidRPr="00000000" w14:paraId="00000075">
      <w:pPr>
        <w:rPr/>
      </w:pPr>
      <w:r w:rsidDel="00000000" w:rsidR="00000000" w:rsidRPr="00000000">
        <w:rPr>
          <w:rtl w:val="0"/>
        </w:rPr>
        <w:t xml:space="preserve">4. identify FIRST broken conversion</w:t>
      </w:r>
    </w:p>
    <w:p w:rsidR="00000000" w:rsidDel="00000000" w:rsidP="00000000" w:rsidRDefault="00000000" w:rsidRPr="00000000" w14:paraId="00000076">
      <w:pPr>
        <w:rPr/>
      </w:pPr>
      <w:r w:rsidDel="00000000" w:rsidR="00000000" w:rsidRPr="00000000">
        <w:rPr>
          <w:rtl w:val="0"/>
        </w:rPr>
        <w:t xml:space="preserve">5. change ONE meaningful variable</w:t>
      </w:r>
    </w:p>
    <w:p w:rsidR="00000000" w:rsidDel="00000000" w:rsidP="00000000" w:rsidRDefault="00000000" w:rsidRPr="00000000" w14:paraId="00000077">
      <w:pPr>
        <w:rPr/>
      </w:pPr>
      <w:r w:rsidDel="00000000" w:rsidR="00000000" w:rsidRPr="00000000">
        <w:rPr>
          <w:rtl w:val="0"/>
        </w:rPr>
        <w:t xml:space="preserve">6. log learning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Do not brute-force absurd quotas when the funnel is broken.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SALES SYSTEM</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Pre-call research → agenda → economics → current state → desired state → constraint → consequence → verify diagnosis → prescribe → relevant demo → commercials → decision/state → VOC.</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Sales state map: OPEN → ECONOMICS → CURRENT_STATE → DESIRED_STATE → CONSTRAINT → CONSEQUENCE → PRESCRIPTION → DEMO → COMMERCIALS → DECISION.</w:t>
      </w:r>
    </w:p>
    <w:p w:rsidR="00000000" w:rsidDel="00000000" w:rsidP="00000000" w:rsidRDefault="00000000" w:rsidRPr="00000000" w14:paraId="0000007E">
      <w:pPr>
        <w:rPr/>
      </w:pPr>
      <w:r w:rsidDel="00000000" w:rsidR="00000000" w:rsidRPr="00000000">
        <w:rPr>
          <w:rtl w:val="0"/>
        </w:rPr>
        <w:t xml:space="preserve">End states: WON / FOLLOW_UP / PROPOSAL_PROCESS / NOT_FIT / LOST.</w:t>
      </w:r>
    </w:p>
    <w:p w:rsidR="00000000" w:rsidDel="00000000" w:rsidP="00000000" w:rsidRDefault="00000000" w:rsidRPr="00000000" w14:paraId="0000007F">
      <w:pPr>
        <w:rPr/>
      </w:pPr>
      <w:r w:rsidDel="00000000" w:rsidR="00000000" w:rsidRPr="00000000">
        <w:rPr>
          <w:rtl w:val="0"/>
        </w:rPr>
        <w:t xml:space="preserve">Rules: never pitch before diagnosis, no feature dump, no manufactured ROI, economic fit matters, legitimate no-fit is correct, demo only constraint-relevant Threadline mechanisms.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DELIVERY / RETENTION / PROOF</w:t>
      </w:r>
    </w:p>
    <w:p w:rsidR="00000000" w:rsidDel="00000000" w:rsidP="00000000" w:rsidRDefault="00000000" w:rsidRPr="00000000" w14:paraId="00000082">
      <w:pPr>
        <w:rPr/>
      </w:pPr>
      <w:r w:rsidDel="00000000" w:rsidR="00000000" w:rsidRPr="00000000">
        <w:rPr>
          <w:rtl w:val="0"/>
        </w:rPr>
        <w:t xml:space="preserve">Target service architecture: ~80% reusable system / ~20% client-configured context.</w:t>
      </w:r>
    </w:p>
    <w:p w:rsidR="00000000" w:rsidDel="00000000" w:rsidP="00000000" w:rsidRDefault="00000000" w:rsidRPr="00000000" w14:paraId="00000083">
      <w:pPr>
        <w:rPr/>
      </w:pPr>
      <w:r w:rsidDel="00000000" w:rsidR="00000000" w:rsidRPr="00000000">
        <w:rPr>
          <w:rtl w:val="0"/>
        </w:rPr>
        <w:t xml:space="preserve">Before client #1, run one Threadline Synthetic Client Dry Run once a provisional wedge has enough immersion to model a realistic business. Use a real company as the public-information reference, clearly label assumptions, run the actual end-to-end fulfilment loop, inject realistic revision/input/approval friction, and time every active minute. Run it in parallel with research outreach / while waiting for replies so it does not delay market validation. This can de-risk much of the workflow, workload, QA and handoff mechanics, but the result remains SYNTHETIC / UNVALIDATED.</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Client #1 remains the real-world productised-service prototype and validates human variance, actual performance, retention and real delivery economics.</w:t>
      </w:r>
    </w:p>
    <w:p w:rsidR="00000000" w:rsidDel="00000000" w:rsidP="00000000" w:rsidRDefault="00000000" w:rsidRPr="00000000" w14:paraId="00000086">
      <w:pPr>
        <w:rPr/>
      </w:pPr>
      <w:r w:rsidDel="00000000" w:rsidR="00000000" w:rsidRPr="00000000">
        <w:rPr>
          <w:rtl w:val="0"/>
        </w:rPr>
        <w:t xml:space="preserve">Track from client #1: founder hours, editor hours, cycle time, revision burden, client input delays, approval delay, margin, blockers and repeatable processes.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Result layers:</w:t>
      </w:r>
    </w:p>
    <w:p w:rsidR="00000000" w:rsidDel="00000000" w:rsidP="00000000" w:rsidRDefault="00000000" w:rsidRPr="00000000" w14:paraId="00000089">
      <w:pPr>
        <w:rPr/>
      </w:pPr>
      <w:r w:rsidDel="00000000" w:rsidR="00000000" w:rsidRPr="00000000">
        <w:rPr>
          <w:rtl w:val="0"/>
        </w:rPr>
        <w:t xml:space="preserve">1. operational</w:t>
      </w:r>
    </w:p>
    <w:p w:rsidR="00000000" w:rsidDel="00000000" w:rsidP="00000000" w:rsidRDefault="00000000" w:rsidRPr="00000000" w14:paraId="0000008A">
      <w:pPr>
        <w:rPr/>
      </w:pPr>
      <w:r w:rsidDel="00000000" w:rsidR="00000000" w:rsidRPr="00000000">
        <w:rPr>
          <w:rtl w:val="0"/>
        </w:rPr>
        <w:t xml:space="preserve">2. attention</w:t>
      </w:r>
    </w:p>
    <w:p w:rsidR="00000000" w:rsidDel="00000000" w:rsidP="00000000" w:rsidRDefault="00000000" w:rsidRPr="00000000" w14:paraId="0000008B">
      <w:pPr>
        <w:rPr/>
      </w:pPr>
      <w:r w:rsidDel="00000000" w:rsidR="00000000" w:rsidRPr="00000000">
        <w:rPr>
          <w:rtl w:val="0"/>
        </w:rPr>
        <w:t xml:space="preserve">3. commercial intent</w:t>
      </w:r>
    </w:p>
    <w:p w:rsidR="00000000" w:rsidDel="00000000" w:rsidP="00000000" w:rsidRDefault="00000000" w:rsidRPr="00000000" w14:paraId="0000008C">
      <w:pPr>
        <w:rPr/>
      </w:pPr>
      <w:r w:rsidDel="00000000" w:rsidR="00000000" w:rsidRPr="00000000">
        <w:rPr>
          <w:rtl w:val="0"/>
        </w:rPr>
        <w:t xml:space="preserve">4. commercial outcome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Attribution classes:</w:t>
      </w:r>
    </w:p>
    <w:p w:rsidR="00000000" w:rsidDel="00000000" w:rsidP="00000000" w:rsidRDefault="00000000" w:rsidRPr="00000000" w14:paraId="0000008F">
      <w:pPr>
        <w:rPr/>
      </w:pPr>
      <w:r w:rsidDel="00000000" w:rsidR="00000000" w:rsidRPr="00000000">
        <w:rPr>
          <w:rtl w:val="0"/>
        </w:rPr>
        <w:t xml:space="preserve">DIRECTLY_TRACKED / BUYER_NAMED_CLIENT_ATTRIBUTED / MULTI_TOUCH_INFLUENCED / ASSOCIATED_CORRELATED / QUALITATIVE_ONLY.</w:t>
      </w:r>
    </w:p>
    <w:p w:rsidR="00000000" w:rsidDel="00000000" w:rsidP="00000000" w:rsidRDefault="00000000" w:rsidRPr="00000000" w14:paraId="00000090">
      <w:pPr>
        <w:rPr/>
      </w:pPr>
      <w:r w:rsidDel="00000000" w:rsidR="00000000" w:rsidRPr="00000000">
        <w:rPr>
          <w:rtl w:val="0"/>
        </w:rPr>
        <w:t xml:space="preserve">Never overclaim causality.</w:t>
      </w:r>
    </w:p>
    <w:p w:rsidR="00000000" w:rsidDel="00000000" w:rsidP="00000000" w:rsidRDefault="00000000" w:rsidRPr="00000000" w14:paraId="00000091">
      <w:pPr>
        <w:rPr/>
      </w:pPr>
      <w:r w:rsidDel="00000000" w:rsidR="00000000" w:rsidRPr="00000000">
        <w:rPr>
          <w:rtl w:val="0"/>
        </w:rPr>
        <w:t xml:space="preserve">Retention + real delivery hours/client remain two of the biggest post-sale empirical unknowns. The synthetic dry run should create a pre-client workload estimate, but it must not be mistaken for real-client evidence.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FAILURE-MODE AUDIT — CURRENT INTERPRETATION</w:t>
      </w:r>
    </w:p>
    <w:p w:rsidR="00000000" w:rsidDel="00000000" w:rsidP="00000000" w:rsidRDefault="00000000" w:rsidRPr="00000000" w14:paraId="00000094">
      <w:pPr>
        <w:rPr/>
      </w:pPr>
      <w:r w:rsidDel="00000000" w:rsidR="00000000" w:rsidRPr="00000000">
        <w:rPr>
          <w:rtl w:val="0"/>
        </w:rPr>
        <w:t xml:space="preserve">“High risk” means high impact if mishandled, not automatically high probability of failure.</w:t>
      </w:r>
    </w:p>
    <w:p w:rsidR="00000000" w:rsidDel="00000000" w:rsidP="00000000" w:rsidRDefault="00000000" w:rsidRPr="00000000" w14:paraId="00000095">
      <w:pPr>
        <w:rPr/>
      </w:pPr>
      <w:r w:rsidDel="00000000" w:rsidR="00000000" w:rsidRPr="00000000">
        <w:rPr>
          <w:rtl w:val="0"/>
        </w:rPr>
        <w:t xml:space="preserve">Threadline has already reduced residual risk for many failure modes through SOPs.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Highest-uncertainty variables remaining:</w:t>
      </w:r>
    </w:p>
    <w:p w:rsidR="00000000" w:rsidDel="00000000" w:rsidP="00000000" w:rsidRDefault="00000000" w:rsidRPr="00000000" w14:paraId="00000098">
      <w:pPr>
        <w:rPr/>
      </w:pPr>
      <w:r w:rsidDel="00000000" w:rsidR="00000000" w:rsidRPr="00000000">
        <w:rPr>
          <w:rtl w:val="0"/>
        </w:rPr>
        <w:t xml:space="preserve">1. exact wedge / ICP</w:t>
      </w:r>
    </w:p>
    <w:p w:rsidR="00000000" w:rsidDel="00000000" w:rsidP="00000000" w:rsidRDefault="00000000" w:rsidRPr="00000000" w14:paraId="00000099">
      <w:pPr>
        <w:rPr/>
      </w:pPr>
      <w:r w:rsidDel="00000000" w:rsidR="00000000" w:rsidRPr="00000000">
        <w:rPr>
          <w:rtl w:val="0"/>
        </w:rPr>
        <w:t xml:space="preserve">2. exact expensive problem / offer-message resonance</w:t>
      </w:r>
    </w:p>
    <w:p w:rsidR="00000000" w:rsidDel="00000000" w:rsidP="00000000" w:rsidRDefault="00000000" w:rsidRPr="00000000" w14:paraId="0000009A">
      <w:pPr>
        <w:rPr/>
      </w:pPr>
      <w:r w:rsidDel="00000000" w:rsidR="00000000" w:rsidRPr="00000000">
        <w:rPr>
          <w:rtl w:val="0"/>
        </w:rPr>
        <w:t xml:space="preserve">3. actual market response</w:t>
      </w:r>
    </w:p>
    <w:p w:rsidR="00000000" w:rsidDel="00000000" w:rsidP="00000000" w:rsidRDefault="00000000" w:rsidRPr="00000000" w14:paraId="0000009B">
      <w:pPr>
        <w:rPr/>
      </w:pPr>
      <w:r w:rsidDel="00000000" w:rsidR="00000000" w:rsidRPr="00000000">
        <w:rPr>
          <w:rtl w:val="0"/>
        </w:rPr>
        <w:t xml:space="preserve">4. real retention</w:t>
      </w:r>
    </w:p>
    <w:p w:rsidR="00000000" w:rsidDel="00000000" w:rsidP="00000000" w:rsidRDefault="00000000" w:rsidRPr="00000000" w14:paraId="0000009C">
      <w:pPr>
        <w:rPr/>
      </w:pPr>
      <w:r w:rsidDel="00000000" w:rsidR="00000000" w:rsidRPr="00000000">
        <w:rPr>
          <w:rtl w:val="0"/>
        </w:rPr>
        <w:t xml:space="preserve">5. real delivery economics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Most other risks are now: known risk + detection mechanism + predefined response.</w:t>
      </w:r>
    </w:p>
    <w:p w:rsidR="00000000" w:rsidDel="00000000" w:rsidP="00000000" w:rsidRDefault="00000000" w:rsidRPr="00000000" w14:paraId="0000009F">
      <w:pPr>
        <w:rPr/>
      </w:pPr>
      <w:r w:rsidDel="00000000" w:rsidR="00000000" w:rsidRPr="00000000">
        <w:rPr>
          <w:rtl w:val="0"/>
        </w:rPr>
        <w:t xml:space="preserve">Examples:</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weak replies → diagnose ICP/message/problem</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 good replies/no bookings → CTA/conversation stage</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bookings/poor qualification → targeting</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 qualified calls/no closes → offer/proof/sales</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closes/churn → fulfilment/result/expectation</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 high delivery hours → productise/delegate/reprice</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poor paid ads economics → stop scaling and fix LTV/CAC/retention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PROBABILITY / TIMELINE FRAMING</w:t>
      </w:r>
    </w:p>
    <w:p w:rsidR="00000000" w:rsidDel="00000000" w:rsidP="00000000" w:rsidRDefault="00000000" w:rsidRPr="00000000" w14:paraId="000000A9">
      <w:pPr>
        <w:rPr/>
      </w:pPr>
      <w:r w:rsidDel="00000000" w:rsidR="00000000" w:rsidRPr="00000000">
        <w:rPr>
          <w:rtl w:val="0"/>
        </w:rPr>
        <w:t xml:space="preserve">These are subjective conditional estimates, not statistical forecasts.</w:t>
      </w:r>
    </w:p>
    <w:p w:rsidR="00000000" w:rsidDel="00000000" w:rsidP="00000000" w:rsidRDefault="00000000" w:rsidRPr="00000000" w14:paraId="000000AA">
      <w:pPr>
        <w:rPr/>
      </w:pPr>
      <w:r w:rsidDel="00000000" w:rsidR="00000000" w:rsidRPr="00000000">
        <w:rPr>
          <w:rtl w:val="0"/>
        </w:rPr>
        <w:t xml:space="preserve">- £5k/month outside Deloitte within ~3 months: roughly ~75–85% conditional on hard consistent execution + intelligent iteration; centre estimate ~80% has been used.</w:t>
      </w:r>
    </w:p>
    <w:p w:rsidR="00000000" w:rsidDel="00000000" w:rsidP="00000000" w:rsidRDefault="00000000" w:rsidRPr="00000000" w14:paraId="000000AB">
      <w:pPr>
        <w:rPr/>
      </w:pPr>
      <w:r w:rsidDel="00000000" w:rsidR="00000000" w:rsidRPr="00000000">
        <w:rPr>
          <w:rtl w:val="0"/>
        </w:rPr>
        <w:t xml:space="preserve">- If Threadline reaches 2+ paying clients + steady qualified call flow + positive delivery/retention signals, confidence in subsequent scaling rises materially.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Aggressive operational targets discussed:</w:t>
      </w:r>
    </w:p>
    <w:p w:rsidR="00000000" w:rsidDel="00000000" w:rsidP="00000000" w:rsidRDefault="00000000" w:rsidRPr="00000000" w14:paraId="000000AE">
      <w:pPr>
        <w:rPr/>
      </w:pPr>
      <w:r w:rsidDel="00000000" w:rsidR="00000000" w:rsidRPr="00000000">
        <w:rPr>
          <w:rtl w:val="0"/>
        </w:rPr>
        <w:t xml:space="preserve">- OS + research setup: days</w:t>
      </w:r>
    </w:p>
    <w:p w:rsidR="00000000" w:rsidDel="00000000" w:rsidP="00000000" w:rsidRDefault="00000000" w:rsidRPr="00000000" w14:paraId="000000AF">
      <w:pPr>
        <w:rPr/>
      </w:pPr>
      <w:r w:rsidDel="00000000" w:rsidR="00000000" w:rsidRPr="00000000">
        <w:rPr>
          <w:rtl w:val="0"/>
        </w:rPr>
        <w:t xml:space="preserve">- wedge research sprint: hours with AI</w:t>
      </w:r>
    </w:p>
    <w:p w:rsidR="00000000" w:rsidDel="00000000" w:rsidP="00000000" w:rsidRDefault="00000000" w:rsidRPr="00000000" w14:paraId="000000B0">
      <w:pPr>
        <w:rPr/>
      </w:pPr>
      <w:r w:rsidDel="00000000" w:rsidR="00000000" w:rsidRPr="00000000">
        <w:rPr>
          <w:rtl w:val="0"/>
        </w:rPr>
        <w:t xml:space="preserve">- first real outreach: immediately after research</w:t>
      </w:r>
    </w:p>
    <w:p w:rsidR="00000000" w:rsidDel="00000000" w:rsidP="00000000" w:rsidRDefault="00000000" w:rsidRPr="00000000" w14:paraId="000000B1">
      <w:pPr>
        <w:rPr/>
      </w:pPr>
      <w:r w:rsidDel="00000000" w:rsidR="00000000" w:rsidRPr="00000000">
        <w:rPr>
          <w:rtl w:val="0"/>
        </w:rPr>
        <w:t xml:space="preserve">- first client: potentially weeks 2–4 if response is strong</w:t>
      </w:r>
    </w:p>
    <w:p w:rsidR="00000000" w:rsidDel="00000000" w:rsidP="00000000" w:rsidRDefault="00000000" w:rsidRPr="00000000" w14:paraId="000000B2">
      <w:pPr>
        <w:rPr/>
      </w:pPr>
      <w:r w:rsidDel="00000000" w:rsidR="00000000" w:rsidRPr="00000000">
        <w:rPr>
          <w:rtl w:val="0"/>
        </w:rPr>
        <w:t xml:space="preserve">- £5k MRR: potentially weeks 4–8 / 5–10 depending speed</w:t>
      </w:r>
    </w:p>
    <w:p w:rsidR="00000000" w:rsidDel="00000000" w:rsidP="00000000" w:rsidRDefault="00000000" w:rsidRPr="00000000" w14:paraId="000000B3">
      <w:pPr>
        <w:rPr/>
      </w:pPr>
      <w:r w:rsidDel="00000000" w:rsidR="00000000" w:rsidRPr="00000000">
        <w:rPr>
          <w:rtl w:val="0"/>
        </w:rPr>
        <w:t xml:space="preserve">- £10k MRR: possible in ~3–6 months if acquisition becomes repeatable</w:t>
      </w:r>
    </w:p>
    <w:p w:rsidR="00000000" w:rsidDel="00000000" w:rsidP="00000000" w:rsidRDefault="00000000" w:rsidRPr="00000000" w14:paraId="000000B4">
      <w:pPr>
        <w:rPr/>
      </w:pPr>
      <w:r w:rsidDel="00000000" w:rsidR="00000000" w:rsidRPr="00000000">
        <w:rPr>
          <w:rtl w:val="0"/>
        </w:rPr>
        <w:t xml:space="preserve">- £20k MRR: plausible ~6–12 months with retention + manageable fulfilment</w:t>
      </w:r>
    </w:p>
    <w:p w:rsidR="00000000" w:rsidDel="00000000" w:rsidP="00000000" w:rsidRDefault="00000000" w:rsidRPr="00000000" w14:paraId="000000B5">
      <w:pPr>
        <w:rPr/>
      </w:pPr>
      <w:r w:rsidDel="00000000" w:rsidR="00000000" w:rsidRPr="00000000">
        <w:rPr>
          <w:rtl w:val="0"/>
        </w:rPr>
        <w:t xml:space="preserve">- £50k MRR: ambitious but plausible over ~12–24 months if pricing, retention, delivery leverage, team and acquisition all work</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Do not treat these as promises. Principle: compress learning cycles, not merely hours worked.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CAPITAL DEPLOYMENT</w:t>
      </w:r>
    </w:p>
    <w:p w:rsidR="00000000" w:rsidDel="00000000" w:rsidP="00000000" w:rsidRDefault="00000000" w:rsidRPr="00000000" w14:paraId="000000BA">
      <w:pPr>
        <w:rPr/>
      </w:pPr>
      <w:r w:rsidDel="00000000" w:rsidR="00000000" w:rsidRPr="00000000">
        <w:rPr>
          <w:rtl w:val="0"/>
        </w:rPr>
        <w:t xml:space="preserve">User has roughly ~£50k capital/savings available and wants to use capital selectively to make execution easier.</w:t>
      </w:r>
    </w:p>
    <w:p w:rsidR="00000000" w:rsidDel="00000000" w:rsidP="00000000" w:rsidRDefault="00000000" w:rsidRPr="00000000" w14:paraId="000000BB">
      <w:pPr>
        <w:rPr/>
      </w:pPr>
      <w:r w:rsidDel="00000000" w:rsidR="00000000" w:rsidRPr="00000000">
        <w:rPr>
          <w:rtl w:val="0"/>
        </w:rPr>
        <w:t xml:space="preserve">Do NOT burn runway recklessly.</w:t>
      </w:r>
    </w:p>
    <w:p w:rsidR="00000000" w:rsidDel="00000000" w:rsidP="00000000" w:rsidRDefault="00000000" w:rsidRPr="00000000" w14:paraId="000000BC">
      <w:pPr>
        <w:rPr/>
      </w:pPr>
      <w:r w:rsidDel="00000000" w:rsidR="00000000" w:rsidRPr="00000000">
        <w:rPr>
          <w:rtl w:val="0"/>
        </w:rPr>
        <w:t xml:space="preserve">Preferred philosophy: deploy capital where money removes a proven bottleneck.</w:t>
      </w:r>
    </w:p>
    <w:p w:rsidR="00000000" w:rsidDel="00000000" w:rsidP="00000000" w:rsidRDefault="00000000" w:rsidRPr="00000000" w14:paraId="000000BD">
      <w:pPr>
        <w:rPr/>
      </w:pPr>
      <w:r w:rsidDel="00000000" w:rsidR="00000000" w:rsidRPr="00000000">
        <w:rPr>
          <w:rtl w:val="0"/>
        </w:rPr>
        <w:t xml:space="preserve">Examples: high-quality list building/research help, data/tools, better editor, contractors, competent specialist advice, acquisition infrastructure, later paid acquisition only after proof.</w:t>
      </w:r>
    </w:p>
    <w:p w:rsidR="00000000" w:rsidDel="00000000" w:rsidP="00000000" w:rsidRDefault="00000000" w:rsidRPr="00000000" w14:paraId="000000BE">
      <w:pPr>
        <w:rPr/>
      </w:pPr>
      <w:r w:rsidDel="00000000" w:rsidR="00000000" w:rsidRPr="00000000">
        <w:rPr>
          <w:rtl w:val="0"/>
        </w:rPr>
        <w:t xml:space="preserve">Protect most personal runway. Initial Threadline acceleration budget can be small (~£1k–£5k); unlock more when evidence justifies it. Paid ads should accelerate a machine that already works, not validate everything from scratch.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DELOITTE / TIME CONSTRAINT</w:t>
      </w:r>
    </w:p>
    <w:p w:rsidR="00000000" w:rsidDel="00000000" w:rsidP="00000000" w:rsidRDefault="00000000" w:rsidRPr="00000000" w14:paraId="000000C1">
      <w:pPr>
        <w:rPr/>
      </w:pPr>
      <w:r w:rsidDel="00000000" w:rsidR="00000000" w:rsidRPr="00000000">
        <w:rPr>
          <w:rtl w:val="0"/>
        </w:rPr>
        <w:t xml:space="preserve">Current main constraint is the 9–5. Deloitte subsidises runway but fragments time/attention.</w:t>
      </w:r>
    </w:p>
    <w:p w:rsidR="00000000" w:rsidDel="00000000" w:rsidP="00000000" w:rsidRDefault="00000000" w:rsidRPr="00000000" w14:paraId="000000C2">
      <w:pPr>
        <w:rPr/>
      </w:pPr>
      <w:r w:rsidDel="00000000" w:rsidR="00000000" w:rsidRPr="00000000">
        <w:rPr>
          <w:rtl w:val="0"/>
        </w:rPr>
        <w:t xml:space="preserve">Do not quit from one lucky client/month.</w:t>
      </w:r>
    </w:p>
    <w:p w:rsidR="00000000" w:rsidDel="00000000" w:rsidP="00000000" w:rsidRDefault="00000000" w:rsidRPr="00000000" w14:paraId="000000C3">
      <w:pPr>
        <w:rPr/>
      </w:pPr>
      <w:r w:rsidDel="00000000" w:rsidR="00000000" w:rsidRPr="00000000">
        <w:rPr>
          <w:rtl w:val="0"/>
        </w:rPr>
        <w:t xml:space="preserve">Reasonable quit trigger discussed: ~£5k+ outside income / contracted MRR, ideally sustained for a couple of months OR unusually strong pipeline/contract coverage, with healthy runway remaining.</w:t>
      </w:r>
    </w:p>
    <w:p w:rsidR="00000000" w:rsidDel="00000000" w:rsidP="00000000" w:rsidRDefault="00000000" w:rsidRPr="00000000" w14:paraId="000000C4">
      <w:pPr>
        <w:rPr/>
      </w:pPr>
      <w:r w:rsidDel="00000000" w:rsidR="00000000" w:rsidRPr="00000000">
        <w:rPr>
          <w:rtl w:val="0"/>
        </w:rPr>
        <w:t xml:space="preserve">Once Deloitte is removed, expect acquisition, calls, fulfilment and iteration speed to accelerate.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CURRENT DRIVE / RESOURCE STRUCTURE</w:t>
      </w:r>
    </w:p>
    <w:p w:rsidR="00000000" w:rsidDel="00000000" w:rsidP="00000000" w:rsidRDefault="00000000" w:rsidRPr="00000000" w14:paraId="000000C7">
      <w:pPr>
        <w:rPr/>
      </w:pPr>
      <w:r w:rsidDel="00000000" w:rsidR="00000000" w:rsidRPr="00000000">
        <w:rPr>
          <w:rtl w:val="0"/>
        </w:rPr>
        <w:t xml:space="preserve">Master folder: Threadline Final Working Resources</w:t>
      </w:r>
    </w:p>
    <w:p w:rsidR="00000000" w:rsidDel="00000000" w:rsidP="00000000" w:rsidRDefault="00000000" w:rsidRPr="00000000" w14:paraId="000000C8">
      <w:pPr>
        <w:rPr/>
      </w:pPr>
      <w:r w:rsidDel="00000000" w:rsidR="00000000" w:rsidRPr="00000000">
        <w:rPr>
          <w:rtl w:val="0"/>
        </w:rPr>
        <w:t xml:space="preserve">Subfolders:</w:t>
      </w:r>
    </w:p>
    <w:p w:rsidR="00000000" w:rsidDel="00000000" w:rsidP="00000000" w:rsidRDefault="00000000" w:rsidRPr="00000000" w14:paraId="000000C9">
      <w:pPr>
        <w:rPr/>
      </w:pPr>
      <w:r w:rsidDel="00000000" w:rsidR="00000000" w:rsidRPr="00000000">
        <w:rPr>
          <w:rtl w:val="0"/>
        </w:rPr>
        <w:t xml:space="preserve">- 00 START HERE</w:t>
      </w:r>
    </w:p>
    <w:p w:rsidR="00000000" w:rsidDel="00000000" w:rsidP="00000000" w:rsidRDefault="00000000" w:rsidRPr="00000000" w14:paraId="000000CA">
      <w:pPr>
        <w:rPr/>
      </w:pPr>
      <w:r w:rsidDel="00000000" w:rsidR="00000000" w:rsidRPr="00000000">
        <w:rPr>
          <w:rtl w:val="0"/>
        </w:rPr>
        <w:t xml:space="preserve">- 01 CLAUDE</w:t>
      </w:r>
    </w:p>
    <w:p w:rsidR="00000000" w:rsidDel="00000000" w:rsidP="00000000" w:rsidRDefault="00000000" w:rsidRPr="00000000" w14:paraId="000000CB">
      <w:pPr>
        <w:rPr/>
      </w:pPr>
      <w:r w:rsidDel="00000000" w:rsidR="00000000" w:rsidRPr="00000000">
        <w:rPr>
          <w:rtl w:val="0"/>
        </w:rPr>
        <w:t xml:space="preserve">- 02 SOPs</w:t>
      </w:r>
    </w:p>
    <w:p w:rsidR="00000000" w:rsidDel="00000000" w:rsidP="00000000" w:rsidRDefault="00000000" w:rsidRPr="00000000" w14:paraId="000000CC">
      <w:pPr>
        <w:rPr/>
      </w:pPr>
      <w:r w:rsidDel="00000000" w:rsidR="00000000" w:rsidRPr="00000000">
        <w:rPr>
          <w:rtl w:val="0"/>
        </w:rPr>
        <w:t xml:space="preserve">- 03 Acquisition and Sales</w:t>
      </w:r>
    </w:p>
    <w:p w:rsidR="00000000" w:rsidDel="00000000" w:rsidP="00000000" w:rsidRDefault="00000000" w:rsidRPr="00000000" w14:paraId="000000CD">
      <w:pPr>
        <w:rPr/>
      </w:pPr>
      <w:r w:rsidDel="00000000" w:rsidR="00000000" w:rsidRPr="00000000">
        <w:rPr>
          <w:rtl w:val="0"/>
        </w:rPr>
        <w:t xml:space="preserve">- 04 Delivery and Client</w:t>
      </w:r>
    </w:p>
    <w:p w:rsidR="00000000" w:rsidDel="00000000" w:rsidP="00000000" w:rsidRDefault="00000000" w:rsidRPr="00000000" w14:paraId="000000CE">
      <w:pPr>
        <w:rPr/>
      </w:pPr>
      <w:r w:rsidDel="00000000" w:rsidR="00000000" w:rsidRPr="00000000">
        <w:rPr>
          <w:rtl w:val="0"/>
        </w:rPr>
        <w:t xml:space="preserve">- 05 Product CRM and Architecture</w:t>
      </w:r>
    </w:p>
    <w:p w:rsidR="00000000" w:rsidDel="00000000" w:rsidP="00000000" w:rsidRDefault="00000000" w:rsidRPr="00000000" w14:paraId="000000CF">
      <w:pPr>
        <w:rPr/>
      </w:pPr>
      <w:r w:rsidDel="00000000" w:rsidR="00000000" w:rsidRPr="00000000">
        <w:rPr>
          <w:rtl w:val="0"/>
        </w:rPr>
        <w:t xml:space="preserve">- 06 Research and Decisions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Authority hierarchy:</w:t>
      </w:r>
    </w:p>
    <w:p w:rsidR="00000000" w:rsidDel="00000000" w:rsidP="00000000" w:rsidRDefault="00000000" w:rsidRPr="00000000" w14:paraId="000000D2">
      <w:pPr>
        <w:rPr/>
      </w:pPr>
      <w:r w:rsidDel="00000000" w:rsidR="00000000" w:rsidRPr="00000000">
        <w:rPr>
          <w:rtl w:val="0"/>
        </w:rPr>
        <w:t xml:space="preserve">- FINAL/CURRENT = authoritative</w:t>
      </w:r>
    </w:p>
    <w:p w:rsidR="00000000" w:rsidDel="00000000" w:rsidP="00000000" w:rsidRDefault="00000000" w:rsidRPr="00000000" w14:paraId="000000D3">
      <w:pPr>
        <w:rPr/>
      </w:pPr>
      <w:r w:rsidDel="00000000" w:rsidR="00000000" w:rsidRPr="00000000">
        <w:rPr>
          <w:rtl w:val="0"/>
        </w:rPr>
        <w:t xml:space="preserve">- DRAFT = supporting operational detail</w:t>
      </w:r>
    </w:p>
    <w:p w:rsidR="00000000" w:rsidDel="00000000" w:rsidP="00000000" w:rsidRDefault="00000000" w:rsidRPr="00000000" w14:paraId="000000D4">
      <w:pPr>
        <w:rPr/>
      </w:pPr>
      <w:r w:rsidDel="00000000" w:rsidR="00000000" w:rsidRPr="00000000">
        <w:rPr>
          <w:rtl w:val="0"/>
        </w:rPr>
        <w:t xml:space="preserve">- REFERENCE = historical/context unless current docs point to them</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Key files include:</w:t>
      </w:r>
    </w:p>
    <w:p w:rsidR="00000000" w:rsidDel="00000000" w:rsidP="00000000" w:rsidRDefault="00000000" w:rsidRPr="00000000" w14:paraId="000000D7">
      <w:pPr>
        <w:rPr/>
      </w:pPr>
      <w:r w:rsidDel="00000000" w:rsidR="00000000" w:rsidRPr="00000000">
        <w:rPr>
          <w:rtl w:val="0"/>
        </w:rPr>
        <w:t xml:space="preserve">- THREADLINE_MASTER_BLUEPRINT_FINAL_WORKING</w:t>
      </w:r>
    </w:p>
    <w:p w:rsidR="00000000" w:rsidDel="00000000" w:rsidP="00000000" w:rsidRDefault="00000000" w:rsidRPr="00000000" w14:paraId="000000D8">
      <w:pPr>
        <w:rPr/>
      </w:pPr>
      <w:r w:rsidDel="00000000" w:rsidR="00000000" w:rsidRPr="00000000">
        <w:rPr>
          <w:rtl w:val="0"/>
        </w:rPr>
        <w:t xml:space="preserve">- THREADLINE_CURRENT_TODO_AND_DAILY_COCKPIT_FINAL</w:t>
      </w:r>
    </w:p>
    <w:p w:rsidR="00000000" w:rsidDel="00000000" w:rsidP="00000000" w:rsidRDefault="00000000" w:rsidRPr="00000000" w14:paraId="000000D9">
      <w:pPr>
        <w:rPr/>
      </w:pPr>
      <w:r w:rsidDel="00000000" w:rsidR="00000000" w:rsidRPr="00000000">
        <w:rPr>
          <w:rtl w:val="0"/>
        </w:rPr>
        <w:t xml:space="preserve">- THREADLINE_CLAUDE_FINAL_WORKING_PROMPT.md</w:t>
      </w:r>
    </w:p>
    <w:p w:rsidR="00000000" w:rsidDel="00000000" w:rsidP="00000000" w:rsidRDefault="00000000" w:rsidRPr="00000000" w14:paraId="000000DA">
      <w:pPr>
        <w:rPr/>
      </w:pPr>
      <w:r w:rsidDel="00000000" w:rsidR="00000000" w:rsidRPr="00000000">
        <w:rPr>
          <w:rtl w:val="0"/>
        </w:rPr>
        <w:t xml:space="preserve">- THREADLINE_LIVING_SOP_ENGINE_SPEC_FINAL</w:t>
      </w:r>
    </w:p>
    <w:p w:rsidR="00000000" w:rsidDel="00000000" w:rsidP="00000000" w:rsidRDefault="00000000" w:rsidRPr="00000000" w14:paraId="000000DB">
      <w:pPr>
        <w:rPr/>
      </w:pPr>
      <w:r w:rsidDel="00000000" w:rsidR="00000000" w:rsidRPr="00000000">
        <w:rPr>
          <w:rtl w:val="0"/>
        </w:rPr>
        <w:t xml:space="preserve">- SOP 00–11</w:t>
      </w:r>
    </w:p>
    <w:p w:rsidR="00000000" w:rsidDel="00000000" w:rsidP="00000000" w:rsidRDefault="00000000" w:rsidRPr="00000000" w14:paraId="000000DC">
      <w:pPr>
        <w:rPr/>
      </w:pPr>
      <w:r w:rsidDel="00000000" w:rsidR="00000000" w:rsidRPr="00000000">
        <w:rPr>
          <w:rtl w:val="0"/>
        </w:rPr>
        <w:t xml:space="preserve">- THREADLINE_FINAL_SOP_ROUTER_AND_STATE_MAP</w:t>
      </w:r>
    </w:p>
    <w:p w:rsidR="00000000" w:rsidDel="00000000" w:rsidP="00000000" w:rsidRDefault="00000000" w:rsidRPr="00000000" w14:paraId="000000DD">
      <w:pPr>
        <w:rPr/>
      </w:pPr>
      <w:r w:rsidDel="00000000" w:rsidR="00000000" w:rsidRPr="00000000">
        <w:rPr>
          <w:rtl w:val="0"/>
        </w:rPr>
        <w:t xml:space="preserve">- Fazio integration audit</w:t>
      </w:r>
    </w:p>
    <w:p w:rsidR="00000000" w:rsidDel="00000000" w:rsidP="00000000" w:rsidRDefault="00000000" w:rsidRPr="00000000" w14:paraId="000000DE">
      <w:pPr>
        <w:rPr/>
      </w:pPr>
      <w:r w:rsidDel="00000000" w:rsidR="00000000" w:rsidRPr="00000000">
        <w:rPr>
          <w:rtl w:val="0"/>
        </w:rPr>
        <w:t xml:space="preserve">- acquisition reverse-engineering control loop</w:t>
      </w:r>
    </w:p>
    <w:p w:rsidR="00000000" w:rsidDel="00000000" w:rsidP="00000000" w:rsidRDefault="00000000" w:rsidRPr="00000000" w14:paraId="000000DF">
      <w:pPr>
        <w:rPr/>
      </w:pPr>
      <w:r w:rsidDel="00000000" w:rsidR="00000000" w:rsidRPr="00000000">
        <w:rPr>
          <w:rtl w:val="0"/>
        </w:rPr>
        <w:t xml:space="preserve">- commercial signal / proof / monthly reporting resources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whole folder has now been added to Claude's working files.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HARD OPERATING RULES</w:t>
      </w:r>
    </w:p>
    <w:p w:rsidR="00000000" w:rsidDel="00000000" w:rsidP="00000000" w:rsidRDefault="00000000" w:rsidRPr="00000000" w14:paraId="000000E4">
      <w:pPr>
        <w:rPr/>
      </w:pPr>
      <w:r w:rsidDel="00000000" w:rsidR="00000000" w:rsidRPr="00000000">
        <w:rPr>
          <w:rtl w:val="0"/>
        </w:rPr>
        <w:t xml:space="preserve">1. No active prospect/deal/client record without next action + due date.</w:t>
      </w:r>
    </w:p>
    <w:p w:rsidR="00000000" w:rsidDel="00000000" w:rsidP="00000000" w:rsidRDefault="00000000" w:rsidRPr="00000000" w14:paraId="000000E5">
      <w:pPr>
        <w:rPr/>
      </w:pPr>
      <w:r w:rsidDel="00000000" w:rsidR="00000000" w:rsidRPr="00000000">
        <w:rPr>
          <w:rtl w:val="0"/>
        </w:rPr>
        <w:t xml:space="preserve">2. Priority is stage-dependent: PRE-CLIENT, human validation/commercial acquisition and calls/pipeline outrank optional building; POST-CLIENT, client results/retention/proof outrank sales calls/pipeline, which outrank outreach. Founder content runs as a batched/systemised parallel layer.</w:t>
      </w:r>
    </w:p>
    <w:p w:rsidR="00000000" w:rsidDel="00000000" w:rsidP="00000000" w:rsidRDefault="00000000" w:rsidRPr="00000000" w14:paraId="000000E6">
      <w:pPr>
        <w:rPr/>
      </w:pPr>
      <w:r w:rsidDel="00000000" w:rsidR="00000000" w:rsidRPr="00000000">
        <w:rPr>
          <w:rtl w:val="0"/>
        </w:rPr>
        <w:t xml:space="preserve">3. One wedge at a time.</w:t>
      </w:r>
    </w:p>
    <w:p w:rsidR="00000000" w:rsidDel="00000000" w:rsidP="00000000" w:rsidRDefault="00000000" w:rsidRPr="00000000" w14:paraId="000000E7">
      <w:pPr>
        <w:rPr/>
      </w:pPr>
      <w:r w:rsidDel="00000000" w:rsidR="00000000" w:rsidRPr="00000000">
        <w:rPr>
          <w:rtl w:val="0"/>
        </w:rPr>
        <w:t xml:space="preserve">4. One meaningful variable changed per diagnostic iteration where practical.</w:t>
      </w:r>
    </w:p>
    <w:p w:rsidR="00000000" w:rsidDel="00000000" w:rsidP="00000000" w:rsidRDefault="00000000" w:rsidRPr="00000000" w14:paraId="000000E8">
      <w:pPr>
        <w:rPr/>
      </w:pPr>
      <w:r w:rsidDel="00000000" w:rsidR="00000000" w:rsidRPr="00000000">
        <w:rPr>
          <w:rtl w:val="0"/>
        </w:rPr>
        <w:t xml:space="preserve">5. Do not interpret MARKET uncertainty as permission to build speculative software instead of collecting evidence. Fulfilment-critical pre-hardening, external-gate integrations/provider adapters, reliability work and automation that directly improve quality/proof/labour/failure prevention/learning may run in parallel with validation when they do not delay founder contact/calls.</w:t>
      </w:r>
    </w:p>
    <w:p w:rsidR="00000000" w:rsidDel="00000000" w:rsidP="00000000" w:rsidRDefault="00000000" w:rsidRPr="00000000" w14:paraId="000000E9">
      <w:pPr>
        <w:rPr/>
      </w:pPr>
      <w:r w:rsidDel="00000000" w:rsidR="00000000" w:rsidRPr="00000000">
        <w:rPr>
          <w:rtl w:val="0"/>
        </w:rPr>
        <w:t xml:space="preserve">6. Do not overclaim reviewed/built/validated status.</w:t>
      </w:r>
    </w:p>
    <w:p w:rsidR="00000000" w:rsidDel="00000000" w:rsidP="00000000" w:rsidRDefault="00000000" w:rsidRPr="00000000" w14:paraId="000000EA">
      <w:pPr>
        <w:rPr/>
      </w:pPr>
      <w:r w:rsidDel="00000000" w:rsidR="00000000" w:rsidRPr="00000000">
        <w:rPr>
          <w:rtl w:val="0"/>
        </w:rPr>
        <w:t xml:space="preserve">7. Preserve distinction: REVIEWED / ADAPTED / BUILT / VALIDATED.</w:t>
      </w:r>
    </w:p>
    <w:p w:rsidR="00000000" w:rsidDel="00000000" w:rsidP="00000000" w:rsidRDefault="00000000" w:rsidRPr="00000000" w14:paraId="000000EB">
      <w:pPr>
        <w:rPr/>
      </w:pPr>
      <w:r w:rsidDel="00000000" w:rsidR="00000000" w:rsidRPr="00000000">
        <w:rPr>
          <w:rtl w:val="0"/>
        </w:rPr>
        <w:t xml:space="preserve">8. Do not treat seller case studies / competitor claims as audited proof.</w:t>
      </w:r>
    </w:p>
    <w:p w:rsidR="00000000" w:rsidDel="00000000" w:rsidP="00000000" w:rsidRDefault="00000000" w:rsidRPr="00000000" w14:paraId="000000EC">
      <w:pPr>
        <w:rPr/>
      </w:pPr>
      <w:r w:rsidDel="00000000" w:rsidR="00000000" w:rsidRPr="00000000">
        <w:rPr>
          <w:rtl w:val="0"/>
        </w:rPr>
        <w:t xml:space="preserve">9. Do not guarantee uncontrollable outcomes.</w:t>
      </w:r>
    </w:p>
    <w:p w:rsidR="00000000" w:rsidDel="00000000" w:rsidP="00000000" w:rsidRDefault="00000000" w:rsidRPr="00000000" w14:paraId="000000ED">
      <w:pPr>
        <w:rPr/>
      </w:pPr>
      <w:r w:rsidDel="00000000" w:rsidR="00000000" w:rsidRPr="00000000">
        <w:rPr>
          <w:rtl w:val="0"/>
        </w:rPr>
        <w:t xml:space="preserve">10. Real market evidence overrides founder preference and mentor theory.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WHAT THE USER COMMITTED TO DO NEXT</w:t>
      </w:r>
    </w:p>
    <w:p w:rsidR="00000000" w:rsidDel="00000000" w:rsidP="00000000" w:rsidRDefault="00000000" w:rsidRPr="00000000" w14:paraId="000000F0">
      <w:pPr>
        <w:rPr/>
      </w:pPr>
      <w:r w:rsidDel="00000000" w:rsidR="00000000" w:rsidRPr="00000000">
        <w:rPr>
          <w:rtl w:val="0"/>
        </w:rPr>
        <w:t xml:space="preserve">The user explicitly said: “i promise to you ill get it all done tomorrow”.</w:t>
      </w:r>
    </w:p>
    <w:p w:rsidR="00000000" w:rsidDel="00000000" w:rsidP="00000000" w:rsidRDefault="00000000" w:rsidRPr="00000000" w14:paraId="000000F1">
      <w:pPr>
        <w:rPr/>
      </w:pPr>
      <w:r w:rsidDel="00000000" w:rsidR="00000000" w:rsidRPr="00000000">
        <w:rPr>
          <w:rtl w:val="0"/>
        </w:rPr>
        <w:t xml:space="preserve">Immediate-context meaning:</w:t>
      </w:r>
    </w:p>
    <w:p w:rsidR="00000000" w:rsidDel="00000000" w:rsidP="00000000" w:rsidRDefault="00000000" w:rsidRPr="00000000" w14:paraId="000000F2">
      <w:pPr>
        <w:rPr/>
      </w:pPr>
      <w:r w:rsidDel="00000000" w:rsidR="00000000" w:rsidRPr="00000000">
        <w:rPr>
          <w:rtl w:val="0"/>
        </w:rPr>
        <w:t xml:space="preserve">- finish the internal research block</w:t>
      </w:r>
    </w:p>
    <w:p w:rsidR="00000000" w:rsidDel="00000000" w:rsidP="00000000" w:rsidRDefault="00000000" w:rsidRPr="00000000" w14:paraId="000000F3">
      <w:pPr>
        <w:rPr/>
      </w:pPr>
      <w:r w:rsidDel="00000000" w:rsidR="00000000" w:rsidRPr="00000000">
        <w:rPr>
          <w:rtl w:val="0"/>
        </w:rPr>
        <w:t xml:space="preserve">- choose wedge</w:t>
      </w:r>
    </w:p>
    <w:p w:rsidR="00000000" w:rsidDel="00000000" w:rsidP="00000000" w:rsidRDefault="00000000" w:rsidRPr="00000000" w14:paraId="000000F4">
      <w:pPr>
        <w:rPr/>
      </w:pPr>
      <w:r w:rsidDel="00000000" w:rsidR="00000000" w:rsidRPr="00000000">
        <w:rPr>
          <w:rtl w:val="0"/>
        </w:rPr>
        <w:t xml:space="preserve">- define qualification</w:t>
      </w:r>
    </w:p>
    <w:p w:rsidR="00000000" w:rsidDel="00000000" w:rsidP="00000000" w:rsidRDefault="00000000" w:rsidRPr="00000000" w14:paraId="000000F5">
      <w:pPr>
        <w:rPr/>
      </w:pPr>
      <w:r w:rsidDel="00000000" w:rsidR="00000000" w:rsidRPr="00000000">
        <w:rPr>
          <w:rtl w:val="0"/>
        </w:rPr>
        <w:t xml:space="preserve">- immersion</w:t>
      </w:r>
    </w:p>
    <w:p w:rsidR="00000000" w:rsidDel="00000000" w:rsidP="00000000" w:rsidRDefault="00000000" w:rsidRPr="00000000" w14:paraId="000000F6">
      <w:pPr>
        <w:rPr/>
      </w:pPr>
      <w:r w:rsidDel="00000000" w:rsidR="00000000" w:rsidRPr="00000000">
        <w:rPr>
          <w:rtl w:val="0"/>
        </w:rPr>
        <w:t xml:space="preserve">- pain hypotheses</w:t>
      </w:r>
    </w:p>
    <w:p w:rsidR="00000000" w:rsidDel="00000000" w:rsidP="00000000" w:rsidRDefault="00000000" w:rsidRPr="00000000" w14:paraId="000000F7">
      <w:pPr>
        <w:rPr/>
      </w:pPr>
      <w:r w:rsidDel="00000000" w:rsidR="00000000" w:rsidRPr="00000000">
        <w:rPr>
          <w:rtl w:val="0"/>
        </w:rPr>
        <w:t xml:space="preserve">- build/identify prospects</w:t>
      </w:r>
    </w:p>
    <w:p w:rsidR="00000000" w:rsidDel="00000000" w:rsidP="00000000" w:rsidRDefault="00000000" w:rsidRPr="00000000" w14:paraId="000000F8">
      <w:pPr>
        <w:rPr/>
      </w:pPr>
      <w:r w:rsidDel="00000000" w:rsidR="00000000" w:rsidRPr="00000000">
        <w:rPr>
          <w:rtl w:val="0"/>
        </w:rPr>
        <w:t xml:space="preserve">- send research outreach to real people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User noted AI can compress desk research into a few hours and then the remaining task is messaging people.</w:t>
      </w:r>
    </w:p>
    <w:p w:rsidR="00000000" w:rsidDel="00000000" w:rsidP="00000000" w:rsidRDefault="00000000" w:rsidRPr="00000000" w14:paraId="000000FB">
      <w:pPr>
        <w:rPr/>
      </w:pPr>
      <w:r w:rsidDel="00000000" w:rsidR="00000000" w:rsidRPr="00000000">
        <w:rPr>
          <w:rtl w:val="0"/>
        </w:rPr>
        <w:t xml:space="preserve">Therefore the next chat should NOT restart strategy from scratch.</w:t>
      </w:r>
    </w:p>
    <w:p w:rsidR="00000000" w:rsidDel="00000000" w:rsidP="00000000" w:rsidRDefault="00000000" w:rsidRPr="00000000" w14:paraId="000000FC">
      <w:pPr>
        <w:rPr/>
      </w:pPr>
      <w:r w:rsidDel="00000000" w:rsidR="00000000" w:rsidRPr="00000000">
        <w:rPr>
          <w:rtl w:val="0"/>
        </w:rPr>
        <w:t xml:space="preserve">It should help execute this sprint:</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AI RESEARCH → ACTIVE WEDGE → QUALIFICATION → PAIN BANK → PROSPECT LIST → VALUE-FIRST RESEARCH OUTREACH → COMPLETE 10+ FOUNDER INTERVIEWS (FIRST 5 INTERIM) → CAPTURE VOC → FORMAL PROBLEM GATE → COMMERCIAL RESPONSE TEST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WHAT NOT TO DO IN THE NEXT CHAT</w:t>
      </w:r>
    </w:p>
    <w:p w:rsidR="00000000" w:rsidDel="00000000" w:rsidP="00000000" w:rsidRDefault="00000000" w:rsidRPr="00000000" w14:paraId="00000100">
      <w:pPr>
        <w:rPr/>
      </w:pPr>
      <w:r w:rsidDel="00000000" w:rsidR="00000000" w:rsidRPr="00000000">
        <w:rPr>
          <w:rtl w:val="0"/>
        </w:rPr>
        <w:t xml:space="preserve">Do not restart the business model debate, invent new offers without market evidence, suggest another week of course consumption, build optional software, overcomplicate wedge research, make the user feel they need a huge formal research project, treat the research call ask as charity, pitch disguised as research, or ask the user to repeat all context in this handoff.</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LATEST STRATEGIC UPDATE — SYNTHETIC DELIVERY + ATTRIBUTION</w:t>
      </w:r>
    </w:p>
    <w:p w:rsidR="00000000" w:rsidDel="00000000" w:rsidP="00000000" w:rsidRDefault="00000000" w:rsidRPr="00000000" w14:paraId="00000103">
      <w:pPr>
        <w:rPr/>
      </w:pPr>
      <w:r w:rsidDel="00000000" w:rsidR="00000000" w:rsidRPr="00000000">
        <w:rPr>
          <w:rtl w:val="0"/>
        </w:rPr>
        <w:t xml:space="preserve">- Synthetic Client Dry Run is now part of the execution plan after provisional wedge selection and enough immersion, performed in parallel with live research outreach. It tests onboarding, Brand Brain, research, strategy, scripts, recording readiness, production, QA, simulated revisions/approvals, reporting, handoffs and Delivery Load.</w:t>
      </w:r>
    </w:p>
    <w:p w:rsidR="00000000" w:rsidDel="00000000" w:rsidP="00000000" w:rsidRDefault="00000000" w:rsidRPr="00000000" w14:paraId="00000104">
      <w:pPr>
        <w:rPr/>
      </w:pPr>
      <w:r w:rsidDel="00000000" w:rsidR="00000000" w:rsidRPr="00000000">
        <w:rPr>
          <w:rtl w:val="0"/>
        </w:rPr>
        <w:t xml:space="preserve">- Editing is no longer assumed to require a human editor on every asset. Benchmark AI-heavy vs human vs hybrid AI-first + human-polish on the same sample footage. Prefer the lowest-dependency route that passes Threadline quality; retain human editors for exceptions/polish/overflow where needed. Do not build a video editor inside Threadline OS.</w:t>
      </w:r>
    </w:p>
    <w:p w:rsidR="00000000" w:rsidDel="00000000" w:rsidP="00000000" w:rsidRDefault="00000000" w:rsidRPr="00000000" w14:paraId="00000105">
      <w:pPr>
        <w:rPr/>
      </w:pPr>
      <w:r w:rsidDel="00000000" w:rsidR="00000000" w:rsidRPr="00000000">
        <w:rPr>
          <w:rtl w:val="0"/>
        </w:rPr>
        <w:t xml:space="preserve">- Native Threadline attribution is now a strategically central capability. Goal: deliver the same commercially useful outputs clients need from a Trakyo-like attribution layer, without unnecessary product breadth. Required outputs include tracked content journeys, first-touch, last-touch, linear multi-touch, forms/opt-ins/bookings, opportunities/pipeline/revenue, lead journey, reporting by asset/topic/pillar/hook/CTA/platform, and integration into client Results/4-week service-period reporting.</w:t>
      </w:r>
    </w:p>
    <w:p w:rsidR="00000000" w:rsidDel="00000000" w:rsidP="00000000" w:rsidRDefault="00000000" w:rsidRPr="00000000" w14:paraId="00000106">
      <w:pPr>
        <w:rPr/>
      </w:pPr>
      <w:r w:rsidDel="00000000" w:rsidR="00000000" w:rsidRPr="00000000">
        <w:rPr>
          <w:rtl w:val="0"/>
        </w:rPr>
        <w:t xml:space="preserve">- Preserve attribution-strength classes and never equate tracked influence with causal certainty.</w:t>
      </w:r>
    </w:p>
    <w:p w:rsidR="00000000" w:rsidDel="00000000" w:rsidP="00000000" w:rsidRDefault="00000000" w:rsidRPr="00000000" w14:paraId="00000107">
      <w:pPr>
        <w:rPr/>
      </w:pPr>
      <w:r w:rsidDel="00000000" w:rsidR="00000000" w:rsidRPr="00000000">
        <w:rPr>
          <w:rtl w:val="0"/>
        </w:rPr>
        <w:t xml:space="preserve">- Explicitly unnecessary pre-client: every connector, ad attribution, fingerprinting, cross-device certainty, elaborate ML weighting, generic analytics warehouse, or competing as a standalone attribution SaaS.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ONE-SENTENCE SUMMARY</w:t>
      </w:r>
    </w:p>
    <w:p w:rsidR="00000000" w:rsidDel="00000000" w:rsidP="00000000" w:rsidRDefault="00000000" w:rsidRPr="00000000" w14:paraId="0000010A">
      <w:pPr>
        <w:rPr/>
      </w:pPr>
      <w:r w:rsidDel="00000000" w:rsidR="00000000" w:rsidRPr="00000000">
        <w:rPr>
          <w:rtl w:val="0"/>
        </w:rPr>
        <w:t xml:space="preserve">Threadline’s machine is largely designed; the immediate bottleneck is market truth, so use AI to compress the desk research, choose one wedge, offer real value to qualified founders in exchange for short non-sales research calls, capture exact VOC, then move immediately into commercial-response testing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LATEST UPDATE — AI CONSULTANCY IMMERSION COMPLETE ENOUGH FOR HUMAN VALIDATION</w:t>
      </w:r>
    </w:p>
    <w:p w:rsidR="00000000" w:rsidDel="00000000" w:rsidP="00000000" w:rsidRDefault="00000000" w:rsidRPr="00000000" w14:paraId="0000010E">
      <w:pPr>
        <w:rPr/>
      </w:pPr>
      <w:r w:rsidDel="00000000" w:rsidR="00000000" w:rsidRPr="00000000">
        <w:rPr>
          <w:rtl w:val="0"/>
        </w:rPr>
        <w:t xml:space="preserve">The first active test ICP is now refined to senior founder-/principal-led AI transformation, AI strategy, fractional CAIO, digital-transformation and specialist AI advisory firms selling consequential B2B engagements where founder expertise, judgement and trust materially influence the sale.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Headcount remains a useful heuristic but is secondary to economics, founder seniority, credibility/proof and the Expertise-to-Authority-System Gap.</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Desk immersion across an expanded sample found a repeated split between: (A) senior advisory/transformation firms selling judgement, strategy, governance, adoption and accountable implementation; and (B) lower-value commodity automation/chatbot shops. Threadline should prioritise Group 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Current strongest desk findings:</w:t>
      </w:r>
    </w:p>
    <w:p w:rsidR="00000000" w:rsidDel="00000000" w:rsidP="00000000" w:rsidRDefault="00000000" w:rsidRPr="00000000" w14:paraId="00000115">
      <w:pPr>
        <w:rPr/>
      </w:pPr>
      <w:r w:rsidDel="00000000" w:rsidR="00000000" w:rsidRPr="00000000">
        <w:rPr>
          <w:rtl w:val="0"/>
        </w:rPr>
        <w:t xml:space="preserve">- founder authority is often economically embedded in the sale;</w:t>
      </w:r>
    </w:p>
    <w:p w:rsidR="00000000" w:rsidDel="00000000" w:rsidP="00000000" w:rsidRDefault="00000000" w:rsidRPr="00000000" w14:paraId="00000116">
      <w:pPr>
        <w:rPr/>
      </w:pPr>
      <w:r w:rsidDel="00000000" w:rsidR="00000000" w:rsidRPr="00000000">
        <w:rPr>
          <w:rtl w:val="0"/>
        </w:rPr>
        <w:t xml:space="preserve">- category positioning is converging around similar claims, increasing differentiation pressure;</w:t>
      </w:r>
    </w:p>
    <w:p w:rsidR="00000000" w:rsidDel="00000000" w:rsidP="00000000" w:rsidRDefault="00000000" w:rsidRPr="00000000" w14:paraId="00000117">
      <w:pPr>
        <w:rPr/>
      </w:pPr>
      <w:r w:rsidDel="00000000" w:rsidR="00000000" w:rsidRPr="00000000">
        <w:rPr>
          <w:rtl w:val="0"/>
        </w:rPr>
        <w:t xml:space="preserve">- high expertise + weak systematic distribution is a strong A-tier signal;</w:t>
      </w:r>
    </w:p>
    <w:p w:rsidR="00000000" w:rsidDel="00000000" w:rsidP="00000000" w:rsidRDefault="00000000" w:rsidRPr="00000000" w14:paraId="00000118">
      <w:pPr>
        <w:rPr/>
      </w:pPr>
      <w:r w:rsidDel="00000000" w:rsidR="00000000" w:rsidRPr="00000000">
        <w:rPr>
          <w:rtl w:val="0"/>
        </w:rPr>
        <w:t xml:space="preserve">- the market has abundant content supply; the likely scarcity is a system that turns expertise into compelling, consistent, commercially useful content;</w:t>
      </w:r>
    </w:p>
    <w:p w:rsidR="00000000" w:rsidDel="00000000" w:rsidP="00000000" w:rsidRDefault="00000000" w:rsidRPr="00000000" w14:paraId="00000119">
      <w:pPr>
        <w:rPr/>
      </w:pPr>
      <w:r w:rsidDel="00000000" w:rsidR="00000000" w:rsidRPr="00000000">
        <w:rPr>
          <w:rtl w:val="0"/>
        </w:rPr>
        <w:t xml:space="preserve">- mature small-firm authority engines are positive-control benchmarks.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Five root hypotheses to validate directly:</w:t>
      </w:r>
    </w:p>
    <w:p w:rsidR="00000000" w:rsidDel="00000000" w:rsidP="00000000" w:rsidRDefault="00000000" w:rsidRPr="00000000" w14:paraId="0000011C">
      <w:pPr>
        <w:rPr/>
      </w:pPr>
      <w:r w:rsidDel="00000000" w:rsidR="00000000" w:rsidRPr="00000000">
        <w:rPr>
          <w:rtl w:val="0"/>
        </w:rPr>
        <w:t xml:space="preserve">1. valuable expertise is under-distributed;</w:t>
      </w:r>
    </w:p>
    <w:p w:rsidR="00000000" w:rsidDel="00000000" w:rsidP="00000000" w:rsidRDefault="00000000" w:rsidRPr="00000000" w14:paraId="0000011D">
      <w:pPr>
        <w:rPr/>
      </w:pPr>
      <w:r w:rsidDel="00000000" w:rsidR="00000000" w:rsidRPr="00000000">
        <w:rPr>
          <w:rtl w:val="0"/>
        </w:rPr>
        <w:t xml:space="preserve">2. AI consultancy differentiation/commoditisation pressure is rising;</w:t>
      </w:r>
    </w:p>
    <w:p w:rsidR="00000000" w:rsidDel="00000000" w:rsidP="00000000" w:rsidRDefault="00000000" w:rsidRPr="00000000" w14:paraId="0000011E">
      <w:pPr>
        <w:rPr/>
      </w:pPr>
      <w:r w:rsidDel="00000000" w:rsidR="00000000" w:rsidRPr="00000000">
        <w:rPr>
          <w:rtl w:val="0"/>
        </w:rPr>
        <w:t xml:space="preserve">3. authority/trust is needed before the sales call;</w:t>
      </w:r>
    </w:p>
    <w:p w:rsidR="00000000" w:rsidDel="00000000" w:rsidP="00000000" w:rsidRDefault="00000000" w:rsidRPr="00000000" w14:paraId="0000011F">
      <w:pPr>
        <w:rPr/>
      </w:pPr>
      <w:r w:rsidDel="00000000" w:rsidR="00000000" w:rsidRPr="00000000">
        <w:rPr>
          <w:rtl w:val="0"/>
        </w:rPr>
        <w:t xml:space="preserve">4. founder bandwidth blocks consistent quality content;</w:t>
      </w:r>
    </w:p>
    <w:p w:rsidR="00000000" w:rsidDel="00000000" w:rsidP="00000000" w:rsidRDefault="00000000" w:rsidRPr="00000000" w14:paraId="00000120">
      <w:pPr>
        <w:rPr/>
      </w:pPr>
      <w:r w:rsidDel="00000000" w:rsidR="00000000" w:rsidRPr="00000000">
        <w:rPr>
          <w:rtl w:val="0"/>
        </w:rPr>
        <w:t xml:space="preserve">5. existing content lacks a commercial learning loop.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Do not assume attribution is the primary pain merely because Threadline has a strong attribution capability.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Responsible urgency thesis: AI is making generic knowledge cheaper while increasing the number of firms able to claim AI capability; therefore visible judgement, implementation experience, proprietary perspective, proof and trusted authority may become more important. Treat this as falsifiable. Do not use simplistic “AI will replace your consultancy” fear messaging.</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Detailed research artifact: THREADLINE_AI_CONSULTANCY_MARKET_IMMERSION_AND_PAIN_BANK in 06 Research and Decisions.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Immediate next sequence:</w:t>
      </w:r>
    </w:p>
    <w:p w:rsidR="00000000" w:rsidDel="00000000" w:rsidP="00000000" w:rsidRDefault="00000000" w:rsidRPr="00000000" w14:paraId="00000129">
      <w:pPr>
        <w:rPr/>
      </w:pPr>
      <w:r w:rsidDel="00000000" w:rsidR="00000000" w:rsidRPr="00000000">
        <w:rPr>
          <w:rtl w:val="0"/>
        </w:rPr>
        <w:t xml:space="preserve">1. build first 10–20 A/B-fit US research prospects;</w:t>
      </w:r>
    </w:p>
    <w:p w:rsidR="00000000" w:rsidDel="00000000" w:rsidP="00000000" w:rsidRDefault="00000000" w:rsidRPr="00000000" w14:paraId="0000012A">
      <w:pPr>
        <w:rPr/>
      </w:pPr>
      <w:r w:rsidDel="00000000" w:rsidR="00000000" w:rsidRPr="00000000">
        <w:rPr>
          <w:rtl w:val="0"/>
        </w:rPr>
        <w:t xml:space="preserve">2. create/send value-first research outreach;</w:t>
      </w:r>
    </w:p>
    <w:p w:rsidR="00000000" w:rsidDel="00000000" w:rsidP="00000000" w:rsidRDefault="00000000" w:rsidRPr="00000000" w14:paraId="0000012B">
      <w:pPr>
        <w:rPr/>
      </w:pPr>
      <w:r w:rsidDel="00000000" w:rsidR="00000000" w:rsidRPr="00000000">
        <w:rPr>
          <w:rtl w:val="0"/>
        </w:rPr>
        <w:t xml:space="preserve">3. complete at least 10 genuine founder research interviews; first 5 = interim checkpoint;</w:t>
      </w:r>
    </w:p>
    <w:p w:rsidR="00000000" w:rsidDel="00000000" w:rsidP="00000000" w:rsidRDefault="00000000" w:rsidRPr="00000000" w14:paraId="0000012C">
      <w:pPr>
        <w:rPr/>
      </w:pPr>
      <w:r w:rsidDel="00000000" w:rsidR="00000000" w:rsidRPr="00000000">
        <w:rPr>
          <w:rtl w:val="0"/>
        </w:rPr>
        <w:t xml:space="preserve">4. capture exact VOC, economics, acquisition/content process, prior attempts, consequences, objections and falsifying evidence;</w:t>
      </w:r>
    </w:p>
    <w:p w:rsidR="00000000" w:rsidDel="00000000" w:rsidP="00000000" w:rsidRDefault="00000000" w:rsidRPr="00000000" w14:paraId="0000012D">
      <w:pPr>
        <w:rPr/>
      </w:pPr>
      <w:r w:rsidDel="00000000" w:rsidR="00000000" w:rsidRPr="00000000">
        <w:rPr>
          <w:rtl w:val="0"/>
        </w:rPr>
        <w:t xml:space="preserve">5. rerank/kill root hypotheses;</w:t>
      </w:r>
    </w:p>
    <w:p w:rsidR="00000000" w:rsidDel="00000000" w:rsidP="00000000" w:rsidRDefault="00000000" w:rsidRPr="00000000" w14:paraId="0000012E">
      <w:pPr>
        <w:rPr/>
      </w:pPr>
      <w:r w:rsidDel="00000000" w:rsidR="00000000" w:rsidRPr="00000000">
        <w:rPr>
          <w:rtl w:val="0"/>
        </w:rPr>
        <w:t xml:space="preserve">6. qualified-universe research is already complete enough for launch validation; only extend it when a specific sourcing/scale question emerges;</w:t>
      </w:r>
    </w:p>
    <w:p w:rsidR="00000000" w:rsidDel="00000000" w:rsidP="00000000" w:rsidRDefault="00000000" w:rsidRPr="00000000" w14:paraId="0000012F">
      <w:pPr>
        <w:rPr/>
      </w:pPr>
      <w:r w:rsidDel="00000000" w:rsidR="00000000" w:rsidRPr="00000000">
        <w:rPr>
          <w:rtl w:val="0"/>
        </w:rPr>
        <w:t xml:space="preserve">7. after qualitative convergence, run Commercial Response Validation;</w:t>
      </w:r>
    </w:p>
    <w:p w:rsidR="00000000" w:rsidDel="00000000" w:rsidP="00000000" w:rsidRDefault="00000000" w:rsidRPr="00000000" w14:paraId="00000130">
      <w:pPr>
        <w:rPr/>
      </w:pPr>
      <w:r w:rsidDel="00000000" w:rsidR="00000000" w:rsidRPr="00000000">
        <w:rPr>
          <w:rtl w:val="0"/>
        </w:rPr>
        <w:t xml:space="preserve">8. freeze launch problem/message only when qualitative + behavioural evidence align.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LATEST STRATEGIC UPDATE — WEDGE / GTM DURABILITY / INTERNATIONAL SCALE</w:t>
      </w:r>
    </w:p>
    <w:p w:rsidR="00000000" w:rsidDel="00000000" w:rsidP="00000000" w:rsidRDefault="00000000" w:rsidRPr="00000000" w14:paraId="00000133">
      <w:pPr>
        <w:rPr/>
      </w:pPr>
      <w:r w:rsidDel="00000000" w:rsidR="00000000" w:rsidRPr="00000000">
        <w:rPr>
          <w:rtl w:val="0"/>
        </w:rPr>
        <w:t xml:space="preserve">Desk wedge analysis is now substantially complete. Current first active hypothesis is founder-/partner-led specialist B2B consulting/advisory, with AI / digital transformation / technology consulting as the first sub-wedge to immerse in and validate.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Current provisional ICP:</w:t>
      </w:r>
    </w:p>
    <w:p w:rsidR="00000000" w:rsidDel="00000000" w:rsidP="00000000" w:rsidRDefault="00000000" w:rsidRPr="00000000" w14:paraId="00000136">
      <w:pPr>
        <w:rPr/>
      </w:pPr>
      <w:r w:rsidDel="00000000" w:rsidR="00000000" w:rsidRPr="00000000">
        <w:rPr>
          <w:rtl w:val="0"/>
        </w:rPr>
        <w:t xml:space="preserve">- roughly 2–30 employees, subject to evidence;</w:t>
      </w:r>
    </w:p>
    <w:p w:rsidR="00000000" w:rsidDel="00000000" w:rsidP="00000000" w:rsidRDefault="00000000" w:rsidRPr="00000000" w14:paraId="00000137">
      <w:pPr>
        <w:rPr/>
      </w:pPr>
      <w:r w:rsidDel="00000000" w:rsidR="00000000" w:rsidRPr="00000000">
        <w:rPr>
          <w:rtl w:val="0"/>
        </w:rPr>
        <w:t xml:space="preserve">- founder/partner commercially visible;</w:t>
      </w:r>
    </w:p>
    <w:p w:rsidR="00000000" w:rsidDel="00000000" w:rsidP="00000000" w:rsidRDefault="00000000" w:rsidRPr="00000000" w14:paraId="00000138">
      <w:pPr>
        <w:rPr/>
      </w:pPr>
      <w:r w:rsidDel="00000000" w:rsidR="00000000" w:rsidRPr="00000000">
        <w:rPr>
          <w:rtl w:val="0"/>
        </w:rPr>
        <w:t xml:space="preserve">- meaningful high-ticket B2B engagements;</w:t>
      </w:r>
    </w:p>
    <w:p w:rsidR="00000000" w:rsidDel="00000000" w:rsidP="00000000" w:rsidRDefault="00000000" w:rsidRPr="00000000" w14:paraId="00000139">
      <w:pPr>
        <w:rPr/>
      </w:pPr>
      <w:r w:rsidDel="00000000" w:rsidR="00000000" w:rsidRPr="00000000">
        <w:rPr>
          <w:rtl w:val="0"/>
        </w:rPr>
        <w:t xml:space="preserve">- credible existing client/delivery base;</w:t>
      </w:r>
    </w:p>
    <w:p w:rsidR="00000000" w:rsidDel="00000000" w:rsidP="00000000" w:rsidRDefault="00000000" w:rsidRPr="00000000" w14:paraId="0000013A">
      <w:pPr>
        <w:rPr/>
      </w:pPr>
      <w:r w:rsidDel="00000000" w:rsidR="00000000" w:rsidRPr="00000000">
        <w:rPr>
          <w:rtl w:val="0"/>
        </w:rPr>
        <w:t xml:space="preserve">- growth-oriented;</w:t>
      </w:r>
    </w:p>
    <w:p w:rsidR="00000000" w:rsidDel="00000000" w:rsidP="00000000" w:rsidRDefault="00000000" w:rsidRPr="00000000" w14:paraId="0000013B">
      <w:pPr>
        <w:rPr/>
      </w:pPr>
      <w:r w:rsidDel="00000000" w:rsidR="00000000" w:rsidRPr="00000000">
        <w:rPr>
          <w:rtl w:val="0"/>
        </w:rPr>
        <w:t xml:space="preserve">- expertise/trust materially influence buying;</w:t>
      </w:r>
    </w:p>
    <w:p w:rsidR="00000000" w:rsidDel="00000000" w:rsidP="00000000" w:rsidRDefault="00000000" w:rsidRPr="00000000" w14:paraId="0000013C">
      <w:pPr>
        <w:rPr/>
      </w:pPr>
      <w:r w:rsidDel="00000000" w:rsidR="00000000" w:rsidRPr="00000000">
        <w:rPr>
          <w:rtl w:val="0"/>
        </w:rPr>
        <w:t xml:space="preserve">- founder can realistically record;</w:t>
      </w:r>
    </w:p>
    <w:p w:rsidR="00000000" w:rsidDel="00000000" w:rsidP="00000000" w:rsidRDefault="00000000" w:rsidRPr="00000000" w14:paraId="0000013D">
      <w:pPr>
        <w:rPr/>
      </w:pPr>
      <w:r w:rsidDel="00000000" w:rsidR="00000000" w:rsidRPr="00000000">
        <w:rPr>
          <w:rtl w:val="0"/>
        </w:rPr>
        <w:t xml:space="preserve">- weak/inconsistent/under-commercialised expert-content engine;</w:t>
      </w:r>
    </w:p>
    <w:p w:rsidR="00000000" w:rsidDel="00000000" w:rsidP="00000000" w:rsidRDefault="00000000" w:rsidRPr="00000000" w14:paraId="0000013E">
      <w:pPr>
        <w:rPr/>
      </w:pPr>
      <w:r w:rsidDel="00000000" w:rsidR="00000000" w:rsidRPr="00000000">
        <w:rPr>
          <w:rtl w:val="0"/>
        </w:rPr>
        <w:t xml:space="preserve">- no mature internal content-growth substitute already solving the problem;</w:t>
      </w:r>
    </w:p>
    <w:p w:rsidR="00000000" w:rsidDel="00000000" w:rsidP="00000000" w:rsidRDefault="00000000" w:rsidRPr="00000000" w14:paraId="0000013F">
      <w:pPr>
        <w:rPr/>
      </w:pPr>
      <w:r w:rsidDel="00000000" w:rsidR="00000000" w:rsidRPr="00000000">
        <w:rPr>
          <w:rtl w:val="0"/>
        </w:rPr>
        <w:t xml:space="preserve">- Threadline starting economics rational relative to engagement/customer value.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FIRST CLEAN VALIDATION CELLS</w:t>
      </w:r>
    </w:p>
    <w:p w:rsidR="00000000" w:rsidDel="00000000" w:rsidP="00000000" w:rsidRDefault="00000000" w:rsidRPr="00000000" w14:paraId="00000142">
      <w:pPr>
        <w:rPr/>
      </w:pPr>
      <w:r w:rsidDel="00000000" w:rsidR="00000000" w:rsidRPr="00000000">
        <w:rPr>
          <w:rtl w:val="0"/>
        </w:rPr>
        <w:t xml:space="preserve">US + UK AI/digital-transformation/technology consultancies. This is for clean signal, not because Threadline is geographically restricted.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INTERNATIONAL MARKET PRINCIPLE</w:t>
      </w:r>
    </w:p>
    <w:p w:rsidR="00000000" w:rsidDel="00000000" w:rsidP="00000000" w:rsidRDefault="00000000" w:rsidRPr="00000000" w14:paraId="00000145">
      <w:pPr>
        <w:rPr/>
      </w:pPr>
      <w:r w:rsidDel="00000000" w:rsidR="00000000" w:rsidRPr="00000000">
        <w:rPr>
          <w:rtl w:val="0"/>
        </w:rPr>
        <w:t xml:space="preserve">Threadline is not UK-only and is not limited to native-English countries. Geography and language are configurable GTM/delivery layers.</w:t>
      </w:r>
    </w:p>
    <w:p w:rsidR="00000000" w:rsidDel="00000000" w:rsidP="00000000" w:rsidRDefault="00000000" w:rsidRPr="00000000" w14:paraId="00000146">
      <w:pPr>
        <w:rPr/>
      </w:pPr>
      <w:r w:rsidDel="00000000" w:rsidR="00000000" w:rsidRPr="00000000">
        <w:rPr>
          <w:rtl w:val="0"/>
        </w:rPr>
        <w:t xml:space="preserve">English-operating markets may include US, UK, Canada, Australia, New Zealand and Ireland.</w:t>
      </w:r>
    </w:p>
    <w:p w:rsidR="00000000" w:rsidDel="00000000" w:rsidP="00000000" w:rsidRDefault="00000000" w:rsidRPr="00000000" w14:paraId="00000147">
      <w:pPr>
        <w:rPr/>
      </w:pPr>
      <w:r w:rsidDel="00000000" w:rsidR="00000000" w:rsidRPr="00000000">
        <w:rPr>
          <w:rtl w:val="0"/>
        </w:rPr>
        <w:t xml:space="preserve">Capital-rich multilingual expansion may include Germany, France, Netherlands, Belgium, Luxembourg, Switzerland, Austria, Nordics and other suitable markets.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Use GTM cells:</w:t>
      </w:r>
    </w:p>
    <w:p w:rsidR="00000000" w:rsidDel="00000000" w:rsidP="00000000" w:rsidRDefault="00000000" w:rsidRPr="00000000" w14:paraId="0000014A">
      <w:pPr>
        <w:rPr/>
      </w:pPr>
      <w:r w:rsidDel="00000000" w:rsidR="00000000" w:rsidRPr="00000000">
        <w:rPr>
          <w:rtl w:val="0"/>
        </w:rPr>
        <w:t xml:space="preserve">SUB-WEDGE × GEOGRAPHY × LANGUAGE × FIRM-SIZE/ICP BAND.</w:t>
      </w:r>
    </w:p>
    <w:p w:rsidR="00000000" w:rsidDel="00000000" w:rsidP="00000000" w:rsidRDefault="00000000" w:rsidRPr="00000000" w14:paraId="0000014B">
      <w:pPr>
        <w:rPr/>
      </w:pPr>
      <w:r w:rsidDel="00000000" w:rsidR="00000000" w:rsidRPr="00000000">
        <w:rPr>
          <w:rtl w:val="0"/>
        </w:rPr>
        <w:t xml:space="preserve">Track conversion separately by cell where sample size allows.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MULTILINGUAL FULFILMENT</w:t>
      </w:r>
    </w:p>
    <w:p w:rsidR="00000000" w:rsidDel="00000000" w:rsidP="00000000" w:rsidRDefault="00000000" w:rsidRPr="00000000" w14:paraId="0000014E">
      <w:pPr>
        <w:rPr/>
      </w:pPr>
      <w:r w:rsidDel="00000000" w:rsidR="00000000" w:rsidRPr="00000000">
        <w:rPr>
          <w:rtl w:val="0"/>
        </w:rPr>
        <w:t xml:space="preserve">A client may communicate with Threadline in English while customer-facing content is produced in the local language.</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Preferred workflow: local-market research → local content thesis → native-language AI draft → linguistic/cultural QA → client-native approval → publish → commercial measurement.</w:t>
      </w:r>
    </w:p>
    <w:p w:rsidR="00000000" w:rsidDel="00000000" w:rsidP="00000000" w:rsidRDefault="00000000" w:rsidRPr="00000000" w14:paraId="00000150">
      <w:pPr>
        <w:rPr/>
      </w:pPr>
      <w:r w:rsidDel="00000000" w:rsidR="00000000" w:rsidRPr="00000000">
        <w:rPr>
          <w:rtl w:val="0"/>
        </w:rPr>
        <w:t xml:space="preserve">Do not default to literal translation. Add native contractor QA when scaled market quality warrants it.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MARKET DURABILITY / ANTI-EXHAUSTION</w:t>
      </w:r>
    </w:p>
    <w:p w:rsidR="00000000" w:rsidDel="00000000" w:rsidP="00000000" w:rsidRDefault="00000000" w:rsidRPr="00000000" w14:paraId="00000153">
      <w:pPr>
        <w:rPr/>
      </w:pPr>
      <w:r w:rsidDel="00000000" w:rsidR="00000000" w:rsidRPr="00000000">
        <w:rPr>
          <w:rtl w:val="0"/>
        </w:rPr>
        <w:t xml:space="preserve">Raw industry counts are not usable TAM.</w:t>
      </w:r>
    </w:p>
    <w:p w:rsidR="00000000" w:rsidDel="00000000" w:rsidP="00000000" w:rsidRDefault="00000000" w:rsidRPr="00000000" w14:paraId="00000154">
      <w:pPr>
        <w:rPr/>
      </w:pPr>
      <w:r w:rsidDel="00000000" w:rsidR="00000000" w:rsidRPr="00000000">
        <w:rPr>
          <w:rtl w:val="0"/>
        </w:rPr>
        <w:t xml:space="preserve">For each cell construct the qualified universe, manually audit a meaningful sample, estimate true ICP rate, estimate reachable founder/partner rate, split A/B/reject, then calculate:</w:t>
      </w:r>
    </w:p>
    <w:p w:rsidR="00000000" w:rsidDel="00000000" w:rsidP="00000000" w:rsidRDefault="00000000" w:rsidRPr="00000000" w14:paraId="00000155">
      <w:pPr>
        <w:rPr/>
      </w:pPr>
      <w:r w:rsidDel="00000000" w:rsidR="00000000" w:rsidRPr="00000000">
        <w:rPr>
          <w:rtl w:val="0"/>
        </w:rPr>
        <w:t xml:space="preserve">- qualified reachable accounts;</w:t>
      </w:r>
    </w:p>
    <w:p w:rsidR="00000000" w:rsidDel="00000000" w:rsidP="00000000" w:rsidRDefault="00000000" w:rsidRPr="00000000" w14:paraId="00000156">
      <w:pPr>
        <w:rPr/>
      </w:pPr>
      <w:r w:rsidDel="00000000" w:rsidR="00000000" w:rsidRPr="00000000">
        <w:rPr>
          <w:rtl w:val="0"/>
        </w:rPr>
        <w:t xml:space="preserve">- untouched inventory runway = qualified reachable accounts ÷ weekly new-account outreach;</w:t>
      </w:r>
    </w:p>
    <w:p w:rsidR="00000000" w:rsidDel="00000000" w:rsidP="00000000" w:rsidRDefault="00000000" w:rsidRPr="00000000" w14:paraId="00000157">
      <w:pPr>
        <w:rPr/>
      </w:pPr>
      <w:r w:rsidDel="00000000" w:rsidR="00000000" w:rsidRPr="00000000">
        <w:rPr>
          <w:rtl w:val="0"/>
        </w:rPr>
        <w:t xml:space="preserve">- Qualified Inventory Coverage Ratio = qualified reachable inventory ÷ projected 90-day first touches.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Internal planning heuristic when scaling hard: maintain roughly 2–3× 90-day qualified-inventory coverage across active + next-ready cells.</w:t>
      </w:r>
    </w:p>
    <w:p w:rsidR="00000000" w:rsidDel="00000000" w:rsidP="00000000" w:rsidRDefault="00000000" w:rsidRPr="00000000" w14:paraId="0000015A">
      <w:pPr>
        <w:rPr/>
      </w:pPr>
      <w:r w:rsidDel="00000000" w:rsidR="00000000" w:rsidRPr="00000000">
        <w:rPr>
          <w:rtl w:val="0"/>
        </w:rPr>
        <w:t xml:space="preserve">Do not allow an active cell to approach ~12 weeks of untouched fresh runway without the next adjacent cell prepared for validation.</w:t>
      </w:r>
    </w:p>
    <w:p w:rsidR="00000000" w:rsidDel="00000000" w:rsidP="00000000" w:rsidRDefault="00000000" w:rsidRPr="00000000" w14:paraId="0000015B">
      <w:pPr>
        <w:rPr/>
      </w:pPr>
      <w:r w:rsidDel="00000000" w:rsidR="00000000" w:rsidRPr="00000000">
        <w:rPr>
          <w:rtl w:val="0"/>
        </w:rPr>
        <w:t xml:space="preserve">Do not burn large volumes of good prospects while the funnel is visibly broken; diagnose the first broken conversion first.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LONGER-TERM ACQUISITION OBJECTIVE</w:t>
      </w:r>
    </w:p>
    <w:p w:rsidR="00000000" w:rsidDel="00000000" w:rsidP="00000000" w:rsidRDefault="00000000" w:rsidRPr="00000000" w14:paraId="0000015E">
      <w:pPr>
        <w:rPr/>
      </w:pPr>
      <w:r w:rsidDel="00000000" w:rsidR="00000000" w:rsidRPr="00000000">
        <w:rPr>
          <w:rtl w:val="0"/>
        </w:rPr>
        <w:t xml:space="preserve">User wants to build toward approximately 4 booked calls/day once ramped. Treat this as a scaled-machine objective. Required first touches must come from actual booking × show × qualification × close rates, not motivational quotas.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AI-COMMODITISATION PAIN SIGNAL</w:t>
      </w:r>
    </w:p>
    <w:p w:rsidR="00000000" w:rsidDel="00000000" w:rsidP="00000000" w:rsidRDefault="00000000" w:rsidRPr="00000000" w14:paraId="00000161">
      <w:pPr>
        <w:rPr/>
      </w:pPr>
      <w:r w:rsidDel="00000000" w:rsidR="00000000" w:rsidRPr="00000000">
        <w:rPr>
          <w:rtl w:val="0"/>
        </w:rPr>
        <w:t xml:space="preserve">Potential validated message angle: as AI makes routine/generic consulting easier to reproduce and increases competition, specialist firms may need stronger visible authority, differentiated judgement, proprietary viewpoints and proof to avoid being perceived as interchangeable.</w:t>
      </w:r>
    </w:p>
    <w:p w:rsidR="00000000" w:rsidDel="00000000" w:rsidP="00000000" w:rsidRDefault="00000000" w:rsidRPr="00000000" w14:paraId="00000162">
      <w:pPr>
        <w:rPr/>
      </w:pPr>
      <w:r w:rsidDel="00000000" w:rsidR="00000000" w:rsidRPr="00000000">
        <w:rPr>
          <w:rtl w:val="0"/>
        </w:rPr>
        <w:t xml:space="preserve">Possible framing: “AI will make generic consulting easier to commoditise. The firms that retain pricing power will increasingly need visible authority, differentiated judgement and proof that buyers cannot get from a generic AI answer. Now is an unusually important time to establish that authority.”</w:t>
      </w:r>
    </w:p>
    <w:p w:rsidR="00000000" w:rsidDel="00000000" w:rsidP="00000000" w:rsidRDefault="00000000" w:rsidRPr="00000000" w14:paraId="00000163">
      <w:pPr>
        <w:rPr/>
      </w:pPr>
      <w:r w:rsidDel="00000000" w:rsidR="00000000" w:rsidRPr="00000000">
        <w:rPr>
          <w:rtl w:val="0"/>
        </w:rPr>
        <w:t xml:space="preserve">This is a hypothesis, not a deterministic claim. Never tell a specific prospect they will be replaced; test whether founders independently recognise commoditisation/differentiation pressure.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GEOGRAPHIC DISTRIBUTION RESEARCH</w:t>
      </w:r>
    </w:p>
    <w:p w:rsidR="00000000" w:rsidDel="00000000" w:rsidP="00000000" w:rsidRDefault="00000000" w:rsidRPr="00000000" w14:paraId="00000166">
      <w:pPr>
        <w:rPr/>
      </w:pPr>
      <w:r w:rsidDel="00000000" w:rsidR="00000000" w:rsidRPr="00000000">
        <w:rPr>
          <w:rtl w:val="0"/>
        </w:rPr>
        <w:t xml:space="preserve">Use the canonical US-organic distribution experiment in THREADLINE_FOUNDER_CONTENT_ENGINE_FINAL_WORKING / GTM SOP: US-native topics/examples/posting windows/network signals first, with an optional stable US eSIM/SIM + stable US VPN test only where platform rules permit, measured against a baseline.</w:t>
      </w:r>
    </w:p>
    <w:p w:rsidR="00000000" w:rsidDel="00000000" w:rsidP="00000000" w:rsidRDefault="00000000" w:rsidRPr="00000000" w14:paraId="00000167">
      <w:pPr>
        <w:rPr/>
      </w:pPr>
      <w:r w:rsidDel="00000000" w:rsidR="00000000" w:rsidRPr="00000000">
        <w:rPr>
          <w:rtl w:val="0"/>
        </w:rPr>
        <w:t xml:space="preserve">Separate paid geo-targeting from organic recommendation. Paid: verify account/platform eligibility, geo-target deliberately, use country/campaign tracking and measure downstream economics. Organic: test local topics/terminology/examples, posting windows, target-market network/engagement, collaboration, language and amplification. Never circumvent platform/account country restrictions.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EXPANSION ORDER</w:t>
      </w:r>
    </w:p>
    <w:p w:rsidR="00000000" w:rsidDel="00000000" w:rsidP="00000000" w:rsidRDefault="00000000" w:rsidRPr="00000000" w14:paraId="0000016A">
      <w:pPr>
        <w:rPr/>
      </w:pPr>
      <w:r w:rsidDel="00000000" w:rsidR="00000000" w:rsidRPr="00000000">
        <w:rPr>
          <w:rtl w:val="0"/>
        </w:rPr>
        <w:t xml:space="preserve">Prefer the smallest change that opens meaningful qualified inventory:</w:t>
      </w:r>
    </w:p>
    <w:p w:rsidR="00000000" w:rsidDel="00000000" w:rsidP="00000000" w:rsidRDefault="00000000" w:rsidRPr="00000000" w14:paraId="0000016B">
      <w:pPr>
        <w:rPr/>
      </w:pPr>
      <w:r w:rsidDel="00000000" w:rsidR="00000000" w:rsidRPr="00000000">
        <w:rPr>
          <w:rtl w:val="0"/>
        </w:rPr>
        <w:t xml:space="preserve">1. same sub-wedge, adjacent English-speaking geography;</w:t>
      </w:r>
    </w:p>
    <w:p w:rsidR="00000000" w:rsidDel="00000000" w:rsidP="00000000" w:rsidRDefault="00000000" w:rsidRPr="00000000" w14:paraId="0000016C">
      <w:pPr>
        <w:rPr/>
      </w:pPr>
      <w:r w:rsidDel="00000000" w:rsidR="00000000" w:rsidRPr="00000000">
        <w:rPr>
          <w:rtl w:val="0"/>
        </w:rPr>
        <w:t xml:space="preserve">2. same sub-wedge, wealthy multilingual geography;</w:t>
      </w:r>
    </w:p>
    <w:p w:rsidR="00000000" w:rsidDel="00000000" w:rsidP="00000000" w:rsidRDefault="00000000" w:rsidRPr="00000000" w14:paraId="0000016D">
      <w:pPr>
        <w:rPr/>
      </w:pPr>
      <w:r w:rsidDel="00000000" w:rsidR="00000000" w:rsidRPr="00000000">
        <w:rPr>
          <w:rtl w:val="0"/>
        </w:rPr>
        <w:t xml:space="preserve">3. adjacent consulting/advisory sub-wedge;</w:t>
      </w:r>
    </w:p>
    <w:p w:rsidR="00000000" w:rsidDel="00000000" w:rsidP="00000000" w:rsidRDefault="00000000" w:rsidRPr="00000000" w14:paraId="0000016E">
      <w:pPr>
        <w:rPr/>
      </w:pPr>
      <w:r w:rsidDel="00000000" w:rsidR="00000000" w:rsidRPr="00000000">
        <w:rPr>
          <w:rtl w:val="0"/>
        </w:rPr>
        <w:t xml:space="preserve">4. adjacent expert-led B2B wedge group.</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Likely adjacent consulting/advisory hypotheses: strategy/GTM/commercial consulting; finance/CFO/corporate-finance advisory; accounting/tax advisory; other specialist advisory. Later categories may include recruitment/executive search and B2B SaaS founders, subject to validation.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CHARLIE / IMPERIUM REMAINS PRIMARY ACQUISITION AUTHORITY</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Preserve: goal → reverse-engineer numbers → niche/market immersion → acquisition system → platform → stimulus → lead source → CRM → metrics → delivery mechanism → feedback.</w:t>
      </w:r>
    </w:p>
    <w:p w:rsidR="00000000" w:rsidDel="00000000" w:rsidP="00000000" w:rsidRDefault="00000000" w:rsidRPr="00000000" w14:paraId="00000174">
      <w:pPr>
        <w:rPr/>
      </w:pPr>
      <w:r w:rsidDel="00000000" w:rsidR="00000000" w:rsidRPr="00000000">
        <w:rPr>
          <w:rtl w:val="0"/>
        </w:rPr>
        <w:t xml:space="preserve">Platforms are components, not the strategy. Choose the Primary system from actual accessibility and response: phone, email or social. LinkedIn is immediately usable; email matures in parallel; phone is tested where legitimate numbers are readily available. A-tier pre-completed value/Loom and own content support trust. Maintain Secondary/Tertiary systems after the Primary works; paid acquisition comes later after economics/retention/capacity evidence.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NEW DRIVE RESOURCE</w:t>
      </w:r>
    </w:p>
    <w:p w:rsidR="00000000" w:rsidDel="00000000" w:rsidP="00000000" w:rsidRDefault="00000000" w:rsidRPr="00000000" w14:paraId="00000177">
      <w:pPr>
        <w:rPr/>
      </w:pPr>
      <w:r w:rsidDel="00000000" w:rsidR="00000000" w:rsidRPr="00000000">
        <w:rPr>
          <w:rtl w:val="0"/>
        </w:rPr>
        <w:t xml:space="preserve">THREADLINE_GTM_MARKET_DURABILITY_AND_INTERNATIONAL_SCALE_SOP</w:t>
      </w:r>
    </w:p>
    <w:p w:rsidR="00000000" w:rsidDel="00000000" w:rsidP="00000000" w:rsidRDefault="00000000" w:rsidRPr="00000000" w14:paraId="00000178">
      <w:pPr>
        <w:rPr/>
      </w:pPr>
      <w:r w:rsidDel="00000000" w:rsidR="00000000" w:rsidRPr="00000000">
        <w:rPr>
          <w:rtl w:val="0"/>
        </w:rPr>
        <w:t xml:space="preserve">Location: 03 Acquisition and Sales.</w:t>
      </w:r>
    </w:p>
    <w:p w:rsidR="00000000" w:rsidDel="00000000" w:rsidP="00000000" w:rsidRDefault="00000000" w:rsidRPr="00000000" w14:paraId="00000179">
      <w:pPr>
        <w:rPr/>
      </w:pPr>
      <w:r w:rsidDel="00000000" w:rsidR="00000000" w:rsidRPr="00000000">
        <w:rPr>
          <w:rtl w:val="0"/>
        </w:rPr>
        <w:t xml:space="preserve">Use it as the detailed GTM-cell, market-depth, internationalisation, localisation and anti-exhaustion supplement.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UPDATED IMMEDIATE NEXT TASK</w:t>
      </w:r>
    </w:p>
    <w:p w:rsidR="00000000" w:rsidDel="00000000" w:rsidP="00000000" w:rsidRDefault="00000000" w:rsidRPr="00000000" w14:paraId="0000017C">
      <w:pPr>
        <w:rPr/>
      </w:pPr>
      <w:r w:rsidDel="00000000" w:rsidR="00000000" w:rsidRPr="00000000">
        <w:rPr>
          <w:rtl w:val="0"/>
        </w:rPr>
        <w:t xml:space="preserve">Do not do more broad wedge theorising. Move into TOTAL NICHE IMMERSION for founder-led AI/digital-transformation consultancies, initially US + UK. Build an immersion dossier covering company/offer patterns, engagement/customer economics, current acquisition, founder-content maturity, recurring content weaknesses, existing agencies/contractors/internal substitutes, buyer language, AI commoditisation/differentiation language, objections and desired outcomes. Inspect enough real firms to produce 10–20 evidence-backed pain/symptom hypotheses and reduce them to 3–5 root problems. In parallel start a real qualified-universe build and manually audit a sample. Then use value-first research outreach to complete 10+ genuine founder interviews, treating the first 5 as an interim read, capture exact VOC, and proceed to Commercial Response Validation only after qualitative convergence.</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LATEST COURSE-ALIGNED RESEARCH UPDATE — AUTHORITY BENCHMARK + SATURATION CORRECTION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Charlie/Imperium remains the governing acquisition authority. Important correction: finite untouched prospect inventory must NOT be treated as niche saturation. Once the niche passes the Viability Six, use Pick &amp; Stick, immersion, reverse-engineered acquisition and first-broken-stage diagnosis before blaming market size. Imperium itself expanded adjacently only after scaling the agency niche to ~\$600k/month and genuinely reaching a ceiling. Threadline interpretation: DOMINATE FIRST, EVOLVE SECOND.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Runway/coverage metrics are continuity heuristics only. The ~12-week rule means prepare sourcing continuity / next-ready cell, not abandon the niche. The 2–3x 90-day coverage heuristic is not Charlie doctrine and is not a switch trigger.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Best-in-class AI-advisory authority benchmark is now complete enough. Benchmark set included Toni Dos Santos / We Call Shotgun, James Bell / Next Step Ventures, charmthirteen, Ethan Monkhouse, Dasarathy Ponnappan / Manizh, SwissCognitive, The AI Unpacked and Fountain City; Nova Impact was reviewed as a direct AI thought-leadership service comparator.</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Repeated benchmark pattern: named/repeatable POV; buyer-native vertical context; proof-of-work/demos/evidence; consistent founder distribution; owned media; multi-format repurposing; clear content-to-conversation path; commercial learning loop.</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Upgrade the prospect qualification concept from Expertise-to-Distribution Gap to EXPERTISE-TO-AUTHORITY-SYSTEM GAP. Strongest Threadline prospect = high-value/high-trust expertise + materially weaker public authority system.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Authority-gap types to diagnose: doctrine; distribution; packaging; proof-of-work; vertical context; format; commercial path; learning loop; founder bottleneck; authority-to-economics mismatch. Match pre-completed value to the specific gap rather than sending generic Looms.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Current research state: wedge/ICP/desk immersion/pain bank/course saturation correction/authority benchmark are complete enough. Qualified-universe V0.1 exists; unbiased true-fit/reachability/A-B prevalence remains unvalidated. The external-validation block should use the strongest A/B US prospects, value-first research outreach and continue in controlled batches until the 10+ founder-interview set is complete. Optional remaining research-only block before that: less-biased qualified-universe sample audit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LATEST EXECUTION UPDATE — 6 SEPTEMBER 2026 — UNBIASED AUDIT + SYNTHETIC DRY RUN</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Less-biased qualified-universe audit V0.2 is now complete enough. Broad US AI-consulting directory review confirmed raw category noise: many firms are too large, primarily software/dev/staff-augmentation businesses, or have AI as a minority service line. Directional small-sample A/B candidate share was roughly 18–24%, explicitly not a population estimate. Sourcing sequence is now BUSINESS-MODEL FILTER FIRST → Expertise-to-Authority-System Gap → A/B/C tier. Do not delay human validation for false-precision TAM work.</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Synthetic Client Dry Run V0.1 completed using Clariflying as a public-information-only fictional client configuration. Dedicated resource: THREADLINE_SYNTHETIC_CLIENT_DRY_RUN_V0.1_CLARIFLYING in 06 Research and Decisions. The dry run exercised Brand Brain → buyer map → diagnosis → positioning → six pillars → eight content assets → recording model → production/distribution → commercial path → mock reporting/learning and injected five failure cases.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Synthetic findings: fulfilment architecture PASS; 80/20 configurability PASS; strategic differentiation from generic ghostwriting PASS. Founder-burden reduction and commercial attribution value remain plausible but unvalidated. Delivery-load/margin remains YELLOW. Synthetic estimated active load: month 1 ~12.5–19.5 hours/client; steady state ~12.75–21.0 hours/client before mature automation/delegation. These are process estimates, NOT observed real timings or margin evidence.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New workflow fields discovered: claim-risk/compliance sensitivity; proof-source status; founder expert-riff recording mode; buyer state; authority objective; content inventory buffer; repeated-revision-reason taxonomy.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The real same-footage AI-heavy vs human vs hybrid editing benchmark remains OPEN because no raw footage was available. Do not fake completion. The next highest-value evidence remains human validation: use the existing A/B-fit US prospect pool → gap-matched pre-completed value → controlled research outreach → complete 10+ genuine founder interviews (first 5 interim only) → exact VOC/falsification → require &gt;5 materially describing the winning expensive recurring problem → rerank H1–H5 → Commercial Response Validation only after qualitative convergence.</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LATEST EXECUTION UPDATE — FIRST US PROSPECT BATCH + OUTREACH PLAYBOOK</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First real US research batch finalised at 15 prospects using BUSINESS-MODEL FILTER → EXPERTISE-TO-AUTHORITY-SYSTEM GAP → A/B/control.</w:t>
      </w:r>
    </w:p>
    <w:p w:rsidR="00000000" w:rsidDel="00000000" w:rsidP="00000000" w:rsidRDefault="00000000" w:rsidRPr="00000000" w14:paraId="0000019E">
      <w:pPr>
        <w:rPr/>
      </w:pPr>
      <w:r w:rsidDel="00000000" w:rsidR="00000000" w:rsidRPr="00000000">
        <w:rPr>
          <w:rtl w:val="0"/>
        </w:rPr>
        <w:t xml:space="preserve">- First 8 priorities: Hostetter Group/Lynne Hostetter Piper; AIML Governance/Deidra; ArcPoint/Jermaine Leonard; Novara/Riham Hashi; Regavon/Yuri Maia; Starrett Consulting/Paul Starrett; Parallel Advisory/Miguel Huertas; Tech Love Consulting/Erynn Kirshner. RousseauAI/Foresight are secondary; Periculum/Ideal State/Interactive Intel/bosio.digital are useful positive controls.</w:t>
      </w:r>
    </w:p>
    <w:p w:rsidR="00000000" w:rsidDel="00000000" w:rsidP="00000000" w:rsidRDefault="00000000" w:rsidRPr="00000000" w14:paraId="0000019F">
      <w:pPr>
        <w:rPr/>
      </w:pPr>
      <w:r w:rsidDel="00000000" w:rsidR="00000000" w:rsidRPr="00000000">
        <w:rPr>
          <w:rtl w:val="0"/>
        </w:rPr>
        <w:t xml:space="preserve">- Dedicated canonical execution doc: THREADLINE_FIRST_US_RESEARCH_PROSPECT_BATCH_AND_OUTREACH_PLAYBOOK_V1 in 03 Acquisition and Sales.</w:t>
      </w:r>
    </w:p>
    <w:p w:rsidR="00000000" w:rsidDel="00000000" w:rsidP="00000000" w:rsidRDefault="00000000" w:rsidRPr="00000000" w14:paraId="000001A0">
      <w:pPr>
        <w:rPr/>
      </w:pPr>
      <w:r w:rsidDel="00000000" w:rsidR="00000000" w:rsidRPr="00000000">
        <w:rPr>
          <w:rtl w:val="0"/>
        </w:rPr>
        <w:t xml:space="preserve">- Outreach doctrine remains Charlie/Imperium-first: list quality before copy; platform is component not strategy; A-tier gets disproportionate research/pre-completed value; stimulate competence before proof; diagnose first broken stage; do not scale a broken funnel.</w:t>
      </w:r>
    </w:p>
    <w:p w:rsidR="00000000" w:rsidDel="00000000" w:rsidP="00000000" w:rsidRDefault="00000000" w:rsidRPr="00000000" w14:paraId="000001A1">
      <w:pPr>
        <w:rPr/>
      </w:pPr>
      <w:r w:rsidDel="00000000" w:rsidR="00000000" w:rsidRPr="00000000">
        <w:rPr>
          <w:rtl w:val="0"/>
        </w:rPr>
        <w:t xml:space="preserve">- Validation-stage channel decision: use the user's real existing LinkedIn immediately, test direct phone where legitimate founder numbers are readily available/appropriate, and mature one legitimate Threadline business inbox in parallel. No fake/new duplicate identity, no LinkedIn automation, no bulk cold-email stack before validation. Optional free Threadline Company Page for credibility.</w:t>
      </w:r>
    </w:p>
    <w:p w:rsidR="00000000" w:rsidDel="00000000" w:rsidP="00000000" w:rsidRDefault="00000000" w:rsidRPr="00000000" w14:paraId="000001A2">
      <w:pPr>
        <w:rPr/>
      </w:pPr>
      <w:r w:rsidDel="00000000" w:rsidR="00000000" w:rsidRPr="00000000">
        <w:rPr>
          <w:rtl w:val="0"/>
        </w:rPr>
        <w:t xml:space="preserve">- If branded email does not exist: acquire/configure one Threadline domain/mailbox, use a named founder address, configure SPF/DKIM/DMARC. Do not let infrastructure delay initial LinkedIn/manual outreach.</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 Two-step research message: specific evidence → small Authority Gap observation → “I wrote 3 ideas; want me to send them?”; after permission give concise value then ask for ~15 minutes of genuine research perspective, explicitly no pitch.</w:t>
      </w:r>
    </w:p>
    <w:p w:rsidR="00000000" w:rsidDel="00000000" w:rsidP="00000000" w:rsidRDefault="00000000" w:rsidRPr="00000000" w14:paraId="000001A4">
      <w:pPr>
        <w:rPr/>
      </w:pPr>
      <w:r w:rsidDel="00000000" w:rsidR="00000000" w:rsidRPr="00000000">
        <w:rPr>
          <w:rtl w:val="0"/>
        </w:rPr>
        <w:t xml:space="preserve">- Follow-up: Day 3–4 useful add-on, Day 7–10 close loop, then stop unless a legitimate new trigger appears.</w:t>
      </w:r>
    </w:p>
    <w:p w:rsidR="00000000" w:rsidDel="00000000" w:rsidP="00000000" w:rsidRDefault="00000000" w:rsidRPr="00000000" w14:paraId="000001A5">
      <w:pPr>
        <w:rPr/>
      </w:pPr>
      <w:r w:rsidDel="00000000" w:rsidR="00000000" w:rsidRPr="00000000">
        <w:rPr>
          <w:rtl w:val="0"/>
        </w:rPr>
        <w:t xml:space="preserve">- Human-hours testing remains USER-ONLY empirical work: run one realistic fulfilment cycle with stopwatch; split OWNER-ONLY/DELEGATABLE/AUTOMATABLE/WAITING plus context-switch overhead. Synthetic Clariflying timing is not real delivery economics.</w:t>
      </w:r>
    </w:p>
    <w:p w:rsidR="00000000" w:rsidDel="00000000" w:rsidP="00000000" w:rsidRDefault="00000000" w:rsidRPr="00000000" w14:paraId="000001A6">
      <w:pPr>
        <w:rPr/>
      </w:pPr>
      <w:r w:rsidDel="00000000" w:rsidR="00000000" w:rsidRPr="00000000">
        <w:rPr>
          <w:rtl w:val="0"/>
        </w:rPr>
        <w:t xml:space="preserve">- Immediate human next action is now irreducible: check LinkedIn/phone/email routes, re-check each priority prospect's latest activity, finish the latest-signal micro-asset, send manually, log next action/date, and continue controlled batches until the 10+ founder-interview set is complete; first 5 are only the interim checkpoint.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7 SEPTEMBER 2026 — POST-AUDIT EXECUTION UPDATE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This is the newest handoff authority and supersedes older conflicting references to ~5 calls as formal validation, a permanently locked offer, or email as an inherently primary channel.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ACTUAL CHARLIE / IMPERIUM COURSE AUDIT</w:t>
      </w:r>
    </w:p>
    <w:p w:rsidR="00000000" w:rsidDel="00000000" w:rsidP="00000000" w:rsidRDefault="00000000" w:rsidRPr="00000000" w14:paraId="000001AD">
      <w:pPr>
        <w:rPr/>
      </w:pPr>
      <w:r w:rsidDel="00000000" w:rsidR="00000000" w:rsidRPr="00000000">
        <w:rPr>
          <w:rtl w:val="0"/>
        </w:rPr>
        <w:t xml:space="preserve">Threadline was reviewed directly against the source course PDFs in Drive. Overall doctrine alignment was assessed at approximately 84%. The core business architecture remains strong; the main correction is sequencing. Human problem validation was lighter than the course standard.</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FORMAL VALIDATION STANDARD</w:t>
      </w:r>
    </w:p>
    <w:p w:rsidR="00000000" w:rsidDel="00000000" w:rsidP="00000000" w:rsidRDefault="00000000" w:rsidRPr="00000000" w14:paraId="000001B0">
      <w:pPr>
        <w:rPr/>
      </w:pPr>
      <w:r w:rsidDel="00000000" w:rsidR="00000000" w:rsidRPr="00000000">
        <w:rPr>
          <w:rtl w:val="0"/>
        </w:rPr>
        <w:t xml:space="preserve">Target at least 10 proper founder interviews before formally validating the root problem. The first 5 are an interim read only. More than 5 people should materially describe the winning problem, with real pain/consequence, repeated research presence, obstruction of a common goal, and economics/urgency consistent with spending thousands to solve it. Threadline has already done enough desk research to begin; do not extend broad desk research instead of talking to founders.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COMMERCIAL STATUS</w:t>
      </w:r>
    </w:p>
    <w:p w:rsidR="00000000" w:rsidDel="00000000" w:rsidP="00000000" w:rsidRDefault="00000000" w:rsidRPr="00000000" w14:paraId="000001B3">
      <w:pPr>
        <w:rPr/>
      </w:pPr>
      <w:r w:rsidDel="00000000" w:rsidR="00000000" w:rsidRPr="00000000">
        <w:rPr>
          <w:rtl w:val="0"/>
        </w:rPr>
        <w:t xml:space="preserve">The current £2,500 implementation + £2,500 every 4 weeks + 12-week / 3-service-period initial engagement, one-offer model is a FOUNDING COMMERCIAL HYPOTHESIS — HOLD CONSTANT THROUGH VALIDATION UNLESS EVIDENCE REQUIRES CHANGE. It is stable enough to test, not permanently locked. After validation, sharpen the offer around the buyer’s actual niche, desired outcome, timeframe, controllable risk reversal and minimum methodology.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CLIENT #1 MVM</w:t>
      </w:r>
    </w:p>
    <w:p w:rsidR="00000000" w:rsidDel="00000000" w:rsidP="00000000" w:rsidRDefault="00000000" w:rsidRPr="00000000" w14:paraId="000001B6">
      <w:pPr>
        <w:rPr/>
      </w:pPr>
      <w:r w:rsidDel="00000000" w:rsidR="00000000" w:rsidRPr="00000000">
        <w:rPr>
          <w:rtl w:val="0"/>
        </w:rPr>
        <w:t xml:space="preserve">Separate the full Threadline OS from the minimum method Client #1 requires. Current MVM hypothesis:</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DIAGNOSE → POSITION → CREATE → RECORD → PRODUCE/DISTRIBUTE → MEASURE → IMPROVE.</w:t>
      </w:r>
    </w:p>
    <w:p w:rsidR="00000000" w:rsidDel="00000000" w:rsidP="00000000" w:rsidRDefault="00000000" w:rsidRPr="00000000" w14:paraId="000001B8">
      <w:pPr>
        <w:rPr/>
      </w:pPr>
      <w:r w:rsidDel="00000000" w:rsidR="00000000" w:rsidRPr="00000000">
        <w:rPr>
          <w:rtl w:val="0"/>
        </w:rPr>
        <w:t xml:space="preserve">The user will personally run the real fulfilment-hours test with stopwatch data split into OWNER-ONLY / DELEGATABLE / AUTOMATABLE / WAITING plus context-switch overhead.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CHANNEL + DOMAIN SEQUENCING</w:t>
      </w:r>
    </w:p>
    <w:p w:rsidR="00000000" w:rsidDel="00000000" w:rsidP="00000000" w:rsidRDefault="00000000" w:rsidRPr="00000000" w14:paraId="000001BB">
      <w:pPr>
        <w:rPr/>
      </w:pPr>
      <w:r w:rsidDel="00000000" w:rsidR="00000000" w:rsidRPr="00000000">
        <w:rPr>
          <w:rtl w:val="0"/>
        </w:rPr>
        <w:t xml:space="preserve">Begin one legitimate Threadline domain and named founder inbox now, with SPF/DKIM/DMARC and normal legitimate use, but do not wait for email maturation before human validation. Use the user’s real LinkedIn immediately; test telephone outreach where appropriate contact details are legitimately available; bring email into controlled testing as the inbox matures. Channel choice should follow actual reachability and response data. No fake identities, LinkedIn automation or large multi-inbox setup for the research stage.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LEAD-INVENTORY PROTECTION</w:t>
      </w:r>
    </w:p>
    <w:p w:rsidR="00000000" w:rsidDel="00000000" w:rsidP="00000000" w:rsidRDefault="00000000" w:rsidRPr="00000000" w14:paraId="000001BE">
      <w:pPr>
        <w:rPr/>
      </w:pPr>
      <w:r w:rsidDel="00000000" w:rsidR="00000000" w:rsidRPr="00000000">
        <w:rPr>
          <w:rtl w:val="0"/>
        </w:rPr>
        <w:t xml:space="preserve">The user’s prior fitness-brand experience makes lead burn a specific operating risk. Treat the first ~20–30 genuinely qualified touches as instrumentation rather than market consumption. If there are no replies, inspect delivery/list/channel/stimulus. Replies without interest point to problem/message. Interest without booking points to CTA/reply handling. Calls without qualified pain point to niche/problem. Qualified calls without closes point to offer/proof/sales. Wins with poor economics point to fulfilment/retention/margin. Do not label the niche dead because one channel or one batch fails.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FOUNDER CONTENT ADVANTAGE</w:t>
      </w:r>
    </w:p>
    <w:p w:rsidR="00000000" w:rsidDel="00000000" w:rsidP="00000000" w:rsidRDefault="00000000" w:rsidRPr="00000000" w14:paraId="000001C1">
      <w:pPr>
        <w:rPr/>
      </w:pPr>
      <w:r w:rsidDel="00000000" w:rsidR="00000000" w:rsidRPr="00000000">
        <w:rPr>
          <w:rtl w:val="0"/>
        </w:rPr>
        <w:t xml:space="preserve">User reports being able to batch roughly 70 short videos in an hour and previously recorded about 100 in a few hours, reaching roughly 10k followers after around 60 uploads. Treat this as founder-specific execution evidence, not a guaranteed future growth rate. Old ~3–5-post/week assumptions are too conservative for this founder.</w:t>
      </w:r>
    </w:p>
    <w:p w:rsidR="00000000" w:rsidDel="00000000" w:rsidP="00000000" w:rsidRDefault="00000000" w:rsidRPr="00000000" w14:paraId="000001C2">
      <w:pPr>
        <w:rPr/>
      </w:pPr>
      <w:r w:rsidDel="00000000" w:rsidR="00000000" w:rsidRPr="00000000">
        <w:rPr>
          <w:rtl w:val="0"/>
        </w:rPr>
        <w:t xml:space="preserve">Canonical founder-content output is now 5–10 DISTINCT SHORT-FORM SOURCE ASSETS/DAY (35–70/week) + 1 substantial YouTube long-form/week. Cross-posting one source asset across platforms does not inflate the source-output count. Sustain this through 50–100-asset learning batches, a 7–14-day approved inventory buffer, AI-assisted production and weekly winner replication. Do not produce 1,000 untouched assets upfront; publish/read signal/rerank before the next 100–200.</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Founder content is mandatory proof-of-competence infrastructure plus compounding inbound/trust. The canonical SOP is THREADLINE_FOUNDER_CONTENT_ENGINE_FINAL_WORKING. Every priority asset should pass authority + curiosity + perceived outcome + ICP relevance; storytelling is a preferred high-value mechanism; TOF/MOF/BOF allocation is dynamic based on the current funnel deficiency; profile, CTA, lead magnet and DM paths deliberately convert attention; and the audience should progressively move onto owned/contactable surfaces. Content reinforces AI-consultancy differentiation, expertise versus perceived authority, buyer trust, founder-content bottlenecks, authority-to-economics mismatch and evidence-led audits/teardowns. It supports outbound credibility and does not replace controllable outbound until measured qualified inbound earns that role.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OUTBOUND TRUST LAYER</w:t>
      </w:r>
    </w:p>
    <w:p w:rsidR="00000000" w:rsidDel="00000000" w:rsidP="00000000" w:rsidRDefault="00000000" w:rsidRPr="00000000" w14:paraId="000001C7">
      <w:pPr>
        <w:rPr/>
      </w:pPr>
      <w:r w:rsidDel="00000000" w:rsidR="00000000" w:rsidRPr="00000000">
        <w:rPr>
          <w:rtl w:val="0"/>
        </w:rPr>
        <w:t xml:space="preserve">Keep the email signature clean: LinkedIn + Threadline website + strongest relevant content profile, approximately 2–3 links maximum. Linked content should reinforce the same market thesis as the outreach.</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PAID ACQUISITION GATE</w:t>
      </w:r>
    </w:p>
    <w:p w:rsidR="00000000" w:rsidDel="00000000" w:rsidP="00000000" w:rsidRDefault="00000000" w:rsidRPr="00000000" w14:paraId="000001CA">
      <w:pPr>
        <w:rPr/>
      </w:pPr>
      <w:r w:rsidDel="00000000" w:rsidR="00000000" w:rsidRPr="00000000">
        <w:rPr>
          <w:rtl w:val="0"/>
        </w:rPr>
        <w:t xml:space="preserve">Do not use paid acquisition to discover whether Threadline fundamentally works. Working progression:</w:t>
      </w:r>
    </w:p>
    <w:p w:rsidR="00000000" w:rsidDel="00000000" w:rsidP="00000000" w:rsidRDefault="00000000" w:rsidRPr="00000000" w14:paraId="000001CB">
      <w:pPr>
        <w:rPr/>
      </w:pPr>
      <w:r w:rsidDel="00000000" w:rsidR="00000000" w:rsidRPr="00000000">
        <w:rPr>
          <w:rtl w:val="0"/>
        </w:rPr>
        <w:t xml:space="preserve">£0–£5k MRR: manual outbound + research/sales calls + founder content.</w:t>
      </w:r>
    </w:p>
    <w:p w:rsidR="00000000" w:rsidDel="00000000" w:rsidP="00000000" w:rsidRDefault="00000000" w:rsidRPr="00000000" w14:paraId="000001CC">
      <w:pPr>
        <w:rPr/>
      </w:pPr>
      <w:r w:rsidDel="00000000" w:rsidR="00000000" w:rsidRPr="00000000">
        <w:rPr>
          <w:rtl w:val="0"/>
        </w:rPr>
        <w:t xml:space="preserve">~£5k–£10k MRR: prove repeatable outbound, build proof, tighten fulfilment and begin delegating proven repeatables.</w:t>
      </w:r>
    </w:p>
    <w:p w:rsidR="00000000" w:rsidDel="00000000" w:rsidP="00000000" w:rsidRDefault="00000000" w:rsidRPr="00000000" w14:paraId="000001CD">
      <w:pPr>
        <w:rPr/>
      </w:pPr>
      <w:r w:rsidDel="00000000" w:rsidR="00000000" w:rsidRPr="00000000">
        <w:rPr>
          <w:rtl w:val="0"/>
        </w:rPr>
        <w:t xml:space="preserve">Around £10k+ MRR: consider first paid tests only if the problem is validated, multiple real clients have closed, show/close/LTV data are usable, proof exists, delivery capacity is known and another ~3–5 clients would not break fulfilment.</w:t>
      </w:r>
    </w:p>
    <w:p w:rsidR="00000000" w:rsidDel="00000000" w:rsidP="00000000" w:rsidRDefault="00000000" w:rsidRPr="00000000" w14:paraId="000001CE">
      <w:pPr>
        <w:rPr/>
      </w:pPr>
      <w:r w:rsidDel="00000000" w:rsidR="00000000" w:rsidRPr="00000000">
        <w:rPr>
          <w:rtl w:val="0"/>
        </w:rPr>
        <w:t xml:space="preserve">Keep outbound running after paid begins. Eventual mix: outbound = controllable demand; founder content = compounding authority/inbound; referrals = high-trust demand; paid = scalable acceleration. Growth may become a strong step-change plus compounding loop after proof, but is not automatically exponential.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CURRENT TIMELINE / PROBABILITY FRAMING</w:t>
      </w:r>
    </w:p>
    <w:p w:rsidR="00000000" w:rsidDel="00000000" w:rsidP="00000000" w:rsidRDefault="00000000" w:rsidRPr="00000000" w14:paraId="000001D1">
      <w:pPr>
        <w:rPr/>
      </w:pPr>
      <w:r w:rsidDel="00000000" w:rsidR="00000000" w:rsidRPr="00000000">
        <w:rPr>
          <w:rtl w:val="0"/>
        </w:rPr>
        <w:t xml:space="preserve">Subjective conditional estimates only, not statistical forecasts:</w:t>
      </w:r>
    </w:p>
    <w:p w:rsidR="00000000" w:rsidDel="00000000" w:rsidP="00000000" w:rsidRDefault="00000000" w:rsidRPr="00000000" w14:paraId="000001D2">
      <w:pPr>
        <w:rPr/>
      </w:pPr>
      <w:r w:rsidDel="00000000" w:rsidR="00000000" w:rsidRPr="00000000">
        <w:rPr>
          <w:rtl w:val="0"/>
        </w:rPr>
        <w:t xml:space="preserve">Client #1 within 30 days: ~40–55%; within 60 days: ~65–80%; within 90 days: ~80–90%.</w:t>
      </w:r>
    </w:p>
    <w:p w:rsidR="00000000" w:rsidDel="00000000" w:rsidP="00000000" w:rsidRDefault="00000000" w:rsidRPr="00000000" w14:paraId="000001D3">
      <w:pPr>
        <w:rPr/>
      </w:pPr>
      <w:r w:rsidDel="00000000" w:rsidR="00000000" w:rsidRPr="00000000">
        <w:rPr>
          <w:rtl w:val="0"/>
        </w:rPr>
        <w:t xml:space="preserve">Intuitive timing: best case ~1–2 weeks; plausible ~2–4 weeks; slower but still normal ~4–8 weeks. Zero meaningful commercial traction after roughly 4–6 weeks of serious measured execution would justify a deeper diagnosis; normal sales timing should not be treated as immediate business failure.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CURRENT OPERATING SIMPLIFICATION</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talk to market → identify painful problem → get calls → close one client → deliver well → repeat.</w:t>
      </w:r>
    </w:p>
    <w:p w:rsidR="00000000" w:rsidDel="00000000" w:rsidP="00000000" w:rsidRDefault="00000000" w:rsidRPr="00000000" w14:paraId="000001D7">
      <w:pPr>
        <w:rPr/>
      </w:pPr>
      <w:r w:rsidDel="00000000" w:rsidR="00000000" w:rsidRPr="00000000">
        <w:rPr>
          <w:rtl w:val="0"/>
        </w:rPr>
        <w:t xml:space="preserve">Do not mentally solve every mature-agency constraint today. However, do pre-harden recurring fulfilment failure modes and external-gate dependencies when coding-agent leverage makes that cheap/feasible and it materially improves launch reliability.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DEFINITIVE NEXT SEQUENCE</w:t>
      </w:r>
    </w:p>
    <w:p w:rsidR="00000000" w:rsidDel="00000000" w:rsidP="00000000" w:rsidRDefault="00000000" w:rsidRPr="00000000" w14:paraId="000001DA">
      <w:pPr>
        <w:rPr/>
      </w:pPr>
      <w:r w:rsidDel="00000000" w:rsidR="00000000" w:rsidRPr="00000000">
        <w:rPr>
          <w:rtl w:val="0"/>
        </w:rPr>
        <w:t xml:space="preserve">1. Keep the senior founder-led AI advisory/transformation wedge unless real evidence falsifies it.</w:t>
      </w:r>
    </w:p>
    <w:p w:rsidR="00000000" w:rsidDel="00000000" w:rsidP="00000000" w:rsidRDefault="00000000" w:rsidRPr="00000000" w14:paraId="000001DB">
      <w:pPr>
        <w:rPr/>
      </w:pPr>
      <w:r w:rsidDel="00000000" w:rsidR="00000000" w:rsidRPr="00000000">
        <w:rPr>
          <w:rtl w:val="0"/>
        </w:rPr>
        <w:t xml:space="preserve">2. Start/continue legitimate domain/inbox maturation in parallel.</w:t>
      </w:r>
    </w:p>
    <w:p w:rsidR="00000000" w:rsidDel="00000000" w:rsidP="00000000" w:rsidRDefault="00000000" w:rsidRPr="00000000" w14:paraId="000001DC">
      <w:pPr>
        <w:rPr/>
      </w:pPr>
      <w:r w:rsidDel="00000000" w:rsidR="00000000" w:rsidRPr="00000000">
        <w:rPr>
          <w:rtl w:val="0"/>
        </w:rPr>
        <w:t xml:space="preserve">3. Send the first A-tier value-first research outreach now using the best available channel.</w:t>
      </w:r>
    </w:p>
    <w:p w:rsidR="00000000" w:rsidDel="00000000" w:rsidP="00000000" w:rsidRDefault="00000000" w:rsidRPr="00000000" w14:paraId="000001DD">
      <w:pPr>
        <w:rPr/>
      </w:pPr>
      <w:r w:rsidDel="00000000" w:rsidR="00000000" w:rsidRPr="00000000">
        <w:rPr>
          <w:rtl w:val="0"/>
        </w:rPr>
        <w:t xml:space="preserve">4. Complete 10+ genuine founder interviews; first 5 = interim checkpoint.</w:t>
      </w:r>
    </w:p>
    <w:p w:rsidR="00000000" w:rsidDel="00000000" w:rsidP="00000000" w:rsidRDefault="00000000" w:rsidRPr="00000000" w14:paraId="000001DE">
      <w:pPr>
        <w:rPr/>
      </w:pPr>
      <w:r w:rsidDel="00000000" w:rsidR="00000000" w:rsidRPr="00000000">
        <w:rPr>
          <w:rtl w:val="0"/>
        </w:rPr>
        <w:t xml:space="preserve">5. Capture exact VOC plus Problem Energy 0–5 and problem-awareness state.</w:t>
      </w:r>
    </w:p>
    <w:p w:rsidR="00000000" w:rsidDel="00000000" w:rsidP="00000000" w:rsidRDefault="00000000" w:rsidRPr="00000000" w14:paraId="000001DF">
      <w:pPr>
        <w:rPr/>
      </w:pPr>
      <w:r w:rsidDel="00000000" w:rsidR="00000000" w:rsidRPr="00000000">
        <w:rPr>
          <w:rtl w:val="0"/>
        </w:rPr>
        <w:t xml:space="preserve">6. Formally validate one expensive recurring problem.</w:t>
      </w:r>
    </w:p>
    <w:p w:rsidR="00000000" w:rsidDel="00000000" w:rsidP="00000000" w:rsidRDefault="00000000" w:rsidRPr="00000000" w14:paraId="000001E0">
      <w:pPr>
        <w:rPr/>
      </w:pPr>
      <w:r w:rsidDel="00000000" w:rsidR="00000000" w:rsidRPr="00000000">
        <w:rPr>
          <w:rtl w:val="0"/>
        </w:rPr>
        <w:t xml:space="preserve">7. Hold the founding commercial hypothesis stable through validation unless evidence requires change.</w:t>
      </w:r>
    </w:p>
    <w:p w:rsidR="00000000" w:rsidDel="00000000" w:rsidP="00000000" w:rsidRDefault="00000000" w:rsidRPr="00000000" w14:paraId="000001E1">
      <w:pPr>
        <w:rPr/>
      </w:pPr>
      <w:r w:rsidDel="00000000" w:rsidR="00000000" w:rsidRPr="00000000">
        <w:rPr>
          <w:rtl w:val="0"/>
        </w:rPr>
        <w:t xml:space="preserve">8. Define/run Client #1 MVM and the personal fulfilment-hours test.</w:t>
      </w:r>
    </w:p>
    <w:p w:rsidR="00000000" w:rsidDel="00000000" w:rsidP="00000000" w:rsidRDefault="00000000" w:rsidRPr="00000000" w14:paraId="000001E2">
      <w:pPr>
        <w:rPr/>
      </w:pPr>
      <w:r w:rsidDel="00000000" w:rsidR="00000000" w:rsidRPr="00000000">
        <w:rPr>
          <w:rtl w:val="0"/>
        </w:rPr>
        <w:t xml:space="preserve">9. After qualitative convergence, run Commercial Response Validation and measure the full funnel.</w:t>
      </w:r>
    </w:p>
    <w:p w:rsidR="00000000" w:rsidDel="00000000" w:rsidP="00000000" w:rsidRDefault="00000000" w:rsidRPr="00000000" w14:paraId="000001E3">
      <w:pPr>
        <w:rPr/>
      </w:pPr>
      <w:r w:rsidDel="00000000" w:rsidR="00000000" w:rsidRPr="00000000">
        <w:rPr>
          <w:rtl w:val="0"/>
        </w:rPr>
        <w:t xml:space="preserve">10. Close Client #1, deliver obsessively, capture proof, then delegate only proven repeatables.</w:t>
      </w:r>
    </w:p>
    <w:p w:rsidR="00000000" w:rsidDel="00000000" w:rsidP="00000000" w:rsidRDefault="00000000" w:rsidRPr="00000000" w14:paraId="000001E4">
      <w:pPr>
        <w:rPr/>
      </w:pPr>
      <w:r w:rsidDel="00000000" w:rsidR="00000000" w:rsidRPr="00000000">
        <w:rPr>
          <w:rtl w:val="0"/>
        </w:rPr>
        <w:t xml:space="preserve">11. Scale proven outbound/content/referrals; add paid only after the paid-acquisition gate is earned.</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Immediate next action: send the first A-tier research outreach and start accumulating the 10-interview validation set.</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LATEST CANONICAL ACQUISITION + WORKLOAD UPDATE — 7 SEPTEMBER 2026</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Charlie/Imperium acquisition is now encoded as one system rather than scattered tactics: scheduler → platform → stimuli → CRM → lead source → metric tracker → delivery mechanism. Reverse-engineer required daily activity from target wins, client value, close rate, good-fit rate, show rate and appointment-booking rate; use pessimistic placeholders until Threadline has real black-and-white data.</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Channel: pick one Primary system and nail it. Phone receives priority testing where direct numbers are easy to source; otherwise LinkedIn/email can win. Once proven, maintain Secondary/Tertiary systems. Cold vs warm stimuli are separate; warm interested prospects require deliberate multi-touch follow-up and reply-to-booking measurement.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Priority logic: PRE-CLIENT = human validation/commercial acquisition + calls/pipeline first, content in a systemised parallel block. POST-CLIENT = client results first, sales calls/pipeline second, outreach third. This is the key Charlie sub-£10k workload correction.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Founder content: 5–10 distinct short-form source assets/day + 1 substantial YouTube/week, multiplied into LinkedIn, X and Threads derivatives. A 1,000-post X bank may be built in one intensive session and scheduled multiple times/day; only evergreen assets are eligible for recycling and should be re-hooked/updated rather than spammed verbatim. Threads uses adapted conversational variants. Canonical detail: THREADLINE_FOUNDER_CONTENT_ENGINE_FINAL_WORKING.</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US organic distribution experiment: target US buyer problems, language, examples, posting windows and US-account engagement first. Optionally test a stable US eSIM/SIM plus one stable US VPN endpoint as an experimental location signal only where platform terms permit. Keep the setup stable; do not use it to unlock restricted features, misstate legal residence or evade account-country enforcement. Judge it by US audience share, qualified profile actions, DMs, booked calls and opportunities—not by assumptions about IP/SIM alone.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Workload guardrail: adopt Charlie's math and relentless measurement, not a permanent 12-hour/day lifestyle requirement. First prove the acquisition system personally, then delegate outreach execution; if volume becomes unsustainable, improve conversion, simplify, automate/delegate proven work or add capacity before sacrificing delivery quality or protected personal life.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FINAL COMMERCIAL / CONTENT / LIFE-GUARDRAIL SYNC — 7 SEPTEMBER 2026</w:t>
      </w:r>
    </w:p>
    <w:p w:rsidR="00000000" w:rsidDel="00000000" w:rsidP="00000000" w:rsidRDefault="00000000" w:rsidRPr="00000000" w14:paraId="000001F8">
      <w:pPr>
        <w:rPr/>
      </w:pPr>
      <w:r w:rsidDel="00000000" w:rsidR="00000000" w:rsidRPr="00000000">
        <w:rPr>
          <w:rtl w:val="0"/>
        </w:rPr>
        <w:t xml:space="preserve">Current recurring cadence is every 4 weeks, not monthly. Initial term = 12 weeks / 3 service periods. Selective payment-plan exception is custom and only after a qualified prospect is sold and cash timing is isolated blocker; preserve total economics and usually split implementation rather than recurring service.</w:t>
      </w:r>
    </w:p>
    <w:p w:rsidR="00000000" w:rsidDel="00000000" w:rsidP="00000000" w:rsidRDefault="00000000" w:rsidRPr="00000000" w14:paraId="000001F9">
      <w:pPr>
        <w:rPr/>
      </w:pPr>
      <w:r w:rsidDel="00000000" w:rsidR="00000000" w:rsidRPr="00000000">
        <w:rPr>
          <w:rtl w:val="0"/>
        </w:rPr>
        <w:t xml:space="preserve">Founder social presence is mandatory proof-of-competence infrastructure for Threadline, not merely optional inbound support. Canonical Founder Content Engine includes X, Threads, large approved X bank, platform-native repurposing, US-market organic distribution and the controlled US SIM/eSIM + stable-US-VPN experiment subject to platform rules and baseline measurement.</w:t>
      </w:r>
    </w:p>
    <w:p w:rsidR="00000000" w:rsidDel="00000000" w:rsidP="00000000" w:rsidRDefault="00000000" w:rsidRPr="00000000" w14:paraId="000001FA">
      <w:pPr>
        <w:rPr/>
      </w:pPr>
      <w:r w:rsidDel="00000000" w:rsidR="00000000" w:rsidRPr="00000000">
        <w:rPr>
          <w:rtl w:val="0"/>
        </w:rPr>
        <w:t xml:space="preserve">Lifestyle invariant: Threadline exists to buy back life, not consume it. Owner hours/client is a core operating metric. If revenue rises while owner hours, relationship</w:t>
      </w:r>
    </w:p>
    <w:p w:rsidR="00000000" w:rsidDel="00000000" w:rsidP="00000000" w:rsidRDefault="00000000" w:rsidRPr="00000000" w14:paraId="000001FB">
      <w:pPr>
        <w:rPr/>
      </w:pPr>
      <w:r w:rsidDel="00000000" w:rsidR="00000000" w:rsidRPr="00000000">
        <w:rPr>
          <w:rtl w:val="0"/>
        </w:rPr>
        <w:t xml:space="preserve">LATEST DOGFOOD / PRICING / DISTRIBUTION DECISIONS — 7 SEPTEMBER 2026</w:t>
      </w:r>
    </w:p>
    <w:p w:rsidR="00000000" w:rsidDel="00000000" w:rsidP="00000000" w:rsidRDefault="00000000" w:rsidRPr="00000000" w14:paraId="000001FC">
      <w:pPr>
        <w:rPr/>
      </w:pPr>
      <w:r w:rsidDel="00000000" w:rsidR="00000000" w:rsidRPr="00000000">
        <w:rPr>
          <w:rtl w:val="0"/>
        </w:rPr>
        <w:t xml:space="preserve">The founder will dogfood Threadline on his own content operation before relying on synthetic workload assumptions. Measure actual founder active hours, AI draft acceptance, rewrite minutes, recording/production/QA burden, source-to-derivative multiplier, repeated correction rate and commercial performance by ROOT_ID. This meaningfully de-risks production economics, but Client #1 still tests transferability to another expert and real-client approval/communication variance.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After 2–3 paying clients plus initial delivery/outcome/retention evidence, run a formal pricing review. The £2.5k/4-week recurring price is a starting point, not a ceiling; test higher pricing on new prospects when evidence supports it. Research calls should gather adjacent current spend, substitute cost, founder-time/opportunity cost, economic consequence, desired value and late-call anchored price sensitivity rather than asking a naked hypothetical “what would you pay?”.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Founder text distribution target once approved-bank automation is stable: approximately 10–20 X posts/day, 6–10 Threads posts/day and 2–4 LinkedIn posts/day, in addition to 5–10 distinct short-form video source assets/day and 1 substantial YouTube/week. These text outputs are mostly platform-native derivatives from the root-ID repurposing engine, not dozens of new ideas invented daily.</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Recording setup is a launch-support workstream: permanent/semi-permanent vertical preset, YouTube horizontal preset, optional desk/teardown preset, marked equipment positions, saved camera/audio/light settings, rapid teleprompter/bullet workflow, 30-second pre-flight and automatic ingest/transcription/ROOT_ID assignment.</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Current six-month planning view under the founder's exact-plan assumptions (successful dogfood test, willingness to pivot ICP/offer from evidence, sustained acquisition/content execution): £20k recurring within ~6 months is a credible aggressive outcome, roughly 50–65% subjective conditional probability today; this is not a statistical forecast and should update quickly from founder-call convergence, commercial response and first-client evidence.</w:t>
      </w:r>
    </w:p>
    <w:p w:rsidR="00000000" w:rsidDel="00000000" w:rsidP="00000000" w:rsidRDefault="00000000" w:rsidRPr="00000000" w14:paraId="00000205">
      <w:pPr>
        <w:rPr/>
      </w:pPr>
      <w:r w:rsidDel="00000000" w:rsidR="00000000" w:rsidRPr="00000000">
        <w:rPr>
          <w:rtl w:val="0"/>
        </w:rPr>
        <w:t xml:space="preserve"> time or location/time freedom collapse, stop scaling and repair the machine before adding more clients.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7 SEPTEMBER 2026 — ATTRIBUTION HANDOFF DELTA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Current attribution doctrine: exact-post attribution is available only when the originating asset is actually observable (e.g. unique clickable link on that asset, or comment/DM keyword event tied to that post through an authorised integration). One generic Instagram/TikTok bio link identifies profile/platform traffic, NOT the exact Reel/TikTok that caused it. Dark-social journeys remain buyer-reported/influenced.</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Client V1 setup should preserve existing pages: map website/booking/forms/CRM → add branded tracked redirects/UTMs where natural → optional first-party site/session tracking → connect booking/form/CRM events → add booking-source question → connect authorised platform analytics/providers where available. Never create ugly/high-friction CTAs merely for tracking.</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For comment/DM CTAs such as COMMENT 'AUDIT' or DM 'GUIDE', store CONTENT_ID/ROOT_ID + originating post + keyword event when the platform/provider exposes it. Use third-party automation where appropriate rather than rebuilding social messaging infrastructure. Evidence classes: DIRECTLY_TRACKED / BUYER_NAMED_CLIENT_ATTRIBUTED / MULTI_TOUCH_INFLUENCED / ASSOCIATED_CORRELATED / QUALITATIVE_ONLY.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LATEST DECISION — MODEL JUDGMENT TRAINING</w:t>
      </w:r>
    </w:p>
    <w:p w:rsidR="00000000" w:rsidDel="00000000" w:rsidP="00000000" w:rsidRDefault="00000000" w:rsidRPr="00000000" w14:paraId="00000212">
      <w:pPr>
        <w:rPr/>
      </w:pPr>
      <w:r w:rsidDel="00000000" w:rsidR="00000000" w:rsidRPr="00000000">
        <w:rPr>
          <w:rtl w:val="0"/>
        </w:rPr>
        <w:t xml:space="preserve">User wants Threadline's AI research/script generation to be trained/calibrated on actual Threadline outcomes rather than treated as generic prompting. Add to active build plan: create a historical benchmark corpus containing both winners and losers; hide outcomes; make model predict/rank winners/losers and explain why; reveal outcomes; log every wrong assumption as a correction; re-test on held-out examples. Separate Research / Signal Extraction / Angle Ranking / Script / Repurposing engines, with an adversarial JUDGE before human approval. Do not assume fine-tuning first: prove retrieval/context, prompts/rubrics, eval harness and correction memory before selective fine-tuning. Autonomy is earned through held-out historical + live dogfood performance.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CURRENT RETENTION / IP / ANTI-IN-HOUSING DECISION</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New standing doctrine: Threadline must be easy to use but difficult to replicate. Clients should see conclusions, approved outputs, recording/approval actions, performance and strategic recommendations. They should not receive unnecessary implementation detail such as master prompts, prompt chains, internal scoring weights, model-routing logic, Judge rules, correction logs, evaluation sets, automation maps, internal SOPs, or cross-client learning libraries.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Do not sell 'better prompts.' Sell a continuously learning operating system that compounds client-specific and Threadline-wide judgment. Early messaging must remain evidence-safe: generic models do not carry the client's full Brand Brain, approved language, research history, content history, performance history, buyer signals and accumulated correction rules unless those are deliberately engineered into the workflow. Any claim such as '$100m proprietary data' is prohibited until literally true, precisely defined and supportable.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Retention moat = ongoing judgment + proprietary evidence + execution capacity + lower founder management burden + continuous system improvement + accumulated data. Secrecy is supportive, not primary.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If a client asks about bringing the function in-house, the default answer is not defensive: 'You can absolutely build an internal content operation. The real comparison is the people, systems, management and learning infrastructure you would need to recreate.'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Before scale, legal agreement should be reviewed by a qualified solicitor so client-owned materials/deliverables are clearly distinguished from Threadline background IP, software, prompts, systems, methods, templates, internal datasets, scoring systems and generalized learnings.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2026-09-07 UPDATE — EDITING EXPECTATION / PREMIUM CREATOR UPSell</w:t>
      </w:r>
    </w:p>
    <w:p w:rsidR="00000000" w:rsidDel="00000000" w:rsidP="00000000" w:rsidRDefault="00000000" w:rsidRPr="00000000" w14:paraId="00000223">
      <w:pPr>
        <w:rPr/>
      </w:pPr>
      <w:r w:rsidDel="00000000" w:rsidR="00000000" w:rsidRPr="00000000">
        <w:rPr>
          <w:rtl w:val="0"/>
        </w:rPr>
        <w:t xml:space="preserve">Current creative-positioning decision: Threadline standard production is authority-first, high-retention and low-noise rather than hyper-edited entertainment content. Core leverage remains research, buyer relevance, angle selection, hooks, founder delivery and proof; editing amplifies rather than replaces that.</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Optional future upsell: HIGH-INTENSITY CREATOR EDIT for clients who explicitly want heavier motion graphics, B-roll, animated captions, sound design and shot-by-shot intervention. This must be presented as a production-intensity choice, not evidence that the standard edit is inferior.</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Sales-script requirement: if a prospect asks for Hormozi-style / highly produced edits, Threadline should confidently say it can be added, then advise honestly that for expert-led B2B it is often not the best next use of budget unless the buyer/audience data or aesthetic preference supports it. The advisory recommendation itself should reinforce trust in the standard offer.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No standalone canonical Threadline sales-script document currently surfaced in the current Drive search. Therefore this language is now a mandatory block for the future canonical sales script and is also preserved in current execution/TODO doctrine.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 LATEST HANDOFF DELTA — 7 SEPTEMBER 2026 — PLATFORM APIS, EXTERNAL-GATE ROUTING, RESEARCH PROVIDER + MINIMUM-COST BRIDGE STACK</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This is the newest platform/integration/build authority and supersedes older conflicting anti-building or “wait for client #1 before integration” wording. It does NOT reduce the priority of founder validation; it changes what may run in parallel while the founder is waiting or constrained by Deloitte.</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CURRENT PRODUCT STAGE</w:t>
      </w:r>
    </w:p>
    <w:p w:rsidR="00000000" w:rsidDel="00000000" w:rsidP="00000000" w:rsidRDefault="00000000" w:rsidRPr="00000000" w14:paraId="00000231">
      <w:pPr>
        <w:rPr/>
      </w:pPr>
      <w:r w:rsidDel="00000000" w:rsidR="00000000" w:rsidRPr="00000000">
        <w:rPr>
          <w:rtl w:val="0"/>
        </w:rPr>
        <w:t xml:space="preserve">Threadline’s product/control-plane architecture is advanced, but the intended autonomous fulfilment machine is still early. Major existing pieces include Brand Brain, research/signal/idea/script flows, portal, production states, attribution/reporting, validation logic and operating cockpit. Major execution gaps still include automated niche-content collection, a populated real research corpus, calibrated/live Judge use, automated editing, first-party social OAuth/publishing and automated platform metric ingestion. Summary: PRODUCT ARCHITECTURE ADVANCED; AUTONOMOUS FULFILMENT STILL EARLY.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BUILD-PHILOSOPHY CORRECTION</w:t>
      </w:r>
    </w:p>
    <w:p w:rsidR="00000000" w:rsidDel="00000000" w:rsidP="00000000" w:rsidRDefault="00000000" w:rsidRPr="00000000" w14:paraId="00000234">
      <w:pPr>
        <w:rPr/>
      </w:pPr>
      <w:r w:rsidDel="00000000" w:rsidR="00000000" w:rsidRPr="00000000">
        <w:rPr>
          <w:rtl w:val="0"/>
        </w:rPr>
        <w:t xml:space="preserve">The founder has unusually high coding-agent throughput and can let Claude/other agents build while Deloitte consumes time that would otherwise be hard to use productively. Therefore generic “sell before build / never build before client” advice is not governing doctrine.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Canonical principle:</w:t>
      </w:r>
    </w:p>
    <w:p w:rsidR="00000000" w:rsidDel="00000000" w:rsidP="00000000" w:rsidRDefault="00000000" w:rsidRPr="00000000" w14:paraId="00000237">
      <w:pPr>
        <w:rPr/>
      </w:pPr>
      <w:r w:rsidDel="00000000" w:rsidR="00000000" w:rsidRPr="00000000">
        <w:rPr>
          <w:rtl w:val="0"/>
        </w:rPr>
        <w:t xml:space="preserve">BUILD THE CORE JUDGMENT. RENT COMMODITY INFRASTRUCTURE. ROUTE AROUND EXTERNAL GATES. USE LLMs FOR REASONING. KEEP HUMAN QA AT HIGH-CONSEQUENCE POINTS. PRE-HARDEN EVERY RECURRING FAILURE MODE THAT IS CHEAP/FEASIBLE TO SOLVE BEFORE CLIENT VOLUME.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Hard to build ≠ not buildable. Complexity is planning information, not a veto. Speculative building must not displace market evidence; fulfilment-critical pre-hardening may run in parallel.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For material capabilities compare: DESIRED CAPABILITY / NATIVE BUILD ROUTE / LLM ROLE / EXTERNAL APIS-PROVIDERS / AUTH-PLATFORM GATES / BUILD COMPLEXITY / COST / FAILURE MODES / QA-FALLBACK / RECOMMENDED ROUTE (BUILD / INTEGRATE / HYBRID / MANUAL FALLBACK).</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EXTERNAL-GATE PRINCIPLE</w:t>
      </w:r>
    </w:p>
    <w:p w:rsidR="00000000" w:rsidDel="00000000" w:rsidP="00000000" w:rsidRDefault="00000000" w:rsidRPr="00000000" w14:paraId="0000023E">
      <w:pPr>
        <w:rPr/>
      </w:pPr>
      <w:r w:rsidDel="00000000" w:rsidR="00000000" w:rsidRPr="00000000">
        <w:rPr>
          <w:rtl w:val="0"/>
        </w:rPr>
        <w:t xml:space="preserve">No external approval, app review, OAuth gate, data-access restriction, sender warm-up period or similar dependency should block commercial launch when a reliable provider/adapter/import/manual fallback can temporarily deliver the client outcome. Start every first-party clock immediately, but route around it while pending.</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Exact operating rule: WAITING IS NOT A WORKFLOW. IF THREADLINE IS WAITING ON AN EXTERNAL GATE, THE SYSTEM SHOULD HAVE AN ALTERNATE ROUTE.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PRIMARY = Threadline-owned first-party/native integration.</w:t>
      </w:r>
    </w:p>
    <w:p w:rsidR="00000000" w:rsidDel="00000000" w:rsidP="00000000" w:rsidRDefault="00000000" w:rsidRPr="00000000" w14:paraId="00000243">
      <w:pPr>
        <w:rPr/>
      </w:pPr>
      <w:r w:rsidDel="00000000" w:rsidR="00000000" w:rsidRPr="00000000">
        <w:rPr>
          <w:rtl w:val="0"/>
        </w:rPr>
        <w:t xml:space="preserve">FALLBACK = provider / external operator tool / import-export / native platform tool / human route.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Important distinction: a SaaS that an operator can use manually is not automatically an API Threadline can embed. Keep operational bridges separate from backend provider integrations.</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TIKTOK — VERIFIED CURRENT PATH</w:t>
      </w:r>
    </w:p>
    <w:p w:rsidR="00000000" w:rsidDel="00000000" w:rsidP="00000000" w:rsidRDefault="00000000" w:rsidRPr="00000000" w14:paraId="00000248">
      <w:pPr>
        <w:rPr/>
      </w:pPr>
      <w:r w:rsidDel="00000000" w:rsidR="00000000" w:rsidRPr="00000000">
        <w:rPr>
          <w:rtl w:val="0"/>
        </w:rPr>
        <w:t xml:space="preserve">The founder has created a TikTok developer organisation named `Threadline` and is its Owner. No app existed at that screenshot point; next action is to create/register the Threadline app inside that organisation.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For the commercial client workflow, TikTok’s own support guidance confirmed:</w:t>
      </w:r>
    </w:p>
    <w:p w:rsidR="00000000" w:rsidDel="00000000" w:rsidP="00000000" w:rsidRDefault="00000000" w:rsidRPr="00000000" w14:paraId="0000024B">
      <w:pPr>
        <w:rPr/>
      </w:pPr>
      <w:r w:rsidDel="00000000" w:rsidR="00000000" w:rsidRPr="00000000">
        <w:rPr>
          <w:rtl w:val="0"/>
        </w:rPr>
        <w:t xml:space="preserve">- Login Kit = client authentication/OAuth layer;</w:t>
      </w:r>
    </w:p>
    <w:p w:rsidR="00000000" w:rsidDel="00000000" w:rsidP="00000000" w:rsidRDefault="00000000" w:rsidRPr="00000000" w14:paraId="0000024C">
      <w:pPr>
        <w:rPr/>
      </w:pPr>
      <w:r w:rsidDel="00000000" w:rsidR="00000000" w:rsidRPr="00000000">
        <w:rPr>
          <w:rtl w:val="0"/>
        </w:rPr>
        <w:t xml:space="preserve">- Content Posting API = publish client-created/edited videos from Threadline;</w:t>
      </w:r>
    </w:p>
    <w:p w:rsidR="00000000" w:rsidDel="00000000" w:rsidP="00000000" w:rsidRDefault="00000000" w:rsidRPr="00000000" w14:paraId="0000024D">
      <w:pPr>
        <w:rPr/>
      </w:pPr>
      <w:r w:rsidDel="00000000" w:rsidR="00000000" w:rsidRPr="00000000">
        <w:rPr>
          <w:rtl w:val="0"/>
        </w:rPr>
        <w:t xml:space="preserve">- Display API = retrieve the authorised client’s video list and permitted metadata/performance such as views/likes/comments/shares where exposed.</w:t>
      </w:r>
    </w:p>
    <w:p w:rsidR="00000000" w:rsidDel="00000000" w:rsidP="00000000" w:rsidRDefault="00000000" w:rsidRPr="00000000" w14:paraId="0000024E">
      <w:pPr>
        <w:rPr/>
      </w:pPr>
      <w:r w:rsidDel="00000000" w:rsidR="00000000" w:rsidRPr="00000000">
        <w:rPr>
          <w:rtl w:val="0"/>
        </w:rPr>
        <w:t xml:space="preserve">- Products/scopes are configured within the app and the app is submitted for review; individual endpoints do not each require a separate app application.</w:t>
      </w:r>
    </w:p>
    <w:p w:rsidR="00000000" w:rsidDel="00000000" w:rsidP="00000000" w:rsidRDefault="00000000" w:rsidRPr="00000000" w14:paraId="0000024F">
      <w:pPr>
        <w:rPr/>
      </w:pPr>
      <w:r w:rsidDel="00000000" w:rsidR="00000000" w:rsidRPr="00000000">
        <w:rPr>
          <w:rtl w:val="0"/>
        </w:rPr>
        <w:t xml:space="preserve">- Direct Post uses `video.publish`. `video.upload` is a different upload-to-TikTok flow where the user can complete the post inside TikTok.</w:t>
      </w:r>
    </w:p>
    <w:p w:rsidR="00000000" w:rsidDel="00000000" w:rsidP="00000000" w:rsidRDefault="00000000" w:rsidRPr="00000000" w14:paraId="00000250">
      <w:pPr>
        <w:rPr/>
      </w:pPr>
      <w:r w:rsidDel="00000000" w:rsidR="00000000" w:rsidRPr="00000000">
        <w:rPr>
          <w:rtl w:val="0"/>
        </w:rPr>
        <w:t xml:space="preserve">- Unaudited posting is restricted/private/self-only until the required posting audit/review passes.</w:t>
      </w:r>
    </w:p>
    <w:p w:rsidR="00000000" w:rsidDel="00000000" w:rsidP="00000000" w:rsidRDefault="00000000" w:rsidRPr="00000000" w14:paraId="00000251">
      <w:pPr>
        <w:rPr/>
      </w:pPr>
      <w:r w:rsidDel="00000000" w:rsidR="00000000" w:rsidRPr="00000000">
        <w:rPr>
          <w:rtl w:val="0"/>
        </w:rPr>
        <w:t xml:space="preserve">- Stable official website + Privacy Policy + Terms + redirect URLs/domain verification are part of review readiness for current apps.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TikTok Research API is NOT a valid commercial Threadline niche-research route. TikTok support clarified that the Research API is restricted to qualifying research/non-commercial use; Threadline is commercial. Display API is not a market-wide trend-search substitute. Broad niche discovery therefore belongs behind Threadline’s own `ResearchProvider` using a commercial provider or compliant/manual source.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Legal entity decision: do NOT spend money creating a new Threadline Ltd/LLC merely to start development/test access. TikTok permits the developer app work without a newly incorporated Threadline entity. If a production review/business-verification path later genuinely requires a registered entity, solve that requirement then. Existing TikTok contacts may materially help navigation/escalation, but never assume they can waive compliance.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Planning timeline discussed: TikTok review commonly several days to roughly two weeks according to current guidance used in this conversation, but no approval time is guaranteed.</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META / INSTAGRAM</w:t>
      </w:r>
    </w:p>
    <w:p w:rsidR="00000000" w:rsidDel="00000000" w:rsidP="00000000" w:rsidRDefault="00000000" w:rsidRPr="00000000" w14:paraId="0000025A">
      <w:pPr>
        <w:rPr/>
      </w:pPr>
      <w:r w:rsidDel="00000000" w:rsidR="00000000" w:rsidRPr="00000000">
        <w:rPr>
          <w:rtl w:val="0"/>
        </w:rPr>
        <w:t xml:space="preserve">Long-term first-party target: Meta developer app + appropriate professional-account auth/publishing/analytics permissions. Deeper permissions/insights for accounts beyond the developer’s own assets may require Advanced Access/app review/business verification depending on product. Official Meta APIs can cover substantial client publishing/analytics and some public discovery but should not be assumed to provide unrestricted market-wide Reels research. Broad research remains ResearchProvider territory. Planning budget discussed: roughly 1–4+ weeks for review/verification depending path; not an SLA.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 GOOGLE / YOUTUBE</w:t>
      </w:r>
    </w:p>
    <w:p w:rsidR="00000000" w:rsidDel="00000000" w:rsidP="00000000" w:rsidRDefault="00000000" w:rsidRPr="00000000" w14:paraId="0000025D">
      <w:pPr>
        <w:rPr/>
      </w:pPr>
      <w:r w:rsidDel="00000000" w:rsidR="00000000" w:rsidRPr="00000000">
        <w:rPr>
          <w:rtl w:val="0"/>
        </w:rPr>
        <w:t xml:space="preserve">Use a dedicated Threadline Google Cloud project, YouTube Data API v3, OAuth consent/credentials, publishing/analytics. OAuth verification and the YouTube Data API compliance/audit relevant to public uploads are distinct; unverified upload projects can be restricted to private visibility. Build and test in parallel; Studio/manual/external scheduler is a bridge while approval runs.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LINKEDIN</w:t>
      </w:r>
    </w:p>
    <w:p w:rsidR="00000000" w:rsidDel="00000000" w:rsidP="00000000" w:rsidRDefault="00000000" w:rsidRPr="00000000" w14:paraId="00000260">
      <w:pPr>
        <w:rPr/>
      </w:pPr>
      <w:r w:rsidDel="00000000" w:rsidR="00000000" w:rsidRPr="00000000">
        <w:rPr>
          <w:rtl w:val="0"/>
        </w:rPr>
        <w:t xml:space="preserve">Member/founder publishing is comparatively easier than deeper Community Management/analytics access. Deeper access is vetted and can require legal-organisation/business-domain/Page-admin evidence and a screencast/review. Do not treat anecdotal queues as official SLAs. Use native/manual/scheduler publishing and provider/manual analytics until deeper access is available.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X</w:t>
      </w:r>
    </w:p>
    <w:p w:rsidR="00000000" w:rsidDel="00000000" w:rsidP="00000000" w:rsidRDefault="00000000" w:rsidRPr="00000000" w14:paraId="00000263">
      <w:pPr>
        <w:rPr/>
      </w:pPr>
      <w:r w:rsidDel="00000000" w:rsidR="00000000" w:rsidRPr="00000000">
        <w:rPr>
          <w:rtl w:val="0"/>
        </w:rPr>
        <w:t xml:space="preserve">Comparatively low-friction to begin once developer app/billing/credentials are configured, but current access is plan/pay-per-use dependent. X can also be valuable as a research source because text requires no transcription. Compare first-party API economics with the chosen cross-platform ResearchProvider.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SOCIAL CONNECTION STATE</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Never reduce platform integration to one `connected` boolean. Track: authStatus; publishingCapability; analyticsCapability; reviewStatus; scopesGranted; lastVerifiedAt; current route/provider/native/manual; material restrictions such as private-only posting. Authenticated ≠ production-capable.</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TEMPORARY ROUTES AROUND THE CLOCKS</w:t>
      </w:r>
    </w:p>
    <w:p w:rsidR="00000000" w:rsidDel="00000000" w:rsidP="00000000" w:rsidRDefault="00000000" w:rsidRPr="00000000" w14:paraId="00000269">
      <w:pPr>
        <w:rPr/>
      </w:pPr>
      <w:r w:rsidDel="00000000" w:rsidR="00000000" w:rsidRPr="00000000">
        <w:rPr>
          <w:rtl w:val="0"/>
        </w:rPr>
        <w:t xml:space="preserve">- Publishing: Metricool / Buffer / Hootsuite / native scheduling / manual operator-client path.</w:t>
      </w:r>
    </w:p>
    <w:p w:rsidR="00000000" w:rsidDel="00000000" w:rsidP="00000000" w:rsidRDefault="00000000" w:rsidRPr="00000000" w14:paraId="0000026A">
      <w:pPr>
        <w:rPr/>
      </w:pPr>
      <w:r w:rsidDel="00000000" w:rsidR="00000000" w:rsidRPr="00000000">
        <w:rPr>
          <w:rtl w:val="0"/>
        </w:rPr>
        <w:t xml:space="preserve">- Analytics: social-management provider/API/export/manual import/client-native analytics, with provenance.</w:t>
      </w:r>
    </w:p>
    <w:p w:rsidR="00000000" w:rsidDel="00000000" w:rsidP="00000000" w:rsidRDefault="00000000" w:rsidRPr="00000000" w14:paraId="0000026B">
      <w:pPr>
        <w:rPr/>
      </w:pPr>
      <w:r w:rsidDel="00000000" w:rsidR="00000000" w:rsidRPr="00000000">
        <w:rPr>
          <w:rtl w:val="0"/>
        </w:rPr>
        <w:t xml:space="preserve">- Research: Bright Data / Apify / EnsembleData / another commercial cross-platform provider + manual URL ingestion fallback.</w:t>
      </w:r>
    </w:p>
    <w:p w:rsidR="00000000" w:rsidDel="00000000" w:rsidP="00000000" w:rsidRDefault="00000000" w:rsidRPr="00000000" w14:paraId="0000026C">
      <w:pPr>
        <w:rPr/>
      </w:pPr>
      <w:r w:rsidDel="00000000" w:rsidR="00000000" w:rsidRPr="00000000">
        <w:rPr>
          <w:rtl w:val="0"/>
        </w:rPr>
        <w:t xml:space="preserve">- YouTube: Studio/manual/scheduler.</w:t>
      </w:r>
    </w:p>
    <w:p w:rsidR="00000000" w:rsidDel="00000000" w:rsidP="00000000" w:rsidRDefault="00000000" w:rsidRPr="00000000" w14:paraId="0000026D">
      <w:pPr>
        <w:rPr/>
      </w:pPr>
      <w:r w:rsidDel="00000000" w:rsidR="00000000" w:rsidRPr="00000000">
        <w:rPr>
          <w:rtl w:val="0"/>
        </w:rPr>
        <w:t xml:space="preserve">- LinkedIn: native/manual/scheduler; provider/manual metrics.</w:t>
      </w:r>
    </w:p>
    <w:p w:rsidR="00000000" w:rsidDel="00000000" w:rsidP="00000000" w:rsidRDefault="00000000" w:rsidRPr="00000000" w14:paraId="0000026E">
      <w:pPr>
        <w:rPr/>
      </w:pPr>
      <w:r w:rsidDel="00000000" w:rsidR="00000000" w:rsidRPr="00000000">
        <w:rPr>
          <w:rtl w:val="0"/>
        </w:rPr>
        <w:t xml:space="preserve">- X: native/scheduler/provider.</w:t>
      </w:r>
    </w:p>
    <w:p w:rsidR="00000000" w:rsidDel="00000000" w:rsidP="00000000" w:rsidRDefault="00000000" w:rsidRPr="00000000" w14:paraId="0000026F">
      <w:pPr>
        <w:rPr/>
      </w:pPr>
      <w:r w:rsidDel="00000000" w:rsidR="00000000" w:rsidRPr="00000000">
        <w:rPr>
          <w:rtl w:val="0"/>
        </w:rPr>
        <w:t xml:space="preserve">- Email: Smartlead/Instantly-class sender/warm-up infrastructure; optional provider/pre-warmed bridge while founder-owned domains mature.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MINIMUM-COST “DIJKSTRA / SET-COVER” BRIDGE STACK</w:t>
      </w:r>
    </w:p>
    <w:p w:rsidR="00000000" w:rsidDel="00000000" w:rsidP="00000000" w:rsidRDefault="00000000" w:rsidRPr="00000000" w14:paraId="00000272">
      <w:pPr>
        <w:rPr/>
      </w:pPr>
      <w:r w:rsidDel="00000000" w:rsidR="00000000" w:rsidRPr="00000000">
        <w:rPr>
          <w:rtl w:val="0"/>
        </w:rPr>
        <w:t xml:space="preserve">Optimise the union of capabilities, not one subscription per platform. Current 7 Sep 2026 planning snapshot; verify current pricing before purchase.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 METRICOOL STARTER — roughly US$20–25/mo planning snapshot. Operator bridge covering multi-platform publishing/analytics/reporting/competitor monitoring across major social channels; X may be an add-on. Do not buy Buffer/Hootsuite as well unless a real uncovered requirement exists. Metricool’s cheap plan should be treated as an operational bridge, not assumed to expose a backend API suitable for Threadline embedding.</w:t>
      </w:r>
    </w:p>
    <w:p w:rsidR="00000000" w:rsidDel="00000000" w:rsidP="00000000" w:rsidRDefault="00000000" w:rsidRPr="00000000" w14:paraId="00000275">
      <w:pPr>
        <w:rPr/>
      </w:pPr>
      <w:r w:rsidDel="00000000" w:rsidR="00000000" w:rsidRPr="00000000">
        <w:rPr>
          <w:rtl w:val="0"/>
        </w:rPr>
        <w:t xml:space="preserve">2. BRIGHT DATA — preferred first test as cross-platform `ResearchProvider`; discussed initial free allowance around 5,000 records/month then PAYG. Validate exact search/creator/metadata/transcript/media capabilities before committing. Apify and EnsembleData are alternatives.</w:t>
      </w:r>
    </w:p>
    <w:p w:rsidR="00000000" w:rsidDel="00000000" w:rsidP="00000000" w:rsidRDefault="00000000" w:rsidRPr="00000000" w14:paraId="00000276">
      <w:pPr>
        <w:rPr/>
      </w:pPr>
      <w:r w:rsidDel="00000000" w:rsidR="00000000" w:rsidRPr="00000000">
        <w:rPr>
          <w:rtl w:val="0"/>
        </w:rPr>
        <w:t xml:space="preserve">3. SMARTLEAD BASE — ~US$39/mo planning snapshot. Outbound sending + sequencing + mailbox management + warm-up so a separate warm-up-only SaaS is probably redundant.</w:t>
      </w:r>
    </w:p>
    <w:p w:rsidR="00000000" w:rsidDel="00000000" w:rsidP="00000000" w:rsidRDefault="00000000" w:rsidRPr="00000000" w14:paraId="00000277">
      <w:pPr>
        <w:rPr/>
      </w:pPr>
      <w:r w:rsidDel="00000000" w:rsidR="00000000" w:rsidRPr="00000000">
        <w:rPr>
          <w:rtl w:val="0"/>
        </w:rPr>
        <w:t xml:space="preserve">4. FOUNDER-OWNED DOMAINS/MAILBOXES — durable reputation/control.</w:t>
      </w:r>
    </w:p>
    <w:p w:rsidR="00000000" w:rsidDel="00000000" w:rsidP="00000000" w:rsidRDefault="00000000" w:rsidRPr="00000000" w14:paraId="00000278">
      <w:pPr>
        <w:rPr/>
      </w:pPr>
      <w:r w:rsidDel="00000000" w:rsidR="00000000" w:rsidRPr="00000000">
        <w:rPr>
          <w:rtl w:val="0"/>
        </w:rPr>
        <w:t xml:space="preserve">5. FIRST-PARTY DEVELOPER ACCOUNTS/APIS — all approvals running in parallel.</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Illustrative bridge software total discussed: ~US$59–64/month before domains/mailboxes/API/AI usage, or roughly £45–£75/month depending bridge/pre-warmed options. Dogfood-only path can potentially be Metricool Free + Bright Data free allowance + Smartlead until LinkedIn/multi-brand/client needs justify upgrading.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Long-term stack can shrink toward: THREADLINE NATIVE APIS + RESEARCHPROVIDER (e.g. Bright Data) + SMARTLEAD + LLM/HOSTING. Metricool may disappear once native integrations are approved and reliable.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 SMARTLEAD + OWN-DOMAIN DECISION</w:t>
      </w:r>
    </w:p>
    <w:p w:rsidR="00000000" w:rsidDel="00000000" w:rsidP="00000000" w:rsidRDefault="00000000" w:rsidRPr="00000000" w14:paraId="0000027F">
      <w:pPr>
        <w:rPr/>
      </w:pPr>
      <w:r w:rsidDel="00000000" w:rsidR="00000000" w:rsidRPr="00000000">
        <w:rPr>
          <w:rtl w:val="0"/>
        </w:rPr>
        <w:t xml:space="preserve">Yes: Smartlead can be used with founder-owned domains/mailboxes. Preferred durable route:</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founder buys/controls secondary outbound domain(s) → creates mailboxes on Workspace/Microsoft 365/appropriate SMTP provider → SPF/DKIM/DMARC → connects to Smartlead → warm-up → gradual ramp → campaigns.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Use secondary sending domains to reduce unnecessary risk to the core brand domain. Example names discussed only: `threadline.com` main, `getthreadline.com` / `threadlinehq.com` outbound variants.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Smartlead can connect Workspace/Gmail, Outlook/365 and SMTP mailboxes and can use a custom tracking-domain CNAME. Some provider-provisioned/InboxKit-style mailboxes/domains may be non-transferable/provider-managed; verify ownership/transferability. If durability matters, founder-owned domains/mailboxes are preferred.</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Possible later scale: 2–3 secondary domains × 2–3 mailboxes/domain. This is NOT required for the initial validation batch. Start with one legitimate branded founder inbox if necessary.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Two routes:</w:t>
      </w:r>
    </w:p>
    <w:p w:rsidR="00000000" w:rsidDel="00000000" w:rsidP="00000000" w:rsidRDefault="00000000" w:rsidRPr="00000000" w14:paraId="00000289">
      <w:pPr>
        <w:rPr/>
      </w:pPr>
      <w:r w:rsidDel="00000000" w:rsidR="00000000" w:rsidRPr="00000000">
        <w:rPr>
          <w:rtl w:val="0"/>
        </w:rPr>
        <w:t xml:space="preserve">A. cheapest durable = own domains/mailboxes warm now;</w:t>
      </w:r>
    </w:p>
    <w:p w:rsidR="00000000" w:rsidDel="00000000" w:rsidP="00000000" w:rsidRDefault="00000000" w:rsidRPr="00000000" w14:paraId="0000028A">
      <w:pPr>
        <w:rPr/>
      </w:pPr>
      <w:r w:rsidDel="00000000" w:rsidR="00000000" w:rsidRPr="00000000">
        <w:rPr>
          <w:rtl w:val="0"/>
        </w:rPr>
        <w:t xml:space="preserve">B. bridge = optional pre-warmed/provider mailboxes while owned infrastructure matures.</w:t>
      </w:r>
    </w:p>
    <w:p w:rsidR="00000000" w:rsidDel="00000000" w:rsidP="00000000" w:rsidRDefault="00000000" w:rsidRPr="00000000" w14:paraId="0000028B">
      <w:pPr>
        <w:rPr/>
      </w:pPr>
      <w:r w:rsidDel="00000000" w:rsidR="00000000" w:rsidRPr="00000000">
        <w:rPr>
          <w:rtl w:val="0"/>
        </w:rPr>
        <w:t xml:space="preserve">Pre-warmed is not equivalent to mature owned reputation and does not erase deliverability risk.</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Email warm-up planning window discussed: ~2–4 weeks. Start now, but validation proceeds through real LinkedIn/phone/low-volume legitimate email in parallel.</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START ALL EXTERNAL CLOCKS NOW</w:t>
      </w:r>
    </w:p>
    <w:p w:rsidR="00000000" w:rsidDel="00000000" w:rsidP="00000000" w:rsidRDefault="00000000" w:rsidRPr="00000000" w14:paraId="00000290">
      <w:pPr>
        <w:rPr/>
      </w:pPr>
      <w:r w:rsidDel="00000000" w:rsidR="00000000" w:rsidRPr="00000000">
        <w:rPr>
          <w:rtl w:val="0"/>
        </w:rPr>
        <w:t xml:space="preserve">Founder/admin checklist:</w:t>
      </w:r>
    </w:p>
    <w:p w:rsidR="00000000" w:rsidDel="00000000" w:rsidP="00000000" w:rsidRDefault="00000000" w:rsidRPr="00000000" w14:paraId="00000291">
      <w:pPr>
        <w:rPr/>
      </w:pPr>
      <w:r w:rsidDel="00000000" w:rsidR="00000000" w:rsidRPr="00000000">
        <w:rPr>
          <w:rtl w:val="0"/>
        </w:rPr>
        <w:t xml:space="preserve">1. TikTok app in existing Threadline org: Login Kit + Posting + Display + URLs + sandbox + review demo.</w:t>
      </w:r>
    </w:p>
    <w:p w:rsidR="00000000" w:rsidDel="00000000" w:rsidP="00000000" w:rsidRDefault="00000000" w:rsidRPr="00000000" w14:paraId="00000292">
      <w:pPr>
        <w:rPr/>
      </w:pPr>
      <w:r w:rsidDel="00000000" w:rsidR="00000000" w:rsidRPr="00000000">
        <w:rPr>
          <w:rtl w:val="0"/>
        </w:rPr>
        <w:t xml:space="preserve">2. Meta/Instagram developer/business setup, app, verification/review path.</w:t>
      </w:r>
    </w:p>
    <w:p w:rsidR="00000000" w:rsidDel="00000000" w:rsidP="00000000" w:rsidRDefault="00000000" w:rsidRPr="00000000" w14:paraId="00000293">
      <w:pPr>
        <w:rPr/>
      </w:pPr>
      <w:r w:rsidDel="00000000" w:rsidR="00000000" w:rsidRPr="00000000">
        <w:rPr>
          <w:rtl w:val="0"/>
        </w:rPr>
        <w:t xml:space="preserve">3. Google/YouTube Cloud project, API, OAuth, compliance/audit clocks.</w:t>
      </w:r>
    </w:p>
    <w:p w:rsidR="00000000" w:rsidDel="00000000" w:rsidP="00000000" w:rsidRDefault="00000000" w:rsidRPr="00000000" w14:paraId="00000294">
      <w:pPr>
        <w:rPr/>
      </w:pPr>
      <w:r w:rsidDel="00000000" w:rsidR="00000000" w:rsidRPr="00000000">
        <w:rPr>
          <w:rtl w:val="0"/>
        </w:rPr>
        <w:t xml:space="preserve">4. LinkedIn developer app + Page/admin/business-domain + deeper access application if native analytics desired.</w:t>
      </w:r>
    </w:p>
    <w:p w:rsidR="00000000" w:rsidDel="00000000" w:rsidP="00000000" w:rsidRDefault="00000000" w:rsidRPr="00000000" w14:paraId="00000295">
      <w:pPr>
        <w:rPr/>
      </w:pPr>
      <w:r w:rsidDel="00000000" w:rsidR="00000000" w:rsidRPr="00000000">
        <w:rPr>
          <w:rtl w:val="0"/>
        </w:rPr>
        <w:t xml:space="preserve">5. X developer app + billing/credentials.</w:t>
      </w:r>
    </w:p>
    <w:p w:rsidR="00000000" w:rsidDel="00000000" w:rsidP="00000000" w:rsidRDefault="00000000" w:rsidRPr="00000000" w14:paraId="00000296">
      <w:pPr>
        <w:rPr/>
      </w:pPr>
      <w:r w:rsidDel="00000000" w:rsidR="00000000" w:rsidRPr="00000000">
        <w:rPr>
          <w:rtl w:val="0"/>
        </w:rPr>
        <w:t xml:space="preserve">6. outbound domain(s), SPF/DKIM/DMARC, mailbox(es), Smartlead warm-up immediately.</w:t>
      </w:r>
    </w:p>
    <w:p w:rsidR="00000000" w:rsidDel="00000000" w:rsidP="00000000" w:rsidRDefault="00000000" w:rsidRPr="00000000" w14:paraId="00000297">
      <w:pPr>
        <w:rPr/>
      </w:pPr>
      <w:r w:rsidDel="00000000" w:rsidR="00000000" w:rsidRPr="00000000">
        <w:rPr>
          <w:rtl w:val="0"/>
        </w:rPr>
        <w:t xml:space="preserve">7. stable website + Privacy/Terms/support/contact + business-domain email.</w:t>
      </w:r>
    </w:p>
    <w:p w:rsidR="00000000" w:rsidDel="00000000" w:rsidP="00000000" w:rsidRDefault="00000000" w:rsidRPr="00000000" w14:paraId="00000298">
      <w:pPr>
        <w:rPr/>
      </w:pPr>
      <w:r w:rsidDel="00000000" w:rsidR="00000000" w:rsidRPr="00000000">
        <w:rPr>
          <w:rtl w:val="0"/>
        </w:rPr>
        <w:t xml:space="preserve">8. one safe test account per social platform + sample videos/assets.</w:t>
      </w:r>
    </w:p>
    <w:p w:rsidR="00000000" w:rsidDel="00000000" w:rsidP="00000000" w:rsidRDefault="00000000" w:rsidRPr="00000000" w14:paraId="00000299">
      <w:pPr>
        <w:rPr/>
      </w:pPr>
      <w:r w:rsidDel="00000000" w:rsidR="00000000" w:rsidRPr="00000000">
        <w:rPr>
          <w:rtl w:val="0"/>
        </w:rPr>
        <w:t xml:space="preserve">9. Anthropic/LLM key/budget in local env vars; never secrets in chat/docs.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WHAT THE FOUNDER DOES WHILE THE CLOCKS RUN</w:t>
      </w:r>
    </w:p>
    <w:p w:rsidR="00000000" w:rsidDel="00000000" w:rsidP="00000000" w:rsidRDefault="00000000" w:rsidRPr="00000000" w14:paraId="0000029C">
      <w:pPr>
        <w:rPr/>
      </w:pPr>
      <w:r w:rsidDel="00000000" w:rsidR="00000000" w:rsidRPr="00000000">
        <w:rPr>
          <w:rtl w:val="0"/>
        </w:rPr>
        <w:t xml:space="preserve">These are “start, then wait” dependencies. Waiting time must be converted into compounding work:</w:t>
      </w:r>
    </w:p>
    <w:p w:rsidR="00000000" w:rsidDel="00000000" w:rsidP="00000000" w:rsidRDefault="00000000" w:rsidRPr="00000000" w14:paraId="0000029D">
      <w:pPr>
        <w:rPr/>
      </w:pPr>
      <w:r w:rsidDel="00000000" w:rsidR="00000000" w:rsidRPr="00000000">
        <w:rPr>
          <w:rtl w:val="0"/>
        </w:rPr>
        <w:t xml:space="preserve">- keep Claude/coding agents building fulfilment-critical execution and provider adapters;</w:t>
      </w:r>
    </w:p>
    <w:p w:rsidR="00000000" w:rsidDel="00000000" w:rsidP="00000000" w:rsidRDefault="00000000" w:rsidRPr="00000000" w14:paraId="0000029E">
      <w:pPr>
        <w:rPr/>
      </w:pPr>
      <w:r w:rsidDel="00000000" w:rsidR="00000000" w:rsidRPr="00000000">
        <w:rPr>
          <w:rtl w:val="0"/>
        </w:rPr>
        <w:t xml:space="preserve">- complete 10+ proper founder interviews, first 5 only interim;</w:t>
      </w:r>
    </w:p>
    <w:p w:rsidR="00000000" w:rsidDel="00000000" w:rsidP="00000000" w:rsidRDefault="00000000" w:rsidRPr="00000000" w14:paraId="0000029F">
      <w:pPr>
        <w:rPr/>
      </w:pPr>
      <w:r w:rsidDel="00000000" w:rsidR="00000000" w:rsidRPr="00000000">
        <w:rPr>
          <w:rtl w:val="0"/>
        </w:rPr>
        <w:t xml:space="preserve">- build real niche research corpus (~100–300 examples before treating it as a strong signal source);</w:t>
      </w:r>
    </w:p>
    <w:p w:rsidR="00000000" w:rsidDel="00000000" w:rsidP="00000000" w:rsidRDefault="00000000" w:rsidRPr="00000000" w14:paraId="000002A0">
      <w:pPr>
        <w:rPr/>
      </w:pPr>
      <w:r w:rsidDel="00000000" w:rsidR="00000000" w:rsidRPr="00000000">
        <w:rPr>
          <w:rtl w:val="0"/>
        </w:rPr>
        <w:t xml:space="preserve">- calibrate Judge with hidden-outcome evaluation + corrections + held-out examples;</w:t>
      </w:r>
    </w:p>
    <w:p w:rsidR="00000000" w:rsidDel="00000000" w:rsidP="00000000" w:rsidRDefault="00000000" w:rsidRPr="00000000" w14:paraId="000002A1">
      <w:pPr>
        <w:rPr/>
      </w:pPr>
      <w:r w:rsidDel="00000000" w:rsidR="00000000" w:rsidRPr="00000000">
        <w:rPr>
          <w:rtl w:val="0"/>
        </w:rPr>
        <w:t xml:space="preserve">- dogfood Threadline on the founder content engine;</w:t>
      </w:r>
    </w:p>
    <w:p w:rsidR="00000000" w:rsidDel="00000000" w:rsidP="00000000" w:rsidRDefault="00000000" w:rsidRPr="00000000" w14:paraId="000002A2">
      <w:pPr>
        <w:rPr/>
      </w:pPr>
      <w:r w:rsidDel="00000000" w:rsidR="00000000" w:rsidRPr="00000000">
        <w:rPr>
          <w:rtl w:val="0"/>
        </w:rPr>
        <w:t xml:space="preserve">- batch-record large content inventory where quality remains high.</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The founder can record 100+ short videos during waiting periods. Use learning batches rather than blind volume: ~50–100 → publish enough to get real signal → identify winning buyer pains/topics/hooks/formats → rerank/rewrite → next 100–200. Do not bank 1,000 untouched videos merely because recording is fast.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 RESEARCH PROVIDER / OUTLIER ARCHITECTURE</w:t>
      </w:r>
    </w:p>
    <w:p w:rsidR="00000000" w:rsidDel="00000000" w:rsidP="00000000" w:rsidRDefault="00000000" w:rsidRPr="00000000" w14:paraId="000002A7">
      <w:pPr>
        <w:rPr/>
      </w:pPr>
      <w:r w:rsidDel="00000000" w:rsidR="00000000" w:rsidRPr="00000000">
        <w:rPr>
          <w:rtl w:val="0"/>
        </w:rPr>
        <w:t xml:space="preserve">Core loop remains:</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COLLECT NICHE CONTENT → DETECT OUTLIERS → TRANSCRIBE/STRUCTURE → EXTRACT WINNING VARIABLES → CLUSTER PATTERNS → MATCH BUYER PAIN → MATCH CLIENT EXPERTISE → GENERATE ORIGINAL CLIENT-NATIVE ANGLES → JUDGE → SCRIPT → PUBLISH → MEASURE → LEARN.</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Research should prioritise top/trending niche content across YouTube/Shorts, TikTok, IG Reels, LinkedIn, X, competitors/adjacent creators, buyer comments and Reddit/forums. News/reports are secondary triggers, not the primary engine.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Normalized provider schema should preserve where available: platform, URL, creator, creator baseline, publish date/age, views, likes, comments, shares, saves, follower/account baseline, velocity, transcript/media, topic, pain, hook, thesis, promise, proof, format, story, CTA, emotional driver, probable why-it-worked, commercial relevance, source, capturedAt, baseline source/confidence.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Outlier baseline fallback:</w:t>
      </w:r>
    </w:p>
    <w:p w:rsidR="00000000" w:rsidDel="00000000" w:rsidP="00000000" w:rsidRDefault="00000000" w:rsidRPr="00000000" w14:paraId="000002AF">
      <w:pPr>
        <w:rPr/>
      </w:pPr>
      <w:r w:rsidDel="00000000" w:rsidR="00000000" w:rsidRPr="00000000">
        <w:rPr>
          <w:rtl w:val="0"/>
        </w:rPr>
        <w:t xml:space="preserve">1. same creator + similar format/time window;</w:t>
      </w:r>
    </w:p>
    <w:p w:rsidR="00000000" w:rsidDel="00000000" w:rsidP="00000000" w:rsidRDefault="00000000" w:rsidRPr="00000000" w14:paraId="000002B0">
      <w:pPr>
        <w:rPr/>
      </w:pPr>
      <w:r w:rsidDel="00000000" w:rsidR="00000000" w:rsidRPr="00000000">
        <w:rPr>
          <w:rtl w:val="0"/>
        </w:rPr>
        <w:t xml:space="preserve">2. same creator overall;</w:t>
      </w:r>
    </w:p>
    <w:p w:rsidR="00000000" w:rsidDel="00000000" w:rsidP="00000000" w:rsidRDefault="00000000" w:rsidRPr="00000000" w14:paraId="000002B1">
      <w:pPr>
        <w:rPr/>
      </w:pPr>
      <w:r w:rsidDel="00000000" w:rsidR="00000000" w:rsidRPr="00000000">
        <w:rPr>
          <w:rtl w:val="0"/>
        </w:rPr>
        <w:t xml:space="preserve">3. comparable creator cohort same niche/platform;</w:t>
      </w:r>
    </w:p>
    <w:p w:rsidR="00000000" w:rsidDel="00000000" w:rsidP="00000000" w:rsidRDefault="00000000" w:rsidRPr="00000000" w14:paraId="000002B2">
      <w:pPr>
        <w:rPr/>
      </w:pPr>
      <w:r w:rsidDel="00000000" w:rsidR="00000000" w:rsidRPr="00000000">
        <w:rPr>
          <w:rtl w:val="0"/>
        </w:rPr>
        <w:t xml:space="preserve">4. niche/platform distribution;</w:t>
      </w:r>
    </w:p>
    <w:p w:rsidR="00000000" w:rsidDel="00000000" w:rsidP="00000000" w:rsidRDefault="00000000" w:rsidRPr="00000000" w14:paraId="000002B3">
      <w:pPr>
        <w:rPr/>
      </w:pPr>
      <w:r w:rsidDel="00000000" w:rsidR="00000000" w:rsidRPr="00000000">
        <w:rPr>
          <w:rtl w:val="0"/>
        </w:rPr>
        <w:t xml:space="preserve">5. UNKNOWN where evidence is insufficient.</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Provider operations should normalize equivalents of `search`, `getPost`, `getCreator`, `getComments`, `getTranscriptOrMedia`. Intelligence logic must not care whether normalized input came from Bright Data, Apify, EnsembleData, YouTube/X first-party or manual ingestion.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CLAUDE / ARCHITECTURE IMPLICATION</w:t>
      </w:r>
    </w:p>
    <w:p w:rsidR="00000000" w:rsidDel="00000000" w:rsidP="00000000" w:rsidRDefault="00000000" w:rsidRPr="00000000" w14:paraId="000002B8">
      <w:pPr>
        <w:rPr/>
      </w:pPr>
      <w:r w:rsidDel="00000000" w:rsidR="00000000" w:rsidRPr="00000000">
        <w:rPr>
          <w:rtl w:val="0"/>
        </w:rPr>
        <w:t xml:space="preserve">Provider abstractions and platform adapters should preserve truthful capability state, tenancy, provenance, logging/retries, rate limits/error handling and human QA at high-consequence points. Never fake a connection.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Publishing workflow can be:</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READY_TO_PUBLISH → if first-party native route is production-capable, publish direct → else send through Metricool/native/manual operator workflow → capture live URL/status → later switch provider without changing the content workflow.</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Analytics workflow: native if approved → provider/export/manual fallback → preserve source and freshness.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Research quality is core service quality; unlike a commodity scheduler, the ResearchProvider may deserve direct backend integration before Client #1 because bad research means bad service.</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LAUNCH DEFINITION / SEQUENCING</w:t>
      </w:r>
    </w:p>
    <w:p w:rsidR="00000000" w:rsidDel="00000000" w:rsidP="00000000" w:rsidRDefault="00000000" w:rsidRPr="00000000" w14:paraId="000002C2">
      <w:pPr>
        <w:rPr/>
      </w:pPr>
      <w:r w:rsidDel="00000000" w:rsidR="00000000" w:rsidRPr="00000000">
        <w:rPr>
          <w:rtl w:val="0"/>
        </w:rPr>
        <w:t xml:space="preserve">FULL COMMERCIAL LAUNCH does NOT require FULL NATIVE INTEGRATION.</w:t>
      </w:r>
    </w:p>
    <w:p w:rsidR="00000000" w:rsidDel="00000000" w:rsidP="00000000" w:rsidRDefault="00000000" w:rsidRPr="00000000" w14:paraId="000002C3">
      <w:pPr>
        <w:rPr/>
      </w:pPr>
      <w:r w:rsidDel="00000000" w:rsidR="00000000" w:rsidRPr="00000000">
        <w:rPr>
          <w:rtl w:val="0"/>
        </w:rPr>
        <w:t xml:space="preserve">- LAUNCH-READY: client outcome can be fulfilled reliably with native + provider/manual fallback paths.</w:t>
      </w:r>
    </w:p>
    <w:p w:rsidR="00000000" w:rsidDel="00000000" w:rsidP="00000000" w:rsidRDefault="00000000" w:rsidRPr="00000000" w14:paraId="000002C4">
      <w:pPr>
        <w:rPr/>
      </w:pPr>
      <w:r w:rsidDel="00000000" w:rsidR="00000000" w:rsidRPr="00000000">
        <w:rPr>
          <w:rtl w:val="0"/>
        </w:rPr>
        <w:t xml:space="preserve">- FULLY INTEGRATED: native auth/publishing/analytics live wherever worthwhile and routine work near hands-off.</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Therefore: start API approvals + email warm-up immediately; keep building, founder research, corpus creation and dogfood running in parallel; if approvals/warm-up are still pending when Threadline is otherwise ready, route around them rather than delay launch.</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Desired result of the waiting period: domains warming/warmed; platform reviews processing/approved; 10+ founder interviews accumulating/completed; real corpus populated; Judge more calibrated; fulfilment substantially more automated; large approved founder-content bank ready.</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LATEST HANDOFF DELTA — 7 SEPTEMBER 2026 — COMPETITOR VALIDATION, REAL EXISTENTIAL RISKS, VIDEO/TEXT FALLBACK, EDITING + APIFY</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Since the previous external-gate/platform sync, the following has been clarified and is now part of current Threadline doctrine.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 COMPETITOR CATEGORY VALIDATION</w:t>
      </w:r>
    </w:p>
    <w:p w:rsidR="00000000" w:rsidDel="00000000" w:rsidP="00000000" w:rsidRDefault="00000000" w:rsidRPr="00000000" w14:paraId="000002D0">
      <w:pPr>
        <w:rPr/>
      </w:pPr>
      <w:r w:rsidDel="00000000" w:rsidR="00000000" w:rsidRPr="00000000">
        <w:rPr>
          <w:rtl w:val="0"/>
        </w:rPr>
        <w:t xml:space="preserve">A fresh public competitor scan found multiple established agencies already selling meaningful parts of the founder/executive content-authority category: Rethoric, Understory, Project 33, ShortFormVideo.co, MYROR, Addi and BOONT. Many of the closest B2B comparators are LinkedIn-led; some add outbound, YouTube/multi-platform video, proprietary software, research/trend intelligence or pipeline positioning. This lowers the probability that the broad category itself is commercially imaginary. It does NOT validate Threadline's exact AI-advisory wedge, exact offer, price, retention or execution.</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Threadline cannot rely on 'AI', 'Content OS', repurposing, competitor research, time-saving, authority or pipeline language as unique claims. The intended differentiation is the integrated closed loop: market signal → buyer pain → client expertise → content decision → creation/production → distribution → commercial evidence → correction → better next decision, powered by Brand Brain, corpus/history, Judge/correction memory and attribution.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2. VIDEO-LED BUT NOT VIDEO-DEPENDENT</w:t>
      </w:r>
    </w:p>
    <w:p w:rsidR="00000000" w:rsidDel="00000000" w:rsidP="00000000" w:rsidRDefault="00000000" w:rsidRPr="00000000" w14:paraId="000002D5">
      <w:pPr>
        <w:rPr/>
      </w:pPr>
      <w:r w:rsidDel="00000000" w:rsidR="00000000" w:rsidRPr="00000000">
        <w:rPr>
          <w:rtl w:val="0"/>
        </w:rPr>
        <w:t xml:space="preserve">Keep video as the preferred primary content input because founder face/voice/credibility, repurposability and multi-platform leverage are strategically attractive. But Threadline is an authority/qualified-demand system, not a business that dies if short-form video underperforms.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Fallback mode: LinkedIn + X + Threads text-led delivery can temporarily become primary while preserving Brand Brain, research, ideas, ghostwriting, approval, distribution, analytics, attribution and learning. Video can become an optional authority/proof layer or return when evidence supports it. For AI/digital-transformation advisory, LinkedIn may prove to be the primary buyer channel even if video remains the source asset.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3. 12–16 ASSETS CLARIFICATION</w:t>
      </w:r>
    </w:p>
    <w:p w:rsidR="00000000" w:rsidDel="00000000" w:rsidP="00000000" w:rsidRDefault="00000000" w:rsidRPr="00000000" w14:paraId="000002DA">
      <w:pPr>
        <w:rPr/>
      </w:pPr>
      <w:r w:rsidDel="00000000" w:rsidR="00000000" w:rsidRPr="00000000">
        <w:rPr>
          <w:rtl w:val="0"/>
        </w:rPr>
        <w:t xml:space="preserve">The current ~12–16 core short-form assets per 4-week service period is a V1 hypothesis, not a hard '16 videos/month' product promise. The client buys the managed authority/demand system. Cross-posted versions and text derivatives do not inflate the core source count. Freeze contractual volume only after real Client #1–3 production/load data.</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4. EDITING WAS A MATERIAL MISSING DEPENDENCY</w:t>
      </w:r>
    </w:p>
    <w:p w:rsidR="00000000" w:rsidDel="00000000" w:rsidP="00000000" w:rsidRDefault="00000000" w:rsidRPr="00000000" w14:paraId="000002DD">
      <w:pPr>
        <w:rPr/>
      </w:pPr>
      <w:r w:rsidDel="00000000" w:rsidR="00000000" w:rsidRPr="00000000">
        <w:rPr>
          <w:rtl w:val="0"/>
        </w:rPr>
        <w:t xml:space="preserve">Editing is a real quality + throughput bottleneck but usually not an unavoidable waiting clock. It can be routed through external AI tools, human editors or hybrid workflows.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Immediate benchmark: same 3–5 raw founder clips through Descript-led AI editing, OpusClip/comparable AI, competent human editor and optionally hybrid AI-first + human polish. Score quality, brand/authority fit, captions/reframe/pacing/B-roll, correction time, Threadline QA time, cash cost, turnaround, revisions and reliability. Current hypothesis: hybrid likely wins if it preserves premium quality. VEED/programmatic APIs may support deterministic rendering primitives where useful. Threadline should own style profile, QA, workflow and learning rather than build a video editor unnecessarily.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5. EXTERNAL TOOLS CAN SIT BEHIND THREADLINE — WITH API CAVEAT</w:t>
      </w:r>
    </w:p>
    <w:p w:rsidR="00000000" w:rsidDel="00000000" w:rsidP="00000000" w:rsidRDefault="00000000" w:rsidRPr="00000000" w14:paraId="000002E2">
      <w:pPr>
        <w:rPr/>
      </w:pPr>
      <w:r w:rsidDel="00000000" w:rsidR="00000000" w:rsidRPr="00000000">
        <w:rPr>
          <w:rtl w:val="0"/>
        </w:rPr>
        <w:t xml:space="preserve">Smartlead and commercial data providers such as Bright Data/Apify are plausible backend integrations where APIs expose the required functions. Metricool is a useful operator bridge, but deeper API embedding may require a higher plan; verify before treating it as backend infrastructure. Never confuse 'the SaaS can do it in its own dashboard' with 'Threadline can call it programmatically.'</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6. APIFY</w:t>
      </w:r>
    </w:p>
    <w:p w:rsidR="00000000" w:rsidDel="00000000" w:rsidP="00000000" w:rsidRDefault="00000000" w:rsidRPr="00000000" w14:paraId="000002E5">
      <w:pPr>
        <w:rPr/>
      </w:pPr>
      <w:r w:rsidDel="00000000" w:rsidR="00000000" w:rsidRPr="00000000">
        <w:rPr>
          <w:rtl w:val="0"/>
        </w:rPr>
        <w:t xml:space="preserve">Apify is now an explicit ResearchProvider candidate alongside Bright Data and EnsembleData. Use/benchmark it for public-content discovery/collection, creator metadata, engagement, comments, transcript/media where supported. Actor quality/cost/reliability vary, so Threadline must normalise data into its own schema and keep provider switching cheap.</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7. WHAT THE REAL CLOCKS ARE</w:t>
      </w:r>
    </w:p>
    <w:p w:rsidR="00000000" w:rsidDel="00000000" w:rsidP="00000000" w:rsidRDefault="00000000" w:rsidRPr="00000000" w14:paraId="000002E8">
      <w:pPr>
        <w:rPr/>
      </w:pPr>
      <w:r w:rsidDel="00000000" w:rsidR="00000000" w:rsidRPr="00000000">
        <w:rPr>
          <w:rtl w:val="0"/>
        </w:rPr>
        <w:t xml:space="preserve">Domain/sender reputation maturation is a genuine elapsed-time constraint, but not the only one. First-party platform reviews can also take time, though publishing/analytics can usually be bridged. Human market response is another unavoidable clock: founder interviews, replies, sales decisions and eventual retention cannot be replaced by software.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8. 'COOKED' VS FIXABLE RISKS</w:t>
      </w:r>
    </w:p>
    <w:p w:rsidR="00000000" w:rsidDel="00000000" w:rsidP="00000000" w:rsidRDefault="00000000" w:rsidRPr="00000000" w14:paraId="000002EB">
      <w:pPr>
        <w:rPr/>
      </w:pPr>
      <w:r w:rsidDel="00000000" w:rsidR="00000000" w:rsidRPr="00000000">
        <w:rPr>
          <w:rtl w:val="0"/>
        </w:rPr>
        <w:t xml:space="preserve">The user explicitly wanted only risks that could truly invalidate or deeply rework the business.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Deep-thesis / potentially existential risks:</w:t>
      </w:r>
    </w:p>
    <w:p w:rsidR="00000000" w:rsidDel="00000000" w:rsidP="00000000" w:rsidRDefault="00000000" w:rsidRPr="00000000" w14:paraId="000002EE">
      <w:pPr>
        <w:rPr/>
      </w:pPr>
      <w:r w:rsidDel="00000000" w:rsidR="00000000" w:rsidRPr="00000000">
        <w:rPr>
          <w:rtl w:val="0"/>
        </w:rPr>
        <w:t xml:space="preserve">- target buyers do not value the problem enough for viable recurring spend;</w:t>
      </w:r>
    </w:p>
    <w:p w:rsidR="00000000" w:rsidDel="00000000" w:rsidP="00000000" w:rsidRDefault="00000000" w:rsidRPr="00000000" w14:paraId="000002EF">
      <w:pPr>
        <w:rPr/>
      </w:pPr>
      <w:r w:rsidDel="00000000" w:rsidR="00000000" w:rsidRPr="00000000">
        <w:rPr>
          <w:rtl w:val="0"/>
        </w:rPr>
        <w:t xml:space="preserve">- expert/founder-led content repeatedly fails to create enough commercially valuable attention or demand;</w:t>
      </w:r>
    </w:p>
    <w:p w:rsidR="00000000" w:rsidDel="00000000" w:rsidP="00000000" w:rsidRDefault="00000000" w:rsidRPr="00000000" w14:paraId="000002F0">
      <w:pPr>
        <w:rPr/>
      </w:pPr>
      <w:r w:rsidDel="00000000" w:rsidR="00000000" w:rsidRPr="00000000">
        <w:rPr>
          <w:rtl w:val="0"/>
        </w:rPr>
        <w:t xml:space="preserve">- good-fit clients structurally do not renew even after execution/expectation fixes;</w:t>
      </w:r>
    </w:p>
    <w:p w:rsidR="00000000" w:rsidDel="00000000" w:rsidP="00000000" w:rsidRDefault="00000000" w:rsidRPr="00000000" w14:paraId="000002F1">
      <w:pPr>
        <w:rPr/>
      </w:pPr>
      <w:r w:rsidDel="00000000" w:rsidR="00000000" w:rsidRPr="00000000">
        <w:rPr>
          <w:rtl w:val="0"/>
        </w:rPr>
        <w:t xml:space="preserve">- fulfilment remains too bespoke/labour-heavy for viable margins at the price buyers accept;</w:t>
      </w:r>
    </w:p>
    <w:p w:rsidR="00000000" w:rsidDel="00000000" w:rsidP="00000000" w:rsidRDefault="00000000" w:rsidRPr="00000000" w14:paraId="000002F2">
      <w:pPr>
        <w:rPr/>
      </w:pPr>
      <w:r w:rsidDel="00000000" w:rsidR="00000000" w:rsidRPr="00000000">
        <w:rPr>
          <w:rtl w:val="0"/>
        </w:rPr>
        <w:t xml:space="preserve">- substitutes or acquisition economics are structurally superior enough to make Threadline unattractive relative to LTV.</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Usually fixable: wrong wedge, wrong message, wrong channel, weak first scripts, editing vendor failure, platform/API issues, analytics gaps, domain problems, onboarding friction, one weak content format, individual bad clients.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The strongest existential question is now: can expert-led content produce enough recurring commercial value that high-value B2B firms keep paying for a managed system around it? Competitor evidence makes broad category failure look less likely than before.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9. PIVOT REVERSIBILITY / SELF-DOUBT CLARIFICATION</w:t>
      </w:r>
    </w:p>
    <w:p w:rsidR="00000000" w:rsidDel="00000000" w:rsidP="00000000" w:rsidRDefault="00000000" w:rsidRPr="00000000" w14:paraId="000002F9">
      <w:pPr>
        <w:rPr/>
      </w:pPr>
      <w:r w:rsidDel="00000000" w:rsidR="00000000" w:rsidRPr="00000000">
        <w:rPr>
          <w:rtl w:val="0"/>
        </w:rPr>
        <w:t xml:space="preserve">If the AI-advisory wedge, message or video format fails, most of the existing software is still reusable. Brand Brain, research, content history, writing/ideas, approvals, distribution, attribution, analytics, client portal, CRM/state and SOPs are horizontal. A wedge/message/channel pivot should mainly change configuration, corpus, qualification and GTM rather than require starting over.</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Only repeated evidence that the broader founder/expert-content value thesis fails would imply a deeper offer/company rethink.</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10. UNDER-DISTRIBUTED EXPERTISE VALUE THESIS</w:t>
      </w:r>
    </w:p>
    <w:p w:rsidR="00000000" w:rsidDel="00000000" w:rsidP="00000000" w:rsidRDefault="00000000" w:rsidRPr="00000000" w14:paraId="000002FE">
      <w:pPr>
        <w:rPr/>
      </w:pPr>
      <w:r w:rsidDel="00000000" w:rsidR="00000000" w:rsidRPr="00000000">
        <w:rPr>
          <w:rtl w:val="0"/>
        </w:rPr>
        <w:t xml:space="preserve">A particularly attractive client is one with high-value expertise and weak/no systematic founder distribution. Threadline may create an incremental authority/demand channel from expertise that currently earns little when the founder is not in a live sales conversation. Because consultancy engagement values can be high, even a small number of additional qualified opportunities can rationally justify Threadline economics. This is a thesis to validate and attribute carefully, never a guarantee.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11. SIMPLE-AUTOMATION COMPARISON</w:t>
      </w:r>
    </w:p>
    <w:p w:rsidR="00000000" w:rsidDel="00000000" w:rsidP="00000000" w:rsidRDefault="00000000" w:rsidRPr="00000000" w14:paraId="00000301">
      <w:pPr>
        <w:rPr/>
      </w:pPr>
      <w:r w:rsidDel="00000000" w:rsidR="00000000" w:rsidRPr="00000000">
        <w:rPr>
          <w:rtl w:val="0"/>
        </w:rPr>
        <w:t xml:space="preserve">The user compared Threadline with simpler offers such as a review-request automation: simpler services can have clearer value chains, faster setup and fewer creative variables. Threadline's added complexity is only worth carrying if it produces materially higher willingness to pay, retention, differentiation, quality or commercial impact. Complexity must earn itself; simplify if the market does not pay for it.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CURRENT INTERPRETATION: technical/platform risk is increasingly routable. The main company-level unknowns are exact wedge/offer response, content-to-commercial value, retention and delivery economics. Try to falsify these quickly through founder interviews, controlled commercial response, dogfood and Client #1–3 evidence rather than allowing them to remain theoretical for two months.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LAUNCH-PREPARATION SCOPE — PLAIN-LANGUAGE SUMMARY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For continuity, the preparation burden completed/in progress can be described in broad categories rather than 100 microtasks: business model/offer/pricing; niche and customer research; competitor research; validation design; client qualification; sales and outreach systems; lead generation; email/domain infrastructure; founder-content strategy; content planning/repurposing; social publishing/API setup; external-provider research; Brand Brain; AI research/Judge systems; script generation; recording workflow; editing/production; approvals; onboarding/client portal; internal OS/SOPs/task automation; analytics/attribution/reporting; CRM/booking/payments/contracts; privacy/security/access control; fallback/failure design; end-to-end/browser/synthetic testing; delivery-load/cost/retention planning; proof/case-study system; platform approvals/external clocks; founder interviews; and actual client acquisition. The key point is that this is company/fulfilment infrastructure preparation, not merely 'building a website/app.</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EMOTIONAL / STATUS VALUE — NEW SALES + VALIDATION HYPOTHESIS</w:t>
      </w:r>
    </w:p>
    <w:p w:rsidR="00000000" w:rsidDel="00000000" w:rsidP="00000000" w:rsidRDefault="00000000" w:rsidRPr="00000000" w14:paraId="0000030B">
      <w:pPr>
        <w:rPr/>
      </w:pPr>
      <w:r w:rsidDel="00000000" w:rsidR="00000000" w:rsidRPr="00000000">
        <w:rPr>
          <w:rtl w:val="0"/>
        </w:rPr>
        <w:t xml:space="preserve">Threadline has a second value layer beyond direct commercial ROI: founders can care deeply about how they are perceived by buyers, peers, talent and their industry. Being recognised as a go-to expert, visibly differentiated, respected for a point of view and no longer out-positioned by louder/weaker competitors can carry real identity/status value. For founder-led advisory, personal reputation and company economics can also reinforce each other.</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Preserve the distinction: RATIONAL/COMMERCIAL value = demand, trust, sales support, time saved and measurable commercial signals. EMOTIONAL/IDENTITY value = recognition, reputation, status, credibility, category standing and pride in public presence. Money can buy production/distribution but cannot guarantee genuine respect or authority; Threadline therefore sells no fame/status guarantee. Research and sales should diagnose this layer from actual VOC and never manipulate insecurity. Explicitly test how founders want to be perceived, whether competitor visibility bothers them, whether becoming a recognised go-to expert matters, and what that would change beyond leads/revenue.'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8 SEPTEMBER 2026 — POST-LAST-SYNC STRATEGY ADDITIONS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Previous core-doc sync was on 7 September 2026 at approximately 19:58–19:59 UTC and already included the emotional/status-value doctrine. The additions since that sync are now canonical:</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1. CONTENT DIAGNOSIS ENGINE: SCORE → EXPLAIN → DIAGNOSE → PRESCRIBE → RETEST. Separate pre-publication Judge/expected score from post-publication reality score. Highest-value output = EXPECTED VS ACTUAL. Use scores to quantify dimensions such as ICP relevance, hook, authority, delivery, retention structure, proof, commercial intent and overall quality, but present them as decision-support rubrics, not objective scientific truth.</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2. VISIBLE LEARNING VELOCITY: every service period should show what Threadline believed, what actually happened, why, what changed, what remains weak and what gets retested. Honest trajectory is part of retention and buyer-remorse control. Never manufacture improvement.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3. 12-WEEK MINIMUM LEARNING STORY: Period 1 ESTABLISH + CALIBRATE; Period 2 REFINE + CORRECT; Period 3 CONCENTRATE + COMPOUND; Period 4+ COMPOUND HARDER. Justify the 12-week initial engagement through real learning/iteration rather than arbitrary lock-in or a false universal algorithm-learning timetable.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4. MARKET MEMORY / REPEATED EXPOSURE: Threadline does not need the whole internet; it needs enough of the right buyers repeatedly encountering the founder's expertise. Destination = familiarity/recognition so the founder increasingly comes to mind when the buyer thinks about the problem. Canonical lines: “We are not trying to make you famous. We are trying to make you familiar to the people who matter.” / “Familiarity earns attention. Repeated valuable attention builds authority. Authority makes every other acquisition channel work harder.”</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5. SALES ECONOMICS: ask deal/engagement value early even when prospect filtering already implies good economics; also understand close rate, sales cycle, capacity and acquisition context. Use prospect economics to show that Threadline does not require mass reach or hundreds of incremental clients to become economically meaningful, while explicitly refusing to guarantee one incremental client. Never say “nothing to lose” or “worst case I get you 0.25 clients.”</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6. PROOF / PRIVACY: if Threadline itself has limited case studies, say that honestly while using relevant prior TikTok/creator ecosystem experience as founder authority. Client privacy is a positive trust signal only where true; do not use “privacy” to imply secret proof that does not exist.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7. POST-SIGN SUCCESS INTERVIEW: at onboarding, ask whether the client would be open to a short recorded success interview after the initial 12 weeks IF they genuinely feel something worth discussing was created. Optional and conditional on satisfaction. This future-orients the relationship without presupposing success.</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8. EXPECTATION CONTROL: tell prospects that genuine authority is difficult/iterative and therefore valuable; Threadline cannot make the market predictable but can make the process far less random through research, measurement, diagnosis and refinement.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9. DOWNSIDE ASSET: even before downstream pipeline, clients accumulate positioning, content library, market intelligence and performance history. Do not sell Threadline as a 90-day course teaching clients to replace the service.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10. ORGANIC + OUTBOUND + PAID TRUST STACK: organic builds familiarity/authority; outbound creates proactive reach; profile/content library verifies competence; paid later amplifies after proof/economics/capacity gates; attribution measures commercial movement; Threadline learning improves all layers. Paid remains later-stage, not Client #1 standard fulfilment.</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11. RETENTION MOAT: scores are not the moat. The moat is accumulated founder-specific learning: Brand Brain, approvals/rejections, historical asset outcomes, topic/hook history, delivery patterns, audience/buyer signals, commercial-intent data and correction memory. Leaving means walking away from accumulated learning infrastructure, not merely replacing an editor.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12. COMPETITOR EVIDENCE: a large agency was observed selling a narrower slice of historical-content analysis / why-it-worked-or-failed / personalised recommendation and script-generation functionality. Treat as category evidence for the commercial value of diagnosis + learning, not proof of Threadline outcomes.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Exact canonical sales scripts have been added word-for-word to the Execution Manual, GTM SOP and First US Prospect/Outreach Playbook.</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 8 SEPTEMBER 2026 — SALES / RETENTION / DIAGNOSIS STRATEGY DELTA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This delta captures every material addition made after the 7 September Drive sync.</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1. CONTENT DIAGNOSIS ENGINE / VISIBLE LEARNING VELOCITY</w:t>
      </w:r>
    </w:p>
    <w:p w:rsidR="00000000" w:rsidDel="00000000" w:rsidP="00000000" w:rsidRDefault="00000000" w:rsidRPr="00000000" w14:paraId="00000334">
      <w:pPr>
        <w:rPr/>
      </w:pPr>
      <w:r w:rsidDel="00000000" w:rsidR="00000000" w:rsidRPr="00000000">
        <w:rPr>
          <w:rtl w:val="0"/>
        </w:rPr>
        <w:t xml:space="preserve">Threadline should not merely report what happened. It should diagnose why an asset won or lost, quantify the likely weak point, prescribe the next move, retest, and visibly show the client that the system is learning.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Canonical loop:</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SCORE → EXPLAIN → DIAGNOSE → PRESCRIBE → RETEST</w:t>
      </w:r>
    </w:p>
    <w:p w:rsidR="00000000" w:rsidDel="00000000" w:rsidP="00000000" w:rsidRDefault="00000000" w:rsidRPr="00000000" w14:paraId="00000338">
      <w:pPr>
        <w:rPr/>
      </w:pPr>
      <w:r w:rsidDel="00000000" w:rsidR="00000000" w:rsidRPr="00000000">
        <w:rPr>
          <w:rtl w:val="0"/>
        </w:rPr>
        <w:t xml:space="preserve">and operationally:</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PUBLISH → SCORE → DIAGNOSE → CORRECT → RETEST → SHOW IMPROVEMENT → COMPOUND.</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Use two separate score families:</w:t>
      </w:r>
    </w:p>
    <w:p w:rsidR="00000000" w:rsidDel="00000000" w:rsidP="00000000" w:rsidRDefault="00000000" w:rsidRPr="00000000" w14:paraId="0000033C">
      <w:pPr>
        <w:rPr/>
      </w:pPr>
      <w:r w:rsidDel="00000000" w:rsidR="00000000" w:rsidRPr="00000000">
        <w:rPr>
          <w:rtl w:val="0"/>
        </w:rPr>
        <w:t xml:space="preserve">A. PRE-PUBLICATION / JUDGE SCORE: how strong Threadline believes the asset is before publishing. Candidate dimensions include ICP relevance, hook strength, authority signal, delivery, retention structure, proof/credibility, commercial intent/relevance, voice, CTA fit and overall quality.</w:t>
      </w:r>
    </w:p>
    <w:p w:rsidR="00000000" w:rsidDel="00000000" w:rsidP="00000000" w:rsidRDefault="00000000" w:rsidRPr="00000000" w14:paraId="0000033D">
      <w:pPr>
        <w:rPr/>
      </w:pPr>
      <w:r w:rsidDel="00000000" w:rsidR="00000000" w:rsidRPr="00000000">
        <w:rPr>
          <w:rtl w:val="0"/>
        </w:rPr>
        <w:t xml:space="preserve">B. POST-PUBLICATION / REALITY SCORE: what the market actually said, normalized where possible against client/creator baseline and context. Candidate inputs include relative reach, retention, saves/shares, qualified engagement, profile actions, commercial intent, buyer quality and downstream commercial signals.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 most valuable object is EXPECTED vs ACTUAL:</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MODEL BELIEVED → ACTUAL RESULT → FAILED ASSUMPTION → CORRECTION.</w:t>
      </w:r>
    </w:p>
    <w:p w:rsidR="00000000" w:rsidDel="00000000" w:rsidP="00000000" w:rsidRDefault="00000000" w:rsidRPr="00000000" w14:paraId="00000341">
      <w:pPr>
        <w:rPr/>
      </w:pPr>
      <w:r w:rsidDel="00000000" w:rsidR="00000000" w:rsidRPr="00000000">
        <w:rPr>
          <w:rtl w:val="0"/>
        </w:rPr>
        <w:t xml:space="preserve">The system must distinguish IDEA FAILURE from PACKAGING/DISTRIBUTION FAILURE. Example: commercially strong thesis + poor opening retention means repackage/retest the same ROOT_ID rather than kill the topic.</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Scores are decision-support metrics, not fake scientific truth. Never present an 82/100 as objective reality. Frame it as “Threadline scored this 82/100 under the current Authority Content rubric; the useful part is the decomposition.” Scores may also be commercially useful to the client because they make progress legible even where some dimensions are partly constructed/vanity-like, provided the methodology is transparent and the underlying directional evidence is real.</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Do not manufacture an upward trajectory. If 4.8 → 4.6 → 4.2, show it, explain the diagnosis, and state the intervention. Trust comes from honest diagnosis, not flattering scores.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 12-WEEK MINIMUM = LEARNING CYCLE, NOT LOCK-IN</w:t>
      </w:r>
    </w:p>
    <w:p w:rsidR="00000000" w:rsidDel="00000000" w:rsidP="00000000" w:rsidRDefault="00000000" w:rsidRPr="00000000" w14:paraId="00000348">
      <w:pPr>
        <w:rPr/>
      </w:pPr>
      <w:r w:rsidDel="00000000" w:rsidR="00000000" w:rsidRPr="00000000">
        <w:rPr>
          <w:rtl w:val="0"/>
        </w:rPr>
        <w:t xml:space="preserve">The 12-week initial engagement should be justified as a real operating/learning cycle, not arbitrary contract protection.</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Canonical cadence:</w:t>
      </w:r>
    </w:p>
    <w:p w:rsidR="00000000" w:rsidDel="00000000" w:rsidP="00000000" w:rsidRDefault="00000000" w:rsidRPr="00000000" w14:paraId="0000034B">
      <w:pPr>
        <w:rPr/>
      </w:pPr>
      <w:r w:rsidDel="00000000" w:rsidR="00000000" w:rsidRPr="00000000">
        <w:rPr>
          <w:rtl w:val="0"/>
        </w:rPr>
        <w:t xml:space="preserve">PERIOD 1 / MONTH 1: ESTABLISH / CALIBRATE — get the founder into market consistently, establish baseline, collect initial platform/audience/content signals.</w:t>
      </w:r>
    </w:p>
    <w:p w:rsidR="00000000" w:rsidDel="00000000" w:rsidP="00000000" w:rsidRDefault="00000000" w:rsidRPr="00000000" w14:paraId="0000034C">
      <w:pPr>
        <w:rPr/>
      </w:pPr>
      <w:r w:rsidDel="00000000" w:rsidR="00000000" w:rsidRPr="00000000">
        <w:rPr>
          <w:rtl w:val="0"/>
        </w:rPr>
        <w:t xml:space="preserve">PERIOD 2 / MONTH 2: REFINE / CORRECT — diagnose what the market responded to, improve hooks/topics/delivery/packaging and concentrate around better patterns.</w:t>
      </w:r>
    </w:p>
    <w:p w:rsidR="00000000" w:rsidDel="00000000" w:rsidP="00000000" w:rsidRDefault="00000000" w:rsidRPr="00000000" w14:paraId="0000034D">
      <w:pPr>
        <w:rPr/>
      </w:pPr>
      <w:r w:rsidDel="00000000" w:rsidR="00000000" w:rsidRPr="00000000">
        <w:rPr>
          <w:rtl w:val="0"/>
        </w:rPr>
        <w:t xml:space="preserve">PERIOD 3 / MONTH 3: COMPOUND / CONCENTRATE — exploit accumulated evidence and increasing familiarity, push harder into patterns that appear to work.</w:t>
      </w:r>
    </w:p>
    <w:p w:rsidR="00000000" w:rsidDel="00000000" w:rsidP="00000000" w:rsidRDefault="00000000" w:rsidRPr="00000000" w14:paraId="0000034E">
      <w:pPr>
        <w:rPr/>
      </w:pPr>
      <w:r w:rsidDel="00000000" w:rsidR="00000000" w:rsidRPr="00000000">
        <w:rPr>
          <w:rtl w:val="0"/>
        </w:rPr>
        <w:t xml:space="preserve">MONTH 4+: COMPOUND HARDER — more historical data, larger content library, more market recognition, richer learning loop.</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Client retention should be driven by VISIBLE LEARNING VELOCITY: not merely “are results good yet?” but “how quickly is this system becoming better at producing results for this specific founder?” A trajectory such as 4/10 → 5/10 → 6/10 can be materially retention-supportive if the underlying evidence, diagnosis and interventions are real, because the client can see direction of travel and what is expected to improve next.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Threadline does not ask clients to wait blindly for results. Every service period should show what the system believed, what actually happened, what failed, what improved, what remains weak, and what will change next.</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3. EARLY-PERFORMANCE EXPECTATION SETTING</w:t>
      </w:r>
    </w:p>
    <w:p w:rsidR="00000000" w:rsidDel="00000000" w:rsidP="00000000" w:rsidRDefault="00000000" w:rsidRPr="00000000" w14:paraId="00000355">
      <w:pPr>
        <w:rPr/>
      </w:pPr>
      <w:r w:rsidDel="00000000" w:rsidR="00000000" w:rsidRPr="00000000">
        <w:rPr>
          <w:rtl w:val="0"/>
        </w:rPr>
        <w:t xml:space="preserve">Avoid blanket claims such as “the algorithm needs three months to learn you.” Organic platforms do use engagement/interest signals to distribute content, but there is no universal fixed learning period. The defensible explanation is that both the platform and Threadline need enough publishing/behavioural data to identify what reliably resonates with the right audience.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The early-client expectation should be: initial assets establish real behavioural data; Threadline scores what happened, diagnoses the weak points, changes the relevant variables, and increasingly concentrates production around what works for that founder.</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4. RETENTION MOAT</w:t>
      </w:r>
    </w:p>
    <w:p w:rsidR="00000000" w:rsidDel="00000000" w:rsidP="00000000" w:rsidRDefault="00000000" w:rsidRPr="00000000" w14:paraId="0000035A">
      <w:pPr>
        <w:rPr/>
      </w:pPr>
      <w:r w:rsidDel="00000000" w:rsidR="00000000" w:rsidRPr="00000000">
        <w:rPr>
          <w:rtl w:val="0"/>
        </w:rPr>
        <w:t xml:space="preserve">The moat is not the scorecard itself. It is the accumulated client-specific learning model:</w:t>
      </w:r>
    </w:p>
    <w:p w:rsidR="00000000" w:rsidDel="00000000" w:rsidP="00000000" w:rsidRDefault="00000000" w:rsidRPr="00000000" w14:paraId="0000035B">
      <w:pPr>
        <w:rPr/>
      </w:pPr>
      <w:r w:rsidDel="00000000" w:rsidR="00000000" w:rsidRPr="00000000">
        <w:rPr>
          <w:rtl w:val="0"/>
        </w:rPr>
        <w:t xml:space="preserve">Brand Brain + approved/rejected language + content outcomes + topic history + hook history + delivery patterns + audience response + buyer-response signals + commercial-intent data + attribution + correction memory.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Leaving Threadline after six months can therefore mean walking away from six months of accumulated market-learning infrastructure, not merely replacing an editor.</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5. SOCIAL PROOF / TESTIMONIAL DOCTRINE</w:t>
      </w:r>
    </w:p>
    <w:p w:rsidR="00000000" w:rsidDel="00000000" w:rsidP="00000000" w:rsidRDefault="00000000" w:rsidRPr="00000000" w14:paraId="00000360">
      <w:pPr>
        <w:rPr/>
      </w:pPr>
      <w:r w:rsidDel="00000000" w:rsidR="00000000" w:rsidRPr="00000000">
        <w:rPr>
          <w:rtl w:val="0"/>
        </w:rPr>
        <w:t xml:space="preserve">Do not use “privacy policy” as a blanket excuse for missing Threadline-specific case studies. Be truthful: prior creator/content ecosystem experience is relevant; Threadline itself is newer and should not pretend to have case studies it does not have. Where clients give permission, use case studies; where they do not, protect their information.</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Client privacy is a genuine trust signal: Threadline should not casually disclose internal numbers, strategy, account data or client materials to random prospects. The privacy frame may be used where true, but never to imply secret proof that does not exist.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At onboarding/signing, normalize future success proof without presupposing success aggressively: ask whether the client would be open to a short success interview at the end of the initial 12 weeks if they genuinely feel the work created something worth discussing. This creates a future success milestone and can reduce buyer’s remorse while remaining optional and honest.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6. SALES EXPECTATION / DIFFICULTY FRAME</w:t>
      </w:r>
    </w:p>
    <w:p w:rsidR="00000000" w:rsidDel="00000000" w:rsidP="00000000" w:rsidRDefault="00000000" w:rsidRPr="00000000" w14:paraId="00000367">
      <w:pPr>
        <w:rPr/>
      </w:pPr>
      <w:r w:rsidDel="00000000" w:rsidR="00000000" w:rsidRPr="00000000">
        <w:rPr>
          <w:rtl w:val="0"/>
        </w:rPr>
        <w:t xml:space="preserve">A core sales principle is candidness over hype. Building genuine authority is hard; if it were easy, every competent founder would already be well known and authority would not be scarce or valuable. Threadline’s promise is not to make the market predictable; it is to make the process far less random through research, creation, distribution, diagnosis, iteration and commercial tracking.</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7. DEAL-VALUE QUALIFICATION + ECONOMIC ASYMMETRY</w:t>
      </w:r>
    </w:p>
    <w:p w:rsidR="00000000" w:rsidDel="00000000" w:rsidP="00000000" w:rsidRDefault="00000000" w:rsidRPr="00000000" w14:paraId="0000036A">
      <w:pPr>
        <w:rPr/>
      </w:pPr>
      <w:r w:rsidDel="00000000" w:rsidR="00000000" w:rsidRPr="00000000">
        <w:rPr>
          <w:rtl w:val="0"/>
        </w:rPr>
        <w:t xml:space="preserve">Ask average deal/engagement value early in discovery. Also diagnose, where appropriate: gross profit contribution, client lifetime/expansion, sales cycle, close rate, capacity for new work, what an additional qualified opportunity is worth and current acquisition sources.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Use deal value later to frame economic rationality, not as an implied guarantee. Do NOT say “worst case I get you 0.25 clients” or “you have nothing to lose.” The client does have capital, time, attention and opportunity cost at risk.</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Canonical economic logic:</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CLIENT ECONOMICS → REQUIRED COMMERCIAL IMPACT → RATIONALITY OF INVESTMENT.</w:t>
      </w:r>
    </w:p>
    <w:p w:rsidR="00000000" w:rsidDel="00000000" w:rsidP="00000000" w:rsidRDefault="00000000" w:rsidRPr="00000000" w14:paraId="00000370">
      <w:pPr>
        <w:rPr/>
      </w:pPr>
      <w:r w:rsidDel="00000000" w:rsidR="00000000" w:rsidRPr="00000000">
        <w:rPr>
          <w:rtl w:val="0"/>
        </w:rPr>
        <w:t xml:space="preserve">For a £10k average engagement and a £10k 12-week Threadline TCV, one incremental engagement influenced by the system could approximately cover the initial engagement on a revenue basis; two or three would strengthen the economics materially. This is an illustration, not a promised outcome.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Downside asset creation is real but should not be framed as a 90-day course. Even before downstream pipeline, the client builds positioning, a content library, market intelligence, historical performance data, recording capability, learned winning/losing themes and a clearer internal content playbook. The client owns agreed outputs; Threadline retains/improves the machine and background IP.</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8. REPEATED BUYER EXPOSURE / MARKET MEMORY</w:t>
      </w:r>
    </w:p>
    <w:p w:rsidR="00000000" w:rsidDel="00000000" w:rsidP="00000000" w:rsidRDefault="00000000" w:rsidRPr="00000000" w14:paraId="00000375">
      <w:pPr>
        <w:rPr/>
      </w:pPr>
      <w:r w:rsidDel="00000000" w:rsidR="00000000" w:rsidRPr="00000000">
        <w:rPr>
          <w:rtl w:val="0"/>
        </w:rPr>
        <w:t xml:space="preserve">Core principle:</w:t>
      </w:r>
    </w:p>
    <w:p w:rsidR="00000000" w:rsidDel="00000000" w:rsidP="00000000" w:rsidRDefault="00000000" w:rsidRPr="00000000" w14:paraId="00000376">
      <w:pPr>
        <w:rPr/>
      </w:pPr>
      <w:r w:rsidDel="00000000" w:rsidR="00000000" w:rsidRPr="00000000">
        <w:rPr>
          <w:rtl w:val="0"/>
        </w:rPr>
        <w:t xml:space="preserve">“We don’t need the whole internet. We need enough of the right buyers repeatedly encountering your expertise.”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Do not claim that exactly 1,000 people will see the founder every two days or that 30 exposures guarantees conversion. Use the concept as an illustrative mental model: repeated relevant exposure can turn a stranger into a familiar, credible name over time.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Threadline is ultimately trying to create MARKET MEMORY: when a relevant buyer experiences the problem, the founder/client name comes to mind.</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Canonical phrase:</w:t>
      </w:r>
    </w:p>
    <w:p w:rsidR="00000000" w:rsidDel="00000000" w:rsidP="00000000" w:rsidRDefault="00000000" w:rsidRPr="00000000" w14:paraId="0000037D">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Supporting logic:</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FAMILIARITY EARNS ATTENTION → REPEATED VALUABLE ATTENTION BUILDS AUTHORITY → AUTHORITY MAKES OTHER ACQUISITION CHANNELS WORK HARDER.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9. ORGANIC + OUTBOUND + PAID ECOSYSTEM</w:t>
      </w:r>
    </w:p>
    <w:p w:rsidR="00000000" w:rsidDel="00000000" w:rsidP="00000000" w:rsidRDefault="00000000" w:rsidRPr="00000000" w14:paraId="00000383">
      <w:pPr>
        <w:rPr/>
      </w:pPr>
      <w:r w:rsidDel="00000000" w:rsidR="00000000" w:rsidRPr="00000000">
        <w:rPr>
          <w:rtl w:val="0"/>
        </w:rPr>
        <w:t xml:space="preserve">Organic content creates familiarity and authority. Outbound proactively reaches specific buyers. The profile/content library validates competence when prospects investigate. Paid can later increase controlled distribution once message/proof are stronger. Attribution shows which combinations create commercial movement. Threadline’s learning loop improves the whole ecosystem.</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Paid ads should not be introduced as a launch requirement, but can become a later amplification layer. A prospect who clicks a paid ad and lands on a credible profile/content library receives additional trust touches; prior organic familiarity can also make paid creative feel less cold.</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10. CATEGORY SIGNAL FROM COMPETITOR SCREENSHOTS</w:t>
      </w:r>
    </w:p>
    <w:p w:rsidR="00000000" w:rsidDel="00000000" w:rsidP="00000000" w:rsidRDefault="00000000" w:rsidRPr="00000000" w14:paraId="00000388">
      <w:pPr>
        <w:rPr/>
      </w:pPr>
      <w:r w:rsidDel="00000000" w:rsidR="00000000" w:rsidRPr="00000000">
        <w:rPr>
          <w:rtl w:val="0"/>
        </w:rPr>
        <w:t xml:space="preserve">A large agency publicly selling a narrow slice of the intended Threadline software/workflow — historical-content analysis, diagnosis of why content won/lost, personalized recommendations, trend/product discovery and scripts in creator voice — is useful category evidence that diagnosis + personalized recommendations + performance learning can itself be sold as value. It does not validate Threadline’s exact offer, but supports the commercial plausibility of the diagnosis/intelligence layer.</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11. IMPORTANT OFFER WORDING</w:t>
      </w:r>
    </w:p>
    <w:p w:rsidR="00000000" w:rsidDel="00000000" w:rsidP="00000000" w:rsidRDefault="00000000" w:rsidRPr="00000000" w14:paraId="0000038B">
      <w:pPr>
        <w:rPr/>
      </w:pPr>
      <w:r w:rsidDel="00000000" w:rsidR="00000000" w:rsidRPr="00000000">
        <w:rPr>
          <w:rtl w:val="0"/>
        </w:rPr>
        <w:t xml:space="preserve">Threadline remains video-led but not video-dependent. The service is not “16 videos.” Current ~12–16 core short-form assets per 4-week period remains a V1 output hypothesis. The underlying product is an authority/demand system with channel flexibility. If video underperforms or a client/channel fit points elsewhere, LinkedIn/X/Threads-led execution is a viable temporary/strategic route without rebuilding the operating system.</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8 SEPTEMBER 2026 — FULL SOURCE-ORDER DRIVE SYNC AUDIT</w:t>
      </w:r>
    </w:p>
    <w:p w:rsidR="00000000" w:rsidDel="00000000" w:rsidP="00000000" w:rsidRDefault="00000000" w:rsidRPr="00000000" w14:paraId="0000038E">
      <w:pPr>
        <w:rPr/>
      </w:pPr>
      <w:r w:rsidDel="00000000" w:rsidR="00000000" w:rsidRPr="00000000">
        <w:rPr>
          <w:rtl w:val="0"/>
        </w:rPr>
        <w:t xml:space="preserve">A fresh audit was completed against the full Threadline workstream in the founder-specified source order: (1) “That changes my view quite a bit..” full history, (2) Pasted text(20260908-164723) full continuation, then (3) the latest detailed handoff pasted in chat.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IMPORTANT SYNC-STATUS CORRECTION</w:t>
      </w:r>
    </w:p>
    <w:p w:rsidR="00000000" w:rsidDel="00000000" w:rsidP="00000000" w:rsidRDefault="00000000" w:rsidRPr="00000000" w14:paraId="00000391">
      <w:pPr>
        <w:rPr/>
      </w:pPr>
      <w:r w:rsidDel="00000000" w:rsidR="00000000" w:rsidRPr="00000000">
        <w:rPr>
          <w:rtl w:val="0"/>
        </w:rPr>
        <w:t xml:space="preserve">The earlier handoff statement that the 8 September sync had been interrupted after only Master Blueprint / Execution Manual / GTM SOP / First US Prospect Playbook is now superseded. Revision/content checks confirm that the remaining canonical authority files were subsequently updated on 8 September as well, including Current TODO/Cockpit, Current Handoff, Claude Prompt, Start Here, Research/Pain Bank, Founder Content Engine, Living SOP Engine and SOP Router. Do not re-run that old “remaining files” sync merely because an older handoff says it is incomplete.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VERIFIED SALES-SCRIPT PRESERVATION</w:t>
      </w:r>
    </w:p>
    <w:p w:rsidR="00000000" w:rsidDel="00000000" w:rsidP="00000000" w:rsidRDefault="00000000" w:rsidRPr="00000000" w14:paraId="00000394">
      <w:pPr>
        <w:rPr/>
      </w:pPr>
      <w:r w:rsidDel="00000000" w:rsidR="00000000" w:rsidRPr="00000000">
        <w:rPr>
          <w:rtl w:val="0"/>
        </w:rPr>
        <w:t xml:space="preserve">The exact approved sales / objection / retention wording is present word-for-word in the three canonical sales authorities: THREADLINE_Execution_Manual_V14_3_LIVING_SYSTEM_CURRENT, THREADLINE_GTM_MARKET_DURABILITY_AND_INTERNATIONAL_SCALE_SOP, and THREADLINE_FIRST_US_RESEARCH_PROSPECT_BATCH_AND_OUTREACH_PLAYBOOK_V1. This includes the genuine-authority difficulty frame; repeated-buyer-exposure frame + follow-up; one-month objection; 12-week learning-cycle explanation; longer-term authority framing; both deal-value/economic-rationality versions; proof/privacy framing; conditional post-sign success-interview ask; downside-asset framing; and familiarity/market-memory lines. Future AI-generated sales scripts must not shorten or paraphrase these canonical passages unless the founder explicitly changes them.</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VERIFIED STRATEGY / PRODUCT DELTA</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The current Drive already contains the 8 September additions covering Content Diagnosis / SCORE → EXPLAIN → DIAGNOSE → PRESCRIBE → RETEST; PRE-PUBLISH EXPECTED vs POST-PUBLISH ACTUAL; ROOT_ID retesting and IDEA vs PACKAGING/DISTRIBUTION failure; Visible Learning Velocity; honest score trajectories; the 12-week ESTABLISH/CALIBRATE → REFINE/CORRECT → CONCENTRATE/COMPOUND → COMPOUND HARDER journey; buyer-remorse/expectation control; deal-value/economic-fit fields; testimonial-permission workflow; emotional/status hypothesis; repeated exposure / MARKET MEMORY; organic + outbound + profile/content-library + later-paid trust stack; retention moat through accumulated founder-specific learning; and the large-agency diagnosis/intelligence comparator as category evidence only.</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VERIFIED IMPLEMENTATION DELTA</w:t>
      </w:r>
    </w:p>
    <w:p w:rsidR="00000000" w:rsidDel="00000000" w:rsidP="00000000" w:rsidRDefault="00000000" w:rsidRPr="00000000" w14:paraId="0000039A">
      <w:pPr>
        <w:rPr/>
      </w:pPr>
      <w:r w:rsidDel="00000000" w:rsidR="00000000" w:rsidRPr="00000000">
        <w:rPr>
          <w:rtl w:val="0"/>
        </w:rPr>
        <w:t xml:space="preserve">Current TODO/Cockpit and Claude Prompt already contain executable requirements for the Content Diagnosis Engine, client scorecard/trajectory, EXPECTED-vs-ACTUAL correction loop, weakest-link / next-intervention reporting, service-period learning UX, discovery economics fields, testimonial-permission state/process, market-memory doctrine and future paid-amplification pathway. Living SOP / Router / Founder Engine / Research resources also contain their relevant portions. Do not append duplicate copies simply to create a newer timestamp.</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CURRENT RULE AFTER THIS AUDIT</w:t>
      </w:r>
    </w:p>
    <w:p w:rsidR="00000000" w:rsidDel="00000000" w:rsidP="00000000" w:rsidRDefault="00000000" w:rsidRPr="00000000" w14:paraId="0000039D">
      <w:pPr>
        <w:rPr/>
      </w:pPr>
      <w:r w:rsidDel="00000000" w:rsidR="00000000" w:rsidRPr="00000000">
        <w:rPr>
          <w:rtl w:val="0"/>
        </w:rPr>
        <w:t xml:space="preserve">Treat the present Drive as synced through this 8 September sales/retention/diagnosis/market-memory delta. For future syncs, compare against each file’s actual current revision/content rather than relying on an older chat handoff’s claimed last-sync status. Add only genuinely new decisions made after this audit.</w:t>
      </w:r>
    </w:p>
    <w:p w:rsidR="00000000" w:rsidDel="00000000" w:rsidP="00000000" w:rsidRDefault="00000000" w:rsidRPr="00000000" w14:paraId="0000039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