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CLAUDE FINAL WORKING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Treat this prompt as the current source of truth for the next implementation pass. It supersedes conflicting execution instructions in older V11–V14 Claude prompts, but does NOT authorise a rebuild. Preserve working code and completed features unless this prompt explicitly requires a 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 INSPECT BEFORE CHANGING CODE</w:t>
      </w:r>
    </w:p>
    <w:p w:rsidR="00000000" w:rsidDel="00000000" w:rsidP="00000000" w:rsidRDefault="00000000" w:rsidRPr="00000000" w14:paraId="00000006">
      <w:pPr>
        <w:rPr/>
      </w:pPr>
      <w:r w:rsidDel="00000000" w:rsidR="00000000" w:rsidRPr="00000000">
        <w:rPr>
          <w:rtl w:val="0"/>
        </w:rPr>
        <w:t xml:space="preserve">Read the latest repo HANDOFF, ARCHITECTURE, PRODUCT_SPEC, DATA_MODEL, BUILD_CHECKLIST, ACCEPTANCE_TESTS and FUTURE_BACKLOG. Inspect actual routes, models, tenancy/capability abstractions, audit behaviour, AI provider abstraction, fact/citation gates, integration-state handling and current operator/client surfaces.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 NOT:</w:t>
      </w:r>
    </w:p>
    <w:p w:rsidR="00000000" w:rsidDel="00000000" w:rsidP="00000000" w:rsidRDefault="00000000" w:rsidRPr="00000000" w14:paraId="00000009">
      <w:pPr>
        <w:rPr/>
      </w:pPr>
      <w:r w:rsidDel="00000000" w:rsidR="00000000" w:rsidRPr="00000000">
        <w:rPr>
          <w:rtl w:val="0"/>
        </w:rPr>
        <w:t xml:space="preserve">• rebuild the application;</w:t>
      </w:r>
    </w:p>
    <w:p w:rsidR="00000000" w:rsidDel="00000000" w:rsidP="00000000" w:rsidRDefault="00000000" w:rsidRPr="00000000" w14:paraId="0000000A">
      <w:pPr>
        <w:rPr/>
      </w:pPr>
      <w:r w:rsidDel="00000000" w:rsidR="00000000" w:rsidRPr="00000000">
        <w:rPr>
          <w:rtl w:val="0"/>
        </w:rPr>
        <w:t xml:space="preserve">• create duplicate domain models merely to mirror business wording;</w:t>
      </w:r>
    </w:p>
    <w:p w:rsidR="00000000" w:rsidDel="00000000" w:rsidP="00000000" w:rsidRDefault="00000000" w:rsidRPr="00000000" w14:paraId="0000000B">
      <w:pPr>
        <w:rPr/>
      </w:pPr>
      <w:r w:rsidDel="00000000" w:rsidR="00000000" w:rsidRPr="00000000">
        <w:rPr>
          <w:rtl w:val="0"/>
        </w:rPr>
        <w:t xml:space="preserve">• break multi-tenancy, capability checks, audit trails, fact verification, honest integration states or one-codebase architecture;</w:t>
      </w:r>
    </w:p>
    <w:p w:rsidR="00000000" w:rsidDel="00000000" w:rsidP="00000000" w:rsidRDefault="00000000" w:rsidRPr="00000000" w14:paraId="0000000C">
      <w:pPr>
        <w:rPr/>
      </w:pPr>
      <w:r w:rsidDel="00000000" w:rsidR="00000000" w:rsidRPr="00000000">
        <w:rPr>
          <w:rtl w:val="0"/>
        </w:rPr>
        <w:t xml:space="preserve">• create fake CRM/social/calendar/email connections;</w:t>
      </w:r>
    </w:p>
    <w:p w:rsidR="00000000" w:rsidDel="00000000" w:rsidP="00000000" w:rsidRDefault="00000000" w:rsidRPr="00000000" w14:paraId="0000000D">
      <w:pPr>
        <w:rPr/>
      </w:pPr>
      <w:r w:rsidDel="00000000" w:rsidR="00000000" w:rsidRPr="00000000">
        <w:rPr>
          <w:rtl w:val="0"/>
        </w:rPr>
        <w:t xml:space="preserve">• build a generic CRM, email client, calendar, contact manager or social publisher;</w:t>
      </w:r>
    </w:p>
    <w:p w:rsidR="00000000" w:rsidDel="00000000" w:rsidP="00000000" w:rsidRDefault="00000000" w:rsidRPr="00000000" w14:paraId="0000000E">
      <w:pPr>
        <w:rPr/>
      </w:pPr>
      <w:r w:rsidDel="00000000" w:rsidR="00000000" w:rsidRPr="00000000">
        <w:rPr>
          <w:rtl w:val="0"/>
        </w:rPr>
        <w:t xml:space="preserve">• add speculative product features unrelated to the task below.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BUSINESS SOURCE OF TRUTH</w:t>
      </w:r>
    </w:p>
    <w:p w:rsidR="00000000" w:rsidDel="00000000" w:rsidP="00000000" w:rsidRDefault="00000000" w:rsidRPr="00000000" w14:paraId="00000011">
      <w:pPr>
        <w:rPr/>
      </w:pPr>
      <w:r w:rsidDel="00000000" w:rsidR="00000000" w:rsidRPr="00000000">
        <w:rPr>
          <w:rtl w:val="0"/>
        </w:rPr>
        <w:t xml:space="preserve">Threadline is a high-end done-for-you managed content-growth service, not SaaS access.</w:t>
      </w:r>
    </w:p>
    <w:p w:rsidR="00000000" w:rsidDel="00000000" w:rsidP="00000000" w:rsidRDefault="00000000" w:rsidRPr="00000000" w14:paraId="00000012">
      <w:pPr>
        <w:rPr/>
      </w:pPr>
      <w:r w:rsidDel="00000000" w:rsidR="00000000" w:rsidRPr="00000000">
        <w:rPr>
          <w:rtl w:val="0"/>
        </w:rPr>
        <w:t xml:space="preserve">Immediate promise: “You already have the expertise. We turn it into content people actually want to watch.”</w:t>
      </w:r>
    </w:p>
    <w:p w:rsidR="00000000" w:rsidDel="00000000" w:rsidP="00000000" w:rsidRDefault="00000000" w:rsidRPr="00000000" w14:paraId="00000013">
      <w:pPr>
        <w:rPr/>
      </w:pPr>
      <w:r w:rsidDel="00000000" w:rsidR="00000000" w:rsidRPr="00000000">
        <w:rPr>
          <w:rtl w:val="0"/>
        </w:rPr>
        <w:t xml:space="preserve">Deeper outcome: “We run the system around it so that content compounds into authority and qualified demand.”</w:t>
      </w:r>
    </w:p>
    <w:p w:rsidR="00000000" w:rsidDel="00000000" w:rsidP="00000000" w:rsidRDefault="00000000" w:rsidRPr="00000000" w14:paraId="00000014">
      <w:pPr>
        <w:rPr/>
      </w:pPr>
      <w:r w:rsidDel="00000000" w:rsidR="00000000" w:rsidRPr="00000000">
        <w:rPr>
          <w:rtl w:val="0"/>
        </w:rPr>
        <w:t xml:space="preserve">Founder/client role: talk, record, approve, sell. Threadline runs the surrounding machine.</w:t>
      </w:r>
    </w:p>
    <w:p w:rsidR="00000000" w:rsidDel="00000000" w:rsidP="00000000" w:rsidRDefault="00000000" w:rsidRPr="00000000" w14:paraId="00000015">
      <w:pPr>
        <w:rPr/>
      </w:pPr>
      <w:r w:rsidDel="00000000" w:rsidR="00000000" w:rsidRPr="00000000">
        <w:rPr>
          <w:rtl w:val="0"/>
        </w:rPr>
        <w:t xml:space="preserve">Commercial hypothesis: £2,500 implementation + £2,500 every 4 weeks, 12-week initial engagement / 3 service periods, one offer at launch. Treat as a configurable FOUNDING COMMERCIAL HYPOTHESIS held constant through validation unless evidence requires change; do not encode as irreversible product truth.</w:t>
      </w:r>
    </w:p>
    <w:p w:rsidR="00000000" w:rsidDel="00000000" w:rsidP="00000000" w:rsidRDefault="00000000" w:rsidRPr="00000000" w14:paraId="00000016">
      <w:pPr>
        <w:rPr/>
      </w:pPr>
      <w:r w:rsidDel="00000000" w:rsidR="00000000" w:rsidRPr="00000000">
        <w:rPr>
          <w:rtl w:val="0"/>
        </w:rPr>
        <w:t xml:space="preserve">No revenue/views/leads/calls/virality guarantees.</w:t>
      </w:r>
    </w:p>
    <w:p w:rsidR="00000000" w:rsidDel="00000000" w:rsidP="00000000" w:rsidRDefault="00000000" w:rsidRPr="00000000" w14:paraId="00000017">
      <w:pPr>
        <w:rPr/>
      </w:pPr>
      <w:r w:rsidDel="00000000" w:rsidR="00000000" w:rsidRPr="00000000">
        <w:rPr>
          <w:rtl w:val="0"/>
        </w:rPr>
        <w:t xml:space="preserve">Expert-led B2B is an umbrella category; one active wedge/problem is validated before scaled acquisition.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METHODOLOGY AUTHORITY</w:t>
      </w:r>
    </w:p>
    <w:p w:rsidR="00000000" w:rsidDel="00000000" w:rsidP="00000000" w:rsidRDefault="00000000" w:rsidRPr="00000000" w14:paraId="0000001A">
      <w:pPr>
        <w:rPr/>
      </w:pPr>
      <w:r w:rsidDel="00000000" w:rsidR="00000000" w:rsidRPr="00000000">
        <w:rPr>
          <w:rtl w:val="0"/>
        </w:rPr>
        <w:t xml:space="preserve">1. founder-locked Threadline decisions;</w:t>
      </w:r>
    </w:p>
    <w:p w:rsidR="00000000" w:rsidDel="00000000" w:rsidP="00000000" w:rsidRDefault="00000000" w:rsidRPr="00000000" w14:paraId="0000001B">
      <w:pPr>
        <w:rPr/>
      </w:pPr>
      <w:r w:rsidDel="00000000" w:rsidR="00000000" w:rsidRPr="00000000">
        <w:rPr>
          <w:rtl w:val="0"/>
        </w:rPr>
        <w:t xml:space="preserve">2. reviewed Charlie Morgan / Imperium course principles;</w:t>
      </w:r>
    </w:p>
    <w:p w:rsidR="00000000" w:rsidDel="00000000" w:rsidP="00000000" w:rsidRDefault="00000000" w:rsidRPr="00000000" w14:paraId="0000001C">
      <w:pPr>
        <w:rPr/>
      </w:pPr>
      <w:r w:rsidDel="00000000" w:rsidR="00000000" w:rsidRPr="00000000">
        <w:rPr>
          <w:rtl w:val="0"/>
        </w:rPr>
        <w:t xml:space="preserve">3. real Threadline market/client/funnel/load evidence;</w:t>
      </w:r>
    </w:p>
    <w:p w:rsidR="00000000" w:rsidDel="00000000" w:rsidP="00000000" w:rsidRDefault="00000000" w:rsidRPr="00000000" w14:paraId="0000001D">
      <w:pPr>
        <w:rPr/>
      </w:pPr>
      <w:r w:rsidDel="00000000" w:rsidR="00000000" w:rsidRPr="00000000">
        <w:rPr>
          <w:rtl w:val="0"/>
        </w:rPr>
        <w:t xml:space="preserve">4. Daniel Fazio course only as tactical supplementation;</w:t>
      </w:r>
    </w:p>
    <w:p w:rsidR="00000000" w:rsidDel="00000000" w:rsidP="00000000" w:rsidRDefault="00000000" w:rsidRPr="00000000" w14:paraId="0000001E">
      <w:pPr>
        <w:rPr/>
      </w:pPr>
      <w:r w:rsidDel="00000000" w:rsidR="00000000" w:rsidRPr="00000000">
        <w:rPr>
          <w:rtl w:val="0"/>
        </w:rPr>
        <w:t xml:space="preserve">5. official technical/legal/platform facts.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PASS HAS ONE CORE PURPOSE</w:t>
      </w:r>
    </w:p>
    <w:p w:rsidR="00000000" w:rsidDel="00000000" w:rsidP="00000000" w:rsidRDefault="00000000" w:rsidRPr="00000000" w14:paraId="00000021">
      <w:pPr>
        <w:rPr/>
      </w:pPr>
      <w:r w:rsidDel="00000000" w:rsidR="00000000" w:rsidRPr="00000000">
        <w:rPr>
          <w:rtl w:val="0"/>
        </w:rPr>
        <w:t xml:space="preserve">Turn the existing Threadline SOP library into an operator-only Living SOP Engine / Operating Cockpit so the founder does not have to remember which SOP applies or reread PDFs to know what to do next.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EXTERNAL CRM DECISION</w:t>
      </w:r>
    </w:p>
    <w:p w:rsidR="00000000" w:rsidDel="00000000" w:rsidP="00000000" w:rsidRDefault="00000000" w:rsidRPr="00000000" w14:paraId="00000024">
      <w:pPr>
        <w:rPr/>
      </w:pPr>
      <w:r w:rsidDel="00000000" w:rsidR="00000000" w:rsidRPr="00000000">
        <w:rPr>
          <w:rtl w:val="0"/>
        </w:rPr>
        <w:t xml:space="preserve">Do NOT build a replacement CRM.</w:t>
      </w:r>
    </w:p>
    <w:p w:rsidR="00000000" w:rsidDel="00000000" w:rsidP="00000000" w:rsidRDefault="00000000" w:rsidRPr="00000000" w14:paraId="00000025">
      <w:pPr>
        <w:rPr/>
      </w:pPr>
      <w:r w:rsidDel="00000000" w:rsidR="00000000" w:rsidRPr="00000000">
        <w:rPr>
          <w:rtl w:val="0"/>
        </w:rPr>
        <w:t xml:space="preserve">Assume an external CRM such as Attio (preferred) or Pipedrive handles contacts, companies, communications, broad pipeline and deal history.</w:t>
      </w:r>
    </w:p>
    <w:p w:rsidR="00000000" w:rsidDel="00000000" w:rsidP="00000000" w:rsidRDefault="00000000" w:rsidRPr="00000000" w14:paraId="00000026">
      <w:pPr>
        <w:rPr/>
      </w:pPr>
      <w:r w:rsidDel="00000000" w:rsidR="00000000" w:rsidRPr="00000000">
        <w:rPr>
          <w:rtl w:val="0"/>
        </w:rPr>
        <w:t xml:space="preserve">Threadline may store/link an external CRM record ID/URL, but the proprietary system is the state-driven methodology and execution layer.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CORE PRODUCT REQUIREMENT — LIVING SOP ENGINE</w:t>
      </w:r>
    </w:p>
    <w:p w:rsidR="00000000" w:rsidDel="00000000" w:rsidP="00000000" w:rsidRDefault="00000000" w:rsidRPr="00000000" w14:paraId="00000029">
      <w:pPr>
        <w:rPr/>
      </w:pPr>
      <w:r w:rsidDel="00000000" w:rsidR="00000000" w:rsidRPr="00000000">
        <w:rPr>
          <w:rtl w:val="0"/>
        </w:rPr>
        <w:t xml:space="preserve">Every relevant prospect/deal/workflow record must have, using existing concepts wherever possible:</w:t>
      </w:r>
    </w:p>
    <w:p w:rsidR="00000000" w:rsidDel="00000000" w:rsidP="00000000" w:rsidRDefault="00000000" w:rsidRPr="00000000" w14:paraId="0000002A">
      <w:pPr>
        <w:rPr/>
      </w:pPr>
      <w:r w:rsidDel="00000000" w:rsidR="00000000" w:rsidRPr="00000000">
        <w:rPr>
          <w:rtl w:val="0"/>
        </w:rPr>
        <w:t xml:space="preserve">• current state;</w:t>
      </w:r>
    </w:p>
    <w:p w:rsidR="00000000" w:rsidDel="00000000" w:rsidP="00000000" w:rsidRDefault="00000000" w:rsidRPr="00000000" w14:paraId="0000002B">
      <w:pPr>
        <w:rPr/>
      </w:pPr>
      <w:r w:rsidDel="00000000" w:rsidR="00000000" w:rsidRPr="00000000">
        <w:rPr>
          <w:rtl w:val="0"/>
        </w:rPr>
        <w:t xml:space="preserve">• owner;</w:t>
      </w:r>
    </w:p>
    <w:p w:rsidR="00000000" w:rsidDel="00000000" w:rsidP="00000000" w:rsidRDefault="00000000" w:rsidRPr="00000000" w14:paraId="0000002C">
      <w:pPr>
        <w:rPr/>
      </w:pPr>
      <w:r w:rsidDel="00000000" w:rsidR="00000000" w:rsidRPr="00000000">
        <w:rPr>
          <w:rtl w:val="0"/>
        </w:rPr>
        <w:t xml:space="preserve">• tier where relevant;</w:t>
      </w:r>
    </w:p>
    <w:p w:rsidR="00000000" w:rsidDel="00000000" w:rsidP="00000000" w:rsidRDefault="00000000" w:rsidRPr="00000000" w14:paraId="0000002D">
      <w:pPr>
        <w:rPr/>
      </w:pPr>
      <w:r w:rsidDel="00000000" w:rsidR="00000000" w:rsidRPr="00000000">
        <w:rPr>
          <w:rtl w:val="0"/>
        </w:rPr>
        <w:t xml:space="preserve">• next action;</w:t>
      </w:r>
    </w:p>
    <w:p w:rsidR="00000000" w:rsidDel="00000000" w:rsidP="00000000" w:rsidRDefault="00000000" w:rsidRPr="00000000" w14:paraId="0000002E">
      <w:pPr>
        <w:rPr/>
      </w:pPr>
      <w:r w:rsidDel="00000000" w:rsidR="00000000" w:rsidRPr="00000000">
        <w:rPr>
          <w:rtl w:val="0"/>
        </w:rPr>
        <w:t xml:space="preserve">• due date;</w:t>
      </w:r>
    </w:p>
    <w:p w:rsidR="00000000" w:rsidDel="00000000" w:rsidP="00000000" w:rsidRDefault="00000000" w:rsidRPr="00000000" w14:paraId="0000002F">
      <w:pPr>
        <w:rPr/>
      </w:pPr>
      <w:r w:rsidDel="00000000" w:rsidR="00000000" w:rsidRPr="00000000">
        <w:rPr>
          <w:rtl w:val="0"/>
        </w:rPr>
        <w:t xml:space="preserve">• required checklist items;</w:t>
      </w:r>
    </w:p>
    <w:p w:rsidR="00000000" w:rsidDel="00000000" w:rsidP="00000000" w:rsidRDefault="00000000" w:rsidRPr="00000000" w14:paraId="00000030">
      <w:pPr>
        <w:rPr/>
      </w:pPr>
      <w:r w:rsidDel="00000000" w:rsidR="00000000" w:rsidRPr="00000000">
        <w:rPr>
          <w:rtl w:val="0"/>
        </w:rPr>
        <w:t xml:space="preserve">• completion criteria;</w:t>
      </w:r>
    </w:p>
    <w:p w:rsidR="00000000" w:rsidDel="00000000" w:rsidP="00000000" w:rsidRDefault="00000000" w:rsidRPr="00000000" w14:paraId="00000031">
      <w:pPr>
        <w:rPr/>
      </w:pPr>
      <w:r w:rsidDel="00000000" w:rsidR="00000000" w:rsidRPr="00000000">
        <w:rPr>
          <w:rtl w:val="0"/>
        </w:rPr>
        <w:t xml:space="preserve">• allowed next states;</w:t>
      </w:r>
    </w:p>
    <w:p w:rsidR="00000000" w:rsidDel="00000000" w:rsidP="00000000" w:rsidRDefault="00000000" w:rsidRPr="00000000" w14:paraId="00000032">
      <w:pPr>
        <w:rPr/>
      </w:pPr>
      <w:r w:rsidDel="00000000" w:rsidR="00000000" w:rsidRPr="00000000">
        <w:rPr>
          <w:rtl w:val="0"/>
        </w:rPr>
        <w:t xml:space="preserve">• linked scripts/templates/resources;</w:t>
      </w:r>
    </w:p>
    <w:p w:rsidR="00000000" w:rsidDel="00000000" w:rsidP="00000000" w:rsidRDefault="00000000" w:rsidRPr="00000000" w14:paraId="00000033">
      <w:pPr>
        <w:rPr/>
      </w:pPr>
      <w:r w:rsidDel="00000000" w:rsidR="00000000" w:rsidRPr="00000000">
        <w:rPr>
          <w:rtl w:val="0"/>
        </w:rPr>
        <w:t xml:space="preserve">• notes/evidence;</w:t>
      </w:r>
    </w:p>
    <w:p w:rsidR="00000000" w:rsidDel="00000000" w:rsidP="00000000" w:rsidRDefault="00000000" w:rsidRPr="00000000" w14:paraId="00000034">
      <w:pPr>
        <w:rPr/>
      </w:pPr>
      <w:r w:rsidDel="00000000" w:rsidR="00000000" w:rsidRPr="00000000">
        <w:rPr>
          <w:rtl w:val="0"/>
        </w:rPr>
        <w:t xml:space="preserve">• audit history;</w:t>
      </w:r>
    </w:p>
    <w:p w:rsidR="00000000" w:rsidDel="00000000" w:rsidP="00000000" w:rsidRDefault="00000000" w:rsidRPr="00000000" w14:paraId="00000035">
      <w:pPr>
        <w:rPr/>
      </w:pPr>
      <w:r w:rsidDel="00000000" w:rsidR="00000000" w:rsidRPr="00000000">
        <w:rPr>
          <w:rtl w:val="0"/>
        </w:rPr>
        <w:t xml:space="preserve">• timestamps;</w:t>
      </w:r>
    </w:p>
    <w:p w:rsidR="00000000" w:rsidDel="00000000" w:rsidP="00000000" w:rsidRDefault="00000000" w:rsidRPr="00000000" w14:paraId="00000036">
      <w:pPr>
        <w:rPr/>
      </w:pPr>
      <w:r w:rsidDel="00000000" w:rsidR="00000000" w:rsidRPr="00000000">
        <w:rPr>
          <w:rtl w:val="0"/>
        </w:rPr>
        <w:t xml:space="preserve">• external CRM record ID/URL when relevant.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HARD INVARIANT</w:t>
      </w:r>
    </w:p>
    <w:p w:rsidR="00000000" w:rsidDel="00000000" w:rsidP="00000000" w:rsidRDefault="00000000" w:rsidRPr="00000000" w14:paraId="00000039">
      <w:pPr>
        <w:rPr/>
      </w:pPr>
      <w:r w:rsidDel="00000000" w:rsidR="00000000" w:rsidRPr="00000000">
        <w:rPr>
          <w:rtl w:val="0"/>
        </w:rPr>
        <w:t xml:space="preserve">No active record may exist without a next action and due date.</w:t>
      </w:r>
    </w:p>
    <w:p w:rsidR="00000000" w:rsidDel="00000000" w:rsidP="00000000" w:rsidRDefault="00000000" w:rsidRPr="00000000" w14:paraId="0000003A">
      <w:pPr>
        <w:rPr/>
      </w:pPr>
      <w:r w:rsidDel="00000000" w:rsidR="00000000" w:rsidRPr="00000000">
        <w:rPr>
          <w:rtl w:val="0"/>
        </w:rPr>
        <w:t xml:space="preserve">If the existing domain model makes a literal hard database constraint inappropriate, enforce the invariant at the service/domain transition layer and cover it with tests.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TODAY / OPERATING COCKPIT</w:t>
      </w:r>
    </w:p>
    <w:p w:rsidR="00000000" w:rsidDel="00000000" w:rsidP="00000000" w:rsidRDefault="00000000" w:rsidRPr="00000000" w14:paraId="0000003D">
      <w:pPr>
        <w:rPr/>
      </w:pPr>
      <w:r w:rsidDel="00000000" w:rsidR="00000000" w:rsidRPr="00000000">
        <w:rPr>
          <w:rtl w:val="0"/>
        </w:rPr>
        <w:t xml:space="preserve">Create or upgrade the operator landing experience so the founder opens Threadline and immediately sees actionable queues rather than static information.</w:t>
      </w:r>
    </w:p>
    <w:p w:rsidR="00000000" w:rsidDel="00000000" w:rsidP="00000000" w:rsidRDefault="00000000" w:rsidRPr="00000000" w14:paraId="0000003E">
      <w:pPr>
        <w:rPr/>
      </w:pPr>
      <w:r w:rsidDel="00000000" w:rsidR="00000000" w:rsidRPr="00000000">
        <w:rPr>
          <w:rtl w:val="0"/>
        </w:rPr>
        <w:t xml:space="preserve">Surface:</w:t>
      </w:r>
    </w:p>
    <w:p w:rsidR="00000000" w:rsidDel="00000000" w:rsidP="00000000" w:rsidRDefault="00000000" w:rsidRPr="00000000" w14:paraId="0000003F">
      <w:pPr>
        <w:rPr/>
      </w:pPr>
      <w:r w:rsidDel="00000000" w:rsidR="00000000" w:rsidRPr="00000000">
        <w:rPr>
          <w:rtl w:val="0"/>
        </w:rPr>
        <w:t xml:space="preserve">1. today’s mathematically required qualified first-touch quota;</w:t>
      </w:r>
    </w:p>
    <w:p w:rsidR="00000000" w:rsidDel="00000000" w:rsidP="00000000" w:rsidRDefault="00000000" w:rsidRPr="00000000" w14:paraId="00000040">
      <w:pPr>
        <w:rPr/>
      </w:pPr>
      <w:r w:rsidDel="00000000" w:rsidR="00000000" w:rsidRPr="00000000">
        <w:rPr>
          <w:rtl w:val="0"/>
        </w:rPr>
        <w:t xml:space="preserve">2. completed vs remaining first touches;</w:t>
      </w:r>
    </w:p>
    <w:p w:rsidR="00000000" w:rsidDel="00000000" w:rsidP="00000000" w:rsidRDefault="00000000" w:rsidRPr="00000000" w14:paraId="00000041">
      <w:pPr>
        <w:rPr/>
      </w:pPr>
      <w:r w:rsidDel="00000000" w:rsidR="00000000" w:rsidRPr="00000000">
        <w:rPr>
          <w:rtl w:val="0"/>
        </w:rPr>
        <w:t xml:space="preserve">3. A-tier prospects requiring research/pre-completed value/Loom;</w:t>
      </w:r>
    </w:p>
    <w:p w:rsidR="00000000" w:rsidDel="00000000" w:rsidP="00000000" w:rsidRDefault="00000000" w:rsidRPr="00000000" w14:paraId="00000042">
      <w:pPr>
        <w:rPr/>
      </w:pPr>
      <w:r w:rsidDel="00000000" w:rsidR="00000000" w:rsidRPr="00000000">
        <w:rPr>
          <w:rtl w:val="0"/>
        </w:rPr>
        <w:t xml:space="preserve">4. B-tier prospects ready for outreach;</w:t>
      </w:r>
    </w:p>
    <w:p w:rsidR="00000000" w:rsidDel="00000000" w:rsidP="00000000" w:rsidRDefault="00000000" w:rsidRPr="00000000" w14:paraId="00000043">
      <w:pPr>
        <w:rPr/>
      </w:pPr>
      <w:r w:rsidDel="00000000" w:rsidR="00000000" w:rsidRPr="00000000">
        <w:rPr>
          <w:rtl w:val="0"/>
        </w:rPr>
        <w:t xml:space="preserve">5. replies requiring classification/action;</w:t>
      </w:r>
    </w:p>
    <w:p w:rsidR="00000000" w:rsidDel="00000000" w:rsidP="00000000" w:rsidRDefault="00000000" w:rsidRPr="00000000" w14:paraId="00000044">
      <w:pPr>
        <w:rPr/>
      </w:pPr>
      <w:r w:rsidDel="00000000" w:rsidR="00000000" w:rsidRPr="00000000">
        <w:rPr>
          <w:rtl w:val="0"/>
        </w:rPr>
        <w:t xml:space="preserve">6. follow-ups due;</w:t>
      </w:r>
    </w:p>
    <w:p w:rsidR="00000000" w:rsidDel="00000000" w:rsidP="00000000" w:rsidRDefault="00000000" w:rsidRPr="00000000" w14:paraId="00000045">
      <w:pPr>
        <w:rPr/>
      </w:pPr>
      <w:r w:rsidDel="00000000" w:rsidR="00000000" w:rsidRPr="00000000">
        <w:rPr>
          <w:rtl w:val="0"/>
        </w:rPr>
        <w:t xml:space="preserve">7. sales calls today;</w:t>
      </w:r>
    </w:p>
    <w:p w:rsidR="00000000" w:rsidDel="00000000" w:rsidP="00000000" w:rsidRDefault="00000000" w:rsidRPr="00000000" w14:paraId="00000046">
      <w:pPr>
        <w:rPr/>
      </w:pPr>
      <w:r w:rsidDel="00000000" w:rsidR="00000000" w:rsidRPr="00000000">
        <w:rPr>
          <w:rtl w:val="0"/>
        </w:rPr>
        <w:t xml:space="preserve">8. booked calls with incomplete pre-call prep;</w:t>
      </w:r>
    </w:p>
    <w:p w:rsidR="00000000" w:rsidDel="00000000" w:rsidP="00000000" w:rsidRDefault="00000000" w:rsidRPr="00000000" w14:paraId="00000047">
      <w:pPr>
        <w:rPr/>
      </w:pPr>
      <w:r w:rsidDel="00000000" w:rsidR="00000000" w:rsidRPr="00000000">
        <w:rPr>
          <w:rtl w:val="0"/>
        </w:rPr>
        <w:t xml:space="preserve">9. proposal/deal follow-ups;</w:t>
      </w:r>
    </w:p>
    <w:p w:rsidR="00000000" w:rsidDel="00000000" w:rsidP="00000000" w:rsidRDefault="00000000" w:rsidRPr="00000000" w14:paraId="00000048">
      <w:pPr>
        <w:rPr/>
      </w:pPr>
      <w:r w:rsidDel="00000000" w:rsidR="00000000" w:rsidRPr="00000000">
        <w:rPr>
          <w:rtl w:val="0"/>
        </w:rPr>
        <w:t xml:space="preserve">10. overdue actions;</w:t>
      </w:r>
    </w:p>
    <w:p w:rsidR="00000000" w:rsidDel="00000000" w:rsidP="00000000" w:rsidRDefault="00000000" w:rsidRPr="00000000" w14:paraId="00000049">
      <w:pPr>
        <w:rPr/>
      </w:pPr>
      <w:r w:rsidDel="00000000" w:rsidR="00000000" w:rsidRPr="00000000">
        <w:rPr>
          <w:rtl w:val="0"/>
        </w:rPr>
        <w:t xml:space="preserve">11. existing client blockers/approvals/proof items if current data models already support them.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Prioritise by commercial urgency and due date. Make the page understandable in seconds. Avoid vanity metrics and dashboard bloat.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REVERSE-ENGINEERED ACQUISITION</w:t>
      </w:r>
    </w:p>
    <w:p w:rsidR="00000000" w:rsidDel="00000000" w:rsidP="00000000" w:rsidRDefault="00000000" w:rsidRPr="00000000" w14:paraId="0000004E">
      <w:pPr>
        <w:rPr/>
      </w:pPr>
      <w:r w:rsidDel="00000000" w:rsidR="00000000" w:rsidRPr="00000000">
        <w:rPr>
          <w:rtl w:val="0"/>
        </w:rPr>
        <w:t xml:space="preserve">Implement a small acquisition target/control component if no equivalent already exists.</w:t>
      </w:r>
    </w:p>
    <w:p w:rsidR="00000000" w:rsidDel="00000000" w:rsidP="00000000" w:rsidRDefault="00000000" w:rsidRPr="00000000" w14:paraId="0000004F">
      <w:pPr>
        <w:rPr/>
      </w:pPr>
      <w:r w:rsidDel="00000000" w:rsidR="00000000" w:rsidRPr="00000000">
        <w:rPr>
          <w:rtl w:val="0"/>
        </w:rPr>
        <w:t xml:space="preserve">Inputs:</w:t>
      </w:r>
    </w:p>
    <w:p w:rsidR="00000000" w:rsidDel="00000000" w:rsidP="00000000" w:rsidRDefault="00000000" w:rsidRPr="00000000" w14:paraId="00000050">
      <w:pPr>
        <w:rPr/>
      </w:pPr>
      <w:r w:rsidDel="00000000" w:rsidR="00000000" w:rsidRPr="00000000">
        <w:rPr>
          <w:rtl w:val="0"/>
        </w:rPr>
        <w:t xml:space="preserve">• target wins;</w:t>
      </w:r>
    </w:p>
    <w:p w:rsidR="00000000" w:rsidDel="00000000" w:rsidP="00000000" w:rsidRDefault="00000000" w:rsidRPr="00000000" w14:paraId="00000051">
      <w:pPr>
        <w:rPr/>
      </w:pPr>
      <w:r w:rsidDel="00000000" w:rsidR="00000000" w:rsidRPr="00000000">
        <w:rPr>
          <w:rtl w:val="0"/>
        </w:rPr>
        <w:t xml:space="preserve">• remaining acquisition workdays;</w:t>
      </w:r>
    </w:p>
    <w:p w:rsidR="00000000" w:rsidDel="00000000" w:rsidP="00000000" w:rsidRDefault="00000000" w:rsidRPr="00000000" w14:paraId="00000052">
      <w:pPr>
        <w:rPr/>
      </w:pPr>
      <w:r w:rsidDel="00000000" w:rsidR="00000000" w:rsidRPr="00000000">
        <w:rPr>
          <w:rtl w:val="0"/>
        </w:rPr>
        <w:t xml:space="preserve">• booking rate;</w:t>
      </w:r>
    </w:p>
    <w:p w:rsidR="00000000" w:rsidDel="00000000" w:rsidP="00000000" w:rsidRDefault="00000000" w:rsidRPr="00000000" w14:paraId="00000053">
      <w:pPr>
        <w:rPr/>
      </w:pPr>
      <w:r w:rsidDel="00000000" w:rsidR="00000000" w:rsidRPr="00000000">
        <w:rPr>
          <w:rtl w:val="0"/>
        </w:rPr>
        <w:t xml:space="preserve">• show rate;</w:t>
      </w:r>
    </w:p>
    <w:p w:rsidR="00000000" w:rsidDel="00000000" w:rsidP="00000000" w:rsidRDefault="00000000" w:rsidRPr="00000000" w14:paraId="00000054">
      <w:pPr>
        <w:rPr/>
      </w:pPr>
      <w:r w:rsidDel="00000000" w:rsidR="00000000" w:rsidRPr="00000000">
        <w:rPr>
          <w:rtl w:val="0"/>
        </w:rPr>
        <w:t xml:space="preserve">• qualification rate;</w:t>
      </w:r>
    </w:p>
    <w:p w:rsidR="00000000" w:rsidDel="00000000" w:rsidP="00000000" w:rsidRDefault="00000000" w:rsidRPr="00000000" w14:paraId="00000055">
      <w:pPr>
        <w:rPr/>
      </w:pPr>
      <w:r w:rsidDel="00000000" w:rsidR="00000000" w:rsidRPr="00000000">
        <w:rPr>
          <w:rtl w:val="0"/>
        </w:rPr>
        <w:t xml:space="preserve">• close rate.</w:t>
      </w:r>
    </w:p>
    <w:p w:rsidR="00000000" w:rsidDel="00000000" w:rsidP="00000000" w:rsidRDefault="00000000" w:rsidRPr="00000000" w14:paraId="00000056">
      <w:pPr>
        <w:rPr/>
      </w:pPr>
      <w:r w:rsidDel="00000000" w:rsidR="00000000" w:rsidRPr="00000000">
        <w:rPr>
          <w:rtl w:val="0"/>
        </w:rPr>
        <w:t xml:space="preserve">Outputs:</w:t>
      </w:r>
    </w:p>
    <w:p w:rsidR="00000000" w:rsidDel="00000000" w:rsidP="00000000" w:rsidRDefault="00000000" w:rsidRPr="00000000" w14:paraId="00000057">
      <w:pPr>
        <w:rPr/>
      </w:pPr>
      <w:r w:rsidDel="00000000" w:rsidR="00000000" w:rsidRPr="00000000">
        <w:rPr>
          <w:rtl w:val="0"/>
        </w:rPr>
        <w:t xml:space="preserve">Required first touches = target wins ÷ (booking × show × qualification × close).</w:t>
      </w:r>
    </w:p>
    <w:p w:rsidR="00000000" w:rsidDel="00000000" w:rsidP="00000000" w:rsidRDefault="00000000" w:rsidRPr="00000000" w14:paraId="00000058">
      <w:pPr>
        <w:rPr/>
      </w:pPr>
      <w:r w:rsidDel="00000000" w:rsidR="00000000" w:rsidRPr="00000000">
        <w:rPr>
          <w:rtl w:val="0"/>
        </w:rPr>
        <w:t xml:space="preserve">Daily quota = remaining required touches ÷ remaining acquisition workdays.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Rules:</w:t>
      </w:r>
    </w:p>
    <w:p w:rsidR="00000000" w:rsidDel="00000000" w:rsidP="00000000" w:rsidRDefault="00000000" w:rsidRPr="00000000" w14:paraId="0000005B">
      <w:pPr>
        <w:rPr/>
      </w:pPr>
      <w:r w:rsidDel="00000000" w:rsidR="00000000" w:rsidRPr="00000000">
        <w:rPr>
          <w:rtl w:val="0"/>
        </w:rPr>
        <w:t xml:space="preserve">• distinguish placeholder assumptions from actual Threadline rates;</w:t>
      </w:r>
    </w:p>
    <w:p w:rsidR="00000000" w:rsidDel="00000000" w:rsidP="00000000" w:rsidRDefault="00000000" w:rsidRPr="00000000" w14:paraId="0000005C">
      <w:pPr>
        <w:rPr/>
      </w:pPr>
      <w:r w:rsidDel="00000000" w:rsidR="00000000" w:rsidRPr="00000000">
        <w:rPr>
          <w:rtl w:val="0"/>
        </w:rPr>
        <w:t xml:space="preserve">• allow rates to be updated weekly;</w:t>
      </w:r>
    </w:p>
    <w:p w:rsidR="00000000" w:rsidDel="00000000" w:rsidP="00000000" w:rsidRDefault="00000000" w:rsidRPr="00000000" w14:paraId="0000005D">
      <w:pPr>
        <w:rPr/>
      </w:pPr>
      <w:r w:rsidDel="00000000" w:rsidR="00000000" w:rsidRPr="00000000">
        <w:rPr>
          <w:rtl w:val="0"/>
        </w:rPr>
        <w:t xml:space="preserve">• show required vs completed activity;</w:t>
      </w:r>
    </w:p>
    <w:p w:rsidR="00000000" w:rsidDel="00000000" w:rsidP="00000000" w:rsidRDefault="00000000" w:rsidRPr="00000000" w14:paraId="0000005E">
      <w:pPr>
        <w:rPr/>
      </w:pPr>
      <w:r w:rsidDel="00000000" w:rsidR="00000000" w:rsidRPr="00000000">
        <w:rPr>
          <w:rtl w:val="0"/>
        </w:rPr>
        <w:t xml:space="preserve">• track channels separately where existing architecture supports source/channel cleanly;</w:t>
      </w:r>
    </w:p>
    <w:p w:rsidR="00000000" w:rsidDel="00000000" w:rsidP="00000000" w:rsidRDefault="00000000" w:rsidRPr="00000000" w14:paraId="0000005F">
      <w:pPr>
        <w:rPr/>
      </w:pPr>
      <w:r w:rsidDel="00000000" w:rsidR="00000000" w:rsidRPr="00000000">
        <w:rPr>
          <w:rtl w:val="0"/>
        </w:rPr>
        <w:t xml:space="preserve">• if calculated quota becomes extreme, warn that the funnel should be diagnosed rather than merely increasing volume.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V1 WORKFLOW TEMPLATES — IMPLEMENT NOW</w:t>
      </w:r>
    </w:p>
    <w:p w:rsidR="00000000" w:rsidDel="00000000" w:rsidP="00000000" w:rsidRDefault="00000000" w:rsidRPr="00000000" w14:paraId="00000062">
      <w:pPr>
        <w:rPr/>
      </w:pPr>
      <w:r w:rsidDel="00000000" w:rsidR="00000000" w:rsidRPr="00000000">
        <w:rPr>
          <w:rtl w:val="0"/>
        </w:rPr>
        <w:t xml:space="preserve">Use existing workflow/task/checklist concepts if available. Do not create parallel systems if the repo already has appropriate abstractions.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MARKET VALIDATION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CANDIDATE_WEDGE → IMMERSION → INTERVIEWS → COMMERCIAL_RESPONSE_TEST → VALIDATED / REVISE.</w:t>
      </w:r>
    </w:p>
    <w:p w:rsidR="00000000" w:rsidDel="00000000" w:rsidP="00000000" w:rsidRDefault="00000000" w:rsidRPr="00000000" w14:paraId="00000066">
      <w:pPr>
        <w:rPr/>
      </w:pPr>
      <w:r w:rsidDel="00000000" w:rsidR="00000000" w:rsidRPr="00000000">
        <w:rPr>
          <w:rtl w:val="0"/>
        </w:rPr>
        <w:t xml:space="preserve">State checklists should capture evidence rather than just a checkbox label.</w:t>
      </w:r>
    </w:p>
    <w:p w:rsidR="00000000" w:rsidDel="00000000" w:rsidP="00000000" w:rsidRDefault="00000000" w:rsidRPr="00000000" w14:paraId="00000067">
      <w:pPr>
        <w:rPr/>
      </w:pPr>
      <w:r w:rsidDel="00000000" w:rsidR="00000000" w:rsidRPr="00000000">
        <w:rPr>
          <w:rtl w:val="0"/>
        </w:rPr>
        <w:t xml:space="preserve">Commercial-response testing is a secondary validation layer after qualitative problem validation.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 PROSPECT QUALIFICATION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NEW_PROSPECT → QUALIFY → QUALIFIED_A / QUALIFIED_B / NOT_FIT.</w:t>
      </w:r>
    </w:p>
    <w:p w:rsidR="00000000" w:rsidDel="00000000" w:rsidP="00000000" w:rsidRDefault="00000000" w:rsidRPr="00000000" w14:paraId="0000006B">
      <w:pPr>
        <w:rPr/>
      </w:pPr>
      <w:r w:rsidDel="00000000" w:rsidR="00000000" w:rsidRPr="00000000">
        <w:rPr>
          <w:rtl w:val="0"/>
        </w:rPr>
        <w:t xml:space="preserve">Qualification should support wedge fit, economics/ability to pay, visible/likely problem, reachability and context quality.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 QUALIFIED_A</w:t>
      </w:r>
    </w:p>
    <w:p w:rsidR="00000000" w:rsidDel="00000000" w:rsidP="00000000" w:rsidRDefault="00000000" w:rsidRPr="00000000" w14:paraId="0000006E">
      <w:pPr>
        <w:rPr/>
      </w:pPr>
      <w:r w:rsidDel="00000000" w:rsidR="00000000" w:rsidRPr="00000000">
        <w:rPr>
          <w:rtl w:val="0"/>
        </w:rPr>
        <w:t xml:space="preserve">Checklist:</w:t>
      </w:r>
    </w:p>
    <w:p w:rsidR="00000000" w:rsidDel="00000000" w:rsidP="00000000" w:rsidRDefault="00000000" w:rsidRPr="00000000" w14:paraId="0000006F">
      <w:pPr>
        <w:rPr/>
      </w:pPr>
      <w:r w:rsidDel="00000000" w:rsidR="00000000" w:rsidRPr="00000000">
        <w:rPr>
          <w:rtl w:val="0"/>
        </w:rPr>
        <w:t xml:space="preserve">• website reviewed;</w:t>
      </w:r>
    </w:p>
    <w:p w:rsidR="00000000" w:rsidDel="00000000" w:rsidP="00000000" w:rsidRDefault="00000000" w:rsidRPr="00000000" w14:paraId="00000070">
      <w:pPr>
        <w:rPr/>
      </w:pPr>
      <w:r w:rsidDel="00000000" w:rsidR="00000000" w:rsidRPr="00000000">
        <w:rPr>
          <w:rtl w:val="0"/>
        </w:rPr>
        <w:t xml:space="preserve">• founder/content reviewed;</w:t>
      </w:r>
    </w:p>
    <w:p w:rsidR="00000000" w:rsidDel="00000000" w:rsidP="00000000" w:rsidRDefault="00000000" w:rsidRPr="00000000" w14:paraId="00000071">
      <w:pPr>
        <w:rPr/>
      </w:pPr>
      <w:r w:rsidDel="00000000" w:rsidR="00000000" w:rsidRPr="00000000">
        <w:rPr>
          <w:rtl w:val="0"/>
        </w:rPr>
        <w:t xml:space="preserve">• one specific achievement/content asset found;</w:t>
      </w:r>
    </w:p>
    <w:p w:rsidR="00000000" w:rsidDel="00000000" w:rsidP="00000000" w:rsidRDefault="00000000" w:rsidRPr="00000000" w14:paraId="00000072">
      <w:pPr>
        <w:rPr/>
      </w:pPr>
      <w:r w:rsidDel="00000000" w:rsidR="00000000" w:rsidRPr="00000000">
        <w:rPr>
          <w:rtl w:val="0"/>
        </w:rPr>
        <w:t xml:space="preserve">• likely constraint hypothesis recorded;</w:t>
      </w:r>
    </w:p>
    <w:p w:rsidR="00000000" w:rsidDel="00000000" w:rsidP="00000000" w:rsidRDefault="00000000" w:rsidRPr="00000000" w14:paraId="00000073">
      <w:pPr>
        <w:rPr/>
      </w:pPr>
      <w:r w:rsidDel="00000000" w:rsidR="00000000" w:rsidRPr="00000000">
        <w:rPr>
          <w:rtl w:val="0"/>
        </w:rPr>
        <w:t xml:space="preserve">• one useful market/content/competitor opportunity identified;</w:t>
      </w:r>
    </w:p>
    <w:p w:rsidR="00000000" w:rsidDel="00000000" w:rsidP="00000000" w:rsidRDefault="00000000" w:rsidRPr="00000000" w14:paraId="00000074">
      <w:pPr>
        <w:rPr/>
      </w:pPr>
      <w:r w:rsidDel="00000000" w:rsidR="00000000" w:rsidRPr="00000000">
        <w:rPr>
          <w:rtl w:val="0"/>
        </w:rPr>
        <w:t xml:space="preserve">• pre-completed-value asset prepared;</w:t>
      </w:r>
    </w:p>
    <w:p w:rsidR="00000000" w:rsidDel="00000000" w:rsidP="00000000" w:rsidRDefault="00000000" w:rsidRPr="00000000" w14:paraId="00000075">
      <w:pPr>
        <w:rPr/>
      </w:pPr>
      <w:r w:rsidDel="00000000" w:rsidR="00000000" w:rsidRPr="00000000">
        <w:rPr>
          <w:rtl w:val="0"/>
        </w:rPr>
        <w:t xml:space="preserve">• Loom recorded if justified;</w:t>
      </w:r>
    </w:p>
    <w:p w:rsidR="00000000" w:rsidDel="00000000" w:rsidP="00000000" w:rsidRDefault="00000000" w:rsidRPr="00000000" w14:paraId="00000076">
      <w:pPr>
        <w:rPr/>
      </w:pPr>
      <w:r w:rsidDel="00000000" w:rsidR="00000000" w:rsidRPr="00000000">
        <w:rPr>
          <w:rtl w:val="0"/>
        </w:rPr>
        <w:t xml:space="preserve">• outreach sent;</w:t>
      </w:r>
    </w:p>
    <w:p w:rsidR="00000000" w:rsidDel="00000000" w:rsidP="00000000" w:rsidRDefault="00000000" w:rsidRPr="00000000" w14:paraId="00000077">
      <w:pPr>
        <w:rPr/>
      </w:pPr>
      <w:r w:rsidDel="00000000" w:rsidR="00000000" w:rsidRPr="00000000">
        <w:rPr>
          <w:rtl w:val="0"/>
        </w:rPr>
        <w:t xml:space="preserve">• next action/due date set.</w:t>
      </w:r>
    </w:p>
    <w:p w:rsidR="00000000" w:rsidDel="00000000" w:rsidP="00000000" w:rsidRDefault="00000000" w:rsidRPr="00000000" w14:paraId="00000078">
      <w:pPr>
        <w:rPr/>
      </w:pPr>
      <w:r w:rsidDel="00000000" w:rsidR="00000000" w:rsidRPr="00000000">
        <w:rPr>
          <w:rtl w:val="0"/>
        </w:rPr>
        <w:t xml:space="preserve">Then transition to CONTACTED.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 QUALIFIED_B</w:t>
      </w:r>
    </w:p>
    <w:p w:rsidR="00000000" w:rsidDel="00000000" w:rsidP="00000000" w:rsidRDefault="00000000" w:rsidRPr="00000000" w14:paraId="0000007B">
      <w:pPr>
        <w:rPr/>
      </w:pPr>
      <w:r w:rsidDel="00000000" w:rsidR="00000000" w:rsidRPr="00000000">
        <w:rPr>
          <w:rtl w:val="0"/>
        </w:rPr>
        <w:t xml:space="preserve">Checklist:</w:t>
      </w:r>
    </w:p>
    <w:p w:rsidR="00000000" w:rsidDel="00000000" w:rsidP="00000000" w:rsidRDefault="00000000" w:rsidRPr="00000000" w14:paraId="0000007C">
      <w:pPr>
        <w:rPr/>
      </w:pPr>
      <w:r w:rsidDel="00000000" w:rsidR="00000000" w:rsidRPr="00000000">
        <w:rPr>
          <w:rtl w:val="0"/>
        </w:rPr>
        <w:t xml:space="preserve">• enough real research to make outreach specific and truthful;</w:t>
      </w:r>
    </w:p>
    <w:p w:rsidR="00000000" w:rsidDel="00000000" w:rsidP="00000000" w:rsidRDefault="00000000" w:rsidRPr="00000000" w14:paraId="0000007D">
      <w:pPr>
        <w:rPr/>
      </w:pPr>
      <w:r w:rsidDel="00000000" w:rsidR="00000000" w:rsidRPr="00000000">
        <w:rPr>
          <w:rtl w:val="0"/>
        </w:rPr>
        <w:t xml:space="preserve">• outreach sent;</w:t>
      </w:r>
    </w:p>
    <w:p w:rsidR="00000000" w:rsidDel="00000000" w:rsidP="00000000" w:rsidRDefault="00000000" w:rsidRPr="00000000" w14:paraId="0000007E">
      <w:pPr>
        <w:rPr/>
      </w:pPr>
      <w:r w:rsidDel="00000000" w:rsidR="00000000" w:rsidRPr="00000000">
        <w:rPr>
          <w:rtl w:val="0"/>
        </w:rPr>
        <w:t xml:space="preserve">• next action/due date set.</w:t>
      </w:r>
    </w:p>
    <w:p w:rsidR="00000000" w:rsidDel="00000000" w:rsidP="00000000" w:rsidRDefault="00000000" w:rsidRPr="00000000" w14:paraId="0000007F">
      <w:pPr>
        <w:rPr/>
      </w:pPr>
      <w:r w:rsidDel="00000000" w:rsidR="00000000" w:rsidRPr="00000000">
        <w:rPr>
          <w:rtl w:val="0"/>
        </w:rPr>
        <w:t xml:space="preserve">Then CONTACTED.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 REPLY CLASSIFICATION / REPLY-TO-BOOKING</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CONTACTED → REPLIED → one of:</w:t>
      </w:r>
    </w:p>
    <w:p w:rsidR="00000000" w:rsidDel="00000000" w:rsidP="00000000" w:rsidRDefault="00000000" w:rsidRPr="00000000" w14:paraId="00000083">
      <w:pPr>
        <w:rPr/>
      </w:pPr>
      <w:r w:rsidDel="00000000" w:rsidR="00000000" w:rsidRPr="00000000">
        <w:rPr>
          <w:rtl w:val="0"/>
        </w:rPr>
        <w:t xml:space="preserve">INTERESTED / CURIOUS / SEND_INFO / NOT_NOW / OBJECTION / REFERRAL / NOT_FIT / BOOKED.</w:t>
      </w:r>
    </w:p>
    <w:p w:rsidR="00000000" w:rsidDel="00000000" w:rsidP="00000000" w:rsidRDefault="00000000" w:rsidRPr="00000000" w14:paraId="00000084">
      <w:pPr>
        <w:rPr/>
      </w:pPr>
      <w:r w:rsidDel="00000000" w:rsidR="00000000" w:rsidRPr="00000000">
        <w:rPr>
          <w:rtl w:val="0"/>
        </w:rPr>
        <w:t xml:space="preserve">Each state should display a concise objective and action checklist. Do not generate manipulative scripts. Leave room for real human conversation and store learnings from actual replies.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 PRE-CALL PREPARATION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BOOKED → CALL_READY.</w:t>
      </w:r>
    </w:p>
    <w:p w:rsidR="00000000" w:rsidDel="00000000" w:rsidP="00000000" w:rsidRDefault="00000000" w:rsidRPr="00000000" w14:paraId="00000088">
      <w:pPr>
        <w:rPr/>
      </w:pPr>
      <w:r w:rsidDel="00000000" w:rsidR="00000000" w:rsidRPr="00000000">
        <w:rPr>
          <w:rtl w:val="0"/>
        </w:rPr>
        <w:t xml:space="preserve">Required checklist:</w:t>
      </w:r>
    </w:p>
    <w:p w:rsidR="00000000" w:rsidDel="00000000" w:rsidP="00000000" w:rsidRDefault="00000000" w:rsidRPr="00000000" w14:paraId="00000089">
      <w:pPr>
        <w:rPr/>
      </w:pPr>
      <w:r w:rsidDel="00000000" w:rsidR="00000000" w:rsidRPr="00000000">
        <w:rPr>
          <w:rtl w:val="0"/>
        </w:rPr>
        <w:t xml:space="preserve">• application / prior conversation reviewed;</w:t>
      </w:r>
    </w:p>
    <w:p w:rsidR="00000000" w:rsidDel="00000000" w:rsidP="00000000" w:rsidRDefault="00000000" w:rsidRPr="00000000" w14:paraId="0000008A">
      <w:pPr>
        <w:rPr/>
      </w:pPr>
      <w:r w:rsidDel="00000000" w:rsidR="00000000" w:rsidRPr="00000000">
        <w:rPr>
          <w:rtl w:val="0"/>
        </w:rPr>
        <w:t xml:space="preserve">• business model/economics reviewed;</w:t>
      </w:r>
    </w:p>
    <w:p w:rsidR="00000000" w:rsidDel="00000000" w:rsidP="00000000" w:rsidRDefault="00000000" w:rsidRPr="00000000" w14:paraId="0000008B">
      <w:pPr>
        <w:rPr/>
      </w:pPr>
      <w:r w:rsidDel="00000000" w:rsidR="00000000" w:rsidRPr="00000000">
        <w:rPr>
          <w:rtl w:val="0"/>
        </w:rPr>
        <w:t xml:space="preserve">• current content reviewed;</w:t>
      </w:r>
    </w:p>
    <w:p w:rsidR="00000000" w:rsidDel="00000000" w:rsidP="00000000" w:rsidRDefault="00000000" w:rsidRPr="00000000" w14:paraId="0000008C">
      <w:pPr>
        <w:rPr/>
      </w:pPr>
      <w:r w:rsidDel="00000000" w:rsidR="00000000" w:rsidRPr="00000000">
        <w:rPr>
          <w:rtl w:val="0"/>
        </w:rPr>
        <w:t xml:space="preserve">• primary constraint hypothesis recorded;</w:t>
      </w:r>
    </w:p>
    <w:p w:rsidR="00000000" w:rsidDel="00000000" w:rsidP="00000000" w:rsidRDefault="00000000" w:rsidRPr="00000000" w14:paraId="0000008D">
      <w:pPr>
        <w:rPr/>
      </w:pPr>
      <w:r w:rsidDel="00000000" w:rsidR="00000000" w:rsidRPr="00000000">
        <w:rPr>
          <w:rtl w:val="0"/>
        </w:rPr>
        <w:t xml:space="preserve">• only relevant Threadline demo/proof prepared;</w:t>
      </w:r>
    </w:p>
    <w:p w:rsidR="00000000" w:rsidDel="00000000" w:rsidP="00000000" w:rsidRDefault="00000000" w:rsidRPr="00000000" w14:paraId="0000008E">
      <w:pPr>
        <w:rPr/>
      </w:pPr>
      <w:r w:rsidDel="00000000" w:rsidR="00000000" w:rsidRPr="00000000">
        <w:rPr>
          <w:rtl w:val="0"/>
        </w:rPr>
        <w:t xml:space="preserve">• reminder status confirmed.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 SALES STATE MAP</w:t>
      </w:r>
    </w:p>
    <w:p w:rsidR="00000000" w:rsidDel="00000000" w:rsidP="00000000" w:rsidRDefault="00000000" w:rsidRPr="00000000" w14:paraId="00000091">
      <w:pPr>
        <w:rPr/>
      </w:pPr>
      <w:r w:rsidDel="00000000" w:rsidR="00000000" w:rsidRPr="00000000">
        <w:rPr>
          <w:rtl w:val="0"/>
        </w:rPr>
        <w:t xml:space="preserve">Provide an operator-facing state/checklist view for:</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OPEN → ECONOMICS → CURRENT_STATE → DESIRED_STATE → CONSTRAINT → CONSEQUENCE → PRESCRIPTION → DEMO → COMMERCIALS → DECISION.</w:t>
      </w:r>
    </w:p>
    <w:p w:rsidR="00000000" w:rsidDel="00000000" w:rsidP="00000000" w:rsidRDefault="00000000" w:rsidRPr="00000000" w14:paraId="00000093">
      <w:pPr>
        <w:rPr/>
      </w:pPr>
      <w:r w:rsidDel="00000000" w:rsidR="00000000" w:rsidRPr="00000000">
        <w:rPr>
          <w:rtl w:val="0"/>
        </w:rPr>
        <w:t xml:space="preserve">The wording must remain flexible; the required information should be visible.</w:t>
      </w:r>
    </w:p>
    <w:p w:rsidR="00000000" w:rsidDel="00000000" w:rsidP="00000000" w:rsidRDefault="00000000" w:rsidRPr="00000000" w14:paraId="00000094">
      <w:pPr>
        <w:rPr/>
      </w:pPr>
      <w:r w:rsidDel="00000000" w:rsidR="00000000" w:rsidRPr="00000000">
        <w:rPr>
          <w:rtl w:val="0"/>
        </w:rPr>
        <w:t xml:space="preserve">At call completion require one end state:</w:t>
      </w:r>
    </w:p>
    <w:p w:rsidR="00000000" w:rsidDel="00000000" w:rsidP="00000000" w:rsidRDefault="00000000" w:rsidRPr="00000000" w14:paraId="00000095">
      <w:pPr>
        <w:rPr/>
      </w:pPr>
      <w:r w:rsidDel="00000000" w:rsidR="00000000" w:rsidRPr="00000000">
        <w:rPr>
          <w:rtl w:val="0"/>
        </w:rPr>
        <w:t xml:space="preserve">WON / FOLLOW_UP / PROPOSAL_PROCESS / NOT_FIT / LOST.</w:t>
      </w:r>
    </w:p>
    <w:p w:rsidR="00000000" w:rsidDel="00000000" w:rsidP="00000000" w:rsidRDefault="00000000" w:rsidRPr="00000000" w14:paraId="00000096">
      <w:pPr>
        <w:rPr/>
      </w:pPr>
      <w:r w:rsidDel="00000000" w:rsidR="00000000" w:rsidRPr="00000000">
        <w:rPr>
          <w:rtl w:val="0"/>
        </w:rPr>
        <w:t xml:space="preserve">Require exact VOC/objection notes and next action/due date for every active outcome.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SALES RULES EMBEDDED IN UI COPY</w:t>
      </w:r>
    </w:p>
    <w:p w:rsidR="00000000" w:rsidDel="00000000" w:rsidP="00000000" w:rsidRDefault="00000000" w:rsidRPr="00000000" w14:paraId="00000099">
      <w:pPr>
        <w:rPr/>
      </w:pPr>
      <w:r w:rsidDel="00000000" w:rsidR="00000000" w:rsidRPr="00000000">
        <w:rPr>
          <w:rtl w:val="0"/>
        </w:rPr>
        <w:t xml:space="preserve">• never pitch before diagnosis;</w:t>
      </w:r>
    </w:p>
    <w:p w:rsidR="00000000" w:rsidDel="00000000" w:rsidP="00000000" w:rsidRDefault="00000000" w:rsidRPr="00000000" w14:paraId="0000009A">
      <w:pPr>
        <w:rPr/>
      </w:pPr>
      <w:r w:rsidDel="00000000" w:rsidR="00000000" w:rsidRPr="00000000">
        <w:rPr>
          <w:rtl w:val="0"/>
        </w:rPr>
        <w:t xml:space="preserve">• do not ask the buyer to invent their own package;</w:t>
      </w:r>
    </w:p>
    <w:p w:rsidR="00000000" w:rsidDel="00000000" w:rsidP="00000000" w:rsidRDefault="00000000" w:rsidRPr="00000000" w14:paraId="0000009B">
      <w:pPr>
        <w:rPr/>
      </w:pPr>
      <w:r w:rsidDel="00000000" w:rsidR="00000000" w:rsidRPr="00000000">
        <w:rPr>
          <w:rtl w:val="0"/>
        </w:rPr>
        <w:t xml:space="preserve">• arrive with recurring-problem hypotheses once the niche is validated, but never fake certainty;</w:t>
      </w:r>
    </w:p>
    <w:p w:rsidR="00000000" w:rsidDel="00000000" w:rsidP="00000000" w:rsidRDefault="00000000" w:rsidRPr="00000000" w14:paraId="0000009C">
      <w:pPr>
        <w:rPr/>
      </w:pPr>
      <w:r w:rsidDel="00000000" w:rsidR="00000000" w:rsidRPr="00000000">
        <w:rPr>
          <w:rtl w:val="0"/>
        </w:rPr>
        <w:t xml:space="preserve">• only demo modules relevant to the diagnosed constraint or material objection;</w:t>
      </w:r>
    </w:p>
    <w:p w:rsidR="00000000" w:rsidDel="00000000" w:rsidP="00000000" w:rsidRDefault="00000000" w:rsidRPr="00000000" w14:paraId="0000009D">
      <w:pPr>
        <w:rPr/>
      </w:pPr>
      <w:r w:rsidDel="00000000" w:rsidR="00000000" w:rsidRPr="00000000">
        <w:rPr>
          <w:rtl w:val="0"/>
        </w:rPr>
        <w:t xml:space="preserve">• use economics to establish whether the problem is worth solving, not to promise outcomes;</w:t>
      </w:r>
    </w:p>
    <w:p w:rsidR="00000000" w:rsidDel="00000000" w:rsidP="00000000" w:rsidRDefault="00000000" w:rsidRPr="00000000" w14:paraId="0000009E">
      <w:pPr>
        <w:rPr/>
      </w:pPr>
      <w:r w:rsidDel="00000000" w:rsidR="00000000" w:rsidRPr="00000000">
        <w:rPr>
          <w:rtl w:val="0"/>
        </w:rPr>
        <w:t xml:space="preserve">• treat genuine no-fit as a correct outcome.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FAZIO TACTICAL ADDITIONS TO REFLECT</w:t>
      </w:r>
    </w:p>
    <w:p w:rsidR="00000000" w:rsidDel="00000000" w:rsidP="00000000" w:rsidRDefault="00000000" w:rsidRPr="00000000" w14:paraId="000000A1">
      <w:pPr>
        <w:rPr/>
      </w:pPr>
      <w:r w:rsidDel="00000000" w:rsidR="00000000" w:rsidRPr="00000000">
        <w:rPr>
          <w:rtl w:val="0"/>
        </w:rPr>
        <w:t xml:space="preserve">Do not change core methodology, but ensure the workflow supports:</w:t>
      </w:r>
    </w:p>
    <w:p w:rsidR="00000000" w:rsidDel="00000000" w:rsidP="00000000" w:rsidRDefault="00000000" w:rsidRPr="00000000" w14:paraId="000000A2">
      <w:pPr>
        <w:rPr/>
      </w:pPr>
      <w:r w:rsidDel="00000000" w:rsidR="00000000" w:rsidRPr="00000000">
        <w:rPr>
          <w:rtl w:val="0"/>
        </w:rPr>
        <w:t xml:space="preserve">• A/B/C-style prospect effort segmentation (A/B is enough for V1 UI);</w:t>
      </w:r>
    </w:p>
    <w:p w:rsidR="00000000" w:rsidDel="00000000" w:rsidP="00000000" w:rsidRDefault="00000000" w:rsidRPr="00000000" w14:paraId="000000A3">
      <w:pPr>
        <w:rPr/>
      </w:pPr>
      <w:r w:rsidDel="00000000" w:rsidR="00000000" w:rsidRPr="00000000">
        <w:rPr>
          <w:rtl w:val="0"/>
        </w:rPr>
        <w:t xml:space="preserve">• pre-completed-value outreach for A-tier prospects;</w:t>
      </w:r>
    </w:p>
    <w:p w:rsidR="00000000" w:rsidDel="00000000" w:rsidP="00000000" w:rsidRDefault="00000000" w:rsidRPr="00000000" w14:paraId="000000A4">
      <w:pPr>
        <w:rPr/>
      </w:pPr>
      <w:r w:rsidDel="00000000" w:rsidR="00000000" w:rsidRPr="00000000">
        <w:rPr>
          <w:rtl w:val="0"/>
        </w:rPr>
        <w:t xml:space="preserve">• competence-display assets before strong case studies;</w:t>
      </w:r>
    </w:p>
    <w:p w:rsidR="00000000" w:rsidDel="00000000" w:rsidP="00000000" w:rsidRDefault="00000000" w:rsidRPr="00000000" w14:paraId="000000A5">
      <w:pPr>
        <w:rPr/>
      </w:pPr>
      <w:r w:rsidDel="00000000" w:rsidR="00000000" w:rsidRPr="00000000">
        <w:rPr>
          <w:rtl w:val="0"/>
        </w:rPr>
        <w:t xml:space="preserve">• reply-to-booking as a measured stage;</w:t>
      </w:r>
    </w:p>
    <w:p w:rsidR="00000000" w:rsidDel="00000000" w:rsidP="00000000" w:rsidRDefault="00000000" w:rsidRPr="00000000" w14:paraId="000000A6">
      <w:pPr>
        <w:rPr/>
      </w:pPr>
      <w:r w:rsidDel="00000000" w:rsidR="00000000" w:rsidRPr="00000000">
        <w:rPr>
          <w:rtl w:val="0"/>
        </w:rPr>
        <w:t xml:space="preserve">• economic-fit qualification;</w:t>
      </w:r>
    </w:p>
    <w:p w:rsidR="00000000" w:rsidDel="00000000" w:rsidP="00000000" w:rsidRDefault="00000000" w:rsidRPr="00000000" w14:paraId="000000A7">
      <w:pPr>
        <w:rPr/>
      </w:pPr>
      <w:r w:rsidDel="00000000" w:rsidR="00000000" w:rsidRPr="00000000">
        <w:rPr>
          <w:rtl w:val="0"/>
        </w:rPr>
        <w:t xml:space="preserve">• constraint-relevant demos;</w:t>
      </w:r>
    </w:p>
    <w:p w:rsidR="00000000" w:rsidDel="00000000" w:rsidP="00000000" w:rsidRDefault="00000000" w:rsidRPr="00000000" w14:paraId="000000A8">
      <w:pPr>
        <w:rPr/>
      </w:pPr>
      <w:r w:rsidDel="00000000" w:rsidR="00000000" w:rsidRPr="00000000">
        <w:rPr>
          <w:rtl w:val="0"/>
        </w:rPr>
        <w:t xml:space="preserve">• proof-interview trigger as a future workflow;</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source-to-multi-asset repurposing as a canonical content capability: root source → shorts/clips → LinkedIn → X → Threads → carousel/lead-magnet/email candidates, with ROOT_ID tracking and human quality approval;</w:t>
      </w:r>
    </w:p>
    <w:p w:rsidR="00000000" w:rsidDel="00000000" w:rsidP="00000000" w:rsidRDefault="00000000" w:rsidRPr="00000000" w14:paraId="000000AA">
      <w:pPr>
        <w:rPr/>
      </w:pPr>
      <w:r w:rsidDel="00000000" w:rsidR="00000000" w:rsidRPr="00000000">
        <w:rPr>
          <w:rtl w:val="0"/>
        </w:rPr>
        <w:t xml:space="preserve">• editing-style profiles and structured paid-test editor hiring only if existing models already make a light implementation easy. Otherwise document as future workflow, do not overbuild.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SOP RENDERING PRINCIPLE</w:t>
      </w:r>
    </w:p>
    <w:p w:rsidR="00000000" w:rsidDel="00000000" w:rsidP="00000000" w:rsidRDefault="00000000" w:rsidRPr="00000000" w14:paraId="000000AD">
      <w:pPr>
        <w:rPr/>
      </w:pPr>
      <w:r w:rsidDel="00000000" w:rsidR="00000000" w:rsidRPr="00000000">
        <w:rPr>
          <w:rtl w:val="0"/>
        </w:rPr>
        <w:t xml:space="preserve">Do not make the operator open a long SOP document to work.</w:t>
      </w:r>
    </w:p>
    <w:p w:rsidR="00000000" w:rsidDel="00000000" w:rsidP="00000000" w:rsidRDefault="00000000" w:rsidRPr="00000000" w14:paraId="000000AE">
      <w:pPr>
        <w:rPr/>
      </w:pPr>
      <w:r w:rsidDel="00000000" w:rsidR="00000000" w:rsidRPr="00000000">
        <w:rPr>
          <w:rtl w:val="0"/>
        </w:rPr>
        <w:t xml:space="preserve">For the current state show:</w:t>
      </w:r>
    </w:p>
    <w:p w:rsidR="00000000" w:rsidDel="00000000" w:rsidP="00000000" w:rsidRDefault="00000000" w:rsidRPr="00000000" w14:paraId="000000AF">
      <w:pPr>
        <w:rPr/>
      </w:pPr>
      <w:r w:rsidDel="00000000" w:rsidR="00000000" w:rsidRPr="00000000">
        <w:rPr>
          <w:rtl w:val="0"/>
        </w:rPr>
        <w:t xml:space="preserve">• what this state means;</w:t>
      </w:r>
    </w:p>
    <w:p w:rsidR="00000000" w:rsidDel="00000000" w:rsidP="00000000" w:rsidRDefault="00000000" w:rsidRPr="00000000" w14:paraId="000000B0">
      <w:pPr>
        <w:rPr/>
      </w:pPr>
      <w:r w:rsidDel="00000000" w:rsidR="00000000" w:rsidRPr="00000000">
        <w:rPr>
          <w:rtl w:val="0"/>
        </w:rPr>
        <w:t xml:space="preserve">• why it matters;</w:t>
      </w:r>
    </w:p>
    <w:p w:rsidR="00000000" w:rsidDel="00000000" w:rsidP="00000000" w:rsidRDefault="00000000" w:rsidRPr="00000000" w14:paraId="000000B1">
      <w:pPr>
        <w:rPr/>
      </w:pPr>
      <w:r w:rsidDel="00000000" w:rsidR="00000000" w:rsidRPr="00000000">
        <w:rPr>
          <w:rtl w:val="0"/>
        </w:rPr>
        <w:t xml:space="preserve">• exact checklist;</w:t>
      </w:r>
    </w:p>
    <w:p w:rsidR="00000000" w:rsidDel="00000000" w:rsidP="00000000" w:rsidRDefault="00000000" w:rsidRPr="00000000" w14:paraId="000000B2">
      <w:pPr>
        <w:rPr/>
      </w:pPr>
      <w:r w:rsidDel="00000000" w:rsidR="00000000" w:rsidRPr="00000000">
        <w:rPr>
          <w:rtl w:val="0"/>
        </w:rPr>
        <w:t xml:space="preserve">• short scripts/examples only when genuinely helpful;</w:t>
      </w:r>
    </w:p>
    <w:p w:rsidR="00000000" w:rsidDel="00000000" w:rsidP="00000000" w:rsidRDefault="00000000" w:rsidRPr="00000000" w14:paraId="000000B3">
      <w:pPr>
        <w:rPr/>
      </w:pPr>
      <w:r w:rsidDel="00000000" w:rsidR="00000000" w:rsidRPr="00000000">
        <w:rPr>
          <w:rtl w:val="0"/>
        </w:rPr>
        <w:t xml:space="preserve">• completion criteria;</w:t>
      </w:r>
    </w:p>
    <w:p w:rsidR="00000000" w:rsidDel="00000000" w:rsidP="00000000" w:rsidRDefault="00000000" w:rsidRPr="00000000" w14:paraId="000000B4">
      <w:pPr>
        <w:rPr/>
      </w:pPr>
      <w:r w:rsidDel="00000000" w:rsidR="00000000" w:rsidRPr="00000000">
        <w:rPr>
          <w:rtl w:val="0"/>
        </w:rPr>
        <w:t xml:space="preserve">• next action / allowed next states;</w:t>
      </w:r>
    </w:p>
    <w:p w:rsidR="00000000" w:rsidDel="00000000" w:rsidP="00000000" w:rsidRDefault="00000000" w:rsidRPr="00000000" w14:paraId="000000B5">
      <w:pPr>
        <w:rPr/>
      </w:pPr>
      <w:r w:rsidDel="00000000" w:rsidR="00000000" w:rsidRPr="00000000">
        <w:rPr>
          <w:rtl w:val="0"/>
        </w:rPr>
        <w:t xml:space="preserve">• optional link to long-form SOP.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STATE TRANSITION BEHAVIOUR</w:t>
      </w:r>
    </w:p>
    <w:p w:rsidR="00000000" w:rsidDel="00000000" w:rsidP="00000000" w:rsidRDefault="00000000" w:rsidRPr="00000000" w14:paraId="000000B8">
      <w:pPr>
        <w:rPr/>
      </w:pPr>
      <w:r w:rsidDel="00000000" w:rsidR="00000000" w:rsidRPr="00000000">
        <w:rPr>
          <w:rtl w:val="0"/>
        </w:rPr>
        <w:t xml:space="preserve">When checklist requirements are satisfied:</w:t>
      </w:r>
    </w:p>
    <w:p w:rsidR="00000000" w:rsidDel="00000000" w:rsidP="00000000" w:rsidRDefault="00000000" w:rsidRPr="00000000" w14:paraId="000000B9">
      <w:pPr>
        <w:rPr/>
      </w:pPr>
      <w:r w:rsidDel="00000000" w:rsidR="00000000" w:rsidRPr="00000000">
        <w:rPr>
          <w:rtl w:val="0"/>
        </w:rPr>
        <w:t xml:space="preserve">• enable valid next-state transitions;</w:t>
      </w:r>
    </w:p>
    <w:p w:rsidR="00000000" w:rsidDel="00000000" w:rsidP="00000000" w:rsidRDefault="00000000" w:rsidRPr="00000000" w14:paraId="000000BA">
      <w:pPr>
        <w:rPr/>
      </w:pPr>
      <w:r w:rsidDel="00000000" w:rsidR="00000000" w:rsidRPr="00000000">
        <w:rPr>
          <w:rtl w:val="0"/>
        </w:rPr>
        <w:t xml:space="preserve">• automatically generate a sensible default next action + due date where deterministic;</w:t>
      </w:r>
    </w:p>
    <w:p w:rsidR="00000000" w:rsidDel="00000000" w:rsidP="00000000" w:rsidRDefault="00000000" w:rsidRPr="00000000" w14:paraId="000000BB">
      <w:pPr>
        <w:rPr/>
      </w:pPr>
      <w:r w:rsidDel="00000000" w:rsidR="00000000" w:rsidRPr="00000000">
        <w:rPr>
          <w:rtl w:val="0"/>
        </w:rPr>
        <w:t xml:space="preserve">• log who changed what and when;</w:t>
      </w:r>
    </w:p>
    <w:p w:rsidR="00000000" w:rsidDel="00000000" w:rsidP="00000000" w:rsidRDefault="00000000" w:rsidRPr="00000000" w14:paraId="000000BC">
      <w:pPr>
        <w:rPr/>
      </w:pPr>
      <w:r w:rsidDel="00000000" w:rsidR="00000000" w:rsidRPr="00000000">
        <w:rPr>
          <w:rtl w:val="0"/>
        </w:rPr>
        <w:t xml:space="preserve">• display missing required evidence before irreversible transitions;</w:t>
      </w:r>
    </w:p>
    <w:p w:rsidR="00000000" w:rsidDel="00000000" w:rsidP="00000000" w:rsidRDefault="00000000" w:rsidRPr="00000000" w14:paraId="000000BD">
      <w:pPr>
        <w:rPr/>
      </w:pPr>
      <w:r w:rsidDel="00000000" w:rsidR="00000000" w:rsidRPr="00000000">
        <w:rPr>
          <w:rtl w:val="0"/>
        </w:rPr>
        <w:t xml:space="preserve">• allow manual override only with a reason;</w:t>
      </w:r>
    </w:p>
    <w:p w:rsidR="00000000" w:rsidDel="00000000" w:rsidP="00000000" w:rsidRDefault="00000000" w:rsidRPr="00000000" w14:paraId="000000BE">
      <w:pPr>
        <w:rPr/>
      </w:pPr>
      <w:r w:rsidDel="00000000" w:rsidR="00000000" w:rsidRPr="00000000">
        <w:rPr>
          <w:rtl w:val="0"/>
        </w:rPr>
        <w:t xml:space="preserve">• never auto-send prospect outreach or make strategic judgments without explicit human action. For content, pre-approved scheduled/autopublished posts are allowed through native or platform-compliant tools; autonomous unreviewed AI publishing and fake engagement remain prohibited.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CLIENT RESULTS + ATTRIBUTION — MASTER CEO HUB ARCHITECTURE</w:t>
      </w:r>
    </w:p>
    <w:p w:rsidR="00000000" w:rsidDel="00000000" w:rsidP="00000000" w:rsidRDefault="00000000" w:rsidRPr="00000000" w14:paraId="000000C1">
      <w:pPr>
        <w:rPr/>
      </w:pPr>
      <w:r w:rsidDel="00000000" w:rsidR="00000000" w:rsidRPr="00000000">
        <w:rPr>
          <w:rtl w:val="0"/>
        </w:rPr>
        <w:t xml:space="preserve">The broader CEO Hub must ultimately answer not only “what do I do next?” but also “is Threadline creating commercially valuable attention for each client?” Architect this now, but do not overbuild integrations before client #1.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For each active client, support/link a measurement state and tracking health:</w:t>
      </w:r>
    </w:p>
    <w:p w:rsidR="00000000" w:rsidDel="00000000" w:rsidP="00000000" w:rsidRDefault="00000000" w:rsidRPr="00000000" w14:paraId="000000C4">
      <w:pPr>
        <w:rPr/>
      </w:pPr>
      <w:r w:rsidDel="00000000" w:rsidR="00000000" w:rsidRPr="00000000">
        <w:rPr>
          <w:rtl w:val="0"/>
        </w:rPr>
        <w:t xml:space="preserve">• BASELINE_PENDING / BASELINE_READY;</w:t>
      </w:r>
    </w:p>
    <w:p w:rsidR="00000000" w:rsidDel="00000000" w:rsidP="00000000" w:rsidRDefault="00000000" w:rsidRPr="00000000" w14:paraId="000000C5">
      <w:pPr>
        <w:rPr/>
      </w:pPr>
      <w:r w:rsidDel="00000000" w:rsidR="00000000" w:rsidRPr="00000000">
        <w:rPr>
          <w:rtl w:val="0"/>
        </w:rPr>
        <w:t xml:space="preserve">• TRACKING_SETUP_PENDING / TRACKING_READY;</w:t>
      </w:r>
    </w:p>
    <w:p w:rsidR="00000000" w:rsidDel="00000000" w:rsidP="00000000" w:rsidRDefault="00000000" w:rsidRPr="00000000" w14:paraId="000000C6">
      <w:pPr>
        <w:rPr/>
      </w:pPr>
      <w:r w:rsidDel="00000000" w:rsidR="00000000" w:rsidRPr="00000000">
        <w:rPr>
          <w:rtl w:val="0"/>
        </w:rPr>
        <w:t xml:space="preserve">• ACTIVE_MEASUREMENT;</w:t>
      </w:r>
    </w:p>
    <w:p w:rsidR="00000000" w:rsidDel="00000000" w:rsidP="00000000" w:rsidRDefault="00000000" w:rsidRPr="00000000" w14:paraId="000000C7">
      <w:pPr>
        <w:rPr/>
      </w:pPr>
      <w:r w:rsidDel="00000000" w:rsidR="00000000" w:rsidRPr="00000000">
        <w:rPr>
          <w:rtl w:val="0"/>
        </w:rPr>
        <w:t xml:space="preserve">• COMMERCIAL_SIGNAL_DUE;</w:t>
      </w:r>
    </w:p>
    <w:p w:rsidR="00000000" w:rsidDel="00000000" w:rsidP="00000000" w:rsidRDefault="00000000" w:rsidRPr="00000000" w14:paraId="000000C8">
      <w:pPr>
        <w:rPr/>
      </w:pPr>
      <w:r w:rsidDel="00000000" w:rsidR="00000000" w:rsidRPr="00000000">
        <w:rPr>
          <w:rtl w:val="0"/>
        </w:rPr>
        <w:t xml:space="preserve">• PROOF_READY.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Minimum measurement model:</w:t>
      </w:r>
    </w:p>
    <w:p w:rsidR="00000000" w:rsidDel="00000000" w:rsidP="00000000" w:rsidRDefault="00000000" w:rsidRPr="00000000" w14:paraId="000000CB">
      <w:pPr>
        <w:rPr/>
      </w:pPr>
      <w:r w:rsidDel="00000000" w:rsidR="00000000" w:rsidRPr="00000000">
        <w:rPr>
          <w:rtl w:val="0"/>
        </w:rPr>
        <w:t xml:space="preserve">• Day-0 baseline for prior 30–90 days where available: founder hours, output, production/approval cycle, platform metrics, profile/site traffic, enquiries, booked calls, qualified opportunities, pipeline and closed-won revenue;</w:t>
      </w:r>
    </w:p>
    <w:p w:rsidR="00000000" w:rsidDel="00000000" w:rsidP="00000000" w:rsidRDefault="00000000" w:rsidRPr="00000000" w14:paraId="000000CC">
      <w:pPr>
        <w:rPr/>
      </w:pPr>
      <w:r w:rsidDel="00000000" w:rsidR="00000000" w:rsidRPr="00000000">
        <w:rPr>
          <w:rtl w:val="0"/>
        </w:rPr>
        <w:t xml:space="preserve">• each baseline field labelled MEASURED / CLIENT_REPORTED / UNAVAILABLE;</w:t>
      </w:r>
    </w:p>
    <w:p w:rsidR="00000000" w:rsidDel="00000000" w:rsidP="00000000" w:rsidRDefault="00000000" w:rsidRPr="00000000" w14:paraId="000000CD">
      <w:pPr>
        <w:rPr/>
      </w:pPr>
      <w:r w:rsidDel="00000000" w:rsidR="00000000" w:rsidRPr="00000000">
        <w:rPr>
          <w:rtl w:val="0"/>
        </w:rPr>
        <w:t xml:space="preserve">• every published asset gets a persistent content/asset ID tied to client, channel, publish date, live URL, pillar/theme, CTA and destination;</w:t>
      </w:r>
    </w:p>
    <w:p w:rsidR="00000000" w:rsidDel="00000000" w:rsidP="00000000" w:rsidRDefault="00000000" w:rsidRPr="00000000" w14:paraId="000000CE">
      <w:pPr>
        <w:rPr/>
      </w:pPr>
      <w:r w:rsidDel="00000000" w:rsidR="00000000" w:rsidRPr="00000000">
        <w:rPr>
          <w:rtl w:val="0"/>
        </w:rPr>
        <w:t xml:space="preserve">• use tracked links/UTMs for owned destinations where possible;</w:t>
      </w:r>
    </w:p>
    <w:p w:rsidR="00000000" w:rsidDel="00000000" w:rsidP="00000000" w:rsidRDefault="00000000" w:rsidRPr="00000000" w14:paraId="000000CF">
      <w:pPr>
        <w:rPr/>
      </w:pPr>
      <w:r w:rsidDel="00000000" w:rsidR="00000000" w:rsidRPr="00000000">
        <w:rPr>
          <w:rtl w:val="0"/>
        </w:rPr>
        <w:t xml:space="preserve">• external CRM stores source plus opportunity/deal value where available;</w:t>
      </w:r>
    </w:p>
    <w:p w:rsidR="00000000" w:rsidDel="00000000" w:rsidP="00000000" w:rsidRDefault="00000000" w:rsidRPr="00000000" w14:paraId="000000D0">
      <w:pPr>
        <w:rPr/>
      </w:pPr>
      <w:r w:rsidDel="00000000" w:rsidR="00000000" w:rsidRPr="00000000">
        <w:rPr>
          <w:rtl w:val="0"/>
        </w:rPr>
        <w:t xml:space="preserve">• booking/application source question captures “how did you hear about us / what content did you see?”;</w:t>
      </w:r>
    </w:p>
    <w:p w:rsidR="00000000" w:rsidDel="00000000" w:rsidP="00000000" w:rsidRDefault="00000000" w:rsidRPr="00000000" w14:paraId="000000D1">
      <w:pPr>
        <w:rPr/>
      </w:pPr>
      <w:r w:rsidDel="00000000" w:rsidR="00000000" w:rsidRPr="00000000">
        <w:rPr>
          <w:rtl w:val="0"/>
        </w:rPr>
        <w:t xml:space="preserve">• weekly client Commercial Signal Capture collects DMs, enquiries, booked calls, opportunities and sales Threadline cannot observe automatically;</w:t>
      </w:r>
    </w:p>
    <w:p w:rsidR="00000000" w:rsidDel="00000000" w:rsidP="00000000" w:rsidRDefault="00000000" w:rsidRPr="00000000" w14:paraId="000000D2">
      <w:pPr>
        <w:rPr/>
      </w:pPr>
      <w:r w:rsidDel="00000000" w:rsidR="00000000" w:rsidRPr="00000000">
        <w:rPr>
          <w:rtl w:val="0"/>
        </w:rPr>
        <w:t xml:space="preserve">• pull native platform analytics on a consistent cadence.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Separate results into four layers:</w:t>
      </w:r>
    </w:p>
    <w:p w:rsidR="00000000" w:rsidDel="00000000" w:rsidP="00000000" w:rsidRDefault="00000000" w:rsidRPr="00000000" w14:paraId="000000D5">
      <w:pPr>
        <w:rPr/>
      </w:pPr>
      <w:r w:rsidDel="00000000" w:rsidR="00000000" w:rsidRPr="00000000">
        <w:rPr>
          <w:rtl w:val="0"/>
        </w:rPr>
        <w:t xml:space="preserve">1. OPERATIONAL — founder hours, output, cycle time, approval time, revision/coordination burden;</w:t>
      </w:r>
    </w:p>
    <w:p w:rsidR="00000000" w:rsidDel="00000000" w:rsidP="00000000" w:rsidRDefault="00000000" w:rsidRPr="00000000" w14:paraId="000000D6">
      <w:pPr>
        <w:rPr/>
      </w:pPr>
      <w:r w:rsidDel="00000000" w:rsidR="00000000" w:rsidRPr="00000000">
        <w:rPr>
          <w:rtl w:val="0"/>
        </w:rPr>
        <w:t xml:space="preserve">2. ATTENTION — views, retention/watch time, saves, shares, comments, profile visits, audience quality;</w:t>
      </w:r>
    </w:p>
    <w:p w:rsidR="00000000" w:rsidDel="00000000" w:rsidP="00000000" w:rsidRDefault="00000000" w:rsidRPr="00000000" w14:paraId="000000D7">
      <w:pPr>
        <w:rPr/>
      </w:pPr>
      <w:r w:rsidDel="00000000" w:rsidR="00000000" w:rsidRPr="00000000">
        <w:rPr>
          <w:rtl w:val="0"/>
        </w:rPr>
        <w:t xml:space="preserve">3. COMMERCIAL INTENT — tracked clicks, opt-ins, DMs, enquiries, booked calls;</w:t>
      </w:r>
    </w:p>
    <w:p w:rsidR="00000000" w:rsidDel="00000000" w:rsidP="00000000" w:rsidRDefault="00000000" w:rsidRPr="00000000" w14:paraId="000000D8">
      <w:pPr>
        <w:rPr/>
      </w:pPr>
      <w:r w:rsidDel="00000000" w:rsidR="00000000" w:rsidRPr="00000000">
        <w:rPr>
          <w:rtl w:val="0"/>
        </w:rPr>
        <w:t xml:space="preserve">4. COMMERCIAL OUTCOME — qualified opportunities, pipeline and closed-won value where observable.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Attribution classes must be explicit:</w:t>
      </w:r>
    </w:p>
    <w:p w:rsidR="00000000" w:rsidDel="00000000" w:rsidP="00000000" w:rsidRDefault="00000000" w:rsidRPr="00000000" w14:paraId="000000DB">
      <w:pPr>
        <w:rPr/>
      </w:pPr>
      <w:r w:rsidDel="00000000" w:rsidR="00000000" w:rsidRPr="00000000">
        <w:rPr>
          <w:rtl w:val="0"/>
        </w:rPr>
        <w:t xml:space="preserve">DIRECTLY_TRACKED / BUYER_NAMED_CLIENT_ATTRIBUTED / MULTI_TOUCH_INFLUENCED / ASSOCIATED_CORRELATED / QUALITATIVE_ONLY.</w:t>
      </w:r>
    </w:p>
    <w:p w:rsidR="00000000" w:rsidDel="00000000" w:rsidP="00000000" w:rsidRDefault="00000000" w:rsidRPr="00000000" w14:paraId="000000DC">
      <w:pPr>
        <w:rPr/>
      </w:pPr>
      <w:r w:rsidDel="00000000" w:rsidR="00000000" w:rsidRPr="00000000">
        <w:rPr>
          <w:rtl w:val="0"/>
        </w:rPr>
        <w:t xml:space="preserve">Preserve first-touch and last-touch separately where supported. Never imply causal revenue attribution when evidence only supports influence/correlation.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CEO Hub should expose a Results/Proof lane with client tracking health, stale/missing data alerts, current attributed/influenced pipeline and proof opportunities. When data quality supports it, calculate useful normalized metrics such as booked calls per 10k views, qualified pipeline per 10k views, revenue per asset and commercial value by topic/pillar/CTA. Hide/disable monetary efficiency when attribution quality is inadequate.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Do not build a generic analytics platform, but DO build/upgrade native Threadline attribution to produce the commercially useful outputs a client needs from a Trakyo-like attribution layer. Aim for outcome parity for Threadline's use case, not product breadth: tracked content journeys, first-touch, last-touch, linear multi-touch, form/opt-in/booking capture, opportunity/pipeline/revenue linkage, lead journey, and reporting by asset/topic/pillar/hook/CTA/platform where the existing data model supports it. Preserve evidence-strength labels and causal honesty. External attribution providers may later plug into the same normalized evidence model.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BUILD ONLY WHAT EARNS ITS PLACE</w:t>
      </w:r>
    </w:p>
    <w:p w:rsidR="00000000" w:rsidDel="00000000" w:rsidP="00000000" w:rsidRDefault="00000000" w:rsidRPr="00000000" w14:paraId="000000E3">
      <w:pPr>
        <w:rPr/>
      </w:pPr>
      <w:r w:rsidDel="00000000" w:rsidR="00000000" w:rsidRPr="00000000">
        <w:rPr>
          <w:rtl w:val="0"/>
        </w:rPr>
        <w:t xml:space="preserve">V1 now: market validation, prospect qualification, A/B outreach, reply handling, pre-call prep, sales state map, Today queue, acquisition quota logic. Market-validation completion copy/gating must reflect 10+ proper founder interviews with the first 5 as interim only and &gt;5 materially describing the winning problem before formal validation.</w:t>
      </w:r>
    </w:p>
    <w:p w:rsidR="00000000" w:rsidDel="00000000" w:rsidP="00000000" w:rsidRDefault="00000000" w:rsidRPr="00000000" w14:paraId="000000E4">
      <w:pPr>
        <w:rPr/>
      </w:pPr>
      <w:r w:rsidDel="00000000" w:rsidR="00000000" w:rsidRPr="00000000">
        <w:rPr>
          <w:rtl w:val="0"/>
        </w:rPr>
        <w:t xml:space="preserve">Do NOT build full onboarding/delivery/proof/renewal workflow automation from scratch in this pass if equivalent modules do not already exist. The existing client/delivery modules should remain working. Real client #1 use will earn deeper workflow encoding.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DESIGN</w:t>
      </w:r>
    </w:p>
    <w:p w:rsidR="00000000" w:rsidDel="00000000" w:rsidP="00000000" w:rsidRDefault="00000000" w:rsidRPr="00000000" w14:paraId="000000E7">
      <w:pPr>
        <w:rPr/>
      </w:pPr>
      <w:r w:rsidDel="00000000" w:rsidR="00000000" w:rsidRPr="00000000">
        <w:rPr>
          <w:rtl w:val="0"/>
        </w:rPr>
        <w:t xml:space="preserve">Keep Threadline’s existing premium dark operator-software visual language.</w:t>
      </w:r>
    </w:p>
    <w:p w:rsidR="00000000" w:rsidDel="00000000" w:rsidP="00000000" w:rsidRDefault="00000000" w:rsidRPr="00000000" w14:paraId="000000E8">
      <w:pPr>
        <w:rPr/>
      </w:pPr>
      <w:r w:rsidDel="00000000" w:rsidR="00000000" w:rsidRPr="00000000">
        <w:rPr>
          <w:rtl w:val="0"/>
        </w:rPr>
        <w:t xml:space="preserve">The Today screen and workflow cards should feel operational and calm, not like a crowded enterprise CRM.</w:t>
      </w:r>
    </w:p>
    <w:p w:rsidR="00000000" w:rsidDel="00000000" w:rsidP="00000000" w:rsidRDefault="00000000" w:rsidRPr="00000000" w14:paraId="000000E9">
      <w:pPr>
        <w:rPr/>
      </w:pPr>
      <w:r w:rsidDel="00000000" w:rsidR="00000000" w:rsidRPr="00000000">
        <w:rPr>
          <w:rtl w:val="0"/>
        </w:rPr>
        <w:t xml:space="preserve">Use progressive disclosure. Clear primary action. Strong status hierarchy. Mobile-readable task queue.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TESTING / ACCEPTANCE</w:t>
      </w:r>
    </w:p>
    <w:p w:rsidR="00000000" w:rsidDel="00000000" w:rsidP="00000000" w:rsidRDefault="00000000" w:rsidRPr="00000000" w14:paraId="000000EC">
      <w:pPr>
        <w:rPr/>
      </w:pPr>
      <w:r w:rsidDel="00000000" w:rsidR="00000000" w:rsidRPr="00000000">
        <w:rPr>
          <w:rtl w:val="0"/>
        </w:rPr>
        <w:t xml:space="preserve">Add/adjust tests for:</w:t>
      </w:r>
    </w:p>
    <w:p w:rsidR="00000000" w:rsidDel="00000000" w:rsidP="00000000" w:rsidRDefault="00000000" w:rsidRPr="00000000" w14:paraId="000000ED">
      <w:pPr>
        <w:rPr/>
      </w:pPr>
      <w:r w:rsidDel="00000000" w:rsidR="00000000" w:rsidRPr="00000000">
        <w:rPr>
          <w:rtl w:val="0"/>
        </w:rPr>
        <w:t xml:space="preserve">• tenancy/capability boundaries;</w:t>
      </w:r>
    </w:p>
    <w:p w:rsidR="00000000" w:rsidDel="00000000" w:rsidP="00000000" w:rsidRDefault="00000000" w:rsidRPr="00000000" w14:paraId="000000EE">
      <w:pPr>
        <w:rPr/>
      </w:pPr>
      <w:r w:rsidDel="00000000" w:rsidR="00000000" w:rsidRPr="00000000">
        <w:rPr>
          <w:rtl w:val="0"/>
        </w:rPr>
        <w:t xml:space="preserve">• active-record next-action/due-date invariant;</w:t>
      </w:r>
    </w:p>
    <w:p w:rsidR="00000000" w:rsidDel="00000000" w:rsidP="00000000" w:rsidRDefault="00000000" w:rsidRPr="00000000" w14:paraId="000000EF">
      <w:pPr>
        <w:rPr/>
      </w:pPr>
      <w:r w:rsidDel="00000000" w:rsidR="00000000" w:rsidRPr="00000000">
        <w:rPr>
          <w:rtl w:val="0"/>
        </w:rPr>
        <w:t xml:space="preserve">• valid/invalid state transitions;</w:t>
      </w:r>
    </w:p>
    <w:p w:rsidR="00000000" w:rsidDel="00000000" w:rsidP="00000000" w:rsidRDefault="00000000" w:rsidRPr="00000000" w14:paraId="000000F0">
      <w:pPr>
        <w:rPr/>
      </w:pPr>
      <w:r w:rsidDel="00000000" w:rsidR="00000000" w:rsidRPr="00000000">
        <w:rPr>
          <w:rtl w:val="0"/>
        </w:rPr>
        <w:t xml:space="preserve">• checklist completion gating;</w:t>
      </w:r>
    </w:p>
    <w:p w:rsidR="00000000" w:rsidDel="00000000" w:rsidP="00000000" w:rsidRDefault="00000000" w:rsidRPr="00000000" w14:paraId="000000F1">
      <w:pPr>
        <w:rPr/>
      </w:pPr>
      <w:r w:rsidDel="00000000" w:rsidR="00000000" w:rsidRPr="00000000">
        <w:rPr>
          <w:rtl w:val="0"/>
        </w:rPr>
        <w:t xml:space="preserve">• automatic next-action creation where implemented;</w:t>
      </w:r>
    </w:p>
    <w:p w:rsidR="00000000" w:rsidDel="00000000" w:rsidP="00000000" w:rsidRDefault="00000000" w:rsidRPr="00000000" w14:paraId="000000F2">
      <w:pPr>
        <w:rPr/>
      </w:pPr>
      <w:r w:rsidDel="00000000" w:rsidR="00000000" w:rsidRPr="00000000">
        <w:rPr>
          <w:rtl w:val="0"/>
        </w:rPr>
        <w:t xml:space="preserve">• acquisition quota calculations and edge cases;</w:t>
      </w:r>
    </w:p>
    <w:p w:rsidR="00000000" w:rsidDel="00000000" w:rsidP="00000000" w:rsidRDefault="00000000" w:rsidRPr="00000000" w14:paraId="000000F3">
      <w:pPr>
        <w:rPr/>
      </w:pPr>
      <w:r w:rsidDel="00000000" w:rsidR="00000000" w:rsidRPr="00000000">
        <w:rPr>
          <w:rtl w:val="0"/>
        </w:rPr>
        <w:t xml:space="preserve">• client/operator visibility where new UI touches shared records;</w:t>
      </w:r>
    </w:p>
    <w:p w:rsidR="00000000" w:rsidDel="00000000" w:rsidP="00000000" w:rsidRDefault="00000000" w:rsidRPr="00000000" w14:paraId="000000F4">
      <w:pPr>
        <w:rPr/>
      </w:pPr>
      <w:r w:rsidDel="00000000" w:rsidR="00000000" w:rsidRPr="00000000">
        <w:rPr>
          <w:rtl w:val="0"/>
        </w:rPr>
        <w:t xml:space="preserve">• audit events for state changes;</w:t>
      </w:r>
    </w:p>
    <w:p w:rsidR="00000000" w:rsidDel="00000000" w:rsidP="00000000" w:rsidRDefault="00000000" w:rsidRPr="00000000" w14:paraId="000000F5">
      <w:pPr>
        <w:rPr/>
      </w:pPr>
      <w:r w:rsidDel="00000000" w:rsidR="00000000" w:rsidRPr="00000000">
        <w:rPr>
          <w:rtl w:val="0"/>
        </w:rPr>
        <w:t xml:space="preserve">• existing tests must remain green.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VERIFY</w:t>
      </w:r>
    </w:p>
    <w:p w:rsidR="00000000" w:rsidDel="00000000" w:rsidP="00000000" w:rsidRDefault="00000000" w:rsidRPr="00000000" w14:paraId="000000F8">
      <w:pPr>
        <w:rPr/>
      </w:pPr>
      <w:r w:rsidDel="00000000" w:rsidR="00000000" w:rsidRPr="00000000">
        <w:rPr>
          <w:rtl w:val="0"/>
        </w:rPr>
        <w:t xml:space="preserve">Run the repo’s standard verification commands from HANDOFF/package scripts: typecheck, lint, tests, build and any relevant migration/seed checks.</w:t>
      </w:r>
    </w:p>
    <w:p w:rsidR="00000000" w:rsidDel="00000000" w:rsidP="00000000" w:rsidRDefault="00000000" w:rsidRPr="00000000" w14:paraId="000000F9">
      <w:pPr>
        <w:rPr/>
      </w:pPr>
      <w:r w:rsidDel="00000000" w:rsidR="00000000" w:rsidRPr="00000000">
        <w:rPr>
          <w:rtl w:val="0"/>
        </w:rPr>
        <w:t xml:space="preserve">Perform focused browser QA of the new Today view and workflow progression.</w:t>
      </w:r>
    </w:p>
    <w:p w:rsidR="00000000" w:rsidDel="00000000" w:rsidP="00000000" w:rsidRDefault="00000000" w:rsidRPr="00000000" w14:paraId="000000FA">
      <w:pPr>
        <w:rPr/>
      </w:pPr>
      <w:r w:rsidDel="00000000" w:rsidR="00000000" w:rsidRPr="00000000">
        <w:rPr>
          <w:rtl w:val="0"/>
        </w:rPr>
        <w:t xml:space="preserve">Do not claim completion if a check did not actually run.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HANDOFF UPDATE</w:t>
      </w:r>
    </w:p>
    <w:p w:rsidR="00000000" w:rsidDel="00000000" w:rsidP="00000000" w:rsidRDefault="00000000" w:rsidRPr="00000000" w14:paraId="000000FD">
      <w:pPr>
        <w:rPr/>
      </w:pPr>
      <w:r w:rsidDel="00000000" w:rsidR="00000000" w:rsidRPr="00000000">
        <w:rPr>
          <w:rtl w:val="0"/>
        </w:rPr>
        <w:t xml:space="preserve">Update HANDOFF.md and any relevant architecture/product/acceptance docs with:</w:t>
      </w:r>
    </w:p>
    <w:p w:rsidR="00000000" w:rsidDel="00000000" w:rsidP="00000000" w:rsidRDefault="00000000" w:rsidRPr="00000000" w14:paraId="000000FE">
      <w:pPr>
        <w:rPr/>
      </w:pPr>
      <w:r w:rsidDel="00000000" w:rsidR="00000000" w:rsidRPr="00000000">
        <w:rPr>
          <w:rtl w:val="0"/>
        </w:rPr>
        <w:t xml:space="preserve">• what was added;</w:t>
      </w:r>
    </w:p>
    <w:p w:rsidR="00000000" w:rsidDel="00000000" w:rsidP="00000000" w:rsidRDefault="00000000" w:rsidRPr="00000000" w14:paraId="000000FF">
      <w:pPr>
        <w:rPr/>
      </w:pPr>
      <w:r w:rsidDel="00000000" w:rsidR="00000000" w:rsidRPr="00000000">
        <w:rPr>
          <w:rtl w:val="0"/>
        </w:rPr>
        <w:t xml:space="preserve">• exact states/workflow abstraction used;</w:t>
      </w:r>
    </w:p>
    <w:p w:rsidR="00000000" w:rsidDel="00000000" w:rsidP="00000000" w:rsidRDefault="00000000" w:rsidRPr="00000000" w14:paraId="00000100">
      <w:pPr>
        <w:rPr/>
      </w:pPr>
      <w:r w:rsidDel="00000000" w:rsidR="00000000" w:rsidRPr="00000000">
        <w:rPr>
          <w:rtl w:val="0"/>
        </w:rPr>
        <w:t xml:space="preserve">• external CRM philosophy;</w:t>
      </w:r>
    </w:p>
    <w:p w:rsidR="00000000" w:rsidDel="00000000" w:rsidP="00000000" w:rsidRDefault="00000000" w:rsidRPr="00000000" w14:paraId="00000101">
      <w:pPr>
        <w:rPr/>
      </w:pPr>
      <w:r w:rsidDel="00000000" w:rsidR="00000000" w:rsidRPr="00000000">
        <w:rPr>
          <w:rtl w:val="0"/>
        </w:rPr>
        <w:t xml:space="preserve">• acquisition quota logic;</w:t>
      </w:r>
    </w:p>
    <w:p w:rsidR="00000000" w:rsidDel="00000000" w:rsidP="00000000" w:rsidRDefault="00000000" w:rsidRPr="00000000" w14:paraId="00000102">
      <w:pPr>
        <w:rPr/>
      </w:pPr>
      <w:r w:rsidDel="00000000" w:rsidR="00000000" w:rsidRPr="00000000">
        <w:rPr>
          <w:rtl w:val="0"/>
        </w:rPr>
        <w:t xml:space="preserve">• known limitations;</w:t>
      </w:r>
    </w:p>
    <w:p w:rsidR="00000000" w:rsidDel="00000000" w:rsidP="00000000" w:rsidRDefault="00000000" w:rsidRPr="00000000" w14:paraId="00000103">
      <w:pPr>
        <w:rPr/>
      </w:pPr>
      <w:r w:rsidDel="00000000" w:rsidR="00000000" w:rsidRPr="00000000">
        <w:rPr>
          <w:rtl w:val="0"/>
        </w:rPr>
        <w:t xml:space="preserve">• browser QA still needed, if any;</w:t>
      </w:r>
    </w:p>
    <w:p w:rsidR="00000000" w:rsidDel="00000000" w:rsidP="00000000" w:rsidRDefault="00000000" w:rsidRPr="00000000" w14:paraId="00000104">
      <w:pPr>
        <w:rPr/>
      </w:pPr>
      <w:r w:rsidDel="00000000" w:rsidR="00000000" w:rsidRPr="00000000">
        <w:rPr>
          <w:rtl w:val="0"/>
        </w:rPr>
        <w:t xml:space="preserve">• commands/tests run and actual outcomes;</w:t>
      </w:r>
    </w:p>
    <w:p w:rsidR="00000000" w:rsidDel="00000000" w:rsidP="00000000" w:rsidRDefault="00000000" w:rsidRPr="00000000" w14:paraId="00000105">
      <w:pPr>
        <w:rPr/>
      </w:pPr>
      <w:r w:rsidDel="00000000" w:rsidR="00000000" w:rsidRPr="00000000">
        <w:rPr>
          <w:rtl w:val="0"/>
        </w:rPr>
        <w:t xml:space="preserve">• explicit next step: external market validation/acquisition, not more optional building.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FINAL PRINCIPLE</w:t>
      </w:r>
    </w:p>
    <w:p w:rsidR="00000000" w:rsidDel="00000000" w:rsidP="00000000" w:rsidRDefault="00000000" w:rsidRPr="00000000" w14:paraId="00000108">
      <w:pPr>
        <w:rPr/>
      </w:pPr>
      <w:r w:rsidDel="00000000" w:rsidR="00000000" w:rsidRPr="00000000">
        <w:rPr>
          <w:rtl w:val="0"/>
        </w:rPr>
        <w:t xml:space="preserve">This pass exists to make Threadline executable day-to-day. When complete, the founder should be able to open the app and know exactly what the next highest-value action is for every active prospect without remembering the SOP library.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POST-FINAL DELTA — 6 SEPTEMBER 2026</w:t>
      </w:r>
    </w:p>
    <w:p w:rsidR="00000000" w:rsidDel="00000000" w:rsidP="00000000" w:rsidRDefault="00000000" w:rsidRPr="00000000" w14:paraId="0000010B">
      <w:pPr>
        <w:rPr/>
      </w:pPr>
      <w:r w:rsidDel="00000000" w:rsidR="00000000" w:rsidRPr="00000000">
        <w:rPr>
          <w:rtl w:val="0"/>
        </w:rPr>
        <w:t xml:space="preserve">The Living SOP / cockpit work above has now substantially shipped. For the next bounded implementation pass, the current priority is Threadline Attribution V1.5 plus any minimal support needed for the Synthetic Client Dry Run. This delta supersedes older language saying attribution should remain only optional/manual.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Build commercially useful attribution outputs, not a standalone attribution SaaS. Required capabilities: persistent content IDs + tracked redirect links; touchpoint/session journey; first-touch; last-touch; linear multi-touch; form/opt-in conversion capture; booking capture; opportunity/pipeline/closed-revenue linkage; CRM/payment/manual evidence mapping; lead journey timeline; client reporting by asset/topic/pillar/hook/CTA/platform/campaign where fields exist; attribution/data-quality strength; client Results + 4-week service-period report integration; and strategy feedback into what to make more/less of next cycle.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Explicit non-goals unless real client demand later earns them: every external connector, ad attribution, browser/device fingerprinting, deterministic cross-device identity, elaborate ML/weighted attribution, generic analytics warehouse, or recreating Trakyo as a business.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Synthetic Client support should be operational rather than theatrical: allow one test client/workspace to run the real fulfilment path, log actual task time/cost/owner where existing architecture makes this light, and let the operator compare AI-heavy vs human vs hybrid production externally. Do not build a video editor into Threadline.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Preserve all current architecture, tenancy, evidence, security, audit and truthful-integration rules. Reuse existing models before adding new ones. Do not rebuild completed modules. Update HANDOFF and relevant product/data/acceptance docs with exact implementation, migrations, tests, QA and known limits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POST-FINAL BUSINESS EXECUTION DELTA — 7 SEPTEMBER 2026</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delta updates BUSINESS/WORKFLOW assumptions and must be read with the later external-gate/build-philosophy delta. It is NOT permission for a speculative rebuild. Preserve working code and keep external market execution as a required parallel workstream; fulfilment-critical pre-hardening, provider/native integration work, reliability engineering and automation that materially improve quality/proof/labour/failure prevention/learning are permitted in parallel.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 FORMAL VALIDATION GATE</w:t>
      </w:r>
    </w:p>
    <w:p w:rsidR="00000000" w:rsidDel="00000000" w:rsidP="00000000" w:rsidRDefault="00000000" w:rsidRPr="00000000" w14:paraId="0000011A">
      <w:pPr>
        <w:rPr/>
      </w:pPr>
      <w:r w:rsidDel="00000000" w:rsidR="00000000" w:rsidRPr="00000000">
        <w:rPr>
          <w:rtl w:val="0"/>
        </w:rPr>
        <w:t xml:space="preserve">Any older workflow/copy assuming ~5 founder calls completes qualitative validation is superseded. First 5 = interim checkpoint. Formal root-problem validation targets at least 10 proper founder interviews, with &gt;5 materially describing the winning problem at length, real pain/consequence, repeated evidence, common-goal obstruction and economics/urgency consistent with spending thousands.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If the existing Market Validation workflow can represent interview count and evidence without material new architecture, update the relevant completion copy/gating to reflect this standard. Do NOT invent fake interviews or mark validation complete from desk research. Commercial Response Validation follows qualitative convergence.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2. FOUNDING COMMERCIAL HYPOTHESIS</w:t>
      </w:r>
    </w:p>
    <w:p w:rsidR="00000000" w:rsidDel="00000000" w:rsidP="00000000" w:rsidRDefault="00000000" w:rsidRPr="00000000" w14:paraId="0000011F">
      <w:pPr>
        <w:rPr/>
      </w:pPr>
      <w:r w:rsidDel="00000000" w:rsidR="00000000" w:rsidRPr="00000000">
        <w:rPr>
          <w:rtl w:val="0"/>
        </w:rPr>
        <w:t xml:space="preserve">The current £2,500 implementation + £2,500 every 4 weeks + 12-week initial engagement / 3-service-period, one-offer structure is a FOUNDING COMMERCIAL HYPOTHESIS — HOLD CONSTANT THROUGH VALIDATION UNLESS EVIDENCE REQUIRES CHANGE. Do not encode it as an irreversible product truth where the current system already supports configurable commercial terms.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 CLIENT #1 MVM VS FULL OS</w:t>
      </w:r>
    </w:p>
    <w:p w:rsidR="00000000" w:rsidDel="00000000" w:rsidP="00000000" w:rsidRDefault="00000000" w:rsidRPr="00000000" w14:paraId="00000122">
      <w:pPr>
        <w:rPr/>
      </w:pPr>
      <w:r w:rsidDel="00000000" w:rsidR="00000000" w:rsidRPr="00000000">
        <w:rPr>
          <w:rtl w:val="0"/>
        </w:rPr>
        <w:t xml:space="preserve">Threadline OS is broader infrastructure. Client #1 Minimum Viable Methodology is currently:</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DIAGNOSE → POSITION → CREATE → RECORD → PRODUCE/DISTRIBUTE → MEASURE → IMPROVE.</w:t>
      </w:r>
    </w:p>
    <w:p w:rsidR="00000000" w:rsidDel="00000000" w:rsidP="00000000" w:rsidRDefault="00000000" w:rsidRPr="00000000" w14:paraId="00000124">
      <w:pPr>
        <w:rPr/>
      </w:pPr>
      <w:r w:rsidDel="00000000" w:rsidR="00000000" w:rsidRPr="00000000">
        <w:rPr>
          <w:rtl w:val="0"/>
        </w:rPr>
        <w:t xml:space="preserve">Do not force all existing OS features into Client #1 delivery merely because they exist. Real use earns deeper workflow automation.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4. VOC FIELDS</w:t>
      </w:r>
    </w:p>
    <w:p w:rsidR="00000000" w:rsidDel="00000000" w:rsidP="00000000" w:rsidRDefault="00000000" w:rsidRPr="00000000" w14:paraId="00000127">
      <w:pPr>
        <w:rPr/>
      </w:pPr>
      <w:r w:rsidDel="00000000" w:rsidR="00000000" w:rsidRPr="00000000">
        <w:rPr>
          <w:rtl w:val="0"/>
        </w:rPr>
        <w:t xml:space="preserve">For research interviews, support or document these two additional concepts where existing generic fields/tags make this light:</w:t>
      </w:r>
    </w:p>
    <w:p w:rsidR="00000000" w:rsidDel="00000000" w:rsidP="00000000" w:rsidRDefault="00000000" w:rsidRPr="00000000" w14:paraId="00000128">
      <w:pPr>
        <w:rPr/>
      </w:pPr>
      <w:r w:rsidDel="00000000" w:rsidR="00000000" w:rsidRPr="00000000">
        <w:rPr>
          <w:rtl w:val="0"/>
        </w:rPr>
        <w:t xml:space="preserve">- Problem Energy 0–5: denies / low priority / wants improvement / materially frustrated / has spent time-money trying / actively solving now.</w:t>
      </w:r>
    </w:p>
    <w:p w:rsidR="00000000" w:rsidDel="00000000" w:rsidP="00000000" w:rsidRDefault="00000000" w:rsidRPr="00000000" w14:paraId="00000129">
      <w:pPr>
        <w:rPr/>
      </w:pPr>
      <w:r w:rsidDel="00000000" w:rsidR="00000000" w:rsidRPr="00000000">
        <w:rPr>
          <w:rtl w:val="0"/>
        </w:rPr>
        <w:t xml:space="preserve">- Problem Awareness: unaware / problem-aware / solution-aware / vendor-aware.</w:t>
      </w:r>
    </w:p>
    <w:p w:rsidR="00000000" w:rsidDel="00000000" w:rsidP="00000000" w:rsidRDefault="00000000" w:rsidRPr="00000000" w14:paraId="0000012A">
      <w:pPr>
        <w:rPr/>
      </w:pPr>
      <w:r w:rsidDel="00000000" w:rsidR="00000000" w:rsidRPr="00000000">
        <w:rPr>
          <w:rtl w:val="0"/>
        </w:rPr>
        <w:t xml:space="preserve">If adding dedicated schema/UI would create disproportionate work, record these in existing evidence/notes rather than building new infrastructure.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 CHANNEL EXECUTION CONTEXT</w:t>
      </w:r>
    </w:p>
    <w:p w:rsidR="00000000" w:rsidDel="00000000" w:rsidP="00000000" w:rsidRDefault="00000000" w:rsidRPr="00000000" w14:paraId="0000012D">
      <w:pPr>
        <w:rPr/>
      </w:pPr>
      <w:r w:rsidDel="00000000" w:rsidR="00000000" w:rsidRPr="00000000">
        <w:rPr>
          <w:rtl w:val="0"/>
        </w:rPr>
        <w:t xml:space="preserve">Domain/inbox maturation runs in parallel with human validation. Real LinkedIn can be used immediately; phone can be tested where appropriate legitimate contact data exists; email joins controlled testing as the branded inbox matures. Do not encode “cold email is primary” as a hard workflow assumption. Track channel and let actual funnel data determine the scaled mix.</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6. FOUNDER CONTENT CONTEXT</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Founder can reportedly batch unusually high short-form volume (~70 videos/hour) and has prior personal evidence of reaching ~10k followers after ~60 uploads. Canonical founder output is 5–10 DISTINCT short-form source assets/day + 1 substantial YouTube/week, multiplied into LinkedIn, X and Threads derivatives. The operating doctrine is iterative batching: 50–100 → publish/learn → rerank → next 100–200. A ~1,000-post X bank may be created in one intensive session, tagged for evergreen/time-sensitive status and scheduled multiple times/day through external/native compliant tooling; strong ideas are adapted for Threads. This business execution context does NOT require building a social publisher, scheduler or bot into Threadline OS.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7. PAID ACQUISITION CONTEXT</w:t>
      </w:r>
    </w:p>
    <w:p w:rsidR="00000000" w:rsidDel="00000000" w:rsidP="00000000" w:rsidRDefault="00000000" w:rsidRPr="00000000" w14:paraId="00000133">
      <w:pPr>
        <w:rPr/>
      </w:pPr>
      <w:r w:rsidDel="00000000" w:rsidR="00000000" w:rsidRPr="00000000">
        <w:rPr>
          <w:rtl w:val="0"/>
        </w:rPr>
        <w:t xml:space="preserve">Do not build ad-management or ad-attribution features for this reason. Paid acquisition is a later GTM lever, generally considered around £10k+ MRR only after validated pain, multiple closes, usable show/close/LTV data, proof and fulfilment capacity. Threadline’s standard service still excludes paid-ads management unless later real client evidence changes scope.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8. CURRENT NEXT STEP</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No speculative feature work that displaces market evidence. External sequence remains mandatory: send first A-tier research outreach → accumulate 10+ founder interviews → validate root problem → Commercial Response Validation → Client #1 MVM + real hours/results → proof → scale/delegate proven systems. In parallel, pre-harden fulfilment-critical research/publishing/analytics/recording/editing/reliability/external-gate workflows where doing so is cheap/feasible and materially improves launch quality or prevents recurring fires.</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9. ACQUISITION PRIORITY + CONTENT DISTRIBUTION DELTA — 7 SEPTEMBER 2026</w:t>
      </w:r>
    </w:p>
    <w:p w:rsidR="00000000" w:rsidDel="00000000" w:rsidP="00000000" w:rsidRDefault="00000000" w:rsidRPr="00000000" w14:paraId="0000013A">
      <w:pPr>
        <w:rPr/>
      </w:pPr>
      <w:r w:rsidDel="00000000" w:rsidR="00000000" w:rsidRPr="00000000">
        <w:rPr>
          <w:rtl w:val="0"/>
        </w:rPr>
        <w:t xml:space="preserve">The operator cockpit must reflect Charlie/Imperium's sub-£10k priority logic without creating new architecture unnecessarily.</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PRE-CLIENT priority: external validation/commercial acquisition → calls/pipeline → required outreach → batched founder-content engine → admin/build.</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POST-CLIENT priority: client result/retention/proof work → sales calls/live pipeline → required outreach → batched founder-content engine → admin/build.</w:t>
      </w:r>
    </w:p>
    <w:p w:rsidR="00000000" w:rsidDel="00000000" w:rsidP="00000000" w:rsidRDefault="00000000" w:rsidRPr="00000000" w14:paraId="0000013D">
      <w:pPr>
        <w:rPr/>
      </w:pPr>
      <w:r w:rsidDel="00000000" w:rsidR="00000000" w:rsidRPr="00000000">
        <w:rPr>
          <w:rtl w:val="0"/>
        </w:rPr>
        <w:t xml:space="preserve">If an active client has a material result/blocker task due, do not place optional prospecting or content above it merely because 'external revenue action' is generally important.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Acquisition architecture remains scheduler → platform → stimuli → CRM → lead source → metric tracker → delivery mechanism. Platform is data-led; do not encode cold email as primary. Support channel tagging for LinkedIn/email/phone and Primary/Secondary/Tertiary status where existing fields make this light.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 organic distribution is an operating experiment, not a product feature. The founder may test US-specific content/network signals and optionally a stable US eSIM/SIM + stable US VPN endpoint where platform rules permit. Do not build VPN/SIM tooling. Do not represent technical location as guaranteed audience targeting or use it to evade account-country restrictions.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Autopublishing rule: Threadline OS does not need to publish socially. External/native scheduling may automatically distribute posts from an already human-approved bank. Meaningful replies/DMs and strategy remain human-led/human-approved.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POST-AUDIT EXECUTION INSTRUCTIONS — 7 SEPTEMBER 2026 — FINAL CONSISTENCY REPAIR</w:t>
      </w:r>
    </w:p>
    <w:p w:rsidR="00000000" w:rsidDel="00000000" w:rsidP="00000000" w:rsidRDefault="00000000" w:rsidRPr="00000000" w14:paraId="00000147">
      <w:pPr>
        <w:rPr/>
      </w:pPr>
      <w:r w:rsidDel="00000000" w:rsidR="00000000" w:rsidRPr="00000000">
        <w:rPr>
          <w:rtl w:val="0"/>
        </w:rPr>
        <w:t xml:space="preserve">When generating/building Threadline OS or advising execution, enforce these current rules over stale earlier language:</w:t>
      </w:r>
    </w:p>
    <w:p w:rsidR="00000000" w:rsidDel="00000000" w:rsidP="00000000" w:rsidRDefault="00000000" w:rsidRPr="00000000" w14:paraId="00000148">
      <w:pPr>
        <w:rPr/>
      </w:pPr>
      <w:r w:rsidDel="00000000" w:rsidR="00000000" w:rsidRPr="00000000">
        <w:rPr>
          <w:rtl w:val="0"/>
        </w:rPr>
        <w:t xml:space="preserve">1) Formal root-problem validation = 10+ proper founder interviews; first 5 interim only; &gt;5 materially describe the winning expensive recurring obstacle with real pain, consequence, prior attempts/urgency and spend economics.</w:t>
      </w:r>
    </w:p>
    <w:p w:rsidR="00000000" w:rsidDel="00000000" w:rsidP="00000000" w:rsidRDefault="00000000" w:rsidRPr="00000000" w14:paraId="00000149">
      <w:pPr>
        <w:rPr/>
      </w:pPr>
      <w:r w:rsidDel="00000000" w:rsidR="00000000" w:rsidRPr="00000000">
        <w:rPr>
          <w:rtl w:val="0"/>
        </w:rPr>
        <w:t xml:space="preserve">2) Current commercial test = £2,500 implementation + £2,500 every 4 weeks, 12-week initial engagement / 3 service periods, one offer. This is a founding hypothesis, not permanently locked. Never label the recurring charge monthly. Custom split-pay only for a qualified sold prospect where money timing is isolated; normally split implementation and preserve total economics.</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3) Client #1 MVM = DIAGNOSE → POSITION → CREATE → RECORD → PRODUCE/DISTRIBUTE → MEASURE → IMPROVE. Full Threadline OS is infrastructure, not mandatory client workload.</w:t>
      </w:r>
    </w:p>
    <w:p w:rsidR="00000000" w:rsidDel="00000000" w:rsidP="00000000" w:rsidRDefault="00000000" w:rsidRPr="00000000" w14:paraId="0000014B">
      <w:pPr>
        <w:rPr/>
      </w:pPr>
      <w:r w:rsidDel="00000000" w:rsidR="00000000" w:rsidRPr="00000000">
        <w:rPr>
          <w:rtl w:val="0"/>
        </w:rPr>
        <w:t xml:space="preserve">4) Acquisition = Charlie/Imperium math + seven-component outbound system. Reverse-engineer activity from target wins/client value/SCR/GFR/SUR/ABR. Pick one Primary channel/system based on real accessibility and response; test phone aggressively where legitimate direct numbers are readily available; otherwise LinkedIn/email. Email matures in parallel. Secondary/Tertiary after Primary proof.</w:t>
      </w:r>
    </w:p>
    <w:p w:rsidR="00000000" w:rsidDel="00000000" w:rsidP="00000000" w:rsidRDefault="00000000" w:rsidRPr="00000000" w14:paraId="0000014C">
      <w:pPr>
        <w:rPr/>
      </w:pPr>
      <w:r w:rsidDel="00000000" w:rsidR="00000000" w:rsidRPr="00000000">
        <w:rPr>
          <w:rtl w:val="0"/>
        </w:rPr>
        <w:t xml:space="preserve">5) The first broken conversion stage determines the intervention. Do not increase volume into a visibly broken stage. Preserve qualified inventory; change one meaningful variable at a time where practical.</w:t>
      </w:r>
    </w:p>
    <w:p w:rsidR="00000000" w:rsidDel="00000000" w:rsidP="00000000" w:rsidRDefault="00000000" w:rsidRPr="00000000" w14:paraId="0000014D">
      <w:pPr>
        <w:rPr/>
      </w:pPr>
      <w:r w:rsidDel="00000000" w:rsidR="00000000" w:rsidRPr="00000000">
        <w:rPr>
          <w:rtl w:val="0"/>
        </w:rPr>
        <w:t xml:space="preserve">6) Priority logic: pre-client = validation/acquisition/calls/pipeline remain mandatory and may not be postponed by speculative building; post-client sub-£10k = client results first, sales/pipeline second, outreach third. Fulfilment-critical pre-hardening and external-gate integration may run in parallel where coding-agent leverage makes founder opportunity cost low. Speculative software remains below all three.</w:t>
      </w:r>
    </w:p>
    <w:p w:rsidR="00000000" w:rsidDel="00000000" w:rsidP="00000000" w:rsidRDefault="00000000" w:rsidRPr="00000000" w14:paraId="0000014E">
      <w:pPr>
        <w:rPr/>
      </w:pPr>
      <w:r w:rsidDel="00000000" w:rsidR="00000000" w:rsidRPr="00000000">
        <w:rPr>
          <w:rtl w:val="0"/>
        </w:rPr>
        <w:t xml:space="preserve">7) Founder social presence = mandatory proof-of-competence. Canonical content SOP = THREADLINE_FOUNDER_CONTENT_ENGINE_FINAL_WORKING. It governs 5–10 distinct short-form source assets/day, one substantial YouTube/week, LinkedIn/X/Threads derivatives, root-ID repurposing, 1,000-post approved X bank, recycling rules, compliant scheduling/autopublishing and US-distribution experiments including US eSIM/SIM + one stable reputable US VPN endpoint only where platform rules permit.</w:t>
      </w:r>
    </w:p>
    <w:p w:rsidR="00000000" w:rsidDel="00000000" w:rsidP="00000000" w:rsidRDefault="00000000" w:rsidRPr="00000000" w14:paraId="0000014F">
      <w:pPr>
        <w:rPr/>
      </w:pPr>
      <w:r w:rsidDel="00000000" w:rsidR="00000000" w:rsidRPr="00000000">
        <w:rPr>
          <w:rtl w:val="0"/>
        </w:rPr>
        <w:t xml:space="preserve">8) Paid acquisition is gated by validated pain, multiple real closes, usable funnel/LTV data, credible proof and known delivery capacity. Do not use paid to discover if the business works.</w:t>
      </w:r>
    </w:p>
    <w:p w:rsidR="00000000" w:rsidDel="00000000" w:rsidP="00000000" w:rsidRDefault="00000000" w:rsidRPr="00000000" w14:paraId="00000150">
      <w:pPr>
        <w:rPr/>
      </w:pPr>
      <w:r w:rsidDel="00000000" w:rsidR="00000000" w:rsidRPr="00000000">
        <w:rPr>
          <w:rtl w:val="0"/>
        </w:rPr>
        <w:t xml:space="preserve">9) Finite prospect inventory is not automatic niche saturation. Pick &amp; Stick; diagnose acquisition/offer/channel before expanding. Prepare adjacent cells for continuity but expand only on real ceiling evidence.</w:t>
      </w:r>
    </w:p>
    <w:p w:rsidR="00000000" w:rsidDel="00000000" w:rsidP="00000000" w:rsidRDefault="00000000" w:rsidRPr="00000000" w14:paraId="00000151">
      <w:pPr>
        <w:rPr/>
      </w:pPr>
      <w:r w:rsidDel="00000000" w:rsidR="00000000" w:rsidRPr="00000000">
        <w:rPr>
          <w:rtl w:val="0"/>
        </w:rPr>
        <w:t xml:space="preserve">10) Owner hours/client is a scale KPI. If owner burden does not fall through systemisation, treat that as a product defect. Protect personal/relationship time;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11) DOGFOOD / PRICING / FOUNDER-DISTRIBUTION UPDATE — 7 SEPTEMBER 2026</w:t>
      </w:r>
    </w:p>
    <w:p w:rsidR="00000000" w:rsidDel="00000000" w:rsidP="00000000" w:rsidRDefault="00000000" w:rsidRPr="00000000" w14:paraId="00000154">
      <w:pPr>
        <w:rPr/>
      </w:pPr>
      <w:r w:rsidDel="00000000" w:rsidR="00000000" w:rsidRPr="00000000">
        <w:rPr>
          <w:rtl w:val="0"/>
        </w:rPr>
        <w:t xml:space="preserve">Dogfood Threadline on the founder's own content operation before treating synthetic workload assumptions as reliable. Measure founder active hours, AI draft acceptance, rewrite time, recording/production/QA burden, source-to-derivative multiplier, repeated-correction rate and commercial performance by ROOT_ID. This is real internal production evidence; Client #1 remains necessary to validate transferability to another expert, approval/communication variance and external retention/delivery economics.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After 2–3 paying clients plus initial delivery/outcome/retention evidence, a PRICING REVIEW is due. Assess close rate, price/non-price objections, client economics, actual delivery hours/gross margin, proof, demand strength, retention, founder-time value and willingness-to-pay evidence. If supported, test higher prices on new prospects. £2,500 every 4 weeks is a founding test price, not an assumed mature ceiling.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Research-call pricing evidence should come from current/previous adjacent spend, substitute alternatives and cost, founder-time/opportunity cost, problem economics, desired-outcome value and late-call anchored price sensitivity; do not treat a naked 'what would you pay?' hypothetical as sufficient evidence.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Canonical automated founder text-distribution target once the approved-bank system is stable: ~10–20 X posts/day, ~6–10 Threads posts/day and ~2–4 LinkedIn posts/day, alongside 5–10 distinct short-form video source assets/day + one substantial YouTube/week. Track source versus derivative assets separately via ROOT_ID. Do not build a social publisher into Threadline OS merely to execute this external distribution strategy.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Founder recording setup should be engineered for near-zero friction: permanent/semi-permanent vertical preset, horizontal YouTube preset, optional desk/teardown preset, marked gear positions, saved camera/audio/light settings, rapid teleprompter/bullet workflow, 30-second pre-flight, and automatic ingest/transcription/ROOT_ID assignment. This is an operating setup requirement, not a new speculative software module.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Client questions are product-learning data. Repeated durable questions should feed a maintained onboarding/FAQ/guide layer instead of requiring repeated manual explanation; classify by onboarding/process, content/strategy, technical/platform, commercial/measurement, scope/boundary and expert-calibration where useful.</w:t>
      </w:r>
    </w:p>
    <w:p w:rsidR="00000000" w:rsidDel="00000000" w:rsidP="00000000" w:rsidRDefault="00000000" w:rsidRPr="00000000" w14:paraId="0000015F">
      <w:pPr>
        <w:rPr/>
      </w:pPr>
      <w:r w:rsidDel="00000000" w:rsidR="00000000" w:rsidRPr="00000000">
        <w:rPr>
          <w:rtl w:val="0"/>
        </w:rPr>
        <w:t xml:space="preserve"> Threadline exists to buy back life, not consume it.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7 SEPTEMBER 2026 — ATTRIBUTION IMPLEMENTATION DELTA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When implementing Threadline attribution, do not infer exact-post provenance from a generic profile/bio link. A bio-link click identifies platform/profile source unless another event resolves the originating asset. Exact asset attribution requires an observable asset-specific identifier such as a unique clickable link or an authorised comment/DM keyword event tied to a platform post ID.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Implement evidence-weighted attribution, preserving existing pages and low-friction UX. Preferred V1: branded tracked redirects/UTMs where natural; optional compliant first-party website/session tracking; booking/form event integration; external CRM opportunity/revenue mapping; booking-source/content-memory question; authorised platform analytics/provider integrations where available. Dark social remains buyer-reported/influenced.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Do not require clients to swap bio links per post, manually export analytics as the normal workflow, or adopt ugly spoken URLs. For COMMENT/DM keyword CTAs, model CONTENT_ID/ROOT_ID + PLATFORM_POST_ID + CTA_KEYWORD + INTENT_EVENT + LEAD_ID where the authorised integration provides them. Third-party social automation may be integrated rather than rebuilt. Never upgrade attribution confidence beyond the evidence actually observed.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MODEL JUDGMENT TRAINING REQUIREMENT</w:t>
      </w:r>
    </w:p>
    <w:p w:rsidR="00000000" w:rsidDel="00000000" w:rsidP="00000000" w:rsidRDefault="00000000" w:rsidRPr="00000000" w14:paraId="0000016C">
      <w:pPr>
        <w:rPr/>
      </w:pPr>
      <w:r w:rsidDel="00000000" w:rsidR="00000000" w:rsidRPr="00000000">
        <w:rPr>
          <w:rtl w:val="0"/>
        </w:rPr>
        <w:t xml:space="preserve">When helping build Threadline's research/script/content automation, do not treat raw LLM generation as sufficient. Design the system so the model earns authority from Threadline-specific evidence.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Use winners + losers, pre-publication context, hidden-outcome evaluation, explicit predictions, revealed outcomes, correction logs and held-out tests. Prefer narrow chained engines: Research → Signal Extraction → Angle Ranking → Script → Repurposing → Judge → Human Approval.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Judge should challenge ICP relevance, Authority/Curiosity/Perceived Outcome, evidence/claim risk, originality, voice fit, CTA fit, repetition, bad-customer attraction risk and commercial-value likelihood.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Do not assume fine-tuning is the first implementation. First test retrieval/context, structured examples, prompts/rubrics, evaluation harness and correction memory. Fine-tune only if measured benchmarks show material improvement. Keep human approval until historical held-out + live dogfood performance justifies increased autonomy.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RETENTION / IP / ANTI-IN-HOUSING OPERATING INSTRUCTIONS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Treat client replication risk as a real product and retention concern. Do not expose internal implementation details merely to appear transparent. Explain outcomes, reasoning, recommendations and required client actions clearly while keeping exact prompts, prompt chains, scoring weights, Judge rules, model-routing logic, correction logs, evaluation sets, cross-client learning libraries, automation maps and internal SOPs internal unless disclosure is operationally necessary.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Never use unsupported claims such as '$100m proprietary data' or 'trained on $100m of in-house data.' Any proprietary-data statement must be literally true, precisely defined and evidence-backed. Prefer current truthful language around Brand Brain context, historical content, approved language, market research, performance data, buyer signals and accumulated decision rules.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When discussing differentiation from generic ChatGPT, emphasize that Threadline is an engineered workflow with persistent context, evidence, evaluation, correction memory, commercial feedback and execution infrastructure—not merely superior prompting.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If a client considers in-housing, do not become defensive. Analyze the underlying cause and compare the true internal replacement stack: strategy, research, content ops, editing, analytics/attribution, QA, automation and management. Capture the churn driver and feed it back into positioning, service design and retention systems.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Primary moat = continuous learning velocity + execution + accumulated judgment + lower management burden + proprietary process/data. Secrecy is secondary.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EDITING POSITIONING / SALES RULE</w:t>
      </w:r>
    </w:p>
    <w:p w:rsidR="00000000" w:rsidDel="00000000" w:rsidP="00000000" w:rsidRDefault="00000000" w:rsidRPr="00000000" w14:paraId="00000183">
      <w:pPr>
        <w:rPr/>
      </w:pPr>
      <w:r w:rsidDel="00000000" w:rsidR="00000000" w:rsidRPr="00000000">
        <w:rPr>
          <w:rtl w:val="0"/>
        </w:rPr>
        <w:t xml:space="preserve">Treat Threadline’s standard production as authority-first, high-retention and low-noise. The client is buying better content decisions, research, positioning, hooks, delivery guidance and commercially relevant execution — not maximal motion graphics.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If a prospect asks for Hormozi-style / heavy creator editing, do not become defensive and do not devalue the standard offer. Confirm it can be scoped as a premium production intensity, then advise candidly that it is often unnecessary for expert-led B2B unless aesthetic preference or audience data supports it. Recommended wording: “We can absolutely do that. I’ll be transparent though — for your type of business, I usually don’t think that’s where the next pound is best spent. The leverage is saying the right thing to the right buyer, with a strong hook, credible delivery and clean high-retention packaging. If you want the heavier production aesthetic, or the data supports it, we can layer that 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block must appear in any future canonical Threadline sales script. Never call standard edits ‘basic’, ‘simple’ or ‘budget’. Show examples pre-close so expectations are explicit.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SUPERSEDING TECHNICAL COFOUNDER DELTA — 7 SEPTEMBER 2026 — PRE-HARDENED FULFILMENT + EXTERNAL-GATE ROUTING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This is the newest implementation authority. It supersedes generic “sell before build”, “no integrations before Client #1”, or “optional software below everything” language where that language would prevent cheap/feasible fulfilment-critical pre-hardening. It does NOT allow market validation to be postponed. External evidence and engineering run in parallel.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ROLE</w:t>
      </w:r>
    </w:p>
    <w:p w:rsidR="00000000" w:rsidDel="00000000" w:rsidP="00000000" w:rsidRDefault="00000000" w:rsidRPr="00000000" w14:paraId="0000018F">
      <w:pPr>
        <w:rPr/>
      </w:pPr>
      <w:r w:rsidDel="00000000" w:rsidR="00000000" w:rsidRPr="00000000">
        <w:rPr>
          <w:rtl w:val="0"/>
        </w:rPr>
        <w:t xml:space="preserve">Act as Threadline’s technical cofounder / systems architect / product operator, not merely a ticket-taking coder. Inspect the repo before making changes. Preserve working architecture, tenant isolation, capability/security checks, audit trails, evidence/provenance, honest integration state and provider abstraction. Do not rebuild completed modules.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GOVERNING BUILD PHILOSOPHY</w:t>
      </w:r>
    </w:p>
    <w:p w:rsidR="00000000" w:rsidDel="00000000" w:rsidP="00000000" w:rsidRDefault="00000000" w:rsidRPr="00000000" w14:paraId="00000192">
      <w:pPr>
        <w:rPr/>
      </w:pPr>
      <w:r w:rsidDel="00000000" w:rsidR="00000000" w:rsidRPr="00000000">
        <w:rPr>
          <w:rtl w:val="0"/>
        </w:rPr>
        <w:t xml:space="preserve">Do not apply generic startup “sell before build” dogma mechanically. The founder has unusually high coding-agent throughput and can run coding work while Deloitte consumes time that otherwise has low alternative productive value.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Canonical rule:</w:t>
      </w:r>
    </w:p>
    <w:p w:rsidR="00000000" w:rsidDel="00000000" w:rsidP="00000000" w:rsidRDefault="00000000" w:rsidRPr="00000000" w14:paraId="00000195">
      <w:pPr>
        <w:rPr/>
      </w:pPr>
      <w:r w:rsidDel="00000000" w:rsidR="00000000" w:rsidRPr="00000000">
        <w:rPr>
          <w:rtl w:val="0"/>
        </w:rPr>
        <w:t xml:space="preserve">BUILD THE CORE JUDGMENT. RENT COMMODITY INFRASTRUCTURE. ROUTE AROUND EXTERNAL GATES. USE LLMS FOR REASONING. KEEP HUMAN QA AT HIGH-CONSEQUENCE POINTS. PRE-HARDEN EVERY RECURRING FAILURE MODE THAT IS CHEAP/FEASIBLE TO SOLVE BEFORE CLIENT VOLUME.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Hard to build ≠ not buildable. Complexity is planning information, not a veto. Own what makes Threadline better; rent what merely makes it function. Optimise reliability + quality + leverage per £, not minimum SaaS spend or maximal code ownership.</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 each non-trivial capability, investigate and report:</w:t>
      </w:r>
    </w:p>
    <w:p w:rsidR="00000000" w:rsidDel="00000000" w:rsidP="00000000" w:rsidRDefault="00000000" w:rsidRPr="00000000" w14:paraId="0000019A">
      <w:pPr>
        <w:rPr/>
      </w:pPr>
      <w:r w:rsidDel="00000000" w:rsidR="00000000" w:rsidRPr="00000000">
        <w:rPr>
          <w:rtl w:val="0"/>
        </w:rPr>
        <w:t xml:space="preserve">DESIRED CAPABILITY / NATIVE BUILD ROUTE / LLM ROLE / EXTERNAL APIS-PROVIDERS / AUTH-PLATFORM GATES / BUILD COMPLEXITY / COST / FAILURE MODES / QA-FALLBACK / RECOMMENDED ROUTE: BUILD / INTEGRATE / HYBRID / MANUAL FALLBACK.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Do not declare something impractical merely because an external API is awkward. Investigate first-party API, commercial provider, auth/review gate, browser/operator fallback, LLM role and human QA before deciding.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PRE-HARDEN THESE AREAS BEFORE CLIENT VOLUME WHERE FEASIBLE</w:t>
      </w:r>
    </w:p>
    <w:p w:rsidR="00000000" w:rsidDel="00000000" w:rsidP="00000000" w:rsidRDefault="00000000" w:rsidRPr="00000000" w14:paraId="0000019F">
      <w:pPr>
        <w:rPr/>
      </w:pPr>
      <w:r w:rsidDel="00000000" w:rsidR="00000000" w:rsidRPr="00000000">
        <w:rPr>
          <w:rtl w:val="0"/>
        </w:rPr>
        <w:t xml:space="preserve">Research ingestion + corpus quality; Brand Brain integrity; Generator + Judge/calibration; recording readiness/reminders/upload/ingest; production/editing routing; approval states; distribution/publishing; analytics ingestion; attribution/reporting; client reminders/blockers; error/retry/fallback handling; launch-state observability. The objective is that Client #1 enters a machine that already catches predictable failures rather than forcing the founder to do dev while servicing 500 fires.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Every build ticket should materially improve at least one of: client result quality, proof/measurement, operator labour, failure prevention/recovery, learning velocity, reliability, or external-gate resilience.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EXTERNAL-GATE PRINCIPLE</w:t>
      </w:r>
    </w:p>
    <w:p w:rsidR="00000000" w:rsidDel="00000000" w:rsidP="00000000" w:rsidRDefault="00000000" w:rsidRPr="00000000" w14:paraId="000001A4">
      <w:pPr>
        <w:rPr/>
      </w:pPr>
      <w:r w:rsidDel="00000000" w:rsidR="00000000" w:rsidRPr="00000000">
        <w:rPr>
          <w:rtl w:val="0"/>
        </w:rPr>
        <w:t xml:space="preserve">WAITING IS NOT A WORKFLOW. If Threadline is waiting on platform review, OAuth approval, business verification, a data-access gate, sender warm-up or another external clock, provide an alternate operational route whenever a reliable provider/import/manual path can satisfy the client outcome.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PRIMARY = first-party/native Threadline integration.</w:t>
      </w:r>
    </w:p>
    <w:p w:rsidR="00000000" w:rsidDel="00000000" w:rsidP="00000000" w:rsidRDefault="00000000" w:rsidRPr="00000000" w14:paraId="000001A7">
      <w:pPr>
        <w:rPr/>
      </w:pPr>
      <w:r w:rsidDel="00000000" w:rsidR="00000000" w:rsidRPr="00000000">
        <w:rPr>
          <w:rtl w:val="0"/>
        </w:rPr>
        <w:t xml:space="preserve">FALLBACK = provider / external operator SaaS / import-export / native platform flow / human route.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Full commercial launch does NOT require full native integration:</w:t>
      </w:r>
    </w:p>
    <w:p w:rsidR="00000000" w:rsidDel="00000000" w:rsidP="00000000" w:rsidRDefault="00000000" w:rsidRPr="00000000" w14:paraId="000001AA">
      <w:pPr>
        <w:rPr/>
      </w:pPr>
      <w:r w:rsidDel="00000000" w:rsidR="00000000" w:rsidRPr="00000000">
        <w:rPr>
          <w:rtl w:val="0"/>
        </w:rPr>
        <w:t xml:space="preserve">- LAUNCH-READY = outcome works reliably through native + provider/manual fallbacks.</w:t>
      </w:r>
    </w:p>
    <w:p w:rsidR="00000000" w:rsidDel="00000000" w:rsidP="00000000" w:rsidRDefault="00000000" w:rsidRPr="00000000" w14:paraId="000001AB">
      <w:pPr>
        <w:rPr/>
      </w:pPr>
      <w:r w:rsidDel="00000000" w:rsidR="00000000" w:rsidRPr="00000000">
        <w:rPr>
          <w:rtl w:val="0"/>
        </w:rPr>
        <w:t xml:space="preserve">- FULLY INTEGRATED = native auth/publishing/analytics live wherever worthwhile and routine work near hands-off.</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PLATFORM CAPABILITY STATE — NEVER `connected: true/false`</w:t>
      </w:r>
    </w:p>
    <w:p w:rsidR="00000000" w:rsidDel="00000000" w:rsidP="00000000" w:rsidRDefault="00000000" w:rsidRPr="00000000" w14:paraId="000001AE">
      <w:pPr>
        <w:rPr/>
      </w:pPr>
      <w:r w:rsidDel="00000000" w:rsidR="00000000" w:rsidRPr="00000000">
        <w:rPr>
          <w:rtl w:val="0"/>
        </w:rPr>
        <w:t xml:space="preserve">For every social integration model at least:</w:t>
      </w:r>
    </w:p>
    <w:p w:rsidR="00000000" w:rsidDel="00000000" w:rsidP="00000000" w:rsidRDefault="00000000" w:rsidRPr="00000000" w14:paraId="000001AF">
      <w:pPr>
        <w:rPr/>
      </w:pPr>
      <w:r w:rsidDel="00000000" w:rsidR="00000000" w:rsidRPr="00000000">
        <w:rPr>
          <w:rtl w:val="0"/>
        </w:rPr>
        <w:t xml:space="preserve">- authStatus</w:t>
      </w:r>
    </w:p>
    <w:p w:rsidR="00000000" w:rsidDel="00000000" w:rsidP="00000000" w:rsidRDefault="00000000" w:rsidRPr="00000000" w14:paraId="000001B0">
      <w:pPr>
        <w:rPr/>
      </w:pPr>
      <w:r w:rsidDel="00000000" w:rsidR="00000000" w:rsidRPr="00000000">
        <w:rPr>
          <w:rtl w:val="0"/>
        </w:rPr>
        <w:t xml:space="preserve">- publishingCapability</w:t>
      </w:r>
    </w:p>
    <w:p w:rsidR="00000000" w:rsidDel="00000000" w:rsidP="00000000" w:rsidRDefault="00000000" w:rsidRPr="00000000" w14:paraId="000001B1">
      <w:pPr>
        <w:rPr/>
      </w:pPr>
      <w:r w:rsidDel="00000000" w:rsidR="00000000" w:rsidRPr="00000000">
        <w:rPr>
          <w:rtl w:val="0"/>
        </w:rPr>
        <w:t xml:space="preserve">- analyticsCapability</w:t>
      </w:r>
    </w:p>
    <w:p w:rsidR="00000000" w:rsidDel="00000000" w:rsidP="00000000" w:rsidRDefault="00000000" w:rsidRPr="00000000" w14:paraId="000001B2">
      <w:pPr>
        <w:rPr/>
      </w:pPr>
      <w:r w:rsidDel="00000000" w:rsidR="00000000" w:rsidRPr="00000000">
        <w:rPr>
          <w:rtl w:val="0"/>
        </w:rPr>
        <w:t xml:space="preserve">- reviewStatus</w:t>
      </w:r>
    </w:p>
    <w:p w:rsidR="00000000" w:rsidDel="00000000" w:rsidP="00000000" w:rsidRDefault="00000000" w:rsidRPr="00000000" w14:paraId="000001B3">
      <w:pPr>
        <w:rPr/>
      </w:pPr>
      <w:r w:rsidDel="00000000" w:rsidR="00000000" w:rsidRPr="00000000">
        <w:rPr>
          <w:rtl w:val="0"/>
        </w:rPr>
        <w:t xml:space="preserve">- scopesGranted</w:t>
      </w:r>
    </w:p>
    <w:p w:rsidR="00000000" w:rsidDel="00000000" w:rsidP="00000000" w:rsidRDefault="00000000" w:rsidRPr="00000000" w14:paraId="000001B4">
      <w:pPr>
        <w:rPr/>
      </w:pPr>
      <w:r w:rsidDel="00000000" w:rsidR="00000000" w:rsidRPr="00000000">
        <w:rPr>
          <w:rtl w:val="0"/>
        </w:rPr>
        <w:t xml:space="preserve">- lastVerifiedAt</w:t>
      </w:r>
    </w:p>
    <w:p w:rsidR="00000000" w:rsidDel="00000000" w:rsidP="00000000" w:rsidRDefault="00000000" w:rsidRPr="00000000" w14:paraId="000001B5">
      <w:pPr>
        <w:rPr/>
      </w:pPr>
      <w:r w:rsidDel="00000000" w:rsidR="00000000" w:rsidRPr="00000000">
        <w:rPr>
          <w:rtl w:val="0"/>
        </w:rPr>
        <w:t xml:space="preserve">- integrationRoute (native / provider / manual)</w:t>
      </w:r>
    </w:p>
    <w:p w:rsidR="00000000" w:rsidDel="00000000" w:rsidP="00000000" w:rsidRDefault="00000000" w:rsidRPr="00000000" w14:paraId="000001B6">
      <w:pPr>
        <w:rPr/>
      </w:pPr>
      <w:r w:rsidDel="00000000" w:rsidR="00000000" w:rsidRPr="00000000">
        <w:rPr>
          <w:rtl w:val="0"/>
        </w:rPr>
        <w:t xml:space="preserve">- materialRestrictions, e.g. PRIVATE_ONLY</w:t>
      </w:r>
    </w:p>
    <w:p w:rsidR="00000000" w:rsidDel="00000000" w:rsidP="00000000" w:rsidRDefault="00000000" w:rsidRPr="00000000" w14:paraId="000001B7">
      <w:pPr>
        <w:rPr/>
      </w:pPr>
      <w:r w:rsidDel="00000000" w:rsidR="00000000" w:rsidRPr="00000000">
        <w:rPr>
          <w:rtl w:val="0"/>
        </w:rPr>
        <w:t xml:space="preserve">Authenticated does not imply approved/public-posting capable. Surface this truthfully in operator UI and logs.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TIKTOK — CURRENT VERIFIED DESIGN INPUT</w:t>
      </w:r>
    </w:p>
    <w:p w:rsidR="00000000" w:rsidDel="00000000" w:rsidP="00000000" w:rsidRDefault="00000000" w:rsidRPr="00000000" w14:paraId="000001BA">
      <w:pPr>
        <w:rPr/>
      </w:pPr>
      <w:r w:rsidDel="00000000" w:rsidR="00000000" w:rsidRPr="00000000">
        <w:rPr>
          <w:rtl w:val="0"/>
        </w:rPr>
        <w:t xml:space="preserve">Founder already created TikTok developer organisation `Threadline` and is Owner. App creation is next/underway.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Commercial client integration uses:</w:t>
      </w:r>
    </w:p>
    <w:p w:rsidR="00000000" w:rsidDel="00000000" w:rsidP="00000000" w:rsidRDefault="00000000" w:rsidRPr="00000000" w14:paraId="000001BD">
      <w:pPr>
        <w:rPr/>
      </w:pPr>
      <w:r w:rsidDel="00000000" w:rsidR="00000000" w:rsidRPr="00000000">
        <w:rPr>
          <w:rtl w:val="0"/>
        </w:rPr>
        <w:t xml:space="preserve">- Login Kit for client OAuth/authentication;</w:t>
      </w:r>
    </w:p>
    <w:p w:rsidR="00000000" w:rsidDel="00000000" w:rsidP="00000000" w:rsidRDefault="00000000" w:rsidRPr="00000000" w14:paraId="000001BE">
      <w:pPr>
        <w:rPr/>
      </w:pPr>
      <w:r w:rsidDel="00000000" w:rsidR="00000000" w:rsidRPr="00000000">
        <w:rPr>
          <w:rtl w:val="0"/>
        </w:rPr>
        <w:t xml:space="preserve">- Content Posting API for publishing;</w:t>
      </w:r>
    </w:p>
    <w:p w:rsidR="00000000" w:rsidDel="00000000" w:rsidP="00000000" w:rsidRDefault="00000000" w:rsidRPr="00000000" w14:paraId="000001BF">
      <w:pPr>
        <w:rPr/>
      </w:pPr>
      <w:r w:rsidDel="00000000" w:rsidR="00000000" w:rsidRPr="00000000">
        <w:rPr>
          <w:rtl w:val="0"/>
        </w:rPr>
        <w:t xml:space="preserve">- Display API for authorised client video/profile/performance data.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Direct Post requires `video.publish`. `video.upload` is a different optional flow in which content is uploaded for user completion inside TikTok.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Do NOT use TikTok Research API for Threadline commercial niche research. TikTok’s own support guidance confirms the Research API is restricted to qualifying research/non-commercial use. Display API is not a broad market-search API. Broad niche discovery belongs behind `ResearchProvider`.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Development/testing does not require a newly incorporated Threadline Ltd/LLC. Do not block coding on incorporation. Production review/business verification may later ask for legal/business data depending path; founder handles that only if it becomes a real requirement.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TikTok review requires correct app products/scopes, official web/redirect properties, stable Privacy/Terms/support URLs, required ownership verification, and an end-to-end review/demo. Sandbox/private/self-only restrictions must be modeled honestly until audit/review permits public direct posting. Existing TikTok contacts may aid review navigation but do not alter policy.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Planning guidance used by the founder: several days to roughly two weeks is a reasonable current TikTok review planning range, not a guarantee.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META / INSTAGRAM</w:t>
      </w:r>
    </w:p>
    <w:p w:rsidR="00000000" w:rsidDel="00000000" w:rsidP="00000000" w:rsidRDefault="00000000" w:rsidRPr="00000000" w14:paraId="000001CC">
      <w:pPr>
        <w:rPr/>
      </w:pPr>
      <w:r w:rsidDel="00000000" w:rsidR="00000000" w:rsidRPr="00000000">
        <w:rPr>
          <w:rtl w:val="0"/>
        </w:rPr>
        <w:t xml:space="preserve">Investigate and implement first-party professional-account auth, publishing and Insights/analytics using current official Meta products/scopes. Separate what is available under standard access vs Advanced Access/app review/business verification. Do not imply unrestricted broad Reels market research through official Meta APIs; use ResearchProvider for broad niche intelligence.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Until native production access is live, route publishing through a supported external scheduler/native/manual path and ingest live URLs/metrics via provider/import/manual evidence.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GOOGLE / YOUTUBE</w:t>
      </w:r>
    </w:p>
    <w:p w:rsidR="00000000" w:rsidDel="00000000" w:rsidP="00000000" w:rsidRDefault="00000000" w:rsidRPr="00000000" w14:paraId="000001D1">
      <w:pPr>
        <w:rPr/>
      </w:pPr>
      <w:r w:rsidDel="00000000" w:rsidR="00000000" w:rsidRPr="00000000">
        <w:rPr>
          <w:rtl w:val="0"/>
        </w:rPr>
        <w:t xml:space="preserve">Use dedicated Threadline Google Cloud project + YouTube Data API v3 + OAuth. Treat OAuth verification and YouTube Data API compliance/audit for public uploads as separate gates. Public uploads from unverified projects can be private-only. Build against sandbox/test/manual routes while verification/audit runs. Use YouTube Studio/scheduler fallback if needed.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LINKEDIN</w:t>
      </w:r>
    </w:p>
    <w:p w:rsidR="00000000" w:rsidDel="00000000" w:rsidP="00000000" w:rsidRDefault="00000000" w:rsidRPr="00000000" w14:paraId="000001D4">
      <w:pPr>
        <w:rPr/>
      </w:pPr>
      <w:r w:rsidDel="00000000" w:rsidR="00000000" w:rsidRPr="00000000">
        <w:rPr>
          <w:rtl w:val="0"/>
        </w:rPr>
        <w:t xml:space="preserve">Separate member publishing from deeper Community Management/analytics access. Deeper access is vetted and may require legal-organisation/business-domain/Page-admin evidence and demo/screencast. Do not block launch on native analytics; provider/manual ingestion is acceptable fallback. Member/native scheduling or external scheduler can bridge publishing.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X</w:t>
      </w:r>
    </w:p>
    <w:p w:rsidR="00000000" w:rsidDel="00000000" w:rsidP="00000000" w:rsidRDefault="00000000" w:rsidRPr="00000000" w14:paraId="000001D7">
      <w:pPr>
        <w:rPr/>
      </w:pPr>
      <w:r w:rsidDel="00000000" w:rsidR="00000000" w:rsidRPr="00000000">
        <w:rPr>
          <w:rtl w:val="0"/>
        </w:rPr>
        <w:t xml:space="preserve">Treat X API as comparatively accessible once developer app/billing/credentials are configured, but current economics are plan/pay-per-use dependent. X public-text research may be efficient because no transcription is needed. Compare official API cost/reliability with the cross-platform ResearchProvider.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RESEARCHPROVIDER — BUILD THIS AS A REAL ABSTRACTION</w:t>
      </w:r>
    </w:p>
    <w:p w:rsidR="00000000" w:rsidDel="00000000" w:rsidP="00000000" w:rsidRDefault="00000000" w:rsidRPr="00000000" w14:paraId="000001DA">
      <w:pPr>
        <w:rPr/>
      </w:pPr>
      <w:r w:rsidDel="00000000" w:rsidR="00000000" w:rsidRPr="00000000">
        <w:rPr>
          <w:rtl w:val="0"/>
        </w:rPr>
        <w:t xml:space="preserve">The research engine is core service quality. Broad niche research should be a replaceable provider boundary, not hard-wired to one scraper.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Candidate providers to test: Bright Data first; Apify and EnsembleData as alternatives; official YouTube/X endpoints where they are superior; manual ingestion as fallback.</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Normalized operations should cover equivalents of:</w:t>
      </w:r>
    </w:p>
    <w:p w:rsidR="00000000" w:rsidDel="00000000" w:rsidP="00000000" w:rsidRDefault="00000000" w:rsidRPr="00000000" w14:paraId="000001DF">
      <w:pPr>
        <w:rPr/>
      </w:pPr>
      <w:r w:rsidDel="00000000" w:rsidR="00000000" w:rsidRPr="00000000">
        <w:rPr>
          <w:rtl w:val="0"/>
        </w:rPr>
        <w:t xml:space="preserve">`search()` / `getPost()` / `getCreator()` / `getComments()` / `getTranscriptOrMedia()`.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Normalized record fields where available:</w:t>
      </w:r>
    </w:p>
    <w:p w:rsidR="00000000" w:rsidDel="00000000" w:rsidP="00000000" w:rsidRDefault="00000000" w:rsidRPr="00000000" w14:paraId="000001E2">
      <w:pPr>
        <w:rPr/>
      </w:pPr>
      <w:r w:rsidDel="00000000" w:rsidR="00000000" w:rsidRPr="00000000">
        <w:rPr>
          <w:rtl w:val="0"/>
        </w:rPr>
        <w:t xml:space="preserve">platform, URL, creator, creator baseline, publish date/age, views, likes, comments, shares, saves, follower/account baseline, velocity, transcript/media, topic, pain, hook, thesis, promise, proof, format, story, CTA, emotional driver, probable why-it-worked, commercial relevance, source, capturedAt, baselineSource, confidence.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Research loop:</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COLLECT NICHE CONTENT → DETECT OUTLIERS → TRANSCRIBE/STRUCTURE → EXTRACT WINNING VARIABLES → CLUSTER PATTERNS → MATCH BUYER PAIN → MATCH CLIENT EXPERTISE → GENERATE ORIGINAL CLIENT-NATIVE ANGLES → JUDGE → SCRIPT → PUBLISH → MEASURE → LEARN.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Prioritise top/trending niche content from TikTok, Reels, YouTube/Shorts, LinkedIn, X, competitors/adjacent creators, buyer comments, Reddit/forums. News/reports are secondary triggers.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Outlier baseline fallback:</w:t>
      </w:r>
    </w:p>
    <w:p w:rsidR="00000000" w:rsidDel="00000000" w:rsidP="00000000" w:rsidRDefault="00000000" w:rsidRPr="00000000" w14:paraId="000001EA">
      <w:pPr>
        <w:rPr/>
      </w:pPr>
      <w:r w:rsidDel="00000000" w:rsidR="00000000" w:rsidRPr="00000000">
        <w:rPr>
          <w:rtl w:val="0"/>
        </w:rPr>
        <w:t xml:space="preserve">1. same creator + comparable format/time window;</w:t>
      </w:r>
    </w:p>
    <w:p w:rsidR="00000000" w:rsidDel="00000000" w:rsidP="00000000" w:rsidRDefault="00000000" w:rsidRPr="00000000" w14:paraId="000001EB">
      <w:pPr>
        <w:rPr/>
      </w:pPr>
      <w:r w:rsidDel="00000000" w:rsidR="00000000" w:rsidRPr="00000000">
        <w:rPr>
          <w:rtl w:val="0"/>
        </w:rPr>
        <w:t xml:space="preserve">2. same creator overall;</w:t>
      </w:r>
    </w:p>
    <w:p w:rsidR="00000000" w:rsidDel="00000000" w:rsidP="00000000" w:rsidRDefault="00000000" w:rsidRPr="00000000" w14:paraId="000001EC">
      <w:pPr>
        <w:rPr/>
      </w:pPr>
      <w:r w:rsidDel="00000000" w:rsidR="00000000" w:rsidRPr="00000000">
        <w:rPr>
          <w:rtl w:val="0"/>
        </w:rPr>
        <w:t xml:space="preserve">3. comparable creator cohort same niche/platform;</w:t>
      </w:r>
    </w:p>
    <w:p w:rsidR="00000000" w:rsidDel="00000000" w:rsidP="00000000" w:rsidRDefault="00000000" w:rsidRPr="00000000" w14:paraId="000001ED">
      <w:pPr>
        <w:rPr/>
      </w:pPr>
      <w:r w:rsidDel="00000000" w:rsidR="00000000" w:rsidRPr="00000000">
        <w:rPr>
          <w:rtl w:val="0"/>
        </w:rPr>
        <w:t xml:space="preserve">4. niche/platform distribution;</w:t>
      </w:r>
    </w:p>
    <w:p w:rsidR="00000000" w:rsidDel="00000000" w:rsidP="00000000" w:rsidRDefault="00000000" w:rsidRPr="00000000" w14:paraId="000001EE">
      <w:pPr>
        <w:rPr/>
      </w:pPr>
      <w:r w:rsidDel="00000000" w:rsidR="00000000" w:rsidRPr="00000000">
        <w:rPr>
          <w:rtl w:val="0"/>
        </w:rPr>
        <w:t xml:space="preserve">5. UNKNOWN if insufficient evidence.</w:t>
      </w:r>
    </w:p>
    <w:p w:rsidR="00000000" w:rsidDel="00000000" w:rsidP="00000000" w:rsidRDefault="00000000" w:rsidRPr="00000000" w14:paraId="000001EF">
      <w:pPr>
        <w:rPr/>
      </w:pPr>
      <w:r w:rsidDel="00000000" w:rsidR="00000000" w:rsidRPr="00000000">
        <w:rPr>
          <w:rtl w:val="0"/>
        </w:rPr>
        <w:t xml:space="preserve">Never rank on raw views alone.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Corpus milestone: populate ~100–300 real examples before treating corpus-level signals as robust. Include non-winners/ordinary examples when obtainable. Judge calibration uses hidden outcomes + explicit model prediction/ranking + revealed result + MODEL BELIEVED → ACTUAL RESULT → FAILED ASSUMPTION → CORRECTION, with held-out examples.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MINIMUM-COST PROVIDER STACK — ARCHITECT AROUND, DO NOT HARD-WIRE</w:t>
      </w:r>
    </w:p>
    <w:p w:rsidR="00000000" w:rsidDel="00000000" w:rsidP="00000000" w:rsidRDefault="00000000" w:rsidRPr="00000000" w14:paraId="000001F4">
      <w:pPr>
        <w:rPr/>
      </w:pPr>
      <w:r w:rsidDel="00000000" w:rsidR="00000000" w:rsidRPr="00000000">
        <w:rPr>
          <w:rtl w:val="0"/>
        </w:rPr>
        <w:t xml:space="preserve">Current planning hypothesis as of 7 Sep 2026; prices must be re-verified before purchase:</w:t>
      </w:r>
    </w:p>
    <w:p w:rsidR="00000000" w:rsidDel="00000000" w:rsidP="00000000" w:rsidRDefault="00000000" w:rsidRPr="00000000" w14:paraId="000001F5">
      <w:pPr>
        <w:rPr/>
      </w:pPr>
      <w:r w:rsidDel="00000000" w:rsidR="00000000" w:rsidRPr="00000000">
        <w:rPr>
          <w:rtl w:val="0"/>
        </w:rPr>
        <w:t xml:space="preserve">- Metricool Starter ~US$20–25/mo: temporary OPERATOR bridge for multi-platform publishing/analytics/reporting; X may be add-on. Its cheap plan is not assumed to expose a backend API. Do not deeply integrate merely because founder subscribes.</w:t>
      </w:r>
    </w:p>
    <w:p w:rsidR="00000000" w:rsidDel="00000000" w:rsidP="00000000" w:rsidRDefault="00000000" w:rsidRPr="00000000" w14:paraId="000001F6">
      <w:pPr>
        <w:rPr/>
      </w:pPr>
      <w:r w:rsidDel="00000000" w:rsidR="00000000" w:rsidRPr="00000000">
        <w:rPr>
          <w:rtl w:val="0"/>
        </w:rPr>
        <w:t xml:space="preserve">- Bright Data: preferred first ResearchProvider test; discussed free initial allowance around 5,000 social records/month then PAYG. Validate exact capability/reliability/cost.</w:t>
      </w:r>
    </w:p>
    <w:p w:rsidR="00000000" w:rsidDel="00000000" w:rsidP="00000000" w:rsidRDefault="00000000" w:rsidRPr="00000000" w14:paraId="000001F7">
      <w:pPr>
        <w:rPr/>
      </w:pPr>
      <w:r w:rsidDel="00000000" w:rsidR="00000000" w:rsidRPr="00000000">
        <w:rPr>
          <w:rtl w:val="0"/>
        </w:rPr>
        <w:t xml:space="preserve">- Smartlead Base ~US$39/mo: acquisition sending/sequencing/mailbox management/warm-up.</w:t>
      </w:r>
    </w:p>
    <w:p w:rsidR="00000000" w:rsidDel="00000000" w:rsidP="00000000" w:rsidRDefault="00000000" w:rsidRPr="00000000" w14:paraId="000001F8">
      <w:pPr>
        <w:rPr/>
      </w:pPr>
      <w:r w:rsidDel="00000000" w:rsidR="00000000" w:rsidRPr="00000000">
        <w:rPr>
          <w:rtl w:val="0"/>
        </w:rPr>
        <w:t xml:space="preserve">- founder-owned outbound domains/mailboxes.</w:t>
      </w:r>
    </w:p>
    <w:p w:rsidR="00000000" w:rsidDel="00000000" w:rsidP="00000000" w:rsidRDefault="00000000" w:rsidRPr="00000000" w14:paraId="000001F9">
      <w:pPr>
        <w:rPr/>
      </w:pPr>
      <w:r w:rsidDel="00000000" w:rsidR="00000000" w:rsidRPr="00000000">
        <w:rPr>
          <w:rtl w:val="0"/>
        </w:rPr>
        <w:t xml:space="preserve">- first-party platform APIs in parallel.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Illustrative bridge total discussed ~US$59–64/mo before mailboxes/domains/API/AI, roughly £45–£75/mo depending options. Avoid redundant Buffer + Metricool + Hootsuite subscriptions and per-platform research tools if one provider covers the normalized contract.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Long-term desired dependency compression: native social APIs + ResearchProvider + Smartlead + LLM/hosting. Metricool may disappear once native integrations are production-ready.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SMARTLEAD / EMAIL DESIGN INPUT</w:t>
      </w:r>
    </w:p>
    <w:p w:rsidR="00000000" w:rsidDel="00000000" w:rsidP="00000000" w:rsidRDefault="00000000" w:rsidRPr="00000000" w14:paraId="00000200">
      <w:pPr>
        <w:rPr/>
      </w:pPr>
      <w:r w:rsidDel="00000000" w:rsidR="00000000" w:rsidRPr="00000000">
        <w:rPr>
          <w:rtl w:val="0"/>
        </w:rPr>
        <w:t xml:space="preserve">Founder wants durable ownership. Preferred setup:</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founder-owned secondary sending domain(s) → Google Workspace/Microsoft 365/appropriate SMTP mailboxes → SPF/DKIM/DMARC → connect to Smartlead → warm-up → gradual send ramp.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Smartlead may connect founder-owned Workspace/Gmail, Outlook/365 or SMTP mailboxes and can use a custom tracking-domain CNAME. Provider-provisioned mailboxes/domains may be non-transferable/provider-managed; verify before relying on them as durable assets.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At later scale, 2–3 secondary domains × 2–3 mailboxes/domain is possible, but do not require this for validation. One legitimate branded founder inbox is enough to start. Optional pre-warmed mailboxes can bridge timing but do not equal mature owned reputation.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Email warm-up planning window discussed: ~2–4 weeks. It runs in parallel with LinkedIn/phone/manual validation.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PROVIDER ROUTING</w:t>
      </w:r>
    </w:p>
    <w:p w:rsidR="00000000" w:rsidDel="00000000" w:rsidP="00000000" w:rsidRDefault="00000000" w:rsidRPr="00000000" w14:paraId="0000020A">
      <w:pPr>
        <w:rPr/>
      </w:pPr>
      <w:r w:rsidDel="00000000" w:rsidR="00000000" w:rsidRPr="00000000">
        <w:rPr>
          <w:rtl w:val="0"/>
        </w:rPr>
        <w:t xml:space="preserve">Publishing:</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READY_TO_PUBLISH → check native production capability → if yes publish native → else create explicit fallback action for Metricool/native-platform/manual flow → capture live URL/post ID/status/provenance → later swap to native without changing upstream content workflow.</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Analytics:</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native API if approved → otherwise provider/export/manual import → persist source, capturedAt/freshness and limitations. Never synthesize missing metrics as zero.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Research:</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ResearchProvider API → alternate provider → manual URL ingestion. Preserve provenance and provider confidence.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FAILURE HANDLING</w:t>
      </w:r>
    </w:p>
    <w:p w:rsidR="00000000" w:rsidDel="00000000" w:rsidP="00000000" w:rsidRDefault="00000000" w:rsidRPr="00000000" w14:paraId="00000214">
      <w:pPr>
        <w:rPr/>
      </w:pPr>
      <w:r w:rsidDel="00000000" w:rsidR="00000000" w:rsidRPr="00000000">
        <w:rPr>
          <w:rtl w:val="0"/>
        </w:rPr>
        <w:t xml:space="preserve">Every integration/provider should have explicit timeouts/retries, rate-limit handling, idempotency where applicable, credential-expiry handling, stale-data states, failed-job visibility, audit logs and human fallback. Build the system to fail loudly and recoverably, not silently.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WHAT MUST RUN IN PARALLEL OUTSIDE THE REPO</w:t>
      </w:r>
    </w:p>
    <w:p w:rsidR="00000000" w:rsidDel="00000000" w:rsidP="00000000" w:rsidRDefault="00000000" w:rsidRPr="00000000" w14:paraId="00000217">
      <w:pPr>
        <w:rPr/>
      </w:pPr>
      <w:r w:rsidDel="00000000" w:rsidR="00000000" w:rsidRPr="00000000">
        <w:rPr>
          <w:rtl w:val="0"/>
        </w:rPr>
        <w:t xml:space="preserve">Founder starts all clocks immediately:</w:t>
      </w:r>
    </w:p>
    <w:p w:rsidR="00000000" w:rsidDel="00000000" w:rsidP="00000000" w:rsidRDefault="00000000" w:rsidRPr="00000000" w14:paraId="00000218">
      <w:pPr>
        <w:rPr/>
      </w:pPr>
      <w:r w:rsidDel="00000000" w:rsidR="00000000" w:rsidRPr="00000000">
        <w:rPr>
          <w:rtl w:val="0"/>
        </w:rPr>
        <w:t xml:space="preserve">TikTok app/review; Meta/Instagram setup/review; Google/YouTube OAuth/compliance; LinkedIn developer/deeper-access path; X developer credentials; outbound domains/mailboxes + Smartlead warm-up; stable Privacy/Terms/support pages; test social accounts/assets; Anthropic/LLM keys/budgets via environment variables.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While those clocks run, the founder also completes 10+ research interviews, builds/curates the real corpus, dogfoods the founder-content engine and can batch-record 100+ short-form assets using learning batches rather than blind inventory.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FOUNDER CONTENT WAITING-PERIOD DOGFOOD</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Recording capacity is unusually high. Use ~50–100 source-asset batches → publish enough for signal → inspect buyer quality/hooks/retention/commercial response → update Brain/Judge → next 100–200. Large approved inventory is good; 1,000 untouched pre-feedback videos is not.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EXECUTION BEHAVIOUR</w:t>
      </w:r>
    </w:p>
    <w:p w:rsidR="00000000" w:rsidDel="00000000" w:rsidP="00000000" w:rsidRDefault="00000000" w:rsidRPr="00000000" w14:paraId="00000220">
      <w:pPr>
        <w:rPr/>
      </w:pPr>
      <w:r w:rsidDel="00000000" w:rsidR="00000000" w:rsidRPr="00000000">
        <w:rPr>
          <w:rtl w:val="0"/>
        </w:rPr>
        <w:t xml:space="preserve">Do not repeatedly stop to ask the founder what obvious technical task comes next. Inspect repo + current source-of-truth docs, execute the next bounded logical step and update HANDOFF. Stop only for a genuinely consequential commercial-scope decision, material new recurring cost, credentials/permissions the founder must supply, destructive/irreversible migration, or policy/legal ambiguity that cannot be resolved safely from current official sources.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For platform access/review claims, check current official documentation at implementation time. Separate OFFICIAL FACT from ANECDOTE and INFERENCE in handoff notes. Do not freeze 7 Sep 2026 API facts forever if providers change.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FINAL ENGINEERING PRINCIPLE</w:t>
      </w:r>
    </w:p>
    <w:p w:rsidR="00000000" w:rsidDel="00000000" w:rsidP="00000000" w:rsidRDefault="00000000" w:rsidRPr="00000000" w14:paraId="00000225">
      <w:pPr>
        <w:rPr/>
      </w:pPr>
      <w:r w:rsidDel="00000000" w:rsidR="00000000" w:rsidRPr="00000000">
        <w:rPr>
          <w:rtl w:val="0"/>
        </w:rPr>
        <w:t xml:space="preserve">Front-load enough engineering that the fulfilment machine works, predictable failures are caught, routine work is automated/integrated, external gates have fallback routes and founder attention is reserved for judgment, client relationships, recording and sales. Do not front-load speculative product breadth that real use has not earned.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SUPERSEDING TECHNICAL / OPERATING DELTA — 7 SEPTEMBER 2026 — VIDEO/TEXT FALLBACK, EDITING PROVIDERS, COMPETITOR-RISK MODEL + APIFY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Preserve all prior 7 September external-gate doctrine. Add the following implementation requirements.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 THREADLINE MUST SUPPORT VIDEO-LED AND TEXT-LED DELIVERY</w:t>
      </w:r>
    </w:p>
    <w:p w:rsidR="00000000" w:rsidDel="00000000" w:rsidP="00000000" w:rsidRDefault="00000000" w:rsidRPr="00000000" w14:paraId="0000022D">
      <w:pPr>
        <w:rPr/>
      </w:pPr>
      <w:r w:rsidDel="00000000" w:rsidR="00000000" w:rsidRPr="00000000">
        <w:rPr>
          <w:rtl w:val="0"/>
        </w:rPr>
        <w:t xml:space="preserve">The product architecture must not encode 'video is mandatory' as a single point of failure. Preferred primary mode remains VIDEO_LED. Add/retain a configurable TEXT_LED fallback that can operate with LinkedIn, X and Threads using the same Brand Brain, research, idea, copy, approval, distribution, attribution and learning layers. Channel plans are client/wedge configuration, not hard-coded product identity.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Do not force TikTok/Reels/Shorts on a client whose buyer evidence points elsewhere. For B2B advisory, LinkedIn may be the primary commercial channel while video remains source/proof/amplification.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 CORE-ASSET MODEL</w:t>
      </w:r>
    </w:p>
    <w:p w:rsidR="00000000" w:rsidDel="00000000" w:rsidP="00000000" w:rsidRDefault="00000000" w:rsidRPr="00000000" w14:paraId="00000232">
      <w:pPr>
        <w:rPr/>
      </w:pPr>
      <w:r w:rsidDel="00000000" w:rsidR="00000000" w:rsidRPr="00000000">
        <w:rPr>
          <w:rtl w:val="0"/>
        </w:rPr>
        <w:t xml:space="preserve">Represent expected delivery volume as approximately 12–16 CORE SOURCE ASSETS per 4-week service period for the launch hypothesis, not a guaranteed '16 videos/month' invariant. Cross-posts and derivatives reference a ROOT_ID/source asset and must not inflate source counts. Keep the volume configurable until Client #1–3 provide real delivery-load evidence.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 EDITING PROVIDER ABSTRACTION</w:t>
      </w:r>
    </w:p>
    <w:p w:rsidR="00000000" w:rsidDel="00000000" w:rsidP="00000000" w:rsidRDefault="00000000" w:rsidRPr="00000000" w14:paraId="00000235">
      <w:pPr>
        <w:rPr/>
      </w:pPr>
      <w:r w:rsidDel="00000000" w:rsidR="00000000" w:rsidRPr="00000000">
        <w:rPr>
          <w:rtl w:val="0"/>
        </w:rPr>
        <w:t xml:space="preserve">Do not build a native editor simply because editing is important. Threadline owns production state, style profile, QA, correction history and learning; tools/editors are providers.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Create/retain an EditingProvider boundary where practical. Benchmark same-source footage through:</w:t>
      </w:r>
    </w:p>
    <w:p w:rsidR="00000000" w:rsidDel="00000000" w:rsidP="00000000" w:rsidRDefault="00000000" w:rsidRPr="00000000" w14:paraId="00000238">
      <w:pPr>
        <w:rPr/>
      </w:pPr>
      <w:r w:rsidDel="00000000" w:rsidR="00000000" w:rsidRPr="00000000">
        <w:rPr>
          <w:rtl w:val="0"/>
        </w:rPr>
        <w:t xml:space="preserve">- Descript-led AI workflow;</w:t>
      </w:r>
    </w:p>
    <w:p w:rsidR="00000000" w:rsidDel="00000000" w:rsidP="00000000" w:rsidRDefault="00000000" w:rsidRPr="00000000" w14:paraId="00000239">
      <w:pPr>
        <w:rPr/>
      </w:pPr>
      <w:r w:rsidDel="00000000" w:rsidR="00000000" w:rsidRPr="00000000">
        <w:rPr>
          <w:rtl w:val="0"/>
        </w:rPr>
        <w:t xml:space="preserve">- OpusClip or comparable AI clipping/editing;</w:t>
      </w:r>
    </w:p>
    <w:p w:rsidR="00000000" w:rsidDel="00000000" w:rsidP="00000000" w:rsidRDefault="00000000" w:rsidRPr="00000000" w14:paraId="0000023A">
      <w:pPr>
        <w:rPr/>
      </w:pPr>
      <w:r w:rsidDel="00000000" w:rsidR="00000000" w:rsidRPr="00000000">
        <w:rPr>
          <w:rtl w:val="0"/>
        </w:rPr>
        <w:t xml:space="preserve">- human editor;</w:t>
      </w:r>
    </w:p>
    <w:p w:rsidR="00000000" w:rsidDel="00000000" w:rsidP="00000000" w:rsidRDefault="00000000" w:rsidRPr="00000000" w14:paraId="0000023B">
      <w:pPr>
        <w:rPr/>
      </w:pPr>
      <w:r w:rsidDel="00000000" w:rsidR="00000000" w:rsidRPr="00000000">
        <w:rPr>
          <w:rtl w:val="0"/>
        </w:rPr>
        <w:t xml:space="preserve">- hybrid AI-first + human-polish.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Measure output quality, authority/brand fit, correction minutes, QA minutes, cash cost, turnaround, revision burden, reliability and failure mode. Optional deterministic rendering/process APIs such as VEED-class tooling can be used where they improve reliability. Current business hypothesis is hybrid if it passes quality; do not hard-code this before benchmark evidence.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 RESEARCH PROVIDER — APIFY</w:t>
      </w:r>
    </w:p>
    <w:p w:rsidR="00000000" w:rsidDel="00000000" w:rsidP="00000000" w:rsidRDefault="00000000" w:rsidRPr="00000000" w14:paraId="00000240">
      <w:pPr>
        <w:rPr/>
      </w:pPr>
      <w:r w:rsidDel="00000000" w:rsidR="00000000" w:rsidRPr="00000000">
        <w:rPr>
          <w:rtl w:val="0"/>
        </w:rPr>
        <w:t xml:space="preserve">Apify is an explicit candidate beside Bright Data and EnsembleData. Never couple core logic to an Actor-specific schema. ResearchProvider normalisation remains mandatory. Benchmark provider routes on exact platform coverage and required fields: discovery/search, post metadata, creator baseline, engagement, comments, transcript/media, publish date/age, freshness, rate limits, failure rate, cost and provenance. Actor/provider quality can vary over time; surface provider + source + confidence + capturedAt.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 OPERATIONAL BRIDGE VS PROGRAMMATIC BACKEND</w:t>
      </w:r>
    </w:p>
    <w:p w:rsidR="00000000" w:rsidDel="00000000" w:rsidP="00000000" w:rsidRDefault="00000000" w:rsidRPr="00000000" w14:paraId="00000243">
      <w:pPr>
        <w:rPr/>
      </w:pPr>
      <w:r w:rsidDel="00000000" w:rsidR="00000000" w:rsidRPr="00000000">
        <w:rPr>
          <w:rtl w:val="0"/>
        </w:rPr>
        <w:t xml:space="preserve">For every external SaaS, record whether it is:</w:t>
      </w:r>
    </w:p>
    <w:p w:rsidR="00000000" w:rsidDel="00000000" w:rsidP="00000000" w:rsidRDefault="00000000" w:rsidRPr="00000000" w14:paraId="00000244">
      <w:pPr>
        <w:rPr/>
      </w:pPr>
      <w:r w:rsidDel="00000000" w:rsidR="00000000" w:rsidRPr="00000000">
        <w:rPr>
          <w:rtl w:val="0"/>
        </w:rPr>
        <w:t xml:space="preserve">1. native API/backend-capable;</w:t>
      </w:r>
    </w:p>
    <w:p w:rsidR="00000000" w:rsidDel="00000000" w:rsidP="00000000" w:rsidRDefault="00000000" w:rsidRPr="00000000" w14:paraId="00000245">
      <w:pPr>
        <w:rPr/>
      </w:pPr>
      <w:r w:rsidDel="00000000" w:rsidR="00000000" w:rsidRPr="00000000">
        <w:rPr>
          <w:rtl w:val="0"/>
        </w:rPr>
        <w:t xml:space="preserve">2. operator-only bridge;</w:t>
      </w:r>
    </w:p>
    <w:p w:rsidR="00000000" w:rsidDel="00000000" w:rsidP="00000000" w:rsidRDefault="00000000" w:rsidRPr="00000000" w14:paraId="00000246">
      <w:pPr>
        <w:rPr/>
      </w:pPr>
      <w:r w:rsidDel="00000000" w:rsidR="00000000" w:rsidRPr="00000000">
        <w:rPr>
          <w:rtl w:val="0"/>
        </w:rPr>
        <w:t xml:space="preserve">3. manual/client-assisted fallback.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Do not claim a tool is 'integrated into Threadline' merely because an operator can use its dashboard. Smartlead/data providers are plausible backend integrations when API contracts fit. Metricool can be an operator publishing/analytics bridge; deep backend embedding depends on current plan/API availability and must be verified before purchase.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 BUSINESS-RISK MODEL IN PRODUCT DECISIONS</w:t>
      </w:r>
    </w:p>
    <w:p w:rsidR="00000000" w:rsidDel="00000000" w:rsidP="00000000" w:rsidRDefault="00000000" w:rsidRPr="00000000" w14:paraId="0000024B">
      <w:pPr>
        <w:rPr/>
      </w:pPr>
      <w:r w:rsidDel="00000000" w:rsidR="00000000" w:rsidRPr="00000000">
        <w:rPr>
          <w:rtl w:val="0"/>
        </w:rPr>
        <w:t xml:space="preserve">Do not over-engineer around fixable risks while ignoring deep-thesis evidence.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Potentially existential hypotheses to track explicitly:</w:t>
      </w:r>
    </w:p>
    <w:p w:rsidR="00000000" w:rsidDel="00000000" w:rsidP="00000000" w:rsidRDefault="00000000" w:rsidRPr="00000000" w14:paraId="0000024E">
      <w:pPr>
        <w:rPr/>
      </w:pPr>
      <w:r w:rsidDel="00000000" w:rsidR="00000000" w:rsidRPr="00000000">
        <w:rPr>
          <w:rtl w:val="0"/>
        </w:rPr>
        <w:t xml:space="preserve">- buyers do not value the problem enough for viable recurring spend;</w:t>
      </w:r>
    </w:p>
    <w:p w:rsidR="00000000" w:rsidDel="00000000" w:rsidP="00000000" w:rsidRDefault="00000000" w:rsidRPr="00000000" w14:paraId="0000024F">
      <w:pPr>
        <w:rPr/>
      </w:pPr>
      <w:r w:rsidDel="00000000" w:rsidR="00000000" w:rsidRPr="00000000">
        <w:rPr>
          <w:rtl w:val="0"/>
        </w:rPr>
        <w:t xml:space="preserve">- founder/expert content fails to create sufficient commercial value;</w:t>
      </w:r>
    </w:p>
    <w:p w:rsidR="00000000" w:rsidDel="00000000" w:rsidP="00000000" w:rsidRDefault="00000000" w:rsidRPr="00000000" w14:paraId="00000250">
      <w:pPr>
        <w:rPr/>
      </w:pPr>
      <w:r w:rsidDel="00000000" w:rsidR="00000000" w:rsidRPr="00000000">
        <w:rPr>
          <w:rtl w:val="0"/>
        </w:rPr>
        <w:t xml:space="preserve">- good-fit client retention is structurally poor;</w:t>
      </w:r>
    </w:p>
    <w:p w:rsidR="00000000" w:rsidDel="00000000" w:rsidP="00000000" w:rsidRDefault="00000000" w:rsidRPr="00000000" w14:paraId="00000251">
      <w:pPr>
        <w:rPr/>
      </w:pPr>
      <w:r w:rsidDel="00000000" w:rsidR="00000000" w:rsidRPr="00000000">
        <w:rPr>
          <w:rtl w:val="0"/>
        </w:rPr>
        <w:t xml:space="preserve">- delivery cannot reach viable margins at market-clearing price;</w:t>
      </w:r>
    </w:p>
    <w:p w:rsidR="00000000" w:rsidDel="00000000" w:rsidP="00000000" w:rsidRDefault="00000000" w:rsidRPr="00000000" w14:paraId="00000252">
      <w:pPr>
        <w:rPr/>
      </w:pPr>
      <w:r w:rsidDel="00000000" w:rsidR="00000000" w:rsidRPr="00000000">
        <w:rPr>
          <w:rtl w:val="0"/>
        </w:rPr>
        <w:t xml:space="preserve">- substitutes/CAC make LTV structurally unattractive after competent tests.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Treat wrong wedge/message/channel/tool/vendor/API/editor as configuration or execution problems unless repeated evidence proves otherwise.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G. CATEGORY EVIDENCE / DIFFERENTIATION</w:t>
      </w:r>
    </w:p>
    <w:p w:rsidR="00000000" w:rsidDel="00000000" w:rsidP="00000000" w:rsidRDefault="00000000" w:rsidRPr="00000000" w14:paraId="00000257">
      <w:pPr>
        <w:rPr/>
      </w:pPr>
      <w:r w:rsidDel="00000000" w:rsidR="00000000" w:rsidRPr="00000000">
        <w:rPr>
          <w:rtl w:val="0"/>
        </w:rPr>
        <w:t xml:space="preserve">Public competitor scan includes Rethoric, Understory, Project 33, ShortFormVideo.co, MYROR, Addi and BOONT. Many closest B2B comparators are LinkedIn-led. Do not code or market generic category features as moat: AI, Content OS, repurposing, competitor research, time-saving, authority and pipeline language are not unique.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The system should reinforce Threadline's stronger candidate moat: closed learning loop with provenance and correction memory: market evidence → buyer pain → client expertise → content decision → distribution → commercial result → model/human correction → better next decision.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 PIVOT REVERSIBILITY</w:t>
      </w:r>
    </w:p>
    <w:p w:rsidR="00000000" w:rsidDel="00000000" w:rsidP="00000000" w:rsidRDefault="00000000" w:rsidRPr="00000000" w14:paraId="0000025C">
      <w:pPr>
        <w:rPr/>
      </w:pPr>
      <w:r w:rsidDel="00000000" w:rsidR="00000000" w:rsidRPr="00000000">
        <w:rPr>
          <w:rtl w:val="0"/>
        </w:rPr>
        <w:t xml:space="preserve">Preserve horizontal architecture. A wedge or format pivot should require changing configuration, corpus, ICP/qualification, prompts/rubrics and channel plan—not rebuilding tenancy, Brand Brain, workflow, attribution, analytics or portal infrastructure. Avoid assumptions that make AI-advisory or video-specific data structures irreversible.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 VALUE-THESIS INSTRUMENTATION</w:t>
      </w:r>
    </w:p>
    <w:p w:rsidR="00000000" w:rsidDel="00000000" w:rsidP="00000000" w:rsidRDefault="00000000" w:rsidRPr="00000000" w14:paraId="0000025F">
      <w:pPr>
        <w:rPr/>
      </w:pPr>
      <w:r w:rsidDel="00000000" w:rsidR="00000000" w:rsidRPr="00000000">
        <w:rPr>
          <w:rtl w:val="0"/>
        </w:rPr>
        <w:t xml:space="preserve">For under-distributed expertise clients, capture whether Threadline is creating a net-new authority/demand channel versus merely improving an existing content operation. Baseline should record current founder distribution, content cadence, commercial paths, existing inbound/authority indicators and deal economics. Do not turn this into guaranteed revenue attribution.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J. CURRENT ENGINEERING PRIORITY</w:t>
      </w:r>
    </w:p>
    <w:p w:rsidR="00000000" w:rsidDel="00000000" w:rsidP="00000000" w:rsidRDefault="00000000" w:rsidRPr="00000000" w14:paraId="00000262">
      <w:pPr>
        <w:rPr/>
      </w:pPr>
      <w:r w:rsidDel="00000000" w:rsidR="00000000" w:rsidRPr="00000000">
        <w:rPr>
          <w:rtl w:val="0"/>
        </w:rPr>
        <w:t xml:space="preserve">Continue current external approvals/provider integrations/corpus/Judge work, but add the editing benchmark and text-led fallback validation to launch hardening. The business should be able to deliver a credible client outcome even if one content format, one social platform, one data provider or one editor vendor fails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K. EMOTIONAL / STATUS VALUE — SALES + VOC RULE</w:t>
      </w:r>
    </w:p>
    <w:p w:rsidR="00000000" w:rsidDel="00000000" w:rsidP="00000000" w:rsidRDefault="00000000" w:rsidRPr="00000000" w14:paraId="00000265">
      <w:pPr>
        <w:rPr/>
      </w:pPr>
      <w:r w:rsidDel="00000000" w:rsidR="00000000" w:rsidRPr="00000000">
        <w:rPr>
          <w:rtl w:val="0"/>
        </w:rPr>
        <w:t xml:space="preserve">When supporting research, sales diagnosis, positioning or offer messaging, distinguish rational/commercial value from emotional/identity value. Rational value includes qualified demand, buyer trust, sales support, founder time and measurable commercial signals. Emotional/identity value can include recognition, reputation, credibility, category standing, pride and how the founder wants to be perceived by peers/buyers/the industry.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Do not assume this motive exists. Capture it from actual VOC, including whether the founder is frustrated that less capable competitors are more visible, whether becoming a recognised go-to expert matters, and what stronger industry perception would change beyond direct leads/revenue. Never manipulate insecurity or generate guaranteed fame/status/prestige claims. Money can fund research/production/distribution; genuine respect and authority still have to be earned. Use emotional language only when evidence shows it matches the prospect's real desired state..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8 SEPTEMBER 2026 — CONTENT DIAGNOSIS / VISIBLE LEARNING / RETENTION IMPLEMENTATION DELTA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delta is implementation authority for the post-last-sync commercial strategy. Preserve the existing Threadline architecture and do not rebuild working modules.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 CONTENT DIAGNOSIS ENGINE</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Implement or extend a bounded diagnosis layer around SCORE → EXPLAIN → DIAGNOSE → PRESCRIBE → RETEST.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Keep PRE-PUBLISH EXPECTED/JUDGE evaluation distinct from POST-PUBLISH REALITY evaluation. The useful comparison is EXPECTED VS ACTUAL. Persist enough provenance/context to distinguish likely idea/thesis failure from hook/delivery/packaging/distribution failure and preserve ROOT_ID for repackaging/retesting.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Candidate score dimensions: ICP relevance, hook strength, authority signal, delivery, retention structure, proof/credibility, commercial intent, voice/Brand Brain fit, CTA/funnel fit, overall quality. Scores must be versioned and labelled as rubric/decision-support outputs, never objective probabilities or causal facts. The UI should expose decomposition and rationale, not just a number.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If observed performance worsens, show it. Never tune weights, labels or presentation merely to manufacture an upward client trajectory.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 VISIBLE LEARNING VELOCITY</w:t>
      </w:r>
    </w:p>
    <w:p w:rsidR="00000000" w:rsidDel="00000000" w:rsidP="00000000" w:rsidRDefault="00000000" w:rsidRPr="00000000" w14:paraId="00000278">
      <w:pPr>
        <w:rPr/>
      </w:pPr>
      <w:r w:rsidDel="00000000" w:rsidR="00000000" w:rsidRPr="00000000">
        <w:rPr>
          <w:rtl w:val="0"/>
        </w:rPr>
        <w:t xml:space="preserve">Add a client/operator-visible period-over-period learning representation where existing models make it appropriate:</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EXPECTED → ACTUAL → DIAGNOSIS → INTERVENTION → RETEST.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Useful fields/views may include current weakest link, next intervention, confidence, next test batch and score/result trend. Treat “Visible Learning Velocity” as a retention/reporting concept, not a vanity KPI. Commercial outcome remains more important than rubric score.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Canonical service-cycle framing:</w:t>
      </w:r>
    </w:p>
    <w:p w:rsidR="00000000" w:rsidDel="00000000" w:rsidP="00000000" w:rsidRDefault="00000000" w:rsidRPr="00000000" w14:paraId="0000027E">
      <w:pPr>
        <w:rPr/>
      </w:pPr>
      <w:r w:rsidDel="00000000" w:rsidR="00000000" w:rsidRPr="00000000">
        <w:rPr>
          <w:rtl w:val="0"/>
        </w:rPr>
        <w:t xml:space="preserve">Period 1 = ESTABLISH + CALIBRATE.</w:t>
      </w:r>
    </w:p>
    <w:p w:rsidR="00000000" w:rsidDel="00000000" w:rsidP="00000000" w:rsidRDefault="00000000" w:rsidRPr="00000000" w14:paraId="0000027F">
      <w:pPr>
        <w:rPr/>
      </w:pPr>
      <w:r w:rsidDel="00000000" w:rsidR="00000000" w:rsidRPr="00000000">
        <w:rPr>
          <w:rtl w:val="0"/>
        </w:rPr>
        <w:t xml:space="preserve">Period 2 = REFINE + CORRECT.</w:t>
      </w:r>
    </w:p>
    <w:p w:rsidR="00000000" w:rsidDel="00000000" w:rsidP="00000000" w:rsidRDefault="00000000" w:rsidRPr="00000000" w14:paraId="00000280">
      <w:pPr>
        <w:rPr/>
      </w:pPr>
      <w:r w:rsidDel="00000000" w:rsidR="00000000" w:rsidRPr="00000000">
        <w:rPr>
          <w:rtl w:val="0"/>
        </w:rPr>
        <w:t xml:space="preserve">Period 3 = CONCENTRATE + COMPOUND.</w:t>
      </w:r>
    </w:p>
    <w:p w:rsidR="00000000" w:rsidDel="00000000" w:rsidP="00000000" w:rsidRDefault="00000000" w:rsidRPr="00000000" w14:paraId="00000281">
      <w:pPr>
        <w:rPr/>
      </w:pPr>
      <w:r w:rsidDel="00000000" w:rsidR="00000000" w:rsidRPr="00000000">
        <w:rPr>
          <w:rtl w:val="0"/>
        </w:rPr>
        <w:t xml:space="preserve">Period 4+ = COMPOUND HARDER.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Do not encode a false universal three-month social-algorithm learning period. The truthful rationale is that platforms use behavioural signals and Threadline needs enough published evidence to learn what works for the specific founder/market combination.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3. DISCOVERY ECONOMIC CONTEXT</w:t>
      </w:r>
    </w:p>
    <w:p w:rsidR="00000000" w:rsidDel="00000000" w:rsidP="00000000" w:rsidRDefault="00000000" w:rsidRPr="00000000" w14:paraId="00000286">
      <w:pPr>
        <w:rPr/>
      </w:pPr>
      <w:r w:rsidDel="00000000" w:rsidR="00000000" w:rsidRPr="00000000">
        <w:rPr>
          <w:rtl w:val="0"/>
        </w:rPr>
        <w:t xml:space="preserve">Where existing sales/deal data models support it without creating CRM duplication, capture typical deal/engagement value, close rate, sales cycle, capacity for additional work, current acquisition source and relevant lifetime/expansion economics. These support Economic Fit and value explanation. Never auto-generate guaranteed-client claims from these fields.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4. TESTIMONIAL / PERMISSION STATE</w:t>
      </w:r>
    </w:p>
    <w:p w:rsidR="00000000" w:rsidDel="00000000" w:rsidP="00000000" w:rsidRDefault="00000000" w:rsidRPr="00000000" w14:paraId="00000289">
      <w:pPr>
        <w:rPr/>
      </w:pPr>
      <w:r w:rsidDel="00000000" w:rsidR="00000000" w:rsidRPr="00000000">
        <w:rPr>
          <w:rtl w:val="0"/>
        </w:rPr>
        <w:t xml:space="preserve">Support a lightweight permission/comfort state for a possible end-of-initial-term success interview, e.g. YES / NO / ASK_LATER or equivalent. It is optional and only actionable when the client is genuinely satisfied and something truthful is worth discussing. Protect private metrics/material unless explicit permission exists.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5. EXPECTATION / BUYER-REMORSE CONTROL</w:t>
      </w:r>
    </w:p>
    <w:p w:rsidR="00000000" w:rsidDel="00000000" w:rsidP="00000000" w:rsidRDefault="00000000" w:rsidRPr="00000000" w14:paraId="0000028C">
      <w:pPr>
        <w:rPr/>
      </w:pPr>
      <w:r w:rsidDel="00000000" w:rsidR="00000000" w:rsidRPr="00000000">
        <w:rPr>
          <w:rtl w:val="0"/>
        </w:rPr>
        <w:t xml:space="preserve">Client-facing reporting/onboarding should explain that early assets provide real behavioural data and that the system improves through measurement, diagnosis and correction. The first pieces are not represented as the finished system. Do not manufacture reassurance through fake metrics.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6. MARKET MEMORY</w:t>
      </w:r>
    </w:p>
    <w:p w:rsidR="00000000" w:rsidDel="00000000" w:rsidP="00000000" w:rsidRDefault="00000000" w:rsidRPr="00000000" w14:paraId="0000028F">
      <w:pPr>
        <w:rPr/>
      </w:pPr>
      <w:r w:rsidDel="00000000" w:rsidR="00000000" w:rsidRPr="00000000">
        <w:rPr>
          <w:rtl w:val="0"/>
        </w:rPr>
        <w:t xml:space="preserve">Do not invent a proprietary ‘market memory’ score unless real evidence/use earns it. Strategy should distinguish relevant-buyer familiarity/authority from follower count. Canonical positioning concept: “We are not trying to make you famous. We are trying to make you familiar to the people who matter.”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7. ORGANIC + OUTBOUND + PAID TRUST STACK</w:t>
      </w:r>
    </w:p>
    <w:p w:rsidR="00000000" w:rsidDel="00000000" w:rsidP="00000000" w:rsidRDefault="00000000" w:rsidRPr="00000000" w14:paraId="00000292">
      <w:pPr>
        <w:rPr/>
      </w:pPr>
      <w:r w:rsidDel="00000000" w:rsidR="00000000" w:rsidRPr="00000000">
        <w:rPr>
          <w:rtl w:val="0"/>
        </w:rPr>
        <w:t xml:space="preserve">Preserve the architectural relationship: organic content builds familiarity/authority; outbound creates proactive reach; the public profile/content library verifies competence; later paid amplifies after proof/economics/capacity gates; attribution records commercial movement; the Threadline learning loop improves all layers. Do not build ad-management merely because this strategy exists.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8. SALES SCRIPT SOURCE OF TRUTH</w:t>
      </w:r>
    </w:p>
    <w:p w:rsidR="00000000" w:rsidDel="00000000" w:rsidP="00000000" w:rsidRDefault="00000000" w:rsidRPr="00000000" w14:paraId="00000295">
      <w:pPr>
        <w:rPr/>
      </w:pPr>
      <w:r w:rsidDel="00000000" w:rsidR="00000000" w:rsidRPr="00000000">
        <w:rPr>
          <w:rtl w:val="0"/>
        </w:rPr>
        <w:t xml:space="preserve">The exact approved client-facing scripts are stored word-for-word in THREADLINE_Execution_Manual_V14_3_LIVING_SYSTEM_CURRENT, THREADLINE_GTM_MARKET_DURABILITY_AND_INTERNATIONAL_SCALE_SOP and THREADLINE_FIRST_US_RESEARCH_PROSPECT_BATCH_AND_OUTREACH_PLAYBOOK_V1. When building sales-script surfaces, preserve those exact versions rather than silently paraphrasing them with AI. Never add guarantees such as ‘nothing to lose’, 0.25 clients/month, one client in 90 days, fixed exposure counts, guaranteed follower growth, a universal algorithm-learning period or guaranteed exponential growth.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8 SEPTEMBER 2026 — CLAUDE IMPLEMENTATION DELTA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New product requirements. Treat these as current founder-locked direction unless contradicted by later evidence.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 CONTENT DIAGNOSIS ENGINE</w:t>
      </w:r>
    </w:p>
    <w:p w:rsidR="00000000" w:rsidDel="00000000" w:rsidP="00000000" w:rsidRDefault="00000000" w:rsidRPr="00000000" w14:paraId="0000029D">
      <w:pPr>
        <w:rPr/>
      </w:pPr>
      <w:r w:rsidDel="00000000" w:rsidR="00000000" w:rsidRPr="00000000">
        <w:rPr>
          <w:rtl w:val="0"/>
        </w:rPr>
        <w:t xml:space="preserve">Build a first-class diagnosis layer, not a cosmetic analytics card.</w:t>
      </w:r>
    </w:p>
    <w:p w:rsidR="00000000" w:rsidDel="00000000" w:rsidP="00000000" w:rsidRDefault="00000000" w:rsidRPr="00000000" w14:paraId="0000029E">
      <w:pPr>
        <w:rPr/>
      </w:pPr>
      <w:r w:rsidDel="00000000" w:rsidR="00000000" w:rsidRPr="00000000">
        <w:rPr>
          <w:rtl w:val="0"/>
        </w:rPr>
        <w:t xml:space="preserve">Required lifecycle:</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SCORE → EXPLAIN → DIAGNOSE → PRESCRIBE → RETEST.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Support at minimum:</w:t>
      </w:r>
    </w:p>
    <w:p w:rsidR="00000000" w:rsidDel="00000000" w:rsidP="00000000" w:rsidRDefault="00000000" w:rsidRPr="00000000" w14:paraId="000002A2">
      <w:pPr>
        <w:rPr/>
      </w:pPr>
      <w:r w:rsidDel="00000000" w:rsidR="00000000" w:rsidRPr="00000000">
        <w:rPr>
          <w:rtl w:val="0"/>
        </w:rPr>
        <w:t xml:space="preserve">• pre-publication Judge score;</w:t>
      </w:r>
    </w:p>
    <w:p w:rsidR="00000000" w:rsidDel="00000000" w:rsidP="00000000" w:rsidRDefault="00000000" w:rsidRPr="00000000" w14:paraId="000002A3">
      <w:pPr>
        <w:rPr/>
      </w:pPr>
      <w:r w:rsidDel="00000000" w:rsidR="00000000" w:rsidRPr="00000000">
        <w:rPr>
          <w:rtl w:val="0"/>
        </w:rPr>
        <w:t xml:space="preserve">• post-publication reality score;</w:t>
      </w:r>
    </w:p>
    <w:p w:rsidR="00000000" w:rsidDel="00000000" w:rsidP="00000000" w:rsidRDefault="00000000" w:rsidRPr="00000000" w14:paraId="000002A4">
      <w:pPr>
        <w:rPr/>
      </w:pPr>
      <w:r w:rsidDel="00000000" w:rsidR="00000000" w:rsidRPr="00000000">
        <w:rPr>
          <w:rtl w:val="0"/>
        </w:rPr>
        <w:t xml:space="preserve">• rubric version;</w:t>
      </w:r>
    </w:p>
    <w:p w:rsidR="00000000" w:rsidDel="00000000" w:rsidP="00000000" w:rsidRDefault="00000000" w:rsidRPr="00000000" w14:paraId="000002A5">
      <w:pPr>
        <w:rPr/>
      </w:pPr>
      <w:r w:rsidDel="00000000" w:rsidR="00000000" w:rsidRPr="00000000">
        <w:rPr>
          <w:rtl w:val="0"/>
        </w:rPr>
        <w:t xml:space="preserve">• score dimensions + evidence;</w:t>
      </w:r>
    </w:p>
    <w:p w:rsidR="00000000" w:rsidDel="00000000" w:rsidP="00000000" w:rsidRDefault="00000000" w:rsidRPr="00000000" w14:paraId="000002A6">
      <w:pPr>
        <w:rPr/>
      </w:pPr>
      <w:r w:rsidDel="00000000" w:rsidR="00000000" w:rsidRPr="00000000">
        <w:rPr>
          <w:rtl w:val="0"/>
        </w:rPr>
        <w:t xml:space="preserve">• EXPECTED vs ACTUAL comparison;</w:t>
      </w:r>
    </w:p>
    <w:p w:rsidR="00000000" w:rsidDel="00000000" w:rsidP="00000000" w:rsidRDefault="00000000" w:rsidRPr="00000000" w14:paraId="000002A7">
      <w:pPr>
        <w:rPr/>
      </w:pPr>
      <w:r w:rsidDel="00000000" w:rsidR="00000000" w:rsidRPr="00000000">
        <w:rPr>
          <w:rtl w:val="0"/>
        </w:rPr>
        <w:t xml:space="preserve">• likely failure class;</w:t>
      </w:r>
    </w:p>
    <w:p w:rsidR="00000000" w:rsidDel="00000000" w:rsidP="00000000" w:rsidRDefault="00000000" w:rsidRPr="00000000" w14:paraId="000002A8">
      <w:pPr>
        <w:rPr/>
      </w:pPr>
      <w:r w:rsidDel="00000000" w:rsidR="00000000" w:rsidRPr="00000000">
        <w:rPr>
          <w:rtl w:val="0"/>
        </w:rPr>
        <w:t xml:space="preserve">• confidence;</w:t>
      </w:r>
    </w:p>
    <w:p w:rsidR="00000000" w:rsidDel="00000000" w:rsidP="00000000" w:rsidRDefault="00000000" w:rsidRPr="00000000" w14:paraId="000002A9">
      <w:pPr>
        <w:rPr/>
      </w:pPr>
      <w:r w:rsidDel="00000000" w:rsidR="00000000" w:rsidRPr="00000000">
        <w:rPr>
          <w:rtl w:val="0"/>
        </w:rPr>
        <w:t xml:space="preserve">• next intervention;</w:t>
      </w:r>
    </w:p>
    <w:p w:rsidR="00000000" w:rsidDel="00000000" w:rsidP="00000000" w:rsidRDefault="00000000" w:rsidRPr="00000000" w14:paraId="000002AA">
      <w:pPr>
        <w:rPr/>
      </w:pPr>
      <w:r w:rsidDel="00000000" w:rsidR="00000000" w:rsidRPr="00000000">
        <w:rPr>
          <w:rtl w:val="0"/>
        </w:rPr>
        <w:t xml:space="preserve">• retest linkage via ROOT_ID / variant lineage;</w:t>
      </w:r>
    </w:p>
    <w:p w:rsidR="00000000" w:rsidDel="00000000" w:rsidP="00000000" w:rsidRDefault="00000000" w:rsidRPr="00000000" w14:paraId="000002AB">
      <w:pPr>
        <w:rPr/>
      </w:pPr>
      <w:r w:rsidDel="00000000" w:rsidR="00000000" w:rsidRPr="00000000">
        <w:rPr>
          <w:rtl w:val="0"/>
        </w:rPr>
        <w:t xml:space="preserve">• service-period trajectory.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Material prediction misses must be storable as:</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MODEL BELIEVED → ACTUAL RESULT → FAILED ASSUMPTION → CORRECTION.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Do not hardcode scores as objective truth. Store methodology/version/confidence and expose enough evidence to explain the score. Do not force positive score movement.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Failure classes must at least distinguish:</w:t>
      </w:r>
    </w:p>
    <w:p w:rsidR="00000000" w:rsidDel="00000000" w:rsidP="00000000" w:rsidRDefault="00000000" w:rsidRPr="00000000" w14:paraId="000002B3">
      <w:pPr>
        <w:rPr/>
      </w:pPr>
      <w:r w:rsidDel="00000000" w:rsidR="00000000" w:rsidRPr="00000000">
        <w:rPr>
          <w:rtl w:val="0"/>
        </w:rPr>
        <w:t xml:space="preserve">IDEA / MARKET-RELEVANCE FAILURE</w:t>
      </w:r>
    </w:p>
    <w:p w:rsidR="00000000" w:rsidDel="00000000" w:rsidP="00000000" w:rsidRDefault="00000000" w:rsidRPr="00000000" w14:paraId="000002B4">
      <w:pPr>
        <w:rPr/>
      </w:pPr>
      <w:r w:rsidDel="00000000" w:rsidR="00000000" w:rsidRPr="00000000">
        <w:rPr>
          <w:rtl w:val="0"/>
        </w:rPr>
        <w:t xml:space="preserve">HOOK / PACKAGING FAILURE</w:t>
      </w:r>
    </w:p>
    <w:p w:rsidR="00000000" w:rsidDel="00000000" w:rsidP="00000000" w:rsidRDefault="00000000" w:rsidRPr="00000000" w14:paraId="000002B5">
      <w:pPr>
        <w:rPr/>
      </w:pPr>
      <w:r w:rsidDel="00000000" w:rsidR="00000000" w:rsidRPr="00000000">
        <w:rPr>
          <w:rtl w:val="0"/>
        </w:rPr>
        <w:t xml:space="preserve">DELIVERY FAILURE</w:t>
      </w:r>
    </w:p>
    <w:p w:rsidR="00000000" w:rsidDel="00000000" w:rsidP="00000000" w:rsidRDefault="00000000" w:rsidRPr="00000000" w14:paraId="000002B6">
      <w:pPr>
        <w:rPr/>
      </w:pPr>
      <w:r w:rsidDel="00000000" w:rsidR="00000000" w:rsidRPr="00000000">
        <w:rPr>
          <w:rtl w:val="0"/>
        </w:rPr>
        <w:t xml:space="preserve">RETENTION-STRUCTURE FAILURE</w:t>
      </w:r>
    </w:p>
    <w:p w:rsidR="00000000" w:rsidDel="00000000" w:rsidP="00000000" w:rsidRDefault="00000000" w:rsidRPr="00000000" w14:paraId="000002B7">
      <w:pPr>
        <w:rPr/>
      </w:pPr>
      <w:r w:rsidDel="00000000" w:rsidR="00000000" w:rsidRPr="00000000">
        <w:rPr>
          <w:rtl w:val="0"/>
        </w:rPr>
        <w:t xml:space="preserve">PROOF / CREDIBILITY FAILURE</w:t>
      </w:r>
    </w:p>
    <w:p w:rsidR="00000000" w:rsidDel="00000000" w:rsidP="00000000" w:rsidRDefault="00000000" w:rsidRPr="00000000" w14:paraId="000002B8">
      <w:pPr>
        <w:rPr/>
      </w:pPr>
      <w:r w:rsidDel="00000000" w:rsidR="00000000" w:rsidRPr="00000000">
        <w:rPr>
          <w:rtl w:val="0"/>
        </w:rPr>
        <w:t xml:space="preserve">DISTRIBUTION / AUDIENCE FAILURE</w:t>
      </w:r>
    </w:p>
    <w:p w:rsidR="00000000" w:rsidDel="00000000" w:rsidP="00000000" w:rsidRDefault="00000000" w:rsidRPr="00000000" w14:paraId="000002B9">
      <w:pPr>
        <w:rPr/>
      </w:pPr>
      <w:r w:rsidDel="00000000" w:rsidR="00000000" w:rsidRPr="00000000">
        <w:rPr>
          <w:rtl w:val="0"/>
        </w:rPr>
        <w:t xml:space="preserve">COMMERCIAL-RELEVANCE FAILURE</w:t>
      </w:r>
    </w:p>
    <w:p w:rsidR="00000000" w:rsidDel="00000000" w:rsidP="00000000" w:rsidRDefault="00000000" w:rsidRPr="00000000" w14:paraId="000002BA">
      <w:pPr>
        <w:rPr/>
      </w:pPr>
      <w:r w:rsidDel="00000000" w:rsidR="00000000" w:rsidRPr="00000000">
        <w:rPr>
          <w:rtl w:val="0"/>
        </w:rPr>
        <w:t xml:space="preserve">INSUFFICIENT DATA / UNKNOWN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2. 12-WEEK LEARNING-CYCLE UX</w:t>
      </w:r>
    </w:p>
    <w:p w:rsidR="00000000" w:rsidDel="00000000" w:rsidP="00000000" w:rsidRDefault="00000000" w:rsidRPr="00000000" w14:paraId="000002BD">
      <w:pPr>
        <w:rPr/>
      </w:pPr>
      <w:r w:rsidDel="00000000" w:rsidR="00000000" w:rsidRPr="00000000">
        <w:rPr>
          <w:rtl w:val="0"/>
        </w:rPr>
        <w:t xml:space="preserve">Client surface/reporting should make the initial 12-week logic explicit:</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ESTABLISH/CALIBRATE → REFINE/CORRECT → COMPOUND/CONCENTRATE → COMPOUND HARDER.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Create a visible-learning-velocity view that answers:</w:t>
      </w:r>
    </w:p>
    <w:p w:rsidR="00000000" w:rsidDel="00000000" w:rsidP="00000000" w:rsidRDefault="00000000" w:rsidRPr="00000000" w14:paraId="000002C1">
      <w:pPr>
        <w:rPr/>
      </w:pPr>
      <w:r w:rsidDel="00000000" w:rsidR="00000000" w:rsidRPr="00000000">
        <w:rPr>
          <w:rtl w:val="0"/>
        </w:rPr>
        <w:t xml:space="preserve">where did we start?</w:t>
      </w:r>
    </w:p>
    <w:p w:rsidR="00000000" w:rsidDel="00000000" w:rsidP="00000000" w:rsidRDefault="00000000" w:rsidRPr="00000000" w14:paraId="000002C2">
      <w:pPr>
        <w:rPr/>
      </w:pPr>
      <w:r w:rsidDel="00000000" w:rsidR="00000000" w:rsidRPr="00000000">
        <w:rPr>
          <w:rtl w:val="0"/>
        </w:rPr>
        <w:t xml:space="preserve">what was weak?</w:t>
      </w:r>
    </w:p>
    <w:p w:rsidR="00000000" w:rsidDel="00000000" w:rsidP="00000000" w:rsidRDefault="00000000" w:rsidRPr="00000000" w14:paraId="000002C3">
      <w:pPr>
        <w:rPr/>
      </w:pPr>
      <w:r w:rsidDel="00000000" w:rsidR="00000000" w:rsidRPr="00000000">
        <w:rPr>
          <w:rtl w:val="0"/>
        </w:rPr>
        <w:t xml:space="preserve">what changed?</w:t>
      </w:r>
    </w:p>
    <w:p w:rsidR="00000000" w:rsidDel="00000000" w:rsidP="00000000" w:rsidRDefault="00000000" w:rsidRPr="00000000" w14:paraId="000002C4">
      <w:pPr>
        <w:rPr/>
      </w:pPr>
      <w:r w:rsidDel="00000000" w:rsidR="00000000" w:rsidRPr="00000000">
        <w:rPr>
          <w:rtl w:val="0"/>
        </w:rPr>
        <w:t xml:space="preserve">did the change work?</w:t>
      </w:r>
    </w:p>
    <w:p w:rsidR="00000000" w:rsidDel="00000000" w:rsidP="00000000" w:rsidRDefault="00000000" w:rsidRPr="00000000" w14:paraId="000002C5">
      <w:pPr>
        <w:rPr/>
      </w:pPr>
      <w:r w:rsidDel="00000000" w:rsidR="00000000" w:rsidRPr="00000000">
        <w:rPr>
          <w:rtl w:val="0"/>
        </w:rPr>
        <w:t xml:space="preserve">where are we now?</w:t>
      </w:r>
    </w:p>
    <w:p w:rsidR="00000000" w:rsidDel="00000000" w:rsidP="00000000" w:rsidRDefault="00000000" w:rsidRPr="00000000" w14:paraId="000002C6">
      <w:pPr>
        <w:rPr/>
      </w:pPr>
      <w:r w:rsidDel="00000000" w:rsidR="00000000" w:rsidRPr="00000000">
        <w:rPr>
          <w:rtl w:val="0"/>
        </w:rPr>
        <w:t xml:space="preserve">what is the next intervention?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3. CLIENT BUYER-REMORSE / EXPECTATION SUPPORT</w:t>
      </w:r>
    </w:p>
    <w:p w:rsidR="00000000" w:rsidDel="00000000" w:rsidP="00000000" w:rsidRDefault="00000000" w:rsidRPr="00000000" w14:paraId="000002C9">
      <w:pPr>
        <w:rPr/>
      </w:pPr>
      <w:r w:rsidDel="00000000" w:rsidR="00000000" w:rsidRPr="00000000">
        <w:rPr>
          <w:rtl w:val="0"/>
        </w:rPr>
        <w:t xml:space="preserve">Early reporting should explain that first assets establish behavioral evidence and are not automatically the finished system. Do not hardcode false claims about a universal platform algorithm learning period.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4. TESTIMONIAL PERMISSION</w:t>
      </w:r>
    </w:p>
    <w:p w:rsidR="00000000" w:rsidDel="00000000" w:rsidP="00000000" w:rsidRDefault="00000000" w:rsidRPr="00000000" w14:paraId="000002CC">
      <w:pPr>
        <w:rPr/>
      </w:pPr>
      <w:r w:rsidDel="00000000" w:rsidR="00000000" w:rsidRPr="00000000">
        <w:rPr>
          <w:rtl w:val="0"/>
        </w:rPr>
        <w:t xml:space="preserve">Add client field / workflow equivalent of:</w:t>
      </w:r>
    </w:p>
    <w:p w:rsidR="00000000" w:rsidDel="00000000" w:rsidP="00000000" w:rsidRDefault="00000000" w:rsidRPr="00000000" w14:paraId="000002CD">
      <w:pPr>
        <w:rPr/>
      </w:pPr>
      <w:r w:rsidDel="00000000" w:rsidR="00000000" w:rsidRPr="00000000">
        <w:rPr>
          <w:rtl w:val="0"/>
        </w:rPr>
        <w:t xml:space="preserve">`testimonial_permission_if_successful`: YES / MAYBE / NO</w:t>
      </w:r>
    </w:p>
    <w:p w:rsidR="00000000" w:rsidDel="00000000" w:rsidP="00000000" w:rsidRDefault="00000000" w:rsidRPr="00000000" w14:paraId="000002CE">
      <w:pPr>
        <w:rPr/>
      </w:pPr>
      <w:r w:rsidDel="00000000" w:rsidR="00000000" w:rsidRPr="00000000">
        <w:rPr>
          <w:rtl w:val="0"/>
        </w:rPr>
        <w:t xml:space="preserve">plus exact client wording, askedAt, followUpAllowed, and end-of-initial-cycle proof-capture task when appropriate.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5. SALES ECONOMICS DATA</w:t>
      </w:r>
    </w:p>
    <w:p w:rsidR="00000000" w:rsidDel="00000000" w:rsidP="00000000" w:rsidRDefault="00000000" w:rsidRPr="00000000" w14:paraId="000002D1">
      <w:pPr>
        <w:rPr/>
      </w:pPr>
      <w:r w:rsidDel="00000000" w:rsidR="00000000" w:rsidRPr="00000000">
        <w:rPr>
          <w:rtl w:val="0"/>
        </w:rPr>
        <w:t xml:space="preserve">Discovery/account schema should support average deal value, gross-profit contribution if shared, client lifetime/expansion, sales cycle, close rate, new-work capacity, qualified-opportunity value and current acquisition sources. These are qualification/economic-context fields, not guaranteed-ROI inputs.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6. SALES SCRIPT SURFACE</w:t>
      </w:r>
    </w:p>
    <w:p w:rsidR="00000000" w:rsidDel="00000000" w:rsidP="00000000" w:rsidRDefault="00000000" w:rsidRPr="00000000" w14:paraId="000002D4">
      <w:pPr>
        <w:rPr/>
      </w:pPr>
      <w:r w:rsidDel="00000000" w:rsidR="00000000" w:rsidRPr="00000000">
        <w:rPr>
          <w:rtl w:val="0"/>
        </w:rPr>
        <w:t xml:space="preserve">The exact founder-approved sales script passages now live in THREADLINE_Execution_Manual_V14_3_LIVING_SYSTEM_CURRENT and THREADLINE_FIRST_US_RESEARCH_PROSPECT_BATCH_AND_OUTREACH_PLAYBOOK_V1. Build any operator-script surface to reference those canonical passages rather than silently paraphrasing them.</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7. MARKET MEMORY / REPEATED EXPOSURE</w:t>
      </w:r>
    </w:p>
    <w:p w:rsidR="00000000" w:rsidDel="00000000" w:rsidP="00000000" w:rsidRDefault="00000000" w:rsidRPr="00000000" w14:paraId="000002D7">
      <w:pPr>
        <w:rPr/>
      </w:pPr>
      <w:r w:rsidDel="00000000" w:rsidR="00000000" w:rsidRPr="00000000">
        <w:rPr>
          <w:rtl w:val="0"/>
        </w:rPr>
        <w:t xml:space="preserve">Add strategy/reporting concept for relevant-buyer familiarity and repeated exposure. Do not fabricate person-level exposure frequency without evidence. Canonical positioning:</w:t>
      </w:r>
    </w:p>
    <w:p w:rsidR="00000000" w:rsidDel="00000000" w:rsidP="00000000" w:rsidRDefault="00000000" w:rsidRPr="00000000" w14:paraId="000002D8">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8. ACQUISITION ECOSYSTEM</w:t>
      </w:r>
    </w:p>
    <w:p w:rsidR="00000000" w:rsidDel="00000000" w:rsidP="00000000" w:rsidRDefault="00000000" w:rsidRPr="00000000" w14:paraId="000002DB">
      <w:pPr>
        <w:rPr/>
      </w:pPr>
      <w:r w:rsidDel="00000000" w:rsidR="00000000" w:rsidRPr="00000000">
        <w:rPr>
          <w:rtl w:val="0"/>
        </w:rPr>
        <w:t xml:space="preserve">Support conceptual/measurement separation for ORGANIC, OUTBOUND, PROFILE/CONTENT LIBRARY, PAID, ATTRIBUTION and LEARNING LOOP. Paid remains a later amplification route, not launch-standard fulfilment.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9. SCORECARD CLIENT SAFETY</w:t>
      </w:r>
    </w:p>
    <w:p w:rsidR="00000000" w:rsidDel="00000000" w:rsidP="00000000" w:rsidRDefault="00000000" w:rsidRPr="00000000" w14:paraId="000002DE">
      <w:pPr>
        <w:rPr/>
      </w:pPr>
      <w:r w:rsidDel="00000000" w:rsidR="00000000" w:rsidRPr="00000000">
        <w:rPr>
          <w:rtl w:val="0"/>
        </w:rPr>
        <w:t xml:space="preserve">A client-facing score is allowed even if partly constructed, but must be transparently framed as a decision-support rubric. Never imply scientific/objective precision the model does not possess.</w:t>
      </w:r>
    </w:p>
    <w:p w:rsidR="00000000" w:rsidDel="00000000" w:rsidP="00000000" w:rsidRDefault="00000000" w:rsidRPr="00000000" w14:paraId="000002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