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4F0E5F" wp14:textId="77777777">
      <w:pPr>
        <w:spacing w:after="180"/>
        <w:jc w:val="center"/>
      </w:pPr>
      <w:r>
        <w:t>Ministerul Educației și Cercetării al Republicii Moldova</w:t>
      </w:r>
    </w:p>
    <w:p xmlns:wp14="http://schemas.microsoft.com/office/word/2010/wordml" w14:paraId="304BC79C" wp14:textId="77777777">
      <w:pPr>
        <w:spacing w:after="180"/>
        <w:jc w:val="center"/>
      </w:pPr>
      <w:r>
        <w:t>Universitatea Tehnică a Moldovei</w:t>
      </w:r>
    </w:p>
    <w:p xmlns:wp14="http://schemas.microsoft.com/office/word/2010/wordml" w14:paraId="0292C048" wp14:textId="77777777">
      <w:pPr>
        <w:spacing w:after="180"/>
        <w:jc w:val="center"/>
      </w:pPr>
      <w:r>
        <w:t>Facultatea Calculatoare Informatică și Microelectronică</w:t>
      </w:r>
    </w:p>
    <w:p xmlns:wp14="http://schemas.microsoft.com/office/word/2010/wordml" w14:paraId="05223D0D" wp14:textId="77777777">
      <w:pPr>
        <w:pStyle w:val="Title"/>
        <w:spacing w:before="1800"/>
        <w:jc w:val="center"/>
      </w:pPr>
      <w:r>
        <w:t>Laboratory Work No 2</w:t>
      </w:r>
    </w:p>
    <w:p xmlns:wp14="http://schemas.microsoft.com/office/word/2010/wordml" w14:paraId="70D01E2C" wp14:textId="77777777">
      <w:pPr>
        <w:jc w:val="center"/>
      </w:pPr>
      <w:r>
        <w:rPr>
          <w:b/>
          <w:sz w:val="36"/>
        </w:rPr>
        <w:t>Meet the OS You Will Build</w:t>
      </w:r>
    </w:p>
    <w:p xmlns:wp14="http://schemas.microsoft.com/office/word/2010/wordml" w14:paraId="79AA334B" wp14:textId="77777777">
      <w:pPr>
        <w:jc w:val="center"/>
      </w:pPr>
      <w:r w:rsidR="374C027C">
        <w:rPr/>
        <w:t>Operating Systems</w:t>
      </w:r>
    </w:p>
    <w:p w:rsidR="374C027C" w:rsidP="374C027C" w:rsidRDefault="374C027C" w14:paraId="02D31AB1" w14:textId="15A4F32C">
      <w:pPr>
        <w:spacing w:before="1300" w:after="120"/>
        <w:ind w:left="3969"/>
        <w:jc w:val="right"/>
      </w:pPr>
    </w:p>
    <w:p w:rsidR="374C027C" w:rsidP="374C027C" w:rsidRDefault="374C027C" w14:paraId="6BCD433D" w14:textId="67F316B0">
      <w:pPr>
        <w:spacing w:before="1300" w:after="120"/>
        <w:ind w:left="3969"/>
        <w:jc w:val="right"/>
      </w:pPr>
    </w:p>
    <w:p xmlns:wp14="http://schemas.microsoft.com/office/word/2010/wordml" w:rsidP="374C027C" w14:paraId="1D23DF6C" wp14:textId="77777777">
      <w:pPr>
        <w:spacing w:before="1300" w:after="120"/>
        <w:ind w:left="3969"/>
        <w:jc w:val="right"/>
      </w:pPr>
      <w:r w:rsidR="374C027C">
        <w:rPr/>
        <w:t>Elaborated by</w:t>
      </w:r>
    </w:p>
    <w:p xmlns:wp14="http://schemas.microsoft.com/office/word/2010/wordml" w:rsidP="374C027C" w14:paraId="4F4B8F8E" wp14:textId="2E9DDFEE">
      <w:pPr>
        <w:spacing w:before="0" w:after="120"/>
        <w:ind w:left="3969"/>
        <w:jc w:val="right"/>
      </w:pPr>
      <w:r w:rsidR="374C027C">
        <w:rPr/>
        <w:t xml:space="preserve">Ciocanu </w:t>
      </w:r>
      <w:r w:rsidR="374C027C">
        <w:rPr/>
        <w:t xml:space="preserve">Ilinca  </w:t>
      </w:r>
    </w:p>
    <w:p xmlns:wp14="http://schemas.microsoft.com/office/word/2010/wordml" w:rsidP="374C027C" w14:paraId="6FBAAA90" wp14:textId="4E0B1D86">
      <w:pPr>
        <w:spacing w:before="0" w:after="120"/>
        <w:ind w:left="3969"/>
        <w:jc w:val="right"/>
      </w:pPr>
      <w:r w:rsidR="76713373">
        <w:rPr/>
        <w:t>FAF-241</w:t>
      </w:r>
      <w:r>
        <w:br/>
      </w:r>
      <w:r>
        <w:br/>
      </w:r>
      <w:r w:rsidR="79C9CA9E">
        <w:rPr/>
        <w:t xml:space="preserve">Checked by </w:t>
      </w:r>
      <w:r>
        <w:br/>
      </w:r>
      <w:r w:rsidR="0426B9F9">
        <w:rPr/>
        <w:t>Raițman Patricia</w:t>
      </w:r>
    </w:p>
    <w:p xmlns:wp14="http://schemas.microsoft.com/office/word/2010/wordml" w:rsidP="374C027C" w14:paraId="56B66DDA" wp14:textId="40719325">
      <w:pPr>
        <w:pStyle w:val="Normal"/>
        <w:spacing w:before="1400"/>
        <w:jc w:val="center"/>
      </w:pPr>
      <w:r w:rsidR="76713373">
        <w:rPr/>
        <w:t>Chișinău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6A75A194" wp14:textId="77777777">
      <w:pPr>
        <w:pStyle w:val="Heading1"/>
      </w:pPr>
      <w:r>
        <w:t>1 Objective</w:t>
      </w:r>
    </w:p>
    <w:p xmlns:wp14="http://schemas.microsoft.com/office/word/2010/wordml" w14:paraId="3D77D94E" wp14:textId="77777777">
      <w:r>
        <w:t xml:space="preserve">The objective of this laboratory work is to understand the basic structure of xv6 and implement a user program that communicates with the kernel through a system call. My program, </w:t>
      </w:r>
      <w:r>
        <w:rPr>
          <w:rFonts w:ascii="DejaVu Sans Mono" w:hAnsi="DejaVu Sans Mono"/>
          <w:sz w:val="18"/>
        </w:rPr>
        <w:t>sleep</w:t>
      </w:r>
      <w:r>
        <w:t>, pauses for a given number of clock ticks.</w:t>
      </w:r>
    </w:p>
    <w:p xmlns:wp14="http://schemas.microsoft.com/office/word/2010/wordml" w14:paraId="1D076DB0" wp14:textId="77777777">
      <w:pPr>
        <w:pStyle w:val="Heading1"/>
      </w:pPr>
      <w:r>
        <w:t>2 The xv6 operating system</w:t>
      </w:r>
    </w:p>
    <w:p xmlns:wp14="http://schemas.microsoft.com/office/word/2010/wordml" w:rsidP="374C027C" w14:paraId="12C8769B" wp14:textId="07D12CFF">
      <w:pPr>
        <w:pStyle w:val="Normal"/>
      </w:pPr>
      <w:r w:rsidR="374C027C">
        <w:rPr/>
        <w:t xml:space="preserve">xv6 is a small Unix-like operating system written </w:t>
      </w:r>
      <w:r w:rsidR="374C027C">
        <w:rPr/>
        <w:t>mainly in</w:t>
      </w:r>
      <w:r w:rsidR="374C027C">
        <w:rPr/>
        <w:t xml:space="preserve"> C. The laboratory environment uses Ubuntu on UTM, with QEMU to emulate the RISC-V hardware for xv6. The command </w:t>
      </w:r>
      <w:r w:rsidRPr="374C027C" w:rsidR="374C027C">
        <w:rPr>
          <w:rFonts w:ascii="DejaVu Sans Mono" w:hAnsi="DejaVu Sans Mono"/>
          <w:sz w:val="18"/>
          <w:szCs w:val="18"/>
        </w:rPr>
        <w:t>make</w:t>
      </w:r>
      <w:r w:rsidRPr="374C027C" w:rsidR="374C027C">
        <w:rPr>
          <w:rFonts w:ascii="DejaVu Sans Mono" w:hAnsi="DejaVu Sans Mono"/>
          <w:sz w:val="18"/>
          <w:szCs w:val="18"/>
        </w:rPr>
        <w:t xml:space="preserve"> </w:t>
      </w:r>
      <w:r w:rsidRPr="374C027C" w:rsidR="374C027C">
        <w:rPr>
          <w:rFonts w:ascii="DejaVu Sans Mono" w:hAnsi="DejaVu Sans Mono"/>
          <w:sz w:val="18"/>
          <w:szCs w:val="18"/>
        </w:rPr>
        <w:t>qemu</w:t>
      </w:r>
      <w:r w:rsidR="374C027C">
        <w:rPr/>
        <w:t xml:space="preserve"> compiles the source and starts the emulator.</w:t>
      </w:r>
    </w:p>
    <w:p xmlns:wp14="http://schemas.microsoft.com/office/word/2010/wordml" w14:paraId="1452ABA1" wp14:textId="77777777">
      <w:r>
        <w:t>The startup sequence ends by launching the shell:</w:t>
      </w:r>
    </w:p>
    <w:p xmlns:wp14="http://schemas.microsoft.com/office/word/2010/wordml" w14:paraId="22B0F001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xv6 kernel is booting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init: starting sh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$</w:t>
      </w:r>
    </w:p>
    <w:p xmlns:wp14="http://schemas.microsoft.com/office/word/2010/wordml" w14:paraId="56BA63AA" wp14:textId="77777777">
      <w:r>
        <w:t>The shell provides an interface for entering commands and starting user programs.</w:t>
      </w:r>
    </w:p>
    <w:p xmlns:wp14="http://schemas.microsoft.com/office/word/2010/wordml" w14:paraId="11A255FF" wp14:textId="77777777">
      <w:pPr>
        <w:pStyle w:val="Heading1"/>
      </w:pPr>
      <w:r>
        <w:t>3 Basic commands and source structure</w:t>
      </w:r>
    </w:p>
    <w:p xmlns:wp14="http://schemas.microsoft.com/office/word/2010/wordml" w14:paraId="5447604E" wp14:textId="77777777">
      <w:r>
        <w:t xml:space="preserve">Three programs included in xv6 are </w:t>
      </w:r>
      <w:r>
        <w:rPr>
          <w:rFonts w:ascii="DejaVu Sans Mono" w:hAnsi="DejaVu Sans Mono"/>
          <w:sz w:val="18"/>
        </w:rPr>
        <w:t>ls</w:t>
      </w:r>
      <w:r>
        <w:t xml:space="preserve">, </w:t>
      </w:r>
      <w:r>
        <w:rPr>
          <w:rFonts w:ascii="DejaVu Sans Mono" w:hAnsi="DejaVu Sans Mono"/>
          <w:sz w:val="18"/>
        </w:rPr>
        <w:t>cat</w:t>
      </w:r>
      <w:r>
        <w:t xml:space="preserve">, and </w:t>
      </w:r>
      <w:r>
        <w:rPr>
          <w:rFonts w:ascii="DejaVu Sans Mono" w:hAnsi="DejaVu Sans Mono"/>
          <w:sz w:val="18"/>
        </w:rPr>
        <w:t>echo</w:t>
      </w:r>
      <w:r>
        <w:t xml:space="preserve">. The </w:t>
      </w:r>
      <w:r>
        <w:rPr>
          <w:rFonts w:ascii="DejaVu Sans Mono" w:hAnsi="DejaVu Sans Mono"/>
          <w:sz w:val="18"/>
        </w:rPr>
        <w:t>ls</w:t>
      </w:r>
      <w:r>
        <w:t xml:space="preserve"> command lists files, </w:t>
      </w:r>
      <w:r>
        <w:rPr>
          <w:rFonts w:ascii="DejaVu Sans Mono" w:hAnsi="DejaVu Sans Mono"/>
          <w:sz w:val="18"/>
        </w:rPr>
        <w:t>cat README</w:t>
      </w:r>
      <w:r>
        <w:t xml:space="preserve"> displays the README file, and </w:t>
      </w:r>
      <w:r>
        <w:rPr>
          <w:rFonts w:ascii="DejaVu Sans Mono" w:hAnsi="DejaVu Sans Mono"/>
          <w:sz w:val="18"/>
        </w:rPr>
        <w:t>echo</w:t>
      </w:r>
      <w:r>
        <w:t xml:space="preserve"> prints its arguments. For example:</w:t>
      </w:r>
    </w:p>
    <w:p xmlns:wp14="http://schemas.microsoft.com/office/word/2010/wordml" w14:paraId="0C6F9DC7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$ echo hello xv6</w:t>
      </w:r>
      <w:r>
        <w:rPr>
          <w:rFonts w:ascii="DejaVu Sans Mono" w:hAnsi="DejaVu Sans Mono"/>
          <w:sz w:val="17"/>
        </w:rPr>
        <w:br/>
      </w:r>
      <w:r>
        <w:rPr>
          <w:rFonts w:ascii="DejaVu Sans Mono" w:hAnsi="DejaVu Sans Mono"/>
          <w:sz w:val="17"/>
        </w:rPr>
        <w:t>hello xv6</w:t>
      </w:r>
    </w:p>
    <w:p xmlns:wp14="http://schemas.microsoft.com/office/word/2010/wordml" w:rsidP="374C027C" w14:paraId="07B4070D" wp14:textId="207C2361">
      <w:pPr>
        <w:pStyle w:val="Normal"/>
      </w:pPr>
      <w:r w:rsidR="374C027C">
        <w:rPr/>
        <w:t xml:space="preserve">The command </w:t>
      </w:r>
      <w:r w:rsidRPr="374C027C" w:rsidR="374C027C">
        <w:rPr>
          <w:rFonts w:ascii="DejaVu Sans Mono" w:hAnsi="DejaVu Sans Mono"/>
          <w:sz w:val="18"/>
          <w:szCs w:val="18"/>
        </w:rPr>
        <w:t>wc</w:t>
      </w:r>
      <w:r w:rsidRPr="374C027C" w:rsidR="374C027C">
        <w:rPr>
          <w:rFonts w:ascii="DejaVu Sans Mono" w:hAnsi="DejaVu Sans Mono"/>
          <w:sz w:val="18"/>
          <w:szCs w:val="18"/>
        </w:rPr>
        <w:t xml:space="preserve"> README</w:t>
      </w:r>
      <w:r w:rsidR="374C027C">
        <w:rPr/>
        <w:t xml:space="preserve"> counts the file's lines, words, and bytes. The command </w:t>
      </w:r>
      <w:r w:rsidRPr="374C027C" w:rsidR="374C027C">
        <w:rPr>
          <w:rFonts w:ascii="DejaVu Sans Mono" w:hAnsi="DejaVu Sans Mono"/>
          <w:sz w:val="18"/>
          <w:szCs w:val="18"/>
        </w:rPr>
        <w:t>ls | grep c</w:t>
      </w:r>
      <w:r w:rsidR="374C027C">
        <w:rPr/>
        <w:t xml:space="preserve"> passes the directory listing to </w:t>
      </w:r>
      <w:r w:rsidRPr="374C027C" w:rsidR="374C027C">
        <w:rPr>
          <w:rFonts w:ascii="DejaVu Sans Mono" w:hAnsi="DejaVu Sans Mono"/>
          <w:sz w:val="18"/>
          <w:szCs w:val="18"/>
        </w:rPr>
        <w:t>grep</w:t>
      </w:r>
      <w:r w:rsidR="374C027C">
        <w:rPr/>
        <w:t xml:space="preserve">, which selects lines </w:t>
      </w:r>
      <w:r w:rsidR="374C027C">
        <w:rPr/>
        <w:t>containing</w:t>
      </w:r>
      <w:r w:rsidR="374C027C">
        <w:rPr/>
        <w:t xml:space="preserve"> the letter c. For this pipe to work, the OS must support processes and communication between them. The xv6 shell follows the same basic ideas as a Linux </w:t>
      </w:r>
      <w:r w:rsidR="374C027C">
        <w:rPr/>
        <w:t>shell, but</w:t>
      </w:r>
      <w:r w:rsidR="374C027C">
        <w:rPr/>
        <w:t xml:space="preserve"> has fewer commands and features.</w:t>
      </w:r>
      <w:r w:rsidR="7E6AF57B">
        <w:drawing>
          <wp:inline xmlns:wp14="http://schemas.microsoft.com/office/word/2010/wordprocessingDrawing" wp14:editId="297CC06E" wp14:anchorId="35F6F565">
            <wp:extent cx="5943600" cy="2076450"/>
            <wp:effectExtent l="0" t="0" r="0" b="0"/>
            <wp:docPr id="1717323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48166" name="Picture 143348166"/>
                    <pic:cNvPicPr/>
                  </pic:nvPicPr>
                  <pic:blipFill>
                    <a:blip xmlns:r="http://schemas.openxmlformats.org/officeDocument/2006/relationships" r:embed="rId178275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BDC1479" wp14:textId="77777777">
      <w:r>
        <w:t xml:space="preserve">The source is divided into </w:t>
      </w:r>
      <w:r>
        <w:rPr>
          <w:rFonts w:ascii="DejaVu Sans Mono" w:hAnsi="DejaVu Sans Mono"/>
          <w:sz w:val="18"/>
        </w:rPr>
        <w:t>kernel/</w:t>
      </w:r>
      <w:r>
        <w:t xml:space="preserve"> and </w:t>
      </w:r>
      <w:r>
        <w:rPr>
          <w:rFonts w:ascii="DejaVu Sans Mono" w:hAnsi="DejaVu Sans Mono"/>
          <w:sz w:val="18"/>
        </w:rPr>
        <w:t>user/</w:t>
      </w:r>
      <w:r>
        <w:t>. The kernel manages protected resources such as memory, processes, and files. User programs run with restricted privileges and request kernel services through system calls.</w:t>
      </w:r>
    </w:p>
    <w:p xmlns:wp14="http://schemas.microsoft.com/office/word/2010/wordml" w14:paraId="39A291A8" wp14:textId="77777777">
      <w:r>
        <w:t xml:space="preserve">The </w:t>
      </w:r>
      <w:r>
        <w:rPr>
          <w:rFonts w:ascii="DejaVu Sans Mono" w:hAnsi="DejaVu Sans Mono"/>
          <w:sz w:val="18"/>
        </w:rPr>
        <w:t>cat</w:t>
      </w:r>
      <w:r>
        <w:t xml:space="preserve"> program uses five system calls. </w:t>
      </w:r>
      <w:r>
        <w:rPr>
          <w:rFonts w:ascii="DejaVu Sans Mono" w:hAnsi="DejaVu Sans Mono"/>
          <w:sz w:val="18"/>
        </w:rPr>
        <w:t>open</w:t>
      </w:r>
      <w:r>
        <w:t xml:space="preserve"> opens a file, </w:t>
      </w:r>
      <w:r>
        <w:rPr>
          <w:rFonts w:ascii="DejaVu Sans Mono" w:hAnsi="DejaVu Sans Mono"/>
          <w:sz w:val="18"/>
        </w:rPr>
        <w:t>read</w:t>
      </w:r>
      <w:r>
        <w:t xml:space="preserve"> obtains its bytes, </w:t>
      </w:r>
      <w:r>
        <w:rPr>
          <w:rFonts w:ascii="DejaVu Sans Mono" w:hAnsi="DejaVu Sans Mono"/>
          <w:sz w:val="18"/>
        </w:rPr>
        <w:t>write</w:t>
      </w:r>
      <w:r>
        <w:t xml:space="preserve"> sends them to the output, </w:t>
      </w:r>
      <w:r>
        <w:rPr>
          <w:rFonts w:ascii="DejaVu Sans Mono" w:hAnsi="DejaVu Sans Mono"/>
          <w:sz w:val="18"/>
        </w:rPr>
        <w:t>close</w:t>
      </w:r>
      <w:r>
        <w:t xml:space="preserve"> releases the file descriptor, and </w:t>
      </w:r>
      <w:r>
        <w:rPr>
          <w:rFonts w:ascii="DejaVu Sans Mono" w:hAnsi="DejaVu Sans Mono"/>
          <w:sz w:val="18"/>
        </w:rPr>
        <w:t>exit</w:t>
      </w:r>
      <w:r>
        <w:t xml:space="preserve"> ends the program. The function </w:t>
      </w:r>
      <w:r>
        <w:rPr>
          <w:rFonts w:ascii="DejaVu Sans Mono" w:hAnsi="DejaVu Sans Mono"/>
          <w:sz w:val="18"/>
        </w:rPr>
        <w:t>fprintf</w:t>
      </w:r>
      <w:r>
        <w:t xml:space="preserve"> formats messages in userspace and uses </w:t>
      </w:r>
      <w:r>
        <w:rPr>
          <w:rFonts w:ascii="DejaVu Sans Mono" w:hAnsi="DejaVu Sans Mono"/>
          <w:sz w:val="18"/>
        </w:rPr>
        <w:t>write</w:t>
      </w:r>
      <w:r>
        <w:t xml:space="preserve"> to print them.</w:t>
      </w:r>
    </w:p>
    <w:p xmlns:wp14="http://schemas.microsoft.com/office/word/2010/wordml" w14:paraId="1736AF2B" wp14:textId="77777777">
      <w:r>
        <w:t xml:space="preserve">The implementation of </w:t>
      </w:r>
      <w:r>
        <w:rPr>
          <w:rFonts w:ascii="DejaVu Sans Mono" w:hAnsi="DejaVu Sans Mono"/>
          <w:sz w:val="18"/>
        </w:rPr>
        <w:t>sys_read</w:t>
      </w:r>
      <w:r>
        <w:t xml:space="preserve"> is in </w:t>
      </w:r>
      <w:r>
        <w:rPr>
          <w:rFonts w:ascii="DejaVu Sans Mono" w:hAnsi="DejaVu Sans Mono"/>
          <w:sz w:val="18"/>
        </w:rPr>
        <w:t>kernel/sysfile.c</w:t>
      </w:r>
      <w:r>
        <w:t>. In the MIT source listed in the references, the function name appears on line 66:</w:t>
      </w:r>
    </w:p>
    <w:p xmlns:wp14="http://schemas.microsoft.com/office/word/2010/wordml" w14:paraId="031FB955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66:sys_read(void)</w:t>
      </w:r>
    </w:p>
    <w:p xmlns:wp14="http://schemas.microsoft.com/office/word/2010/wordml" w14:paraId="4D9CD914" wp14:textId="77777777">
      <w:r>
        <w:t>The handler checks the request and passes it to the file-reading code. This shows how a user program's request reaches the kernel implementation.</w:t>
      </w:r>
    </w:p>
    <w:p xmlns:wp14="http://schemas.microsoft.com/office/word/2010/wordml" w14:paraId="2323E51D" wp14:textId="46BAA18F">
      <w:pPr>
        <w:pStyle w:val="Heading1"/>
      </w:pPr>
      <w:r w:rsidR="374C027C">
        <w:rPr/>
        <w:t>4 My implementati</w:t>
      </w:r>
      <w:r w:rsidR="2C36B328">
        <w:rPr/>
        <w:t>on</w:t>
      </w:r>
    </w:p>
    <w:p xmlns:wp14="http://schemas.microsoft.com/office/word/2010/wordml" w14:paraId="3F1EDB50" wp14:textId="77777777">
      <w:r>
        <w:t xml:space="preserve">I implemented </w:t>
      </w:r>
      <w:r>
        <w:rPr>
          <w:rFonts w:ascii="DejaVu Sans Mono" w:hAnsi="DejaVu Sans Mono"/>
          <w:sz w:val="18"/>
        </w:rPr>
        <w:t>sleep</w:t>
      </w:r>
      <w:r>
        <w:t xml:space="preserve"> as a small C program. It accepts one argument, converts it to an integer with </w:t>
      </w:r>
      <w:r>
        <w:rPr>
          <w:rFonts w:ascii="DejaVu Sans Mono" w:hAnsi="DejaVu Sans Mono"/>
          <w:sz w:val="18"/>
        </w:rPr>
        <w:t>atoi</w:t>
      </w:r>
      <w:r>
        <w:t xml:space="preserve">, and passes that value to the delay system call. The argument represents clock ticks. It does not represent seconds, as it does in the Linux </w:t>
      </w:r>
      <w:r>
        <w:rPr>
          <w:rFonts w:ascii="DejaVu Sans Mono" w:hAnsi="DejaVu Sans Mono"/>
          <w:sz w:val="18"/>
        </w:rPr>
        <w:t>sleep</w:t>
      </w:r>
      <w:r>
        <w:t xml:space="preserve"> command.</w:t>
      </w:r>
    </w:p>
    <w:p xmlns:wp14="http://schemas.microsoft.com/office/word/2010/wordml" w14:paraId="26ABD24F" wp14:textId="77777777">
      <w:r>
        <w:t xml:space="preserve">The source file is </w:t>
      </w:r>
      <w:r>
        <w:rPr>
          <w:rFonts w:ascii="DejaVu Sans Mono" w:hAnsi="DejaVu Sans Mono"/>
          <w:sz w:val="18"/>
        </w:rPr>
        <w:t>user/sleep.c</w:t>
      </w:r>
      <w:r>
        <w:t>:</w:t>
      </w:r>
    </w:p>
    <w:p xmlns:wp14="http://schemas.microsoft.com/office/word/2010/wordml" w14:paraId="76FD1CA5" wp14:textId="133C6277">
      <w:pPr>
        <w:keepLines w:val="1"/>
        <w:spacing w:before="40" w:after="160" w:line="240" w:lineRule="auto"/>
      </w:pPr>
      <w:r w:rsidRPr="4303CA51" w:rsidR="4303CA51">
        <w:rPr>
          <w:rFonts w:ascii="DejaVu Sans Mono" w:hAnsi="DejaVu Sans Mono"/>
          <w:sz w:val="17"/>
          <w:szCs w:val="17"/>
        </w:rPr>
        <w:t>#include "kernel/</w:t>
      </w:r>
      <w:r w:rsidRPr="4303CA51" w:rsidR="4303CA51">
        <w:rPr>
          <w:rFonts w:ascii="DejaVu Sans Mono" w:hAnsi="DejaVu Sans Mono"/>
          <w:sz w:val="17"/>
          <w:szCs w:val="17"/>
        </w:rPr>
        <w:t>types.h</w:t>
      </w:r>
      <w:r w:rsidRPr="4303CA51" w:rsidR="4303CA51">
        <w:rPr>
          <w:rFonts w:ascii="DejaVu Sans Mono" w:hAnsi="DejaVu Sans Mono"/>
          <w:sz w:val="17"/>
          <w:szCs w:val="17"/>
        </w:rPr>
        <w:t>"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>#include "user/</w:t>
      </w:r>
      <w:r w:rsidRPr="4303CA51" w:rsidR="4303CA51">
        <w:rPr>
          <w:rFonts w:ascii="DejaVu Sans Mono" w:hAnsi="DejaVu Sans Mono"/>
          <w:sz w:val="17"/>
          <w:szCs w:val="17"/>
        </w:rPr>
        <w:t>user.h</w:t>
      </w:r>
      <w:r w:rsidRPr="4303CA51" w:rsidR="4303CA51">
        <w:rPr>
          <w:rFonts w:ascii="DejaVu Sans Mono" w:hAnsi="DejaVu Sans Mono"/>
          <w:sz w:val="17"/>
          <w:szCs w:val="17"/>
        </w:rPr>
        <w:t>"</w:t>
      </w:r>
      <w:r>
        <w:br/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>int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main(int </w:t>
      </w:r>
      <w:r w:rsidRPr="4303CA51" w:rsidR="4303CA51">
        <w:rPr>
          <w:rFonts w:ascii="DejaVu Sans Mono" w:hAnsi="DejaVu Sans Mono"/>
          <w:sz w:val="17"/>
          <w:szCs w:val="17"/>
        </w:rPr>
        <w:t>argc</w:t>
      </w:r>
      <w:r w:rsidRPr="4303CA51" w:rsidR="4303CA51">
        <w:rPr>
          <w:rFonts w:ascii="DejaVu Sans Mono" w:hAnsi="DejaVu Sans Mono"/>
          <w:sz w:val="17"/>
          <w:szCs w:val="17"/>
        </w:rPr>
        <w:t>, char *</w:t>
      </w:r>
      <w:r w:rsidRPr="4303CA51" w:rsidR="4303CA51">
        <w:rPr>
          <w:rFonts w:ascii="DejaVu Sans Mono" w:hAnsi="DejaVu Sans Mono"/>
          <w:sz w:val="17"/>
          <w:szCs w:val="17"/>
        </w:rPr>
        <w:t>argv</w:t>
      </w:r>
      <w:r w:rsidRPr="4303CA51" w:rsidR="4303CA51">
        <w:rPr>
          <w:rFonts w:ascii="DejaVu Sans Mono" w:hAnsi="DejaVu Sans Mono"/>
          <w:sz w:val="17"/>
          <w:szCs w:val="17"/>
        </w:rPr>
        <w:t>[])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>{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</w:t>
      </w:r>
      <w:r w:rsidRPr="4303CA51" w:rsidR="4303CA51">
        <w:rPr>
          <w:rFonts w:ascii="DejaVu Sans Mono" w:hAnsi="DejaVu Sans Mono"/>
          <w:sz w:val="17"/>
          <w:szCs w:val="17"/>
        </w:rPr>
        <w:t>if(</w:t>
      </w:r>
      <w:r w:rsidRPr="4303CA51" w:rsidR="4303CA51">
        <w:rPr>
          <w:rFonts w:ascii="DejaVu Sans Mono" w:hAnsi="DejaVu Sans Mono"/>
          <w:sz w:val="17"/>
          <w:szCs w:val="17"/>
        </w:rPr>
        <w:t>argc</w:t>
      </w:r>
      <w:r w:rsidRPr="4303CA51" w:rsidR="4303CA51">
        <w:rPr>
          <w:rFonts w:ascii="DejaVu Sans Mono" w:hAnsi="DejaVu Sans Mono"/>
          <w:sz w:val="17"/>
          <w:szCs w:val="17"/>
        </w:rPr>
        <w:t xml:space="preserve"> != 2){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  </w:t>
      </w:r>
      <w:r w:rsidRPr="4303CA51" w:rsidR="4303CA51">
        <w:rPr>
          <w:rFonts w:ascii="DejaVu Sans Mono" w:hAnsi="DejaVu Sans Mono"/>
          <w:sz w:val="17"/>
          <w:szCs w:val="17"/>
        </w:rPr>
        <w:t>fprintf</w:t>
      </w:r>
      <w:r w:rsidRPr="4303CA51" w:rsidR="4303CA51">
        <w:rPr>
          <w:rFonts w:ascii="DejaVu Sans Mono" w:hAnsi="DejaVu Sans Mono"/>
          <w:sz w:val="17"/>
          <w:szCs w:val="17"/>
        </w:rPr>
        <w:t xml:space="preserve">(2, "usage: </w:t>
      </w:r>
      <w:r w:rsidRPr="4303CA51" w:rsidR="4303CA51">
        <w:rPr>
          <w:rFonts w:ascii="DejaVu Sans Mono" w:hAnsi="DejaVu Sans Mono"/>
          <w:sz w:val="17"/>
          <w:szCs w:val="17"/>
        </w:rPr>
        <w:t>sleep</w:t>
      </w:r>
      <w:r w:rsidRPr="4303CA51" w:rsidR="4303CA51">
        <w:rPr>
          <w:rFonts w:ascii="DejaVu Sans Mono" w:hAnsi="DejaVu Sans Mono"/>
          <w:sz w:val="17"/>
          <w:szCs w:val="17"/>
        </w:rPr>
        <w:t xml:space="preserve"> &lt;ticks&gt;\n");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  </w:t>
      </w:r>
      <w:r w:rsidRPr="4303CA51" w:rsidR="4303CA51">
        <w:rPr>
          <w:rFonts w:ascii="DejaVu Sans Mono" w:hAnsi="DejaVu Sans Mono"/>
          <w:sz w:val="17"/>
          <w:szCs w:val="17"/>
        </w:rPr>
        <w:t>exit(</w:t>
      </w:r>
      <w:r w:rsidRPr="4303CA51" w:rsidR="4303CA51">
        <w:rPr>
          <w:rFonts w:ascii="DejaVu Sans Mono" w:hAnsi="DejaVu Sans Mono"/>
          <w:sz w:val="17"/>
          <w:szCs w:val="17"/>
        </w:rPr>
        <w:t>1);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}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</w:t>
      </w:r>
      <w:r w:rsidRPr="4303CA51" w:rsidR="4303CA51">
        <w:rPr>
          <w:rFonts w:ascii="DejaVu Sans Mono" w:hAnsi="DejaVu Sans Mono"/>
          <w:sz w:val="17"/>
          <w:szCs w:val="17"/>
        </w:rPr>
        <w:t>pause</w:t>
      </w:r>
      <w:r w:rsidRPr="4303CA51" w:rsidR="4303CA51">
        <w:rPr>
          <w:rFonts w:ascii="DejaVu Sans Mono" w:hAnsi="DejaVu Sans Mono"/>
          <w:sz w:val="17"/>
          <w:szCs w:val="17"/>
        </w:rPr>
        <w:t>(</w:t>
      </w:r>
      <w:r w:rsidRPr="4303CA51" w:rsidR="4303CA51">
        <w:rPr>
          <w:rFonts w:ascii="DejaVu Sans Mono" w:hAnsi="DejaVu Sans Mono"/>
          <w:sz w:val="17"/>
          <w:szCs w:val="17"/>
        </w:rPr>
        <w:t>atoi</w:t>
      </w:r>
      <w:r w:rsidRPr="4303CA51" w:rsidR="4303CA51">
        <w:rPr>
          <w:rFonts w:ascii="DejaVu Sans Mono" w:hAnsi="DejaVu Sans Mono"/>
          <w:sz w:val="17"/>
          <w:szCs w:val="17"/>
        </w:rPr>
        <w:t>(</w:t>
      </w:r>
      <w:r w:rsidRPr="4303CA51" w:rsidR="4303CA51">
        <w:rPr>
          <w:rFonts w:ascii="DejaVu Sans Mono" w:hAnsi="DejaVu Sans Mono"/>
          <w:sz w:val="17"/>
          <w:szCs w:val="17"/>
        </w:rPr>
        <w:t>argv</w:t>
      </w:r>
      <w:r w:rsidRPr="4303CA51" w:rsidR="4303CA51">
        <w:rPr>
          <w:rFonts w:ascii="DejaVu Sans Mono" w:hAnsi="DejaVu Sans Mono"/>
          <w:sz w:val="17"/>
          <w:szCs w:val="17"/>
        </w:rPr>
        <w:t>[1]));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 xml:space="preserve">  </w:t>
      </w:r>
      <w:r w:rsidRPr="4303CA51" w:rsidR="4303CA51">
        <w:rPr>
          <w:rFonts w:ascii="DejaVu Sans Mono" w:hAnsi="DejaVu Sans Mono"/>
          <w:sz w:val="17"/>
          <w:szCs w:val="17"/>
        </w:rPr>
        <w:t>exit(</w:t>
      </w:r>
      <w:r w:rsidRPr="4303CA51" w:rsidR="4303CA51">
        <w:rPr>
          <w:rFonts w:ascii="DejaVu Sans Mono" w:hAnsi="DejaVu Sans Mono"/>
          <w:sz w:val="17"/>
          <w:szCs w:val="17"/>
        </w:rPr>
        <w:t>0);</w:t>
      </w:r>
      <w:r>
        <w:br/>
      </w:r>
      <w:r w:rsidRPr="4303CA51" w:rsidR="4303CA51">
        <w:rPr>
          <w:rFonts w:ascii="DejaVu Sans Mono" w:hAnsi="DejaVu Sans Mono"/>
          <w:sz w:val="17"/>
          <w:szCs w:val="17"/>
        </w:rPr>
        <w:t>}</w:t>
      </w:r>
    </w:p>
    <w:p xmlns:wp14="http://schemas.microsoft.com/office/word/2010/wordml" w14:paraId="022314EE" wp14:textId="77777777">
      <w:r>
        <w:t xml:space="preserve">The condition </w:t>
      </w:r>
      <w:r>
        <w:rPr>
          <w:rFonts w:ascii="DejaVu Sans Mono" w:hAnsi="DejaVu Sans Mono"/>
          <w:sz w:val="18"/>
        </w:rPr>
        <w:t>argc != 2</w:t>
      </w:r>
      <w:r>
        <w:t xml:space="preserve"> checks for an incorrect number of arguments. The program name counts as the first argument, so one tick value gives a total of two. If the check fails, the program prints a usage message to standard error and exits with status 1. Otherwise, it requests the delay and exits with status 0.</w:t>
      </w:r>
    </w:p>
    <w:p xmlns:wp14="http://schemas.microsoft.com/office/word/2010/wordml" w14:paraId="27D84C68" wp14:textId="77777777">
      <w:r>
        <w:t xml:space="preserve">The build entry for this program belongs in the Makefile's </w:t>
      </w:r>
      <w:r>
        <w:rPr>
          <w:rFonts w:ascii="DejaVu Sans Mono" w:hAnsi="DejaVu Sans Mono"/>
          <w:sz w:val="18"/>
        </w:rPr>
        <w:t>UPROGS</w:t>
      </w:r>
      <w:r>
        <w:t xml:space="preserve"> list:</w:t>
      </w:r>
    </w:p>
    <w:p xmlns:wp14="http://schemas.microsoft.com/office/word/2010/wordml" w14:paraId="5033A011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ab/>
      </w:r>
      <w:r>
        <w:rPr>
          <w:rFonts w:ascii="DejaVu Sans Mono" w:hAnsi="DejaVu Sans Mono"/>
          <w:sz w:val="17"/>
        </w:rPr>
        <w:t>$U/_sleep\</w:t>
      </w:r>
    </w:p>
    <w:p xmlns:wp14="http://schemas.microsoft.com/office/word/2010/wordml" w14:paraId="1016757F" wp14:textId="77777777">
      <w:r>
        <w:t xml:space="preserve">This entry makes the executable part of the xv6 filesystem image. The listing follows the handout's </w:t>
      </w:r>
      <w:r>
        <w:rPr>
          <w:rFonts w:ascii="DejaVu Sans Mono" w:hAnsi="DejaVu Sans Mono"/>
          <w:sz w:val="18"/>
        </w:rPr>
        <w:t>sleep</w:t>
      </w:r>
      <w:r>
        <w:t xml:space="preserve"> interface; newer MIT source uses </w:t>
      </w:r>
      <w:r>
        <w:rPr>
          <w:rFonts w:ascii="DejaVu Sans Mono" w:hAnsi="DejaVu Sans Mono"/>
          <w:sz w:val="18"/>
        </w:rPr>
        <w:t>pause</w:t>
      </w:r>
      <w:r>
        <w:t xml:space="preserve"> for the same user-facing delay operation.</w:t>
      </w:r>
    </w:p>
    <w:p xmlns:wp14="http://schemas.microsoft.com/office/word/2010/wordml" w14:paraId="6B96FB2D" wp14:textId="77777777">
      <w:pPr>
        <w:pStyle w:val="Heading1"/>
      </w:pPr>
      <w:r>
        <w:t>5 Program behavior</w:t>
      </w:r>
    </w:p>
    <w:p xmlns:wp14="http://schemas.microsoft.com/office/word/2010/wordml" w14:paraId="64573F7F" wp14:textId="77777777">
      <w:r>
        <w:t xml:space="preserve">The command </w:t>
      </w:r>
      <w:r>
        <w:rPr>
          <w:rFonts w:ascii="DejaVu Sans Mono" w:hAnsi="DejaVu Sans Mono"/>
          <w:sz w:val="18"/>
        </w:rPr>
        <w:t>sleep 10</w:t>
      </w:r>
      <w:r>
        <w:t xml:space="preserve"> requests a wait of ten clock ticks. It prints no message and returns control to the shell after the wait. Calling </w:t>
      </w:r>
      <w:r>
        <w:rPr>
          <w:rFonts w:ascii="DejaVu Sans Mono" w:hAnsi="DejaVu Sans Mono"/>
          <w:sz w:val="18"/>
        </w:rPr>
        <w:t>sleep</w:t>
      </w:r>
      <w:r>
        <w:t xml:space="preserve"> without an argument reaches the error branch and prints:</w:t>
      </w:r>
    </w:p>
    <w:p xmlns:wp14="http://schemas.microsoft.com/office/word/2010/wordml" w14:paraId="2D4F155E" wp14:textId="77777777">
      <w:pPr>
        <w:keepLines/>
        <w:spacing w:before="40" w:after="160" w:line="240" w:lineRule="auto"/>
      </w:pPr>
      <w:r>
        <w:rPr>
          <w:rFonts w:ascii="DejaVu Sans Mono" w:hAnsi="DejaVu Sans Mono"/>
          <w:sz w:val="17"/>
        </w:rPr>
        <w:t>usage: sleep &lt;ticks&gt;</w:t>
      </w:r>
    </w:p>
    <w:p xmlns:wp14="http://schemas.microsoft.com/office/word/2010/wordml" w14:paraId="6F4172C5" wp14:textId="77777777">
      <w:r>
        <w:t>My implementation checks the argument count. It does not include additional checks for letters or negative values in the argument. During a timed wait, the kernel can schedule other processes instead of making this program continuously use the CPU.</w:t>
      </w:r>
    </w:p>
    <w:p xmlns:wp14="http://schemas.microsoft.com/office/word/2010/wordml" w14:paraId="1464F23A" wp14:textId="77777777">
      <w:pPr>
        <w:pStyle w:val="Heading1"/>
      </w:pPr>
      <w:r>
        <w:t>6 Conclusion</w:t>
      </w:r>
    </w:p>
    <w:p xmlns:wp14="http://schemas.microsoft.com/office/word/2010/wordml" w14:paraId="12526FED" wp14:textId="77777777">
      <w:r w:rsidR="374C027C">
        <w:rPr/>
        <w:t xml:space="preserve">My program uses an existing kernel service, so it does not require a new system call. The laboratory connects the user-side function call with the kernel's responsibility for managing processes. The separation between </w:t>
      </w:r>
      <w:r w:rsidRPr="374C027C" w:rsidR="374C027C">
        <w:rPr>
          <w:rFonts w:ascii="DejaVu Sans Mono" w:hAnsi="DejaVu Sans Mono"/>
          <w:sz w:val="18"/>
          <w:szCs w:val="18"/>
        </w:rPr>
        <w:t>user/</w:t>
      </w:r>
      <w:r w:rsidR="374C027C">
        <w:rPr/>
        <w:t xml:space="preserve"> and </w:t>
      </w:r>
      <w:r w:rsidRPr="374C027C" w:rsidR="374C027C">
        <w:rPr>
          <w:rFonts w:ascii="DejaVu Sans Mono" w:hAnsi="DejaVu Sans Mono"/>
          <w:sz w:val="18"/>
          <w:szCs w:val="18"/>
        </w:rPr>
        <w:t>kernel/</w:t>
      </w:r>
      <w:r w:rsidR="374C027C">
        <w:rPr/>
        <w:t xml:space="preserve"> makes this relationship easy to follow in the xv6 source.</w:t>
      </w:r>
    </w:p>
    <w:p w:rsidR="374C027C" w:rsidRDefault="374C027C" w14:paraId="55C53CA2" w14:textId="693C8FF7"/>
    <w:p xmlns:wp14="http://schemas.microsoft.com/office/word/2010/wordml" w14:paraId="071E4E01" wp14:textId="77777777">
      <w:pPr>
        <w:pStyle w:val="Heading1"/>
      </w:pPr>
      <w:r>
        <w:t>References</w:t>
      </w:r>
    </w:p>
    <w:p xmlns:wp14="http://schemas.microsoft.com/office/word/2010/wordml" w14:paraId="60AE2DD5" wp14:textId="5E9611FD">
      <w:r w:rsidR="374C027C">
        <w:rPr/>
        <w:t>MIT xv6 source: https://github.com/mit-pdos/xv6-riscv</w:t>
      </w:r>
    </w:p>
    <w:sectPr w:rsidRPr="0006063C" w:rsidR="00FC693F" w:rsidSect="00034616">
      <w:footerReference w:type="default" r:id="rId9"/>
      <w:pgSz w:w="11906" w:h="16838" w:orient="portrait"/>
      <w:pgMar w:top="1134" w:right="1134" w:bottom="1134" w:left="1417" w:header="72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C25E8EE" wp14:textId="77777777">
    <w:pPr>
      <w:pStyle w:val="Footer"/>
      <w:jc w:val="right"/>
    </w:pPr>
    <w:r>
      <w:rPr>
        <w:sz w:val="18"/>
      </w:rPr>
      <w:t xml:space="preserve">Operating Systems  |  Lab 2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97705"/>
    <w:rsid w:val="00FC693F"/>
    <w:rsid w:val="0426B9F9"/>
    <w:rsid w:val="12B5C651"/>
    <w:rsid w:val="2C36B328"/>
    <w:rsid w:val="374C027C"/>
    <w:rsid w:val="3A003BD8"/>
    <w:rsid w:val="4303CA51"/>
    <w:rsid w:val="4FD2EC3F"/>
    <w:rsid w:val="6559CA6D"/>
    <w:rsid w:val="76713373"/>
    <w:rsid w:val="79C9CA9E"/>
    <w:rsid w:val="7E6AF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EADF8E-1773-45D3-9E42-836DD1C12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5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0" w:after="120" w:line="240" w:lineRule="auto"/>
      <w:contextualSpacing/>
    </w:pPr>
    <w:rPr>
      <w:rFonts w:ascii="Times New Roman" w:hAnsi="Times New Roman"/>
      <w:b w:val="0"/>
      <w:color w:val="000000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/media/image.png" Id="rId17827502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Lab 2 Operating Systems Report</dc:title>
  <dc:subject/>
  <dc:creator>Ciocanu Ilinca</dc:creator>
  <keywords/>
  <dc:description>generated by python-docx</dc:description>
  <lastModifiedBy>Ilinca Ciocanu</lastModifiedBy>
  <revision>4</revision>
  <dcterms:created xsi:type="dcterms:W3CDTF">2013-12-23T23:15:00.0000000Z</dcterms:created>
  <dcterms:modified xsi:type="dcterms:W3CDTF">2026-10-25T18:10:38.5678536Z</dcterms:modified>
  <category/>
</coreProperties>
</file>