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881" w:rsidRPr="00A91881" w:rsidRDefault="00A91881" w:rsidP="00A91881">
      <w:pPr>
        <w:rPr>
          <w:lang w:val="en-US"/>
        </w:rPr>
      </w:pPr>
      <w:r w:rsidRPr="00A91881">
        <w:rPr>
          <w:lang w:val="en-US"/>
        </w:rPr>
        <w:t>\</w:t>
      </w:r>
      <w:proofErr w:type="spellStart"/>
      <w:r w:rsidRPr="00A91881">
        <w:rPr>
          <w:lang w:val="en-US"/>
        </w:rPr>
        <w:t>subsubsection</w:t>
      </w:r>
      <w:proofErr w:type="spellEnd"/>
      <w:r w:rsidRPr="00A91881">
        <w:rPr>
          <w:lang w:val="en-US"/>
        </w:rPr>
        <w:t>{UAV} Text\\</w:t>
      </w:r>
    </w:p>
    <w:p w:rsidR="00A91881" w:rsidRPr="00A91881" w:rsidRDefault="00A91881" w:rsidP="00A91881">
      <w:pPr>
        <w:rPr>
          <w:lang w:val="en-US"/>
        </w:rPr>
      </w:pPr>
      <w:r w:rsidRPr="00A91881">
        <w:rPr>
          <w:lang w:val="en-US"/>
        </w:rPr>
        <w:t>Text</w:t>
      </w:r>
    </w:p>
    <w:p w:rsidR="00A91881" w:rsidRPr="00A91881" w:rsidRDefault="00A91881" w:rsidP="00A91881">
      <w:pPr>
        <w:rPr>
          <w:lang w:val="en-US"/>
        </w:rPr>
      </w:pPr>
      <w:r w:rsidRPr="00A91881">
        <w:rPr>
          <w:lang w:val="en-US"/>
        </w:rPr>
        <w:t>\</w:t>
      </w:r>
      <w:proofErr w:type="spellStart"/>
      <w:r w:rsidRPr="00A91881">
        <w:rPr>
          <w:lang w:val="en-US"/>
        </w:rPr>
        <w:t>subsubsection</w:t>
      </w:r>
      <w:proofErr w:type="spellEnd"/>
      <w:r w:rsidRPr="00A91881">
        <w:rPr>
          <w:lang w:val="en-US"/>
        </w:rPr>
        <w:t>{</w:t>
      </w:r>
      <w:proofErr w:type="spellStart"/>
      <w:r w:rsidRPr="00A91881">
        <w:rPr>
          <w:lang w:val="en-US"/>
        </w:rPr>
        <w:t>Nucleo</w:t>
      </w:r>
      <w:proofErr w:type="spellEnd"/>
      <w:r w:rsidRPr="00A91881">
        <w:rPr>
          <w:lang w:val="en-US"/>
        </w:rPr>
        <w:t xml:space="preserve">} STM32F767 Nucleo-144 </w:t>
      </w:r>
    </w:p>
    <w:p w:rsidR="00A91881" w:rsidRPr="00A91881" w:rsidRDefault="00A91881" w:rsidP="00A91881">
      <w:pPr>
        <w:rPr>
          <w:lang w:val="en-US"/>
        </w:rPr>
      </w:pPr>
    </w:p>
    <w:p w:rsidR="00A91881" w:rsidRDefault="00A91881" w:rsidP="00A91881">
      <w:r>
        <w:t>Wie oben erwähnt, die Sensorfusion Algorithmus wird implementiert und überprüft in hinzugefügte Hochleistungsprozessor -- \</w:t>
      </w:r>
      <w:proofErr w:type="spellStart"/>
      <w:r>
        <w:t>glqq</w:t>
      </w:r>
      <w:proofErr w:type="spellEnd"/>
      <w:r>
        <w:t xml:space="preserve"> </w:t>
      </w:r>
      <w:proofErr w:type="spellStart"/>
      <w:r>
        <w:t>Nucleo</w:t>
      </w:r>
      <w:proofErr w:type="spellEnd"/>
      <w:r>
        <w:t xml:space="preserve"> STM32F767ZIT6\</w:t>
      </w:r>
      <w:proofErr w:type="spellStart"/>
      <w:r>
        <w:t>grqq</w:t>
      </w:r>
      <w:proofErr w:type="spellEnd"/>
      <w:r>
        <w:t xml:space="preserve">, die von STMicroelectronics entwickelt wird und wegen hoher Leistung heutzutage weit benutzt wird. Mikrocontroller enthaltet Prozessor und zugleich auch Peripheriefunktion, d.h. nicht nur Arbeits- und </w:t>
      </w:r>
      <w:proofErr w:type="gramStart"/>
      <w:r>
        <w:t>Programmspeicher</w:t>
      </w:r>
      <w:proofErr w:type="gramEnd"/>
      <w:r>
        <w:t xml:space="preserve"> sondern auch komplexe Peripheriefunktionen wie z.B. PWM-Ausgänge, CAN-, USB-, I2C, SPI (angewendet in unserem Protokoll) usw.  werden komplett und kompakt auf demselben Chip integriert, was eine kostengünstige und flexible Möglichkeit für Benutzer bietet, neue Konzepte auszuprobieren und Prototypen zu erstellen. </w:t>
      </w:r>
    </w:p>
    <w:p w:rsidR="00A91881" w:rsidRDefault="00A91881" w:rsidP="00A91881"/>
    <w:p w:rsidR="00A91881" w:rsidRDefault="00A91881" w:rsidP="00A91881">
      <w:r>
        <w:t xml:space="preserve">Dank der kompletten Entwicklungswerkzeugen erleichtert man sehr die Entwicklungsarbeit. Einerseits, mit zahlreiche verpackte Bibliotheksfunktionen ermöglicht man schnelle Entwicklung verstärkt sehr die Lesbarkeit der Code, was ein wichtiger Grund die Popularität des STM32-Familien ist. Andererseits, mit GUI-Werkzeug wie </w:t>
      </w:r>
      <w:proofErr w:type="spellStart"/>
      <w:r>
        <w:t>CubeMX</w:t>
      </w:r>
      <w:proofErr w:type="spellEnd"/>
      <w:r>
        <w:t xml:space="preserve"> darf man einfach und sicher das System wie z.B.  Konfiguration von dem ganzen </w:t>
      </w:r>
      <w:proofErr w:type="spellStart"/>
      <w:r>
        <w:t>Uhrbaum</w:t>
      </w:r>
      <w:proofErr w:type="spellEnd"/>
      <w:r>
        <w:t xml:space="preserve"> initialisieren.  </w:t>
      </w:r>
    </w:p>
    <w:p w:rsidR="00A91881" w:rsidRDefault="00A91881" w:rsidP="00A91881"/>
    <w:p w:rsidR="00A91881" w:rsidRDefault="00A91881" w:rsidP="00A91881">
      <w:r>
        <w:t xml:space="preserve">Mikrokontrolle STM32767 in unsere </w:t>
      </w:r>
      <w:proofErr w:type="spellStart"/>
      <w:r>
        <w:t>Nucleo</w:t>
      </w:r>
      <w:proofErr w:type="spellEnd"/>
      <w:r>
        <w:t xml:space="preserve"> besitzt ARM Cortex-M7 Kern, der im maximal 216 MHZ arbeiten könnte. Zudem erhält er 2 MByte Flash-Speicher, 512Kbytes SRAM und 144 Pins, während der Stromverbrauch aber sehr gering -- </w:t>
      </w:r>
      <w:proofErr w:type="spellStart"/>
      <w:r>
        <w:t>c.a</w:t>
      </w:r>
      <w:proofErr w:type="spellEnd"/>
      <w:r>
        <w:t xml:space="preserve">. 250mA (Alle Peripheriegeräte aktiviert wird. TODO </w:t>
      </w:r>
      <w:proofErr w:type="spellStart"/>
      <w:r>
        <w:t>BibReference</w:t>
      </w:r>
      <w:proofErr w:type="spellEnd"/>
      <w:r>
        <w:t xml:space="preserve"> </w:t>
      </w:r>
      <w:proofErr w:type="spellStart"/>
      <w:r>
        <w:t>reference</w:t>
      </w:r>
      <w:proofErr w:type="spellEnd"/>
      <w:r>
        <w:t xml:space="preserve"> </w:t>
      </w:r>
      <w:proofErr w:type="spellStart"/>
      <w:r>
        <w:t>datasheet</w:t>
      </w:r>
      <w:proofErr w:type="spellEnd"/>
      <w:r>
        <w:t xml:space="preserve"> P124!!!) ist. Und Debugger/Programmierer-Werkzeug ST-LinkV2 ist schon implementiert. Ausreichende Peripheriegeräte werden implementiert, z.B. insgesamt vier I2C Schnittstellen sechs SPI Schnittstellen.  SPI3, die von uns benutzt wird, könnte maximal als 25 Mbit/s Kommunikation Geschwindigkeit erreichen. Diese Geschwindigkeit ist schon viel größer als die Geschwindigkeit, welche HLP erreichen könnte.</w:t>
      </w:r>
    </w:p>
    <w:p w:rsidR="00A91881" w:rsidRDefault="00A91881" w:rsidP="00A91881"/>
    <w:p w:rsidR="00A91881" w:rsidRPr="00A91881" w:rsidRDefault="00A91881" w:rsidP="00A91881">
      <w:pPr>
        <w:rPr>
          <w:lang w:val="en-US"/>
        </w:rPr>
      </w:pPr>
      <w:r w:rsidRPr="00A91881">
        <w:rPr>
          <w:lang w:val="en-US"/>
        </w:rPr>
        <w:t>\begin{figure}</w:t>
      </w:r>
    </w:p>
    <w:p w:rsidR="00A91881" w:rsidRPr="00A91881" w:rsidRDefault="00A91881" w:rsidP="00A91881">
      <w:pPr>
        <w:rPr>
          <w:lang w:val="en-US"/>
        </w:rPr>
      </w:pPr>
      <w:r w:rsidRPr="00A91881">
        <w:rPr>
          <w:lang w:val="en-US"/>
        </w:rPr>
        <w:tab/>
        <w:t>\centering</w:t>
      </w:r>
    </w:p>
    <w:p w:rsidR="00A91881" w:rsidRPr="00A91881" w:rsidRDefault="00A91881" w:rsidP="00A91881">
      <w:pPr>
        <w:rPr>
          <w:lang w:val="en-US"/>
        </w:rPr>
      </w:pPr>
      <w:r w:rsidRPr="00A91881">
        <w:rPr>
          <w:lang w:val="en-US"/>
        </w:rPr>
        <w:tab/>
        <w:t>\</w:t>
      </w:r>
      <w:proofErr w:type="spellStart"/>
      <w:r w:rsidRPr="00A91881">
        <w:rPr>
          <w:lang w:val="en-US"/>
        </w:rPr>
        <w:t>includegraphics</w:t>
      </w:r>
      <w:proofErr w:type="spellEnd"/>
      <w:r w:rsidRPr="00A91881">
        <w:rPr>
          <w:lang w:val="en-US"/>
        </w:rPr>
        <w:t>[width=0.7\linewidth]{pics/Nucleo.jpg}</w:t>
      </w:r>
    </w:p>
    <w:p w:rsidR="00A91881" w:rsidRPr="00A91881" w:rsidRDefault="00A91881" w:rsidP="00A91881">
      <w:pPr>
        <w:rPr>
          <w:lang w:val="en-US"/>
        </w:rPr>
      </w:pPr>
      <w:r w:rsidRPr="00A91881">
        <w:rPr>
          <w:lang w:val="en-US"/>
        </w:rPr>
        <w:tab/>
        <w:t>\caption{</w:t>
      </w:r>
      <w:proofErr w:type="spellStart"/>
      <w:r w:rsidRPr="00A91881">
        <w:rPr>
          <w:lang w:val="en-US"/>
        </w:rPr>
        <w:t>Nucleo</w:t>
      </w:r>
      <w:proofErr w:type="spellEnd"/>
      <w:r w:rsidRPr="00A91881">
        <w:rPr>
          <w:lang w:val="en-US"/>
        </w:rPr>
        <w:t>}</w:t>
      </w:r>
    </w:p>
    <w:p w:rsidR="00A91881" w:rsidRPr="00A91881" w:rsidRDefault="00A91881" w:rsidP="00A91881">
      <w:pPr>
        <w:rPr>
          <w:lang w:val="en-US"/>
        </w:rPr>
      </w:pPr>
      <w:r w:rsidRPr="00A91881">
        <w:rPr>
          <w:lang w:val="en-US"/>
        </w:rPr>
        <w:tab/>
        <w:t>\label{</w:t>
      </w:r>
      <w:proofErr w:type="spellStart"/>
      <w:r w:rsidRPr="00A91881">
        <w:rPr>
          <w:lang w:val="en-US"/>
        </w:rPr>
        <w:t>fig:comickopf-eps-converted-to</w:t>
      </w:r>
      <w:proofErr w:type="spellEnd"/>
      <w:r w:rsidRPr="00A91881">
        <w:rPr>
          <w:lang w:val="en-US"/>
        </w:rPr>
        <w:t>}</w:t>
      </w:r>
    </w:p>
    <w:p w:rsidR="00A91881" w:rsidRPr="00A91881" w:rsidRDefault="00A91881" w:rsidP="00A91881">
      <w:pPr>
        <w:rPr>
          <w:lang w:val="en-US"/>
        </w:rPr>
      </w:pPr>
      <w:r w:rsidRPr="00A91881">
        <w:rPr>
          <w:lang w:val="en-US"/>
        </w:rPr>
        <w:t>\end{figure}</w:t>
      </w:r>
    </w:p>
    <w:p w:rsidR="00A91881" w:rsidRPr="00A91881" w:rsidRDefault="00A91881" w:rsidP="00A91881">
      <w:pPr>
        <w:rPr>
          <w:lang w:val="en-US"/>
        </w:rPr>
      </w:pPr>
    </w:p>
    <w:p w:rsidR="00A91881" w:rsidRPr="00A91881" w:rsidRDefault="00A91881" w:rsidP="00A91881">
      <w:pPr>
        <w:rPr>
          <w:lang w:val="en-US"/>
        </w:rPr>
      </w:pPr>
      <w:r w:rsidRPr="00A91881">
        <w:rPr>
          <w:lang w:val="en-US"/>
        </w:rPr>
        <w:t>\</w:t>
      </w:r>
      <w:proofErr w:type="spellStart"/>
      <w:r w:rsidRPr="00A91881">
        <w:rPr>
          <w:lang w:val="en-US"/>
        </w:rPr>
        <w:t>subsubsection</w:t>
      </w:r>
      <w:proofErr w:type="spellEnd"/>
      <w:r w:rsidRPr="00A91881">
        <w:rPr>
          <w:lang w:val="en-US"/>
        </w:rPr>
        <w:t>{Sensor Data} \</w:t>
      </w:r>
    </w:p>
    <w:p w:rsidR="00A91881" w:rsidRPr="00A91881" w:rsidRDefault="00A91881" w:rsidP="00A91881">
      <w:pPr>
        <w:rPr>
          <w:lang w:val="en-US"/>
        </w:rPr>
      </w:pPr>
    </w:p>
    <w:p w:rsidR="00A91881" w:rsidRDefault="00A91881" w:rsidP="00A91881">
      <w:r>
        <w:t xml:space="preserve">Unsere Daten zur Protokoll und Sensorfusion basiert aus zwei </w:t>
      </w:r>
      <w:proofErr w:type="spellStart"/>
      <w:proofErr w:type="gramStart"/>
      <w:r>
        <w:t>Teilen:die</w:t>
      </w:r>
      <w:proofErr w:type="spellEnd"/>
      <w:proofErr w:type="gramEnd"/>
      <w:r>
        <w:t xml:space="preserve"> integriert in UAV Sensoren, äußere Sensoren. </w:t>
      </w:r>
      <w:proofErr w:type="spellStart"/>
      <w:r>
        <w:t>Firefly</w:t>
      </w:r>
      <w:proofErr w:type="spellEnd"/>
      <w:r>
        <w:t xml:space="preserve"> besitzt wie normale UAV das </w:t>
      </w:r>
      <w:proofErr w:type="spellStart"/>
      <w:r>
        <w:t>Gyro</w:t>
      </w:r>
      <w:proofErr w:type="spellEnd"/>
      <w:r>
        <w:t xml:space="preserve">, Kompass, GPS. etc. Sie sind genug für normale Regelung in normaler Situationen aber nicht gut wie z.B. </w:t>
      </w:r>
      <w:proofErr w:type="spellStart"/>
      <w:r>
        <w:t>Indoor</w:t>
      </w:r>
      <w:proofErr w:type="spellEnd"/>
      <w:r>
        <w:t xml:space="preserve">-Situation. Außerdem ist Druckmesser nicht sehr präzise in Höhe Bestimmung.  Um besser zu positionieren und Attitüde zu schätzen, wir werden noch wie z.B.  Optischer </w:t>
      </w:r>
      <w:proofErr w:type="gramStart"/>
      <w:r>
        <w:t>Fluss,  Kamera</w:t>
      </w:r>
      <w:proofErr w:type="gramEnd"/>
      <w:r>
        <w:t>, usw. hinzufügen.</w:t>
      </w:r>
    </w:p>
    <w:p w:rsidR="00A91881" w:rsidRDefault="00A91881" w:rsidP="00A91881">
      <w:proofErr w:type="gramStart"/>
      <w:r>
        <w:lastRenderedPageBreak/>
        <w:t>Die innere Sensoren</w:t>
      </w:r>
      <w:proofErr w:type="gramEnd"/>
      <w:r>
        <w:t xml:space="preserve"> von UAV sind im folgende:</w:t>
      </w:r>
    </w:p>
    <w:p w:rsidR="00A91881" w:rsidRDefault="00A91881" w:rsidP="00A91881">
      <w:r>
        <w:t>\</w:t>
      </w:r>
      <w:proofErr w:type="spellStart"/>
      <w:r>
        <w:t>begin</w:t>
      </w:r>
      <w:proofErr w:type="spellEnd"/>
      <w:r>
        <w:t>{</w:t>
      </w:r>
      <w:proofErr w:type="spellStart"/>
      <w:r>
        <w:t>itemize</w:t>
      </w:r>
      <w:proofErr w:type="spellEnd"/>
      <w:r>
        <w:t>}</w:t>
      </w:r>
    </w:p>
    <w:p w:rsidR="00A91881" w:rsidRDefault="00A91881" w:rsidP="00A91881">
      <w:r>
        <w:tab/>
        <w:t xml:space="preserve">\item </w:t>
      </w:r>
    </w:p>
    <w:p w:rsidR="00A91881" w:rsidRDefault="00A91881" w:rsidP="00A91881">
      <w:r>
        <w:tab/>
      </w:r>
      <w:proofErr w:type="spellStart"/>
      <w:r>
        <w:t>Gyro</w:t>
      </w:r>
      <w:proofErr w:type="spellEnd"/>
      <w:r>
        <w:t>: Die zeige die lineare Beschleunigung und Winkelgeschwindigkeit.</w:t>
      </w:r>
    </w:p>
    <w:p w:rsidR="00A91881" w:rsidRDefault="00A91881" w:rsidP="00A91881">
      <w:r>
        <w:tab/>
      </w:r>
    </w:p>
    <w:p w:rsidR="00A91881" w:rsidRDefault="00A91881" w:rsidP="00A91881">
      <w:r>
        <w:tab/>
        <w:t>\</w:t>
      </w:r>
      <w:proofErr w:type="gramStart"/>
      <w:r>
        <w:t>item  Kompass</w:t>
      </w:r>
      <w:proofErr w:type="gramEnd"/>
      <w:r>
        <w:t>: Es messt das Magnetfeld der Erde.</w:t>
      </w:r>
    </w:p>
    <w:p w:rsidR="00A91881" w:rsidRDefault="00A91881" w:rsidP="00A91881">
      <w:r>
        <w:tab/>
      </w:r>
    </w:p>
    <w:p w:rsidR="00A91881" w:rsidRDefault="00A91881" w:rsidP="00A91881">
      <w:r>
        <w:tab/>
        <w:t>\</w:t>
      </w:r>
      <w:proofErr w:type="gramStart"/>
      <w:r>
        <w:t>item  GPS</w:t>
      </w:r>
      <w:proofErr w:type="gramEnd"/>
      <w:r>
        <w:t>: Durch GPS wird z.B. globale Position, Geschwindigkeit und Zeit.</w:t>
      </w:r>
    </w:p>
    <w:p w:rsidR="00A91881" w:rsidRDefault="00A91881" w:rsidP="00A91881">
      <w:r>
        <w:tab/>
      </w:r>
    </w:p>
    <w:p w:rsidR="00A91881" w:rsidRDefault="00A91881" w:rsidP="00A91881">
      <w:r>
        <w:tab/>
        <w:t>\</w:t>
      </w:r>
      <w:proofErr w:type="gramStart"/>
      <w:r>
        <w:t xml:space="preserve">item  </w:t>
      </w:r>
      <w:proofErr w:type="spellStart"/>
      <w:r>
        <w:t>Pressuresensor</w:t>
      </w:r>
      <w:proofErr w:type="spellEnd"/>
      <w:proofErr w:type="gramEnd"/>
      <w:r>
        <w:t>: Die Höhe könnte im Natur damit bestimmen.</w:t>
      </w:r>
    </w:p>
    <w:p w:rsidR="00A91881" w:rsidRDefault="00A91881" w:rsidP="00A91881">
      <w:r>
        <w:t>\end{</w:t>
      </w:r>
      <w:proofErr w:type="spellStart"/>
      <w:r>
        <w:t>itemize</w:t>
      </w:r>
      <w:proofErr w:type="spellEnd"/>
      <w:r>
        <w:t>}</w:t>
      </w:r>
    </w:p>
    <w:p w:rsidR="00A91881" w:rsidRDefault="00A91881" w:rsidP="00A91881">
      <w:proofErr w:type="gramStart"/>
      <w:r>
        <w:t>Die äußere Sensoren</w:t>
      </w:r>
      <w:proofErr w:type="gramEnd"/>
      <w:r>
        <w:t xml:space="preserve"> von UAV sind im folgende:</w:t>
      </w:r>
    </w:p>
    <w:p w:rsidR="00A91881" w:rsidRDefault="00A91881" w:rsidP="00A91881">
      <w:r>
        <w:t>\</w:t>
      </w:r>
      <w:proofErr w:type="spellStart"/>
      <w:r>
        <w:t>begin</w:t>
      </w:r>
      <w:proofErr w:type="spellEnd"/>
      <w:r>
        <w:t>{</w:t>
      </w:r>
      <w:proofErr w:type="spellStart"/>
      <w:r>
        <w:t>itemize</w:t>
      </w:r>
      <w:proofErr w:type="spellEnd"/>
      <w:r>
        <w:t>}</w:t>
      </w:r>
    </w:p>
    <w:p w:rsidR="00A91881" w:rsidRDefault="00A91881" w:rsidP="00A91881">
      <w:r>
        <w:tab/>
        <w:t xml:space="preserve">\item </w:t>
      </w:r>
    </w:p>
    <w:p w:rsidR="00A91881" w:rsidRPr="00334CC7" w:rsidRDefault="00A91881" w:rsidP="00A91881">
      <w:pPr>
        <w:rPr>
          <w:lang w:val="en-US"/>
        </w:rPr>
      </w:pPr>
      <w:r>
        <w:tab/>
        <w:t xml:space="preserve">Optischer Fluss: GPS könnte nicht innerhalb des Gebäudes arbeiten, während optische Fluss ist eine gute Ersetzung. Wir benutzen PX4FLOW, die erfolgreich als Position System GPS ersetzt hat. </w:t>
      </w:r>
      <w:r w:rsidRPr="00334CC7">
        <w:rPr>
          <w:lang w:val="en-US"/>
        </w:rPr>
        <w:t xml:space="preserve">(Ref) % An Open Source and Open Hardware Embedded Metric Optical Flow </w:t>
      </w:r>
      <w:r w:rsidRPr="00334CC7">
        <w:rPr>
          <w:lang w:val="en-US"/>
        </w:rPr>
        <w:tab/>
        <w:t>CMOS Camera for Indoor and Outdoor Applications</w:t>
      </w:r>
      <w:r w:rsidRPr="00334CC7">
        <w:rPr>
          <w:lang w:val="en-US"/>
        </w:rPr>
        <w:tab/>
        <w:t xml:space="preserve">Dominik Honegger, Lorenz Meier, Petri </w:t>
      </w:r>
      <w:proofErr w:type="spellStart"/>
      <w:r w:rsidRPr="00334CC7">
        <w:rPr>
          <w:lang w:val="en-US"/>
        </w:rPr>
        <w:t>Tanskanen</w:t>
      </w:r>
      <w:proofErr w:type="spellEnd"/>
      <w:r w:rsidRPr="00334CC7">
        <w:rPr>
          <w:lang w:val="en-US"/>
        </w:rPr>
        <w:t xml:space="preserve"> and Marc </w:t>
      </w:r>
      <w:proofErr w:type="spellStart"/>
      <w:r w:rsidRPr="00334CC7">
        <w:rPr>
          <w:lang w:val="en-US"/>
        </w:rPr>
        <w:t>Pollefeys</w:t>
      </w:r>
      <w:proofErr w:type="spellEnd"/>
      <w:r w:rsidRPr="00334CC7">
        <w:rPr>
          <w:lang w:val="en-US"/>
        </w:rPr>
        <w:t xml:space="preserve"> ETH Zurich, Switzerland </w:t>
      </w:r>
    </w:p>
    <w:p w:rsidR="00A91881" w:rsidRDefault="00A91881" w:rsidP="00A91881">
      <w:r w:rsidRPr="00334CC7">
        <w:rPr>
          <w:lang w:val="en-US"/>
        </w:rPr>
        <w:tab/>
      </w:r>
      <w:r>
        <w:t xml:space="preserve">\item </w:t>
      </w:r>
    </w:p>
    <w:p w:rsidR="00A91881" w:rsidRDefault="00A91881" w:rsidP="00A91881">
      <w:r>
        <w:tab/>
        <w:t xml:space="preserve">LIDAR-Lite v3. Für </w:t>
      </w:r>
      <w:proofErr w:type="spellStart"/>
      <w:r>
        <w:t>Indoor</w:t>
      </w:r>
      <w:proofErr w:type="spellEnd"/>
      <w:r>
        <w:t>-Höhe-Bestimmung drinnen. Es ist viel schneller als Ultraschall und robust, zuverlässig.</w:t>
      </w:r>
    </w:p>
    <w:p w:rsidR="00A91881" w:rsidRDefault="00A91881" w:rsidP="00A91881">
      <w:r>
        <w:t>\end{</w:t>
      </w:r>
      <w:proofErr w:type="spellStart"/>
      <w:r>
        <w:t>itemize</w:t>
      </w:r>
      <w:proofErr w:type="spellEnd"/>
      <w:r>
        <w:t>}</w:t>
      </w:r>
    </w:p>
    <w:p w:rsidR="00A91881" w:rsidRDefault="00A91881" w:rsidP="00A91881"/>
    <w:p w:rsidR="00A91881" w:rsidRDefault="00A91881" w:rsidP="00A91881">
      <w:r>
        <w:t xml:space="preserve">Außerdem werden noch die anderen Sensoren spät hinzugefügt. z.B. Kamera, Microsoft Kinect, usw. um besser </w:t>
      </w:r>
      <w:bookmarkStart w:id="0" w:name="_GoBack"/>
      <w:bookmarkEnd w:id="0"/>
      <w:r w:rsidR="00334CC7">
        <w:t>die verschiedenen Situationen</w:t>
      </w:r>
      <w:r>
        <w:t xml:space="preserve"> anzupassen.  Die Kapazität unseres Protokolls ist noch ausreichend für die Hinzufügung.</w:t>
      </w:r>
    </w:p>
    <w:p w:rsidR="00A91881" w:rsidRDefault="00A91881" w:rsidP="00A91881"/>
    <w:p w:rsidR="00A91881" w:rsidRPr="00334CC7" w:rsidRDefault="00A91881" w:rsidP="00A91881">
      <w:pPr>
        <w:rPr>
          <w:lang w:val="en-US"/>
        </w:rPr>
      </w:pPr>
      <w:r w:rsidRPr="00334CC7">
        <w:rPr>
          <w:lang w:val="en-US"/>
        </w:rPr>
        <w:t>\begin{figure}</w:t>
      </w:r>
    </w:p>
    <w:p w:rsidR="00A91881" w:rsidRPr="00334CC7" w:rsidRDefault="00A91881" w:rsidP="00A91881">
      <w:pPr>
        <w:rPr>
          <w:lang w:val="en-US"/>
        </w:rPr>
      </w:pPr>
      <w:r w:rsidRPr="00334CC7">
        <w:rPr>
          <w:lang w:val="en-US"/>
        </w:rPr>
        <w:tab/>
        <w:t>\centering</w:t>
      </w:r>
    </w:p>
    <w:p w:rsidR="00A91881" w:rsidRPr="00334CC7" w:rsidRDefault="00A91881" w:rsidP="00A91881">
      <w:pPr>
        <w:rPr>
          <w:lang w:val="en-US"/>
        </w:rPr>
      </w:pPr>
      <w:r w:rsidRPr="00334CC7">
        <w:rPr>
          <w:lang w:val="en-US"/>
        </w:rPr>
        <w:tab/>
        <w:t>\</w:t>
      </w:r>
      <w:proofErr w:type="spellStart"/>
      <w:r w:rsidRPr="00334CC7">
        <w:rPr>
          <w:lang w:val="en-US"/>
        </w:rPr>
        <w:t>includegraphics</w:t>
      </w:r>
      <w:proofErr w:type="spellEnd"/>
      <w:r w:rsidRPr="00334CC7">
        <w:rPr>
          <w:lang w:val="en-US"/>
        </w:rPr>
        <w:t>[width=0.4\linewidth]{pics/PX4FLOW.jpg}</w:t>
      </w:r>
    </w:p>
    <w:p w:rsidR="00A91881" w:rsidRPr="00334CC7" w:rsidRDefault="00A91881" w:rsidP="00A91881">
      <w:pPr>
        <w:rPr>
          <w:lang w:val="en-US"/>
        </w:rPr>
      </w:pPr>
      <w:r w:rsidRPr="00334CC7">
        <w:rPr>
          <w:lang w:val="en-US"/>
        </w:rPr>
        <w:tab/>
        <w:t>\</w:t>
      </w:r>
      <w:proofErr w:type="spellStart"/>
      <w:r w:rsidRPr="00334CC7">
        <w:rPr>
          <w:lang w:val="en-US"/>
        </w:rPr>
        <w:t>includegraphics</w:t>
      </w:r>
      <w:proofErr w:type="spellEnd"/>
      <w:r w:rsidRPr="00334CC7">
        <w:rPr>
          <w:lang w:val="en-US"/>
        </w:rPr>
        <w:t>[width=0.4\linewidth]{pics/Lidar.jpg}</w:t>
      </w:r>
    </w:p>
    <w:p w:rsidR="00A91881" w:rsidRPr="00334CC7" w:rsidRDefault="00A91881" w:rsidP="00A91881">
      <w:pPr>
        <w:rPr>
          <w:lang w:val="en-US"/>
        </w:rPr>
      </w:pPr>
      <w:r w:rsidRPr="00334CC7">
        <w:rPr>
          <w:lang w:val="en-US"/>
        </w:rPr>
        <w:tab/>
        <w:t>\caption{</w:t>
      </w:r>
      <w:proofErr w:type="spellStart"/>
      <w:r w:rsidRPr="00334CC7">
        <w:rPr>
          <w:lang w:val="en-US"/>
        </w:rPr>
        <w:t>äußere</w:t>
      </w:r>
      <w:proofErr w:type="spellEnd"/>
      <w:r w:rsidRPr="00334CC7">
        <w:rPr>
          <w:lang w:val="en-US"/>
        </w:rPr>
        <w:t xml:space="preserve"> </w:t>
      </w:r>
      <w:proofErr w:type="spellStart"/>
      <w:r w:rsidRPr="00334CC7">
        <w:rPr>
          <w:lang w:val="en-US"/>
        </w:rPr>
        <w:t>Sensoren</w:t>
      </w:r>
      <w:proofErr w:type="spellEnd"/>
      <w:r w:rsidRPr="00334CC7">
        <w:rPr>
          <w:lang w:val="en-US"/>
        </w:rPr>
        <w:t>}</w:t>
      </w:r>
    </w:p>
    <w:p w:rsidR="00A91881" w:rsidRPr="00334CC7" w:rsidRDefault="00A91881" w:rsidP="00A91881">
      <w:pPr>
        <w:rPr>
          <w:lang w:val="en-US"/>
        </w:rPr>
      </w:pPr>
      <w:r w:rsidRPr="00334CC7">
        <w:rPr>
          <w:lang w:val="en-US"/>
        </w:rPr>
        <w:tab/>
        <w:t>\label{</w:t>
      </w:r>
      <w:proofErr w:type="spellStart"/>
      <w:r w:rsidRPr="00334CC7">
        <w:rPr>
          <w:lang w:val="en-US"/>
        </w:rPr>
        <w:t>fig:otherSensor</w:t>
      </w:r>
      <w:proofErr w:type="spellEnd"/>
      <w:r w:rsidRPr="00334CC7">
        <w:rPr>
          <w:lang w:val="en-US"/>
        </w:rPr>
        <w:t>}</w:t>
      </w:r>
    </w:p>
    <w:p w:rsidR="00A91881" w:rsidRPr="00334CC7" w:rsidRDefault="00A91881" w:rsidP="00A91881">
      <w:pPr>
        <w:rPr>
          <w:lang w:val="en-US"/>
        </w:rPr>
      </w:pPr>
      <w:r w:rsidRPr="00334CC7">
        <w:rPr>
          <w:lang w:val="en-US"/>
        </w:rPr>
        <w:t>\end{figure}</w:t>
      </w:r>
    </w:p>
    <w:p w:rsidR="00A91881" w:rsidRPr="00334CC7" w:rsidRDefault="00A91881" w:rsidP="00A91881">
      <w:pPr>
        <w:rPr>
          <w:lang w:val="en-US"/>
        </w:rPr>
      </w:pPr>
    </w:p>
    <w:p w:rsidR="00A91881" w:rsidRPr="00334CC7" w:rsidRDefault="00A91881" w:rsidP="00A91881">
      <w:pPr>
        <w:rPr>
          <w:lang w:val="en-US"/>
        </w:rPr>
      </w:pPr>
    </w:p>
    <w:p w:rsidR="00A91881" w:rsidRPr="00334CC7" w:rsidRDefault="00A91881" w:rsidP="00A91881">
      <w:pPr>
        <w:rPr>
          <w:lang w:val="en-US"/>
        </w:rPr>
      </w:pPr>
    </w:p>
    <w:p w:rsidR="00A91881" w:rsidRPr="00334CC7" w:rsidRDefault="00A91881" w:rsidP="00A91881">
      <w:pPr>
        <w:rPr>
          <w:lang w:val="en-US"/>
        </w:rPr>
      </w:pPr>
      <w:r w:rsidRPr="00334CC7">
        <w:rPr>
          <w:lang w:val="en-US"/>
        </w:rPr>
        <w:t>\subsection{Serial Peripheral Interface (SPI)}</w:t>
      </w:r>
    </w:p>
    <w:p w:rsidR="00A91881" w:rsidRDefault="00A91881" w:rsidP="00A91881">
      <w:r>
        <w:t xml:space="preserve">Das Serial </w:t>
      </w:r>
      <w:proofErr w:type="spellStart"/>
      <w:r>
        <w:t>Peripheral</w:t>
      </w:r>
      <w:proofErr w:type="spellEnd"/>
      <w:r>
        <w:t xml:space="preserve"> Interface (kurz SPI) ist ein im Jahr 1987 von Susan C. Hill Et al., damals bei dem Halbleiterhersteller Motorola (heute NXP Semiconductors), entwickeltes Bus-System und stellt einen \</w:t>
      </w:r>
      <w:proofErr w:type="spellStart"/>
      <w:r>
        <w:t>glqq</w:t>
      </w:r>
      <w:proofErr w:type="spellEnd"/>
      <w:r>
        <w:t xml:space="preserve"> lockeren \</w:t>
      </w:r>
      <w:proofErr w:type="spellStart"/>
      <w:r>
        <w:t>grqq</w:t>
      </w:r>
      <w:proofErr w:type="spellEnd"/>
      <w:r>
        <w:t xml:space="preserve"> Standard für einen synchronen seriellen Datenbus (Synchrones Serial Port) dar, mit den digitalen Schaltungen nach dem Master-Slave-Prinzip miteinander verbunden werden können(</w:t>
      </w:r>
      <w:proofErr w:type="spellStart"/>
      <w:r>
        <w:t>BibReference</w:t>
      </w:r>
      <w:proofErr w:type="spellEnd"/>
      <w:r>
        <w:t xml:space="preserve">.) </w:t>
      </w:r>
    </w:p>
    <w:p w:rsidR="00A91881" w:rsidRDefault="00A91881" w:rsidP="00A91881">
      <w:proofErr w:type="gramStart"/>
      <w:r w:rsidRPr="00334CC7">
        <w:rPr>
          <w:lang w:val="en-US"/>
        </w:rPr>
        <w:lastRenderedPageBreak/>
        <w:t>%</w:t>
      </w:r>
      <w:proofErr w:type="gramEnd"/>
      <w:r w:rsidRPr="00334CC7">
        <w:rPr>
          <w:lang w:val="en-US"/>
        </w:rPr>
        <w:t xml:space="preserve"> Patent US4816996: Queued serial peripheral interface for use in a data processing system. </w:t>
      </w:r>
      <w:r>
        <w:t xml:space="preserve">Angemeldet am 24. Juli 1987, veröffentlicht am 28. März 1989, Anmelder: Motorola (heute: NXP USA Inc.), Erfinder: Susan C. Hill, Joseph </w:t>
      </w:r>
      <w:proofErr w:type="spellStart"/>
      <w:r>
        <w:t>Jelemensky</w:t>
      </w:r>
      <w:proofErr w:type="spellEnd"/>
      <w:r>
        <w:t xml:space="preserve">, Mark R. </w:t>
      </w:r>
      <w:proofErr w:type="spellStart"/>
      <w:r>
        <w:t>Heene</w:t>
      </w:r>
      <w:proofErr w:type="spellEnd"/>
      <w:r>
        <w:t>.).</w:t>
      </w:r>
    </w:p>
    <w:p w:rsidR="00A91881" w:rsidRDefault="00A91881" w:rsidP="00A91881"/>
    <w:p w:rsidR="00A91881" w:rsidRDefault="00A91881" w:rsidP="00A91881">
      <w:r>
        <w:t>SPI benutzt nicht Adresse zum Slave Auswahl aber einfach einen Stift als \</w:t>
      </w:r>
      <w:proofErr w:type="spellStart"/>
      <w:r>
        <w:t>glqq</w:t>
      </w:r>
      <w:proofErr w:type="spellEnd"/>
      <w:r>
        <w:t xml:space="preserve"> Chip Select \</w:t>
      </w:r>
      <w:proofErr w:type="spellStart"/>
      <w:r>
        <w:t>grqq</w:t>
      </w:r>
      <w:proofErr w:type="spellEnd"/>
      <w:r>
        <w:t>. SPI ist ein wirklich vollduplexfähiger Bus und hat hohe Kommunikationsgeschwindigkeit im Vergleich andere häufige angewendete serielle Bus wie USART, I2C.  Die typische Verbindung von SPI ist wie Bild \</w:t>
      </w:r>
      <w:proofErr w:type="spellStart"/>
      <w:r>
        <w:t>ref</w:t>
      </w:r>
      <w:proofErr w:type="spellEnd"/>
      <w:r>
        <w:t>{</w:t>
      </w:r>
      <w:proofErr w:type="spellStart"/>
      <w:proofErr w:type="gramStart"/>
      <w:r>
        <w:t>fig:spi</w:t>
      </w:r>
      <w:proofErr w:type="gramEnd"/>
      <w:r>
        <w:t>-verbindung</w:t>
      </w:r>
      <w:proofErr w:type="spellEnd"/>
      <w:r>
        <w:t>} gezeigt(Sternverbindung). Auch ist es gezeigt, dass jede Master-Slave Kommunikation im General vier Leitungen angefordert. Sind jeweils:</w:t>
      </w:r>
    </w:p>
    <w:p w:rsidR="00A91881" w:rsidRDefault="00A91881" w:rsidP="00A91881">
      <w:r>
        <w:t>\</w:t>
      </w:r>
      <w:proofErr w:type="spellStart"/>
      <w:r>
        <w:t>begin</w:t>
      </w:r>
      <w:proofErr w:type="spellEnd"/>
      <w:r>
        <w:t>{</w:t>
      </w:r>
      <w:proofErr w:type="spellStart"/>
      <w:r>
        <w:t>itemize</w:t>
      </w:r>
      <w:proofErr w:type="spellEnd"/>
      <w:r>
        <w:t>}</w:t>
      </w:r>
    </w:p>
    <w:p w:rsidR="00A91881" w:rsidRDefault="00A91881" w:rsidP="00A91881">
      <w:r>
        <w:tab/>
        <w:t xml:space="preserve">\item SCLK </w:t>
      </w:r>
      <w:proofErr w:type="gramStart"/>
      <w:r>
        <w:t>( Serial</w:t>
      </w:r>
      <w:proofErr w:type="gramEnd"/>
      <w:r>
        <w:t xml:space="preserve"> </w:t>
      </w:r>
      <w:proofErr w:type="spellStart"/>
      <w:r>
        <w:t>Clock</w:t>
      </w:r>
      <w:proofErr w:type="spellEnd"/>
      <w:r>
        <w:t>) auch SCK, wird vom Master zur Synchronisation ausgegeben</w:t>
      </w:r>
    </w:p>
    <w:p w:rsidR="00A91881" w:rsidRPr="00334CC7" w:rsidRDefault="00A91881" w:rsidP="00A91881">
      <w:pPr>
        <w:rPr>
          <w:lang w:val="en-US"/>
        </w:rPr>
      </w:pPr>
      <w:r>
        <w:tab/>
      </w:r>
      <w:r w:rsidRPr="00334CC7">
        <w:rPr>
          <w:lang w:val="en-US"/>
        </w:rPr>
        <w:t xml:space="preserve">\item MOSI </w:t>
      </w:r>
      <w:proofErr w:type="gramStart"/>
      <w:r w:rsidRPr="00334CC7">
        <w:rPr>
          <w:lang w:val="en-US"/>
        </w:rPr>
        <w:t>( Master</w:t>
      </w:r>
      <w:proofErr w:type="gramEnd"/>
      <w:r w:rsidRPr="00334CC7">
        <w:rPr>
          <w:lang w:val="en-US"/>
        </w:rPr>
        <w:t xml:space="preserve"> Output, Slave Input) </w:t>
      </w:r>
      <w:proofErr w:type="spellStart"/>
      <w:r w:rsidRPr="00334CC7">
        <w:rPr>
          <w:lang w:val="en-US"/>
        </w:rPr>
        <w:t>oder</w:t>
      </w:r>
      <w:proofErr w:type="spellEnd"/>
      <w:r w:rsidRPr="00334CC7">
        <w:rPr>
          <w:lang w:val="en-US"/>
        </w:rPr>
        <w:t xml:space="preserve"> SIMO (Slave Input, Master Output)</w:t>
      </w:r>
    </w:p>
    <w:p w:rsidR="00A91881" w:rsidRPr="00334CC7" w:rsidRDefault="00A91881" w:rsidP="00A91881">
      <w:pPr>
        <w:rPr>
          <w:lang w:val="en-US"/>
        </w:rPr>
      </w:pPr>
      <w:r w:rsidRPr="00334CC7">
        <w:rPr>
          <w:lang w:val="en-US"/>
        </w:rPr>
        <w:tab/>
        <w:t xml:space="preserve">\item MISO </w:t>
      </w:r>
      <w:proofErr w:type="gramStart"/>
      <w:r w:rsidRPr="00334CC7">
        <w:rPr>
          <w:lang w:val="en-US"/>
        </w:rPr>
        <w:t>( Master</w:t>
      </w:r>
      <w:proofErr w:type="gramEnd"/>
      <w:r w:rsidRPr="00334CC7">
        <w:rPr>
          <w:lang w:val="en-US"/>
        </w:rPr>
        <w:t xml:space="preserve"> Input, Slave Output) </w:t>
      </w:r>
      <w:proofErr w:type="spellStart"/>
      <w:r w:rsidRPr="00334CC7">
        <w:rPr>
          <w:lang w:val="en-US"/>
        </w:rPr>
        <w:t>oder</w:t>
      </w:r>
      <w:proofErr w:type="spellEnd"/>
      <w:r w:rsidRPr="00334CC7">
        <w:rPr>
          <w:lang w:val="en-US"/>
        </w:rPr>
        <w:t xml:space="preserve"> SOMI (Slave Output, Master Input)</w:t>
      </w:r>
    </w:p>
    <w:p w:rsidR="00A91881" w:rsidRPr="00334CC7" w:rsidRDefault="00A91881" w:rsidP="00A91881">
      <w:pPr>
        <w:rPr>
          <w:lang w:val="en-US"/>
        </w:rPr>
      </w:pPr>
      <w:r w:rsidRPr="00334CC7">
        <w:rPr>
          <w:lang w:val="en-US"/>
        </w:rPr>
        <w:tab/>
        <w:t>\item ${\</w:t>
      </w:r>
      <w:proofErr w:type="spellStart"/>
      <w:proofErr w:type="gramStart"/>
      <w:r w:rsidRPr="00334CC7">
        <w:rPr>
          <w:lang w:val="en-US"/>
        </w:rPr>
        <w:t>overline</w:t>
      </w:r>
      <w:proofErr w:type="spellEnd"/>
      <w:r w:rsidRPr="00334CC7">
        <w:rPr>
          <w:lang w:val="en-US"/>
        </w:rPr>
        <w:t>{</w:t>
      </w:r>
      <w:proofErr w:type="gramEnd"/>
      <w:r w:rsidRPr="00334CC7">
        <w:rPr>
          <w:lang w:val="en-US"/>
        </w:rPr>
        <w:t xml:space="preserve">SS}}$ (Slave Select), </w:t>
      </w:r>
      <w:proofErr w:type="spellStart"/>
      <w:r w:rsidRPr="00334CC7">
        <w:rPr>
          <w:lang w:val="en-US"/>
        </w:rPr>
        <w:t>oder</w:t>
      </w:r>
      <w:proofErr w:type="spellEnd"/>
      <w:r w:rsidRPr="00334CC7">
        <w:rPr>
          <w:lang w:val="en-US"/>
        </w:rPr>
        <w:t xml:space="preserve"> $\</w:t>
      </w:r>
      <w:proofErr w:type="spellStart"/>
      <w:r w:rsidRPr="00334CC7">
        <w:rPr>
          <w:lang w:val="en-US"/>
        </w:rPr>
        <w:t>overline</w:t>
      </w:r>
      <w:proofErr w:type="spellEnd"/>
      <w:r w:rsidRPr="00334CC7">
        <w:rPr>
          <w:lang w:val="en-US"/>
        </w:rPr>
        <w:t>{CS}$ (Chip Select).</w:t>
      </w:r>
    </w:p>
    <w:p w:rsidR="00A91881" w:rsidRPr="00334CC7" w:rsidRDefault="00A91881" w:rsidP="00A91881">
      <w:pPr>
        <w:rPr>
          <w:lang w:val="en-US"/>
        </w:rPr>
      </w:pPr>
      <w:r w:rsidRPr="00334CC7">
        <w:rPr>
          <w:lang w:val="en-US"/>
        </w:rPr>
        <w:t>\end{itemize}</w:t>
      </w:r>
    </w:p>
    <w:p w:rsidR="00A91881" w:rsidRPr="00334CC7" w:rsidRDefault="00A91881" w:rsidP="00A91881">
      <w:pPr>
        <w:rPr>
          <w:lang w:val="en-US"/>
        </w:rPr>
      </w:pPr>
    </w:p>
    <w:p w:rsidR="00A91881" w:rsidRPr="00334CC7" w:rsidRDefault="00A91881" w:rsidP="00A91881">
      <w:pPr>
        <w:rPr>
          <w:lang w:val="en-US"/>
        </w:rPr>
      </w:pPr>
    </w:p>
    <w:p w:rsidR="00A91881" w:rsidRPr="00334CC7" w:rsidRDefault="00A91881" w:rsidP="00A91881">
      <w:pPr>
        <w:rPr>
          <w:lang w:val="en-US"/>
        </w:rPr>
      </w:pPr>
      <w:r w:rsidRPr="00334CC7">
        <w:rPr>
          <w:lang w:val="en-US"/>
        </w:rPr>
        <w:t>\begin{figure}</w:t>
      </w:r>
    </w:p>
    <w:p w:rsidR="00A91881" w:rsidRPr="00334CC7" w:rsidRDefault="00A91881" w:rsidP="00A91881">
      <w:pPr>
        <w:rPr>
          <w:lang w:val="en-US"/>
        </w:rPr>
      </w:pPr>
      <w:r w:rsidRPr="00334CC7">
        <w:rPr>
          <w:lang w:val="en-US"/>
        </w:rPr>
        <w:tab/>
        <w:t>\centering</w:t>
      </w:r>
    </w:p>
    <w:p w:rsidR="00A91881" w:rsidRPr="00334CC7" w:rsidRDefault="00A91881" w:rsidP="00A91881">
      <w:pPr>
        <w:rPr>
          <w:lang w:val="en-US"/>
        </w:rPr>
      </w:pPr>
      <w:r w:rsidRPr="00334CC7">
        <w:rPr>
          <w:lang w:val="en-US"/>
        </w:rPr>
        <w:tab/>
        <w:t>\</w:t>
      </w:r>
      <w:proofErr w:type="spellStart"/>
      <w:r w:rsidRPr="00334CC7">
        <w:rPr>
          <w:lang w:val="en-US"/>
        </w:rPr>
        <w:t>includegraphics</w:t>
      </w:r>
      <w:proofErr w:type="spellEnd"/>
      <w:r w:rsidRPr="00334CC7">
        <w:rPr>
          <w:lang w:val="en-US"/>
        </w:rPr>
        <w:t>[width=0.9\linewidth]{pics/SPIVerbindung.png}</w:t>
      </w:r>
    </w:p>
    <w:p w:rsidR="00A91881" w:rsidRDefault="00A91881" w:rsidP="00A91881">
      <w:r w:rsidRPr="00334CC7">
        <w:rPr>
          <w:lang w:val="en-US"/>
        </w:rPr>
        <w:tab/>
      </w:r>
      <w:r>
        <w:t>\</w:t>
      </w:r>
      <w:proofErr w:type="spellStart"/>
      <w:proofErr w:type="gramStart"/>
      <w:r>
        <w:t>caption</w:t>
      </w:r>
      <w:proofErr w:type="spellEnd"/>
      <w:r>
        <w:t>{</w:t>
      </w:r>
      <w:proofErr w:type="gramEnd"/>
      <w:r>
        <w:t xml:space="preserve">SPI-Verbindung durch </w:t>
      </w:r>
      <w:proofErr w:type="spellStart"/>
      <w:r>
        <w:t>Kaskadierung</w:t>
      </w:r>
      <w:proofErr w:type="spellEnd"/>
      <w:r>
        <w:t xml:space="preserve"> der </w:t>
      </w:r>
      <w:proofErr w:type="spellStart"/>
      <w:r>
        <w:t>Slaves</w:t>
      </w:r>
      <w:proofErr w:type="spellEnd"/>
      <w:r>
        <w:t>}</w:t>
      </w:r>
    </w:p>
    <w:p w:rsidR="00A91881" w:rsidRDefault="00A91881" w:rsidP="00A91881">
      <w:r>
        <w:tab/>
        <w:t>\</w:t>
      </w:r>
      <w:proofErr w:type="spellStart"/>
      <w:r>
        <w:t>label</w:t>
      </w:r>
      <w:proofErr w:type="spellEnd"/>
      <w:r>
        <w:t>{</w:t>
      </w:r>
      <w:proofErr w:type="spellStart"/>
      <w:proofErr w:type="gramStart"/>
      <w:r>
        <w:t>fig:spi</w:t>
      </w:r>
      <w:proofErr w:type="gramEnd"/>
      <w:r>
        <w:t>-verbindung</w:t>
      </w:r>
      <w:proofErr w:type="spellEnd"/>
      <w:r>
        <w:t>}</w:t>
      </w:r>
    </w:p>
    <w:p w:rsidR="00A91881" w:rsidRDefault="00A91881" w:rsidP="00A91881">
      <w:r>
        <w:t>\end{</w:t>
      </w:r>
      <w:proofErr w:type="spellStart"/>
      <w:r>
        <w:t>figure</w:t>
      </w:r>
      <w:proofErr w:type="spellEnd"/>
      <w:r>
        <w:t>}</w:t>
      </w:r>
    </w:p>
    <w:p w:rsidR="00A91881" w:rsidRDefault="00A91881" w:rsidP="00A91881"/>
    <w:p w:rsidR="00A91881" w:rsidRDefault="00A91881" w:rsidP="00A91881">
      <w:r>
        <w:t>Der Protokollablauf ist wie Bild \</w:t>
      </w:r>
      <w:proofErr w:type="spellStart"/>
      <w:r>
        <w:t>ref</w:t>
      </w:r>
      <w:proofErr w:type="spellEnd"/>
      <w:r>
        <w:t>{</w:t>
      </w:r>
      <w:proofErr w:type="spellStart"/>
      <w:proofErr w:type="gramStart"/>
      <w:r>
        <w:t>fig:spiablauf</w:t>
      </w:r>
      <w:proofErr w:type="spellEnd"/>
      <w:proofErr w:type="gramEnd"/>
      <w:r>
        <w:t>} gezeigt. Legt Master mit der Leitung \</w:t>
      </w:r>
      <w:proofErr w:type="spellStart"/>
      <w:r>
        <w:t>glqq</w:t>
      </w:r>
      <w:proofErr w:type="spellEnd"/>
      <w:r>
        <w:t xml:space="preserve"> Slave Select \</w:t>
      </w:r>
      <w:proofErr w:type="spellStart"/>
      <w:r>
        <w:t>grqq</w:t>
      </w:r>
      <w:proofErr w:type="spellEnd"/>
      <w:r>
        <w:t xml:space="preserve"> fest, mit welchem Slave er kommunizieren will, ist der jeweilige Slave aktiv. Es wird ein Wort vom Master zum Slave und gleichzeitig ein anderes Wort vom Slave zum Master transportiert.</w:t>
      </w:r>
    </w:p>
    <w:p w:rsidR="00A91881" w:rsidRDefault="00A91881" w:rsidP="00A91881"/>
    <w:p w:rsidR="00A91881" w:rsidRDefault="00A91881" w:rsidP="00A91881">
      <w:r>
        <w:t xml:space="preserve">Die Polarität von </w:t>
      </w:r>
      <w:proofErr w:type="spellStart"/>
      <w:r>
        <w:t>Clock</w:t>
      </w:r>
      <w:proofErr w:type="spellEnd"/>
      <w:r>
        <w:t xml:space="preserve"> und Datenübertragung sind nicht bei Motorola definiert. Sie werden durch \</w:t>
      </w:r>
      <w:proofErr w:type="spellStart"/>
      <w:r>
        <w:t>glqq</w:t>
      </w:r>
      <w:proofErr w:type="spellEnd"/>
      <w:r>
        <w:t xml:space="preserve"> CPHA\</w:t>
      </w:r>
      <w:proofErr w:type="spellStart"/>
      <w:r>
        <w:t>grqq</w:t>
      </w:r>
      <w:proofErr w:type="spellEnd"/>
      <w:r>
        <w:t xml:space="preserve">, der </w:t>
      </w:r>
      <w:proofErr w:type="spellStart"/>
      <w:r>
        <w:t>Clock</w:t>
      </w:r>
      <w:proofErr w:type="spellEnd"/>
      <w:r>
        <w:t xml:space="preserve"> </w:t>
      </w:r>
      <w:proofErr w:type="spellStart"/>
      <w:r>
        <w:t>Idle</w:t>
      </w:r>
      <w:proofErr w:type="spellEnd"/>
      <w:r>
        <w:t xml:space="preserve"> definiert, und \</w:t>
      </w:r>
      <w:proofErr w:type="spellStart"/>
      <w:r>
        <w:t>glqq</w:t>
      </w:r>
      <w:proofErr w:type="spellEnd"/>
      <w:r>
        <w:t xml:space="preserve"> CPOL\</w:t>
      </w:r>
      <w:proofErr w:type="spellStart"/>
      <w:r>
        <w:t>grqq</w:t>
      </w:r>
      <w:proofErr w:type="spellEnd"/>
      <w:r>
        <w:t>, der definiert, in welche Flanken der Chip Daten übernommen, festgelegt.</w:t>
      </w:r>
    </w:p>
    <w:p w:rsidR="00A91881" w:rsidRDefault="00A91881" w:rsidP="00A91881"/>
    <w:p w:rsidR="00A91881" w:rsidRDefault="00A91881" w:rsidP="00A91881">
      <w:r>
        <w:t>Mit jeder Taktperiode wird ein Bit übertragen. Beim üblichen Bytetransfer sind also acht Taktperioden für eine vollständige Übertragung nötig. Master verschiebe durch MOSI ein Bit aus dem Register und übernimmt durch MISO ein Bit ins diese Register. Slave benutzt aber MISO und MOSI. Eine vollständige Übertragung ist den Austausch zwischen den Registern von Master und Slave.   Es können auch mehrere Worte hintereinander übertragen werden. Eine Übertragung ist beendet, wenn das Slave-Select-Signal endgültig auf High gesetzt wird.</w:t>
      </w:r>
    </w:p>
    <w:p w:rsidR="00A91881" w:rsidRPr="00334CC7" w:rsidRDefault="00A91881" w:rsidP="00A91881">
      <w:pPr>
        <w:rPr>
          <w:lang w:val="en-US"/>
        </w:rPr>
      </w:pPr>
      <w:r w:rsidRPr="00334CC7">
        <w:rPr>
          <w:lang w:val="en-US"/>
        </w:rPr>
        <w:t>\begin{figure}</w:t>
      </w:r>
    </w:p>
    <w:p w:rsidR="00A91881" w:rsidRPr="00334CC7" w:rsidRDefault="00A91881" w:rsidP="00A91881">
      <w:pPr>
        <w:rPr>
          <w:lang w:val="en-US"/>
        </w:rPr>
      </w:pPr>
      <w:r w:rsidRPr="00334CC7">
        <w:rPr>
          <w:lang w:val="en-US"/>
        </w:rPr>
        <w:tab/>
        <w:t>\centering</w:t>
      </w:r>
    </w:p>
    <w:p w:rsidR="00A91881" w:rsidRPr="00334CC7" w:rsidRDefault="00A91881" w:rsidP="00A91881">
      <w:pPr>
        <w:rPr>
          <w:lang w:val="en-US"/>
        </w:rPr>
      </w:pPr>
      <w:r w:rsidRPr="00334CC7">
        <w:rPr>
          <w:lang w:val="en-US"/>
        </w:rPr>
        <w:tab/>
        <w:t>\</w:t>
      </w:r>
      <w:proofErr w:type="spellStart"/>
      <w:r w:rsidRPr="00334CC7">
        <w:rPr>
          <w:lang w:val="en-US"/>
        </w:rPr>
        <w:t>includegraphics</w:t>
      </w:r>
      <w:proofErr w:type="spellEnd"/>
      <w:r w:rsidRPr="00334CC7">
        <w:rPr>
          <w:lang w:val="en-US"/>
        </w:rPr>
        <w:t>[width=0.9\linewidth]{pics/</w:t>
      </w:r>
      <w:proofErr w:type="spellStart"/>
      <w:r w:rsidRPr="00334CC7">
        <w:rPr>
          <w:lang w:val="en-US"/>
        </w:rPr>
        <w:t>SPIAblauf</w:t>
      </w:r>
      <w:proofErr w:type="spellEnd"/>
      <w:r w:rsidRPr="00334CC7">
        <w:rPr>
          <w:lang w:val="en-US"/>
        </w:rPr>
        <w:t>}</w:t>
      </w:r>
    </w:p>
    <w:p w:rsidR="00A91881" w:rsidRPr="00334CC7" w:rsidRDefault="00A91881" w:rsidP="00A91881">
      <w:pPr>
        <w:rPr>
          <w:lang w:val="en-US"/>
        </w:rPr>
      </w:pPr>
      <w:r w:rsidRPr="00334CC7">
        <w:rPr>
          <w:lang w:val="en-US"/>
        </w:rPr>
        <w:tab/>
        <w:t>\</w:t>
      </w:r>
      <w:proofErr w:type="gramStart"/>
      <w:r w:rsidRPr="00334CC7">
        <w:rPr>
          <w:lang w:val="en-US"/>
        </w:rPr>
        <w:t>caption{}</w:t>
      </w:r>
      <w:proofErr w:type="gramEnd"/>
    </w:p>
    <w:p w:rsidR="00A91881" w:rsidRPr="00334CC7" w:rsidRDefault="00A91881" w:rsidP="00A91881">
      <w:pPr>
        <w:rPr>
          <w:lang w:val="en-US"/>
        </w:rPr>
      </w:pPr>
      <w:r w:rsidRPr="00334CC7">
        <w:rPr>
          <w:lang w:val="en-US"/>
        </w:rPr>
        <w:lastRenderedPageBreak/>
        <w:tab/>
        <w:t>\label{</w:t>
      </w:r>
      <w:proofErr w:type="spellStart"/>
      <w:r w:rsidRPr="00334CC7">
        <w:rPr>
          <w:lang w:val="en-US"/>
        </w:rPr>
        <w:t>fig:spiablauf</w:t>
      </w:r>
      <w:proofErr w:type="spellEnd"/>
      <w:r w:rsidRPr="00334CC7">
        <w:rPr>
          <w:lang w:val="en-US"/>
        </w:rPr>
        <w:t>}</w:t>
      </w:r>
    </w:p>
    <w:p w:rsidR="00B83CBF" w:rsidRPr="00A91881" w:rsidRDefault="00A91881" w:rsidP="00A91881">
      <w:r>
        <w:t>\end{</w:t>
      </w:r>
      <w:proofErr w:type="spellStart"/>
      <w:r>
        <w:t>figure</w:t>
      </w:r>
      <w:proofErr w:type="spellEnd"/>
      <w:r>
        <w:t>}</w:t>
      </w:r>
    </w:p>
    <w:sectPr w:rsidR="00B83CBF" w:rsidRPr="00A918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0D6"/>
    <w:rsid w:val="002420D6"/>
    <w:rsid w:val="00334CC7"/>
    <w:rsid w:val="00782212"/>
    <w:rsid w:val="00A91881"/>
    <w:rsid w:val="00AD73A8"/>
    <w:rsid w:val="00B83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DEEE7-92EB-41A8-9E6D-BDED16488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lang w:val="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1028</Words>
  <Characters>5865</Characters>
  <Application>Microsoft Office Word</Application>
  <DocSecurity>0</DocSecurity>
  <Lines>48</Lines>
  <Paragraphs>13</Paragraphs>
  <ScaleCrop>false</ScaleCrop>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胡致远</dc:creator>
  <cp:keywords/>
  <dc:description/>
  <cp:lastModifiedBy>胡致远</cp:lastModifiedBy>
  <cp:revision>5</cp:revision>
  <dcterms:created xsi:type="dcterms:W3CDTF">2018-07-01T10:43:00Z</dcterms:created>
  <dcterms:modified xsi:type="dcterms:W3CDTF">2018-07-01T11:20:00Z</dcterms:modified>
</cp:coreProperties>
</file>