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2" w:rightFromText="142" w:vertAnchor="page" w:horzAnchor="margin" w:tblpXSpec="right" w:tblpY="1839"/>
        <w:tblW w:w="3883" w:type="dxa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83"/>
      </w:tblGrid>
      <w:tr w:rsidR="007D1179" w:rsidTr="00014985">
        <w:trPr>
          <w:trHeight w:val="7172"/>
        </w:trPr>
        <w:tc>
          <w:tcPr>
            <w:tcW w:w="3883" w:type="dxa"/>
          </w:tcPr>
          <w:p w:rsidR="007D1179" w:rsidRDefault="007D1179" w:rsidP="007D1179">
            <w:pPr>
              <w:spacing w:after="0"/>
              <w:jc w:val="right"/>
            </w:pPr>
          </w:p>
        </w:tc>
      </w:tr>
      <w:tr w:rsidR="007D1179" w:rsidTr="00014985">
        <w:trPr>
          <w:trHeight w:val="2659"/>
        </w:trPr>
        <w:tc>
          <w:tcPr>
            <w:tcW w:w="3883" w:type="dxa"/>
            <w:vAlign w:val="center"/>
          </w:tcPr>
          <w:p w:rsidR="007D1179" w:rsidRPr="00014985" w:rsidRDefault="007D1179" w:rsidP="00014985">
            <w:pPr>
              <w:spacing w:after="0" w:line="160" w:lineRule="atLeast"/>
              <w:ind w:left="113"/>
              <w:rPr>
                <w:rFonts w:ascii="Aileron" w:hAnsi="Aileron"/>
                <w:spacing w:val="56"/>
                <w:sz w:val="40"/>
                <w:szCs w:val="40"/>
              </w:rPr>
            </w:pPr>
            <w:r w:rsidRPr="00014985">
              <w:rPr>
                <w:rFonts w:ascii="Aileron" w:hAnsi="Aileron"/>
                <w:spacing w:val="56"/>
                <w:sz w:val="40"/>
                <w:szCs w:val="40"/>
              </w:rPr>
              <w:t>S A N D R A</w:t>
            </w:r>
          </w:p>
          <w:p w:rsidR="007D1179" w:rsidRPr="00014985" w:rsidRDefault="007D1179" w:rsidP="00014985">
            <w:pPr>
              <w:spacing w:line="160" w:lineRule="atLeast"/>
              <w:ind w:left="113"/>
              <w:rPr>
                <w:rFonts w:ascii="Aileron" w:hAnsi="Aileron"/>
                <w:spacing w:val="56"/>
                <w:sz w:val="40"/>
                <w:szCs w:val="40"/>
              </w:rPr>
            </w:pPr>
            <w:r w:rsidRPr="00014985">
              <w:rPr>
                <w:rFonts w:ascii="Aileron" w:hAnsi="Aileron"/>
                <w:spacing w:val="56"/>
                <w:sz w:val="40"/>
                <w:szCs w:val="40"/>
              </w:rPr>
              <w:t>G O N Z Á L E Z</w:t>
            </w:r>
          </w:p>
          <w:p w:rsidR="007D1179" w:rsidRPr="00014985" w:rsidRDefault="007D1179" w:rsidP="00014985">
            <w:pPr>
              <w:spacing w:before="240" w:after="0"/>
              <w:ind w:left="113"/>
              <w:rPr>
                <w:sz w:val="36"/>
                <w:szCs w:val="36"/>
              </w:rPr>
            </w:pPr>
            <w:r w:rsidRPr="00014985">
              <w:rPr>
                <w:rFonts w:ascii="Aileron" w:hAnsi="Aileron"/>
                <w:sz w:val="36"/>
                <w:szCs w:val="36"/>
              </w:rPr>
              <w:t>julio 2025</w:t>
            </w:r>
          </w:p>
        </w:tc>
      </w:tr>
    </w:tbl>
    <w:p w:rsidR="009471EF" w:rsidRPr="004062ED" w:rsidRDefault="00D42D89" w:rsidP="00C27927">
      <w:pPr>
        <w:spacing w:after="0"/>
        <w:rPr>
          <w:rFonts w:ascii="Aileron Bold" w:hAnsi="Aileron Bold"/>
          <w:b/>
          <w:bCs/>
          <w:sz w:val="116"/>
          <w:szCs w:val="116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0" wp14:anchorId="10636BC4" wp14:editId="5129F14E">
            <wp:simplePos x="0" y="0"/>
            <wp:positionH relativeFrom="page">
              <wp:posOffset>-173</wp:posOffset>
            </wp:positionH>
            <wp:positionV relativeFrom="page">
              <wp:posOffset>-17203</wp:posOffset>
            </wp:positionV>
            <wp:extent cx="7780010" cy="10091651"/>
            <wp:effectExtent l="0" t="0" r="5715" b="5080"/>
            <wp:wrapNone/>
            <wp:docPr id="2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0010" cy="10091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927" w:rsidRPr="004062ED">
        <w:rPr>
          <w:rFonts w:ascii="Aileron Bold" w:eastAsia="Times New Roman" w:hAnsi="Aileron Bold" w:cs="Times New Roman"/>
          <w:b/>
          <w:bCs/>
          <w:sz w:val="116"/>
          <w:szCs w:val="116"/>
        </w:rPr>
        <w:t>proyecto.</w:t>
      </w:r>
    </w:p>
    <w:p w:rsidR="009471EF" w:rsidRPr="00C27927" w:rsidRDefault="00000000">
      <w:pPr>
        <w:spacing w:after="0" w:line="265" w:lineRule="auto"/>
        <w:ind w:left="-5" w:right="-4771" w:hanging="10"/>
        <w:rPr>
          <w:rFonts w:ascii="Aileron" w:hAnsi="Aileron"/>
          <w:sz w:val="20"/>
          <w:szCs w:val="21"/>
        </w:rPr>
      </w:pPr>
      <w:r w:rsidRPr="00C27927">
        <w:rPr>
          <w:rFonts w:ascii="Aileron" w:hAnsi="Aileron"/>
          <w:sz w:val="56"/>
          <w:szCs w:val="21"/>
        </w:rPr>
        <w:t>Infraestructura</w:t>
      </w:r>
    </w:p>
    <w:p w:rsidR="009471EF" w:rsidRPr="00C27927" w:rsidRDefault="00000000">
      <w:pPr>
        <w:spacing w:after="9140" w:line="265" w:lineRule="auto"/>
        <w:ind w:left="-5" w:right="-4771" w:hanging="10"/>
        <w:rPr>
          <w:rFonts w:ascii="Aileron" w:hAnsi="Aileron"/>
          <w:sz w:val="20"/>
          <w:szCs w:val="21"/>
        </w:rPr>
      </w:pPr>
      <w:r w:rsidRPr="00C27927">
        <w:rPr>
          <w:rFonts w:ascii="Aileron" w:hAnsi="Aileron"/>
          <w:sz w:val="56"/>
          <w:szCs w:val="21"/>
        </w:rPr>
        <w:t>Viva</w:t>
      </w:r>
    </w:p>
    <w:p w:rsidR="009471EF" w:rsidRPr="004062ED" w:rsidRDefault="006F547B">
      <w:pPr>
        <w:spacing w:after="123"/>
        <w:ind w:left="5"/>
        <w:rPr>
          <w:rFonts w:ascii="Aileron" w:hAnsi="Aileron"/>
          <w:sz w:val="44"/>
          <w:szCs w:val="44"/>
        </w:rPr>
      </w:pPr>
      <w:r>
        <w:rPr>
          <w:rFonts w:ascii="Aileron" w:hAnsi="Aileron"/>
          <w:sz w:val="44"/>
          <w:szCs w:val="44"/>
        </w:rPr>
        <w:t>PLAN DE MONITOREO Y NOTIFICACIONES</w:t>
      </w:r>
    </w:p>
    <w:p w:rsidR="006F547B" w:rsidRPr="00F33E18" w:rsidRDefault="006F547B" w:rsidP="00F33E18">
      <w:pPr>
        <w:pStyle w:val="Ttulo2"/>
      </w:pPr>
      <w:r w:rsidRPr="00F33E18">
        <w:lastRenderedPageBreak/>
        <w:t xml:space="preserve">1. </w:t>
      </w:r>
      <w:proofErr w:type="spellStart"/>
      <w:r w:rsidRPr="00F33E18">
        <w:t>Objetivo</w:t>
      </w:r>
      <w:proofErr w:type="spellEnd"/>
    </w:p>
    <w:p w:rsidR="006F547B" w:rsidRPr="006F547B" w:rsidRDefault="006F547B" w:rsidP="00F33E18">
      <w:pPr>
        <w:jc w:val="both"/>
      </w:pPr>
      <w:r w:rsidRPr="006F547B">
        <w:t>El objetivo principal de este plan es implementar un sistema de monitoreo proactivo y notificaciones automáticas que permitan detectar y responder a incidentes en tiempo real, garantizando la disponibilidad y el rendimiento del sistema “Infraestructura Viva” desplegado en AWS.</w:t>
      </w:r>
    </w:p>
    <w:p w:rsidR="006F547B" w:rsidRPr="006F547B" w:rsidRDefault="006F547B" w:rsidP="00F33E18">
      <w:pPr>
        <w:pStyle w:val="Ttulo2"/>
      </w:pPr>
      <w:r w:rsidRPr="006F547B">
        <w:t xml:space="preserve">2. </w:t>
      </w:r>
      <w:proofErr w:type="spellStart"/>
      <w:r w:rsidRPr="006F547B">
        <w:t>Servicios</w:t>
      </w:r>
      <w:proofErr w:type="spellEnd"/>
      <w:r w:rsidRPr="006F547B">
        <w:t xml:space="preserve"> </w:t>
      </w:r>
      <w:proofErr w:type="spellStart"/>
      <w:r w:rsidRPr="006F547B">
        <w:t>Utilizados</w:t>
      </w:r>
      <w:proofErr w:type="spellEnd"/>
    </w:p>
    <w:p w:rsidR="006F547B" w:rsidRPr="00F33E18" w:rsidRDefault="006F547B" w:rsidP="0076692C">
      <w:pPr>
        <w:pStyle w:val="Ttulo3"/>
      </w:pPr>
      <w:r w:rsidRPr="00F33E18">
        <w:t>2.1 Amazon CloudWatch</w:t>
      </w:r>
    </w:p>
    <w:p w:rsidR="006F547B" w:rsidRPr="0076692C" w:rsidRDefault="006F547B" w:rsidP="0076692C">
      <w:pPr>
        <w:pStyle w:val="Prrafodelista"/>
        <w:numPr>
          <w:ilvl w:val="0"/>
          <w:numId w:val="5"/>
        </w:numPr>
      </w:pPr>
      <w:r w:rsidRPr="0076692C">
        <w:t>Métricas configuradas:</w:t>
      </w:r>
    </w:p>
    <w:p w:rsidR="006F547B" w:rsidRPr="0076692C" w:rsidRDefault="006F547B" w:rsidP="0076692C">
      <w:pPr>
        <w:pStyle w:val="Prrafodelista"/>
        <w:numPr>
          <w:ilvl w:val="1"/>
          <w:numId w:val="6"/>
        </w:numPr>
      </w:pPr>
      <w:r w:rsidRPr="0076692C">
        <w:t>CPUUtilization: monitoreo del uso de CPU en la instancia EC2.</w:t>
      </w:r>
    </w:p>
    <w:p w:rsidR="006F547B" w:rsidRPr="0076692C" w:rsidRDefault="006F547B" w:rsidP="0076692C">
      <w:pPr>
        <w:pStyle w:val="Prrafodelista"/>
        <w:numPr>
          <w:ilvl w:val="1"/>
          <w:numId w:val="6"/>
        </w:numPr>
      </w:pPr>
      <w:r w:rsidRPr="0076692C">
        <w:t>NetworkIn y NetworkOut: tráfico de red de entrada y salida.</w:t>
      </w:r>
    </w:p>
    <w:p w:rsidR="006F547B" w:rsidRPr="0076692C" w:rsidRDefault="006F547B" w:rsidP="0076692C">
      <w:pPr>
        <w:pStyle w:val="Prrafodelista"/>
        <w:numPr>
          <w:ilvl w:val="1"/>
          <w:numId w:val="6"/>
        </w:numPr>
      </w:pPr>
      <w:r w:rsidRPr="0076692C">
        <w:t>StatusCheckFailed: fallos de estado de la instancia.</w:t>
      </w:r>
    </w:p>
    <w:p w:rsidR="006F547B" w:rsidRPr="0076692C" w:rsidRDefault="006F547B" w:rsidP="0076692C">
      <w:pPr>
        <w:pStyle w:val="Prrafodelista"/>
        <w:numPr>
          <w:ilvl w:val="0"/>
          <w:numId w:val="5"/>
        </w:numPr>
      </w:pPr>
      <w:r w:rsidRPr="0076692C">
        <w:t>CloudWatch Logs:</w:t>
      </w:r>
    </w:p>
    <w:p w:rsidR="006F547B" w:rsidRPr="0076692C" w:rsidRDefault="006F547B" w:rsidP="0076692C">
      <w:pPr>
        <w:pStyle w:val="Prrafodelista"/>
        <w:numPr>
          <w:ilvl w:val="1"/>
          <w:numId w:val="7"/>
        </w:numPr>
      </w:pPr>
      <w:r w:rsidRPr="0076692C">
        <w:t>Se habilitó la exportación de logs del sistema desde la instancia EC2 para su análisis.</w:t>
      </w:r>
    </w:p>
    <w:p w:rsidR="006F547B" w:rsidRPr="0076692C" w:rsidRDefault="006F547B" w:rsidP="0076692C">
      <w:pPr>
        <w:pStyle w:val="Prrafodelista"/>
        <w:numPr>
          <w:ilvl w:val="0"/>
          <w:numId w:val="5"/>
        </w:numPr>
      </w:pPr>
      <w:r w:rsidRPr="0076692C">
        <w:t>CloudWatch Alarms:</w:t>
      </w:r>
    </w:p>
    <w:p w:rsidR="006F547B" w:rsidRPr="0076692C" w:rsidRDefault="006F547B" w:rsidP="0076692C">
      <w:pPr>
        <w:pStyle w:val="Prrafodelista"/>
        <w:numPr>
          <w:ilvl w:val="1"/>
          <w:numId w:val="5"/>
        </w:numPr>
      </w:pPr>
      <w:r w:rsidRPr="0076692C">
        <w:t>Se crearon alarmas personalizadas para monitorear el comportamiento de la instancia EC2:</w:t>
      </w:r>
    </w:p>
    <w:p w:rsidR="006F547B" w:rsidRPr="0076692C" w:rsidRDefault="006F547B" w:rsidP="0076692C">
      <w:pPr>
        <w:pStyle w:val="Prrafodelista"/>
        <w:numPr>
          <w:ilvl w:val="2"/>
          <w:numId w:val="8"/>
        </w:numPr>
      </w:pPr>
      <w:r w:rsidRPr="0076692C">
        <w:t>CPUUtilization &gt; 70% por más de 5 minutos.</w:t>
      </w:r>
    </w:p>
    <w:p w:rsidR="006F547B" w:rsidRPr="0076692C" w:rsidRDefault="006F547B" w:rsidP="0076692C">
      <w:pPr>
        <w:pStyle w:val="Prrafodelista"/>
        <w:numPr>
          <w:ilvl w:val="2"/>
          <w:numId w:val="8"/>
        </w:numPr>
      </w:pPr>
      <w:r w:rsidRPr="0076692C">
        <w:t>StatusCheckFailed &gt; 0.</w:t>
      </w:r>
    </w:p>
    <w:p w:rsidR="006F547B" w:rsidRPr="0076692C" w:rsidRDefault="006F547B" w:rsidP="0076692C">
      <w:pPr>
        <w:pStyle w:val="Prrafodelista"/>
        <w:numPr>
          <w:ilvl w:val="2"/>
          <w:numId w:val="8"/>
        </w:numPr>
      </w:pPr>
      <w:r w:rsidRPr="0076692C">
        <w:t>NetworkIn &lt; 500 KB por más de 10 minutos (posible desconexión).</w:t>
      </w:r>
    </w:p>
    <w:p w:rsidR="006F547B" w:rsidRPr="0076692C" w:rsidRDefault="006F547B" w:rsidP="0076692C">
      <w:pPr>
        <w:pStyle w:val="Ttulo3"/>
      </w:pPr>
      <w:r w:rsidRPr="0076692C">
        <w:t>2.2 Amazon SNS (Simple Notification Service)</w:t>
      </w:r>
    </w:p>
    <w:p w:rsidR="006F547B" w:rsidRPr="006D4B91" w:rsidRDefault="006F547B" w:rsidP="006D4B91">
      <w:pPr>
        <w:pStyle w:val="Prrafodelista"/>
        <w:numPr>
          <w:ilvl w:val="0"/>
          <w:numId w:val="10"/>
        </w:numPr>
      </w:pPr>
      <w:r w:rsidRPr="006D4B91">
        <w:rPr>
          <w:b/>
          <w:bCs/>
        </w:rPr>
        <w:t>Tema creado</w:t>
      </w:r>
      <w:r w:rsidRPr="0076692C">
        <w:t xml:space="preserve">: </w:t>
      </w:r>
      <w:r w:rsidR="006D4B91" w:rsidRPr="006D4B91">
        <w:t>SNS-Notificaciones-ABP4</w:t>
      </w:r>
    </w:p>
    <w:p w:rsidR="006F547B" w:rsidRPr="0076692C" w:rsidRDefault="006F547B" w:rsidP="006D4B91">
      <w:pPr>
        <w:pStyle w:val="Prrafodelista"/>
        <w:numPr>
          <w:ilvl w:val="0"/>
          <w:numId w:val="10"/>
        </w:numPr>
      </w:pPr>
      <w:r w:rsidRPr="006D4B91">
        <w:rPr>
          <w:b/>
          <w:bCs/>
        </w:rPr>
        <w:t>Subscripción</w:t>
      </w:r>
      <w:r w:rsidRPr="0076692C">
        <w:t>: dirección de correo personal para recibir alertas en tiempo real.</w:t>
      </w:r>
    </w:p>
    <w:p w:rsidR="006F547B" w:rsidRPr="0076692C" w:rsidRDefault="006D4B91" w:rsidP="0076692C">
      <w:pPr>
        <w:pStyle w:val="Prrafodelista"/>
        <w:numPr>
          <w:ilvl w:val="0"/>
          <w:numId w:val="10"/>
        </w:numPr>
      </w:pPr>
      <w:r w:rsidRPr="006D4B91">
        <w:rPr>
          <w:b/>
          <w:bCs/>
        </w:rPr>
        <w:t>I</w:t>
      </w:r>
      <w:r w:rsidR="006F547B" w:rsidRPr="006D4B91">
        <w:rPr>
          <w:b/>
          <w:bCs/>
        </w:rPr>
        <w:t>ntegración con CloudWatch</w:t>
      </w:r>
      <w:r w:rsidR="006F547B" w:rsidRPr="0076692C">
        <w:t>: las alarmas están configuradas para enviar notificaciones automáticas mediante este tema.</w:t>
      </w:r>
    </w:p>
    <w:p w:rsidR="006F547B" w:rsidRDefault="006F547B" w:rsidP="006D4B91">
      <w:pPr>
        <w:pStyle w:val="Ttulo2"/>
      </w:pPr>
      <w:r w:rsidRPr="0076692C">
        <w:lastRenderedPageBreak/>
        <w:t xml:space="preserve">3. </w:t>
      </w:r>
      <w:proofErr w:type="spellStart"/>
      <w:r w:rsidRPr="0076692C">
        <w:t>Flujo</w:t>
      </w:r>
      <w:proofErr w:type="spellEnd"/>
      <w:r w:rsidRPr="0076692C">
        <w:t xml:space="preserve"> del </w:t>
      </w:r>
      <w:proofErr w:type="spellStart"/>
      <w:r w:rsidRPr="0076692C">
        <w:t>monitoreo</w:t>
      </w:r>
      <w:proofErr w:type="spellEnd"/>
    </w:p>
    <w:p w:rsidR="00132A1D" w:rsidRPr="00132A1D" w:rsidRDefault="00132A1D" w:rsidP="00132A1D">
      <w:pPr>
        <w:pStyle w:val="Textoindependiente"/>
        <w:jc w:val="center"/>
        <w:rPr>
          <w:lang w:val="en-US" w:eastAsia="en-US" w:bidi="ar-SA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2519464" cy="26982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741" cy="27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7B" w:rsidRPr="006F547B" w:rsidRDefault="006F547B" w:rsidP="006D4B91">
      <w:pPr>
        <w:pStyle w:val="Ttulo2"/>
        <w:rPr>
          <w:rFonts w:eastAsia="Times New Roman"/>
        </w:rPr>
      </w:pPr>
      <w:r w:rsidRPr="006F547B">
        <w:rPr>
          <w:rFonts w:eastAsia="Times New Roman"/>
        </w:rPr>
        <w:t xml:space="preserve">4. </w:t>
      </w:r>
      <w:proofErr w:type="spellStart"/>
      <w:r w:rsidRPr="006F547B">
        <w:rPr>
          <w:rFonts w:eastAsia="Times New Roman"/>
        </w:rPr>
        <w:t>Evidencias</w:t>
      </w:r>
      <w:proofErr w:type="spellEnd"/>
      <w:r w:rsidRPr="006F547B">
        <w:rPr>
          <w:rFonts w:eastAsia="Times New Roman"/>
        </w:rPr>
        <w:t xml:space="preserve"> </w:t>
      </w:r>
      <w:proofErr w:type="spellStart"/>
      <w:r w:rsidRPr="006F547B">
        <w:rPr>
          <w:rFonts w:eastAsia="Times New Roman"/>
        </w:rPr>
        <w:t>Generadas</w:t>
      </w:r>
      <w:proofErr w:type="spellEnd"/>
    </w:p>
    <w:p w:rsidR="006F547B" w:rsidRPr="00BC6CBA" w:rsidRDefault="006F547B" w:rsidP="00BC6CBA">
      <w:pPr>
        <w:pStyle w:val="Prrafodelista"/>
        <w:numPr>
          <w:ilvl w:val="0"/>
          <w:numId w:val="11"/>
        </w:numPr>
      </w:pPr>
      <w:r w:rsidRPr="00BC6CBA">
        <w:t>Captura del tema SNS creado y correo suscrito.</w:t>
      </w:r>
    </w:p>
    <w:p w:rsidR="006F547B" w:rsidRPr="00BC6CBA" w:rsidRDefault="006F547B" w:rsidP="00BC6CBA">
      <w:pPr>
        <w:pStyle w:val="Prrafodelista"/>
        <w:numPr>
          <w:ilvl w:val="0"/>
          <w:numId w:val="11"/>
        </w:numPr>
      </w:pPr>
      <w:r w:rsidRPr="00BC6CBA">
        <w:t>Captura del log de CloudWatch.</w:t>
      </w:r>
    </w:p>
    <w:p w:rsidR="006F547B" w:rsidRDefault="006F547B" w:rsidP="00BC6CBA">
      <w:r w:rsidRPr="00BC6CBA">
        <w:t xml:space="preserve"> </w:t>
      </w:r>
      <w:r w:rsidR="000579A3">
        <w:t>Alarmas recientes</w:t>
      </w:r>
      <w:r w:rsidR="00FA1B6F">
        <w:rPr>
          <w:noProof/>
        </w:rPr>
        <w:drawing>
          <wp:inline distT="0" distB="0" distL="0" distR="0">
            <wp:extent cx="6349365" cy="203517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6F" w:rsidRDefault="000579A3" w:rsidP="00BC6CBA">
      <w:r>
        <w:lastRenderedPageBreak/>
        <w:t>Alarmas</w:t>
      </w:r>
      <w:r w:rsidR="00FA1B6F">
        <w:rPr>
          <w:noProof/>
        </w:rPr>
        <w:drawing>
          <wp:inline distT="0" distB="0" distL="0" distR="0">
            <wp:extent cx="6349365" cy="1441450"/>
            <wp:effectExtent l="0" t="0" r="63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18" w:rsidRDefault="00AB6818" w:rsidP="00BC6CBA">
      <w:r>
        <w:t>Alarma de CPU</w:t>
      </w:r>
      <w:r>
        <w:rPr>
          <w:noProof/>
        </w:rPr>
        <w:drawing>
          <wp:inline distT="0" distB="0" distL="0" distR="0">
            <wp:extent cx="6349365" cy="223837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18" w:rsidRDefault="00AB6818" w:rsidP="00BC6CBA"/>
    <w:p w:rsidR="00AB6818" w:rsidRDefault="00AB6818" w:rsidP="00BC6CBA">
      <w:r>
        <w:t>Alarma de red NetworkOut.</w:t>
      </w:r>
    </w:p>
    <w:p w:rsidR="00FA1B6F" w:rsidRDefault="00FA1B6F" w:rsidP="00BC6CBA">
      <w:r>
        <w:rPr>
          <w:noProof/>
        </w:rPr>
        <w:drawing>
          <wp:inline distT="0" distB="0" distL="0" distR="0">
            <wp:extent cx="6349365" cy="230124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18" w:rsidRDefault="00AB6818" w:rsidP="00BC6CBA">
      <w:r>
        <w:t>Alarma de fallas</w:t>
      </w:r>
    </w:p>
    <w:p w:rsidR="00AB6818" w:rsidRPr="00BC6CBA" w:rsidRDefault="00AB6818" w:rsidP="00BC6CBA">
      <w:r w:rsidRPr="00AB6818">
        <w:lastRenderedPageBreak/>
        <w:drawing>
          <wp:inline distT="0" distB="0" distL="0" distR="0" wp14:anchorId="2B337392" wp14:editId="3C2C7A15">
            <wp:extent cx="6349365" cy="24638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7B" w:rsidRPr="00326D20" w:rsidRDefault="006F547B" w:rsidP="00326D20">
      <w:pPr>
        <w:pStyle w:val="Ttulo2"/>
      </w:pPr>
      <w:r w:rsidRPr="00326D20">
        <w:t>5. Justificación</w:t>
      </w:r>
    </w:p>
    <w:p w:rsidR="006F547B" w:rsidRPr="00326D20" w:rsidRDefault="006F547B" w:rsidP="00326D20">
      <w:pPr>
        <w:jc w:val="both"/>
      </w:pPr>
      <w:r w:rsidRPr="00326D20">
        <w:t>Este esquema cumple con los requisitos del módulo 4 para una solución escalable y segura, utilizando el nivel gratuito de AWS. El monitoreo con CloudWatch garantiza la visibilidad del sistema, y la integración con SNS permite acciones proactivas ante eventos críticos.</w:t>
      </w:r>
    </w:p>
    <w:p w:rsidR="009471EF" w:rsidRPr="00326D20" w:rsidRDefault="006F547B" w:rsidP="00326D20">
      <w:pPr>
        <w:jc w:val="both"/>
      </w:pPr>
      <w:r w:rsidRPr="00326D20">
        <w:t>Se pueden ampliar estas configuraciones en futuros entornos productivos incluyendo métricas personalizadas, integración con sistemas de tickets, y acciones automatizadas como reinicio de servicios o ejecución de Lambda para corrección automática.</w:t>
      </w:r>
    </w:p>
    <w:sectPr w:rsidR="009471EF" w:rsidRPr="00326D20" w:rsidSect="00C2792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051" w:bottom="1440" w:left="119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468E" w:rsidRDefault="0060468E" w:rsidP="006533A1">
      <w:pPr>
        <w:spacing w:after="0" w:line="240" w:lineRule="auto"/>
      </w:pPr>
      <w:r>
        <w:separator/>
      </w:r>
    </w:p>
  </w:endnote>
  <w:endnote w:type="continuationSeparator" w:id="0">
    <w:p w:rsidR="0060468E" w:rsidRDefault="0060468E" w:rsidP="00653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ileron">
    <w:panose1 w:val="00000500000000000000"/>
    <w:charset w:val="4D"/>
    <w:family w:val="auto"/>
    <w:notTrueType/>
    <w:pitch w:val="variable"/>
    <w:sig w:usb0="00000007" w:usb1="00000000" w:usb2="00000000" w:usb3="00000000" w:csb0="00000093" w:csb1="00000000"/>
  </w:font>
  <w:font w:name="Aileron Bold">
    <w:panose1 w:val="00000800000000000000"/>
    <w:charset w:val="4D"/>
    <w:family w:val="auto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33A1" w:rsidRDefault="006533A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33A1" w:rsidRDefault="006533A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33A1" w:rsidRDefault="006533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468E" w:rsidRDefault="0060468E" w:rsidP="006533A1">
      <w:pPr>
        <w:spacing w:after="0" w:line="240" w:lineRule="auto"/>
      </w:pPr>
      <w:r>
        <w:separator/>
      </w:r>
    </w:p>
  </w:footnote>
  <w:footnote w:type="continuationSeparator" w:id="0">
    <w:p w:rsidR="0060468E" w:rsidRDefault="0060468E" w:rsidP="00653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33A1" w:rsidRDefault="006533A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33A1" w:rsidRDefault="006533A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33A1" w:rsidRDefault="006533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866C81C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0F52D7"/>
    <w:multiLevelType w:val="hybridMultilevel"/>
    <w:tmpl w:val="B4C8112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A4070"/>
    <w:multiLevelType w:val="hybridMultilevel"/>
    <w:tmpl w:val="B21C50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F3B4C"/>
    <w:multiLevelType w:val="multilevel"/>
    <w:tmpl w:val="866C81C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80C3893"/>
    <w:multiLevelType w:val="hybridMultilevel"/>
    <w:tmpl w:val="667AED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5" w15:restartNumberingAfterBreak="0">
    <w:nsid w:val="28201420"/>
    <w:multiLevelType w:val="hybridMultilevel"/>
    <w:tmpl w:val="9086CDC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27A5D"/>
    <w:multiLevelType w:val="hybridMultilevel"/>
    <w:tmpl w:val="436AA1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B0C19"/>
    <w:multiLevelType w:val="hybridMultilevel"/>
    <w:tmpl w:val="BED4571A"/>
    <w:lvl w:ilvl="0" w:tplc="67FCA2D6">
      <w:start w:val="1"/>
      <w:numFmt w:val="bullet"/>
      <w:lvlText w:val="·"/>
      <w:lvlJc w:val="left"/>
      <w:pPr>
        <w:ind w:left="720" w:hanging="360"/>
      </w:pPr>
      <w:rPr>
        <w:rFonts w:ascii="Calibri" w:hAnsi="Calibri" w:hint="default"/>
      </w:rPr>
    </w:lvl>
    <w:lvl w:ilvl="1" w:tplc="040A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8" w15:restartNumberingAfterBreak="0">
    <w:nsid w:val="62664117"/>
    <w:multiLevelType w:val="multilevel"/>
    <w:tmpl w:val="866C81C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A514ED4"/>
    <w:multiLevelType w:val="hybridMultilevel"/>
    <w:tmpl w:val="266693C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F557D6"/>
    <w:multiLevelType w:val="hybridMultilevel"/>
    <w:tmpl w:val="14928E0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67FCA2D6">
      <w:start w:val="1"/>
      <w:numFmt w:val="bullet"/>
      <w:lvlText w:val="·"/>
      <w:lvlJc w:val="left"/>
      <w:pPr>
        <w:ind w:left="2160" w:hanging="360"/>
      </w:pPr>
      <w:rPr>
        <w:rFonts w:ascii="Calibri" w:hAnsi="Calibri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859432">
    <w:abstractNumId w:val="0"/>
  </w:num>
  <w:num w:numId="2" w16cid:durableId="658536616">
    <w:abstractNumId w:val="5"/>
  </w:num>
  <w:num w:numId="3" w16cid:durableId="525606205">
    <w:abstractNumId w:val="8"/>
  </w:num>
  <w:num w:numId="4" w16cid:durableId="1486896318">
    <w:abstractNumId w:val="3"/>
  </w:num>
  <w:num w:numId="5" w16cid:durableId="236791977">
    <w:abstractNumId w:val="2"/>
  </w:num>
  <w:num w:numId="6" w16cid:durableId="1826699120">
    <w:abstractNumId w:val="9"/>
  </w:num>
  <w:num w:numId="7" w16cid:durableId="905918696">
    <w:abstractNumId w:val="1"/>
  </w:num>
  <w:num w:numId="8" w16cid:durableId="1988900280">
    <w:abstractNumId w:val="10"/>
  </w:num>
  <w:num w:numId="9" w16cid:durableId="1441140334">
    <w:abstractNumId w:val="7"/>
  </w:num>
  <w:num w:numId="10" w16cid:durableId="474373033">
    <w:abstractNumId w:val="4"/>
  </w:num>
  <w:num w:numId="11" w16cid:durableId="128015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1EF"/>
    <w:rsid w:val="00014985"/>
    <w:rsid w:val="000579A3"/>
    <w:rsid w:val="00132A1D"/>
    <w:rsid w:val="00326D20"/>
    <w:rsid w:val="0038445B"/>
    <w:rsid w:val="004062ED"/>
    <w:rsid w:val="00480920"/>
    <w:rsid w:val="004E4300"/>
    <w:rsid w:val="0060468E"/>
    <w:rsid w:val="006533A1"/>
    <w:rsid w:val="006D4B91"/>
    <w:rsid w:val="006F547B"/>
    <w:rsid w:val="006F6FD6"/>
    <w:rsid w:val="0076692C"/>
    <w:rsid w:val="007D1179"/>
    <w:rsid w:val="009471EF"/>
    <w:rsid w:val="00A22D5C"/>
    <w:rsid w:val="00AB6818"/>
    <w:rsid w:val="00AD68E6"/>
    <w:rsid w:val="00B90DB8"/>
    <w:rsid w:val="00BC6CBA"/>
    <w:rsid w:val="00C27927"/>
    <w:rsid w:val="00D42D89"/>
    <w:rsid w:val="00D9157E"/>
    <w:rsid w:val="00F33E18"/>
    <w:rsid w:val="00F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17E2C5"/>
  <w15:docId w15:val="{32097A9E-C6AA-DE4E-961C-3900DA7C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D5C"/>
    <w:pPr>
      <w:spacing w:after="240" w:line="276" w:lineRule="auto"/>
    </w:pPr>
    <w:rPr>
      <w:rFonts w:ascii="Calibri" w:eastAsia="Calibri" w:hAnsi="Calibri" w:cs="Calibri"/>
      <w:color w:val="404040" w:themeColor="text1" w:themeTint="BF"/>
      <w:lang w:val="es-419" w:eastAsia="es-419" w:bidi="es-419"/>
    </w:rPr>
  </w:style>
  <w:style w:type="paragraph" w:styleId="Ttulo1">
    <w:name w:val="heading 1"/>
    <w:basedOn w:val="Normal"/>
    <w:next w:val="Textoindependiente"/>
    <w:link w:val="Ttulo1Car"/>
    <w:uiPriority w:val="9"/>
    <w:qFormat/>
    <w:rsid w:val="00A22D5C"/>
    <w:pPr>
      <w:keepNext/>
      <w:keepLines/>
      <w:spacing w:before="360" w:after="36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 w:eastAsia="en-US" w:bidi="ar-SA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D9157E"/>
    <w:pPr>
      <w:keepNext/>
      <w:keepLines/>
      <w:spacing w:before="4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  <w:lang w:val="en-US" w:eastAsia="en-US" w:bidi="ar-SA"/>
    </w:rPr>
  </w:style>
  <w:style w:type="paragraph" w:styleId="Ttulo3">
    <w:name w:val="heading 3"/>
    <w:basedOn w:val="Normal"/>
    <w:next w:val="Textoindependiente"/>
    <w:link w:val="Ttulo3Car"/>
    <w:uiPriority w:val="9"/>
    <w:unhideWhenUsed/>
    <w:qFormat/>
    <w:rsid w:val="0076692C"/>
    <w:pPr>
      <w:keepNext/>
      <w:keepLines/>
      <w:spacing w:before="160" w:after="160" w:line="240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en-US" w:eastAsia="en-US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normal3">
    <w:name w:val="Plain Table 3"/>
    <w:basedOn w:val="Tablanormal"/>
    <w:uiPriority w:val="43"/>
    <w:rsid w:val="00C2792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">
    <w:name w:val="Table Grid"/>
    <w:basedOn w:val="Tablanormal"/>
    <w:uiPriority w:val="39"/>
    <w:rsid w:val="00C279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22D5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D9157E"/>
    <w:rPr>
      <w:rFonts w:asciiTheme="majorHAnsi" w:eastAsiaTheme="majorEastAsia" w:hAnsiTheme="majorHAnsi" w:cstheme="majorBidi"/>
      <w:color w:val="2F5496" w:themeColor="accent1" w:themeShade="BF"/>
      <w:sz w:val="36"/>
      <w:szCs w:val="36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76692C"/>
    <w:rPr>
      <w:rFonts w:eastAsiaTheme="majorEastAsia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FirstParagraph">
    <w:name w:val="First Paragraph"/>
    <w:basedOn w:val="Textoindependiente"/>
    <w:next w:val="Textoindependiente"/>
    <w:qFormat/>
    <w:rsid w:val="006533A1"/>
    <w:pPr>
      <w:spacing w:before="180" w:after="180" w:line="240" w:lineRule="auto"/>
    </w:pPr>
    <w:rPr>
      <w:rFonts w:asciiTheme="minorHAnsi" w:eastAsiaTheme="minorHAnsi" w:hAnsiTheme="minorHAnsi" w:cstheme="minorBidi"/>
      <w:color w:val="auto"/>
      <w:lang w:val="en-US" w:eastAsia="en-US" w:bidi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533A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533A1"/>
    <w:rPr>
      <w:rFonts w:ascii="Calibri" w:eastAsia="Calibri" w:hAnsi="Calibri" w:cs="Calibri"/>
      <w:color w:val="000000"/>
      <w:sz w:val="22"/>
      <w:lang w:val="es-419" w:eastAsia="es-419" w:bidi="es-419"/>
    </w:rPr>
  </w:style>
  <w:style w:type="paragraph" w:styleId="Encabezado">
    <w:name w:val="header"/>
    <w:basedOn w:val="Normal"/>
    <w:link w:val="EncabezadoCar"/>
    <w:uiPriority w:val="99"/>
    <w:unhideWhenUsed/>
    <w:rsid w:val="006533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33A1"/>
    <w:rPr>
      <w:rFonts w:ascii="Calibri" w:eastAsia="Calibri" w:hAnsi="Calibri" w:cs="Calibri"/>
      <w:color w:val="000000"/>
      <w:sz w:val="22"/>
      <w:lang w:val="es-419" w:eastAsia="es-419" w:bidi="es-419"/>
    </w:rPr>
  </w:style>
  <w:style w:type="paragraph" w:styleId="Piedepgina">
    <w:name w:val="footer"/>
    <w:basedOn w:val="Normal"/>
    <w:link w:val="PiedepginaCar"/>
    <w:uiPriority w:val="99"/>
    <w:unhideWhenUsed/>
    <w:rsid w:val="006533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33A1"/>
    <w:rPr>
      <w:rFonts w:ascii="Calibri" w:eastAsia="Calibri" w:hAnsi="Calibri" w:cs="Calibri"/>
      <w:color w:val="000000"/>
      <w:sz w:val="22"/>
      <w:lang w:val="es-419" w:eastAsia="es-419" w:bidi="es-419"/>
    </w:rPr>
  </w:style>
  <w:style w:type="paragraph" w:styleId="Ttulo">
    <w:name w:val="Title"/>
    <w:basedOn w:val="Normal"/>
    <w:next w:val="Normal"/>
    <w:link w:val="TtuloCar"/>
    <w:uiPriority w:val="10"/>
    <w:qFormat/>
    <w:rsid w:val="00A22D5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2D5C"/>
    <w:rPr>
      <w:rFonts w:asciiTheme="majorHAnsi" w:eastAsiaTheme="majorEastAsia" w:hAnsiTheme="majorHAnsi" w:cstheme="majorBidi"/>
      <w:spacing w:val="-10"/>
      <w:kern w:val="28"/>
      <w:sz w:val="56"/>
      <w:szCs w:val="56"/>
      <w:lang w:val="es-419" w:eastAsia="es-419" w:bidi="es-419"/>
    </w:rPr>
  </w:style>
  <w:style w:type="paragraph" w:styleId="Prrafodelista">
    <w:name w:val="List Paragraph"/>
    <w:basedOn w:val="Normal"/>
    <w:uiPriority w:val="34"/>
    <w:qFormat/>
    <w:rsid w:val="00A22D5C"/>
    <w:pPr>
      <w:ind w:left="720"/>
      <w:contextualSpacing/>
    </w:pPr>
  </w:style>
  <w:style w:type="paragraph" w:customStyle="1" w:styleId="Cdigo">
    <w:name w:val="Código"/>
    <w:basedOn w:val="Normal"/>
    <w:next w:val="Normal"/>
    <w:qFormat/>
    <w:rsid w:val="006D4B91"/>
    <w:pPr>
      <w:shd w:val="pct5" w:color="auto" w:fill="auto"/>
      <w:spacing w:before="120"/>
      <w:contextualSpacing/>
    </w:pPr>
    <w:rPr>
      <w:rFonts w:ascii="Courier New" w:hAnsi="Courier New" w:cs="Times New Roman"/>
      <w:color w:val="3B3838" w:themeColor="background2" w:themeShade="40"/>
      <w:sz w:val="20"/>
      <w:lang w:val="es-CL" w:eastAsia="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310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proyecto.</vt:lpstr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proyecto.</dc:title>
  <dc:subject/>
  <dc:creator>Sandra Gonzalez</dc:creator>
  <cp:keywords>DAGt_Rc7B5w,BAEGZOJ_LBc,0</cp:keywords>
  <cp:lastModifiedBy>Microsoft Office User</cp:lastModifiedBy>
  <cp:revision>9</cp:revision>
  <dcterms:created xsi:type="dcterms:W3CDTF">2025-07-23T18:21:00Z</dcterms:created>
  <dcterms:modified xsi:type="dcterms:W3CDTF">2025-07-25T17:41:00Z</dcterms:modified>
</cp:coreProperties>
</file>