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000000"/>
          <w:vertAlign w:val="baseline"/>
        </w:rPr>
      </w:pPr>
      <w:r w:rsidDel="00000000" w:rsidR="00000000" w:rsidRPr="00000000">
        <w:rPr>
          <w:b w:val="1"/>
          <w:color w:val="000000"/>
          <w:vertAlign w:val="baseline"/>
          <w:rtl w:val="0"/>
        </w:rPr>
        <w:t xml:space="preserve">A PRELIMENERY REPORT ON</w:t>
      </w:r>
      <w:r w:rsidDel="00000000" w:rsidR="00000000" w:rsidRPr="00000000">
        <w:rPr>
          <w:rtl w:val="0"/>
        </w:rPr>
      </w:r>
    </w:p>
    <w:p w:rsidR="00000000" w:rsidDel="00000000" w:rsidP="00000000" w:rsidRDefault="00000000" w:rsidRPr="00000000" w14:paraId="00000002">
      <w:pPr>
        <w:jc w:val="center"/>
        <w:rPr>
          <w:color w:val="000000"/>
          <w:sz w:val="28"/>
          <w:szCs w:val="28"/>
          <w:vertAlign w:val="baseline"/>
        </w:rPr>
      </w:pPr>
      <w:r w:rsidDel="00000000" w:rsidR="00000000" w:rsidRPr="00000000">
        <w:rPr>
          <w:rtl w:val="0"/>
        </w:rPr>
      </w:r>
    </w:p>
    <w:p w:rsidR="00000000" w:rsidDel="00000000" w:rsidP="00000000" w:rsidRDefault="00000000" w:rsidRPr="00000000" w14:paraId="00000003">
      <w:pPr>
        <w:jc w:val="center"/>
        <w:rPr>
          <w:b w:val="0"/>
          <w:color w:val="000000"/>
          <w:vertAlign w:val="baseline"/>
        </w:rPr>
      </w:pPr>
      <w:r w:rsidDel="00000000" w:rsidR="00000000" w:rsidRPr="00000000">
        <w:rPr>
          <w:b w:val="1"/>
          <w:color w:val="000000"/>
          <w:vertAlign w:val="baseline"/>
          <w:rtl w:val="0"/>
        </w:rPr>
        <w:t xml:space="preserve">PIZZA DELIVERY APP</w:t>
      </w:r>
      <w:r w:rsidDel="00000000" w:rsidR="00000000" w:rsidRPr="00000000">
        <w:rPr>
          <w:rtl w:val="0"/>
        </w:rPr>
      </w:r>
    </w:p>
    <w:p w:rsidR="00000000" w:rsidDel="00000000" w:rsidP="00000000" w:rsidRDefault="00000000" w:rsidRPr="00000000" w14:paraId="00000004">
      <w:pPr>
        <w:jc w:val="center"/>
        <w:rPr>
          <w:b w:val="0"/>
          <w:color w:val="000000"/>
          <w:vertAlign w:val="baseline"/>
        </w:rPr>
      </w:pPr>
      <w:r w:rsidDel="00000000" w:rsidR="00000000" w:rsidRPr="00000000">
        <w:rPr>
          <w:rtl w:val="0"/>
        </w:rPr>
      </w:r>
    </w:p>
    <w:p w:rsidR="00000000" w:rsidDel="00000000" w:rsidP="00000000" w:rsidRDefault="00000000" w:rsidRPr="00000000" w14:paraId="00000005">
      <w:pPr>
        <w:jc w:val="center"/>
        <w:rPr>
          <w:color w:val="000000"/>
        </w:rPr>
      </w:pPr>
      <w:r w:rsidDel="00000000" w:rsidR="00000000" w:rsidRPr="00000000">
        <w:rPr>
          <w:color w:val="000000"/>
        </w:rPr>
        <w:drawing>
          <wp:inline distB="114300" distT="114300" distL="114300" distR="114300">
            <wp:extent cx="734193" cy="970025"/>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34193" cy="9700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color w:val="000000"/>
        </w:rPr>
      </w:pPr>
      <w:r w:rsidDel="00000000" w:rsidR="00000000" w:rsidRPr="00000000">
        <w:rPr>
          <w:rtl w:val="0"/>
        </w:rPr>
      </w:r>
    </w:p>
    <w:p w:rsidR="00000000" w:rsidDel="00000000" w:rsidP="00000000" w:rsidRDefault="00000000" w:rsidRPr="00000000" w14:paraId="00000007">
      <w:pPr>
        <w:jc w:val="center"/>
        <w:rPr>
          <w:color w:val="000000"/>
          <w:vertAlign w:val="baseline"/>
        </w:rPr>
      </w:pPr>
      <w:r w:rsidDel="00000000" w:rsidR="00000000" w:rsidRPr="00000000">
        <w:rPr>
          <w:color w:val="000000"/>
          <w:vertAlign w:val="baseline"/>
          <w:rtl w:val="0"/>
        </w:rPr>
        <w:t xml:space="preserve">SUBMITTED TO THE VISHWAKARMA INSTITUTE OF INFORMATION TECHNOLOGY, PUNE</w:t>
      </w:r>
    </w:p>
    <w:p w:rsidR="00000000" w:rsidDel="00000000" w:rsidP="00000000" w:rsidRDefault="00000000" w:rsidRPr="00000000" w14:paraId="00000008">
      <w:pPr>
        <w:jc w:val="center"/>
        <w:rPr>
          <w:color w:val="000000"/>
          <w:vertAlign w:val="baseline"/>
        </w:rPr>
      </w:pPr>
      <w:r w:rsidDel="00000000" w:rsidR="00000000" w:rsidRPr="00000000">
        <w:rPr>
          <w:color w:val="000000"/>
          <w:vertAlign w:val="baseline"/>
          <w:rtl w:val="0"/>
        </w:rPr>
        <w:t xml:space="preserve">IN THE PARTIAL FULFILLMENT OF THE REQUIREMENTS </w:t>
      </w:r>
    </w:p>
    <w:p w:rsidR="00000000" w:rsidDel="00000000" w:rsidP="00000000" w:rsidRDefault="00000000" w:rsidRPr="00000000" w14:paraId="00000009">
      <w:pPr>
        <w:jc w:val="center"/>
        <w:rPr>
          <w:color w:val="000000"/>
          <w:vertAlign w:val="baseline"/>
        </w:rPr>
      </w:pPr>
      <w:r w:rsidDel="00000000" w:rsidR="00000000" w:rsidRPr="00000000">
        <w:rPr>
          <w:color w:val="000000"/>
          <w:vertAlign w:val="baseline"/>
          <w:rtl w:val="0"/>
        </w:rPr>
        <w:t xml:space="preserve">FOR THE AWARD OF THE DEGREE </w:t>
      </w:r>
    </w:p>
    <w:p w:rsidR="00000000" w:rsidDel="00000000" w:rsidP="00000000" w:rsidRDefault="00000000" w:rsidRPr="00000000" w14:paraId="0000000A">
      <w:pPr>
        <w:jc w:val="center"/>
        <w:rPr>
          <w:i w:val="0"/>
          <w:color w:val="000000"/>
          <w:vertAlign w:val="baseline"/>
        </w:rPr>
      </w:pPr>
      <w:r w:rsidDel="00000000" w:rsidR="00000000" w:rsidRPr="00000000">
        <w:rPr>
          <w:rtl w:val="0"/>
        </w:rPr>
      </w:r>
    </w:p>
    <w:p w:rsidR="00000000" w:rsidDel="00000000" w:rsidP="00000000" w:rsidRDefault="00000000" w:rsidRPr="00000000" w14:paraId="0000000B">
      <w:pPr>
        <w:jc w:val="center"/>
        <w:rPr>
          <w:color w:val="000000"/>
          <w:vertAlign w:val="baseline"/>
        </w:rPr>
      </w:pPr>
      <w:r w:rsidDel="00000000" w:rsidR="00000000" w:rsidRPr="00000000">
        <w:rPr>
          <w:color w:val="000000"/>
          <w:vertAlign w:val="baseline"/>
          <w:rtl w:val="0"/>
        </w:rPr>
        <w:t xml:space="preserve">OF </w:t>
      </w:r>
    </w:p>
    <w:p w:rsidR="00000000" w:rsidDel="00000000" w:rsidP="00000000" w:rsidRDefault="00000000" w:rsidRPr="00000000" w14:paraId="0000000C">
      <w:pPr>
        <w:jc w:val="center"/>
        <w:rPr>
          <w:color w:val="000000"/>
          <w:vertAlign w:val="baseline"/>
        </w:rPr>
      </w:pPr>
      <w:r w:rsidDel="00000000" w:rsidR="00000000" w:rsidRPr="00000000">
        <w:rPr>
          <w:rtl w:val="0"/>
        </w:rPr>
      </w:r>
    </w:p>
    <w:p w:rsidR="00000000" w:rsidDel="00000000" w:rsidP="00000000" w:rsidRDefault="00000000" w:rsidRPr="00000000" w14:paraId="0000000D">
      <w:pPr>
        <w:jc w:val="center"/>
        <w:rPr>
          <w:b w:val="0"/>
          <w:color w:val="000000"/>
          <w:sz w:val="32"/>
          <w:szCs w:val="32"/>
          <w:vertAlign w:val="baseline"/>
        </w:rPr>
      </w:pPr>
      <w:r w:rsidDel="00000000" w:rsidR="00000000" w:rsidRPr="00000000">
        <w:rPr>
          <w:b w:val="1"/>
          <w:color w:val="000000"/>
          <w:sz w:val="32"/>
          <w:szCs w:val="32"/>
          <w:vertAlign w:val="baseline"/>
          <w:rtl w:val="0"/>
        </w:rPr>
        <w:t xml:space="preserve">BACHELOR OF TECHNOLOGY (COMPUTER ENGINEERING) </w:t>
      </w:r>
      <w:r w:rsidDel="00000000" w:rsidR="00000000" w:rsidRPr="00000000">
        <w:rPr>
          <w:rtl w:val="0"/>
        </w:rPr>
      </w:r>
    </w:p>
    <w:p w:rsidR="00000000" w:rsidDel="00000000" w:rsidP="00000000" w:rsidRDefault="00000000" w:rsidRPr="00000000" w14:paraId="0000000E">
      <w:pPr>
        <w:jc w:val="center"/>
        <w:rPr>
          <w:i w:val="0"/>
          <w:color w:val="000000"/>
          <w:vertAlign w:val="baseline"/>
        </w:rPr>
      </w:pPr>
      <w:r w:rsidDel="00000000" w:rsidR="00000000" w:rsidRPr="00000000">
        <w:rPr>
          <w:rtl w:val="0"/>
        </w:rPr>
      </w:r>
    </w:p>
    <w:p w:rsidR="00000000" w:rsidDel="00000000" w:rsidP="00000000" w:rsidRDefault="00000000" w:rsidRPr="00000000" w14:paraId="0000000F">
      <w:pPr>
        <w:pStyle w:val="Heading5"/>
        <w:jc w:val="center"/>
        <w:rPr>
          <w:rFonts w:ascii="Times New Roman" w:cs="Times New Roman" w:eastAsia="Times New Roman" w:hAnsi="Times New Roman"/>
          <w:i w:val="0"/>
          <w:color w:val="000000"/>
          <w:sz w:val="24"/>
          <w:szCs w:val="24"/>
          <w:vertAlign w:val="baseline"/>
        </w:rPr>
      </w:pPr>
      <w:r w:rsidDel="00000000" w:rsidR="00000000" w:rsidRPr="00000000">
        <w:rPr>
          <w:rFonts w:ascii="Times New Roman" w:cs="Times New Roman" w:eastAsia="Times New Roman" w:hAnsi="Times New Roman"/>
          <w:b w:val="1"/>
          <w:i w:val="0"/>
          <w:color w:val="000000"/>
          <w:sz w:val="24"/>
          <w:szCs w:val="24"/>
          <w:vertAlign w:val="baseline"/>
          <w:rtl w:val="0"/>
        </w:rPr>
        <w:t xml:space="preserve">SUBMITTED BY</w:t>
      </w:r>
      <w:r w:rsidDel="00000000" w:rsidR="00000000" w:rsidRPr="00000000">
        <w:rPr>
          <w:rtl w:val="0"/>
        </w:rPr>
      </w:r>
    </w:p>
    <w:p w:rsidR="00000000" w:rsidDel="00000000" w:rsidP="00000000" w:rsidRDefault="00000000" w:rsidRPr="00000000" w14:paraId="00000010">
      <w:pPr>
        <w:jc w:val="center"/>
        <w:rPr>
          <w:i w:val="0"/>
          <w:color w:val="000000"/>
          <w:vertAlign w:val="baseline"/>
        </w:rPr>
      </w:pPr>
      <w:r w:rsidDel="00000000" w:rsidR="00000000" w:rsidRPr="00000000">
        <w:rPr>
          <w:color w:val="000000"/>
          <w:vertAlign w:val="baseline"/>
          <w:rtl w:val="0"/>
        </w:rPr>
        <w:t xml:space="preserve"> </w:t>
      </w:r>
      <w:r w:rsidDel="00000000" w:rsidR="00000000" w:rsidRPr="00000000">
        <w:rPr>
          <w:rtl w:val="0"/>
        </w:rPr>
      </w:r>
    </w:p>
    <w:p w:rsidR="00000000" w:rsidDel="00000000" w:rsidP="00000000" w:rsidRDefault="00000000" w:rsidRPr="00000000" w14:paraId="00000011">
      <w:pPr>
        <w:jc w:val="center"/>
        <w:rPr>
          <w:color w:val="000000"/>
          <w:vertAlign w:val="baseline"/>
        </w:rPr>
      </w:pPr>
      <w:r w:rsidDel="00000000" w:rsidR="00000000" w:rsidRPr="00000000">
        <w:rPr>
          <w:rtl w:val="0"/>
        </w:rPr>
      </w:r>
    </w:p>
    <w:tbl>
      <w:tblPr>
        <w:tblStyle w:val="Table1"/>
        <w:tblW w:w="8505.0" w:type="dxa"/>
        <w:jc w:val="left"/>
        <w:tblInd w:w="4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5"/>
        <w:gridCol w:w="3955"/>
        <w:gridCol w:w="2835"/>
        <w:tblGridChange w:id="0">
          <w:tblGrid>
            <w:gridCol w:w="1715"/>
            <w:gridCol w:w="3955"/>
            <w:gridCol w:w="2835"/>
          </w:tblGrid>
        </w:tblGridChange>
      </w:tblGrid>
      <w:tr>
        <w:trPr>
          <w:cantSplit w:val="0"/>
          <w:trHeight w:val="669" w:hRule="atLeast"/>
          <w:tblHeader w:val="0"/>
        </w:trPr>
        <w:tc>
          <w:tcPr>
            <w:vAlign w:val="top"/>
          </w:tcPr>
          <w:p w:rsidR="00000000" w:rsidDel="00000000" w:rsidP="00000000" w:rsidRDefault="00000000" w:rsidRPr="00000000" w14:paraId="00000012">
            <w:pPr>
              <w:jc w:val="center"/>
              <w:rPr>
                <w:b w:val="0"/>
                <w:color w:val="000000"/>
                <w:vertAlign w:val="baseline"/>
              </w:rPr>
            </w:pPr>
            <w:r w:rsidDel="00000000" w:rsidR="00000000" w:rsidRPr="00000000">
              <w:rPr>
                <w:b w:val="1"/>
                <w:color w:val="000000"/>
                <w:vertAlign w:val="baseline"/>
                <w:rtl w:val="0"/>
              </w:rPr>
              <w:t xml:space="preserve">SR.NO</w:t>
            </w:r>
            <w:r w:rsidDel="00000000" w:rsidR="00000000" w:rsidRPr="00000000">
              <w:rPr>
                <w:rtl w:val="0"/>
              </w:rPr>
            </w:r>
          </w:p>
        </w:tc>
        <w:tc>
          <w:tcPr>
            <w:vAlign w:val="top"/>
          </w:tcPr>
          <w:p w:rsidR="00000000" w:rsidDel="00000000" w:rsidP="00000000" w:rsidRDefault="00000000" w:rsidRPr="00000000" w14:paraId="00000013">
            <w:pPr>
              <w:jc w:val="center"/>
              <w:rPr>
                <w:b w:val="0"/>
                <w:color w:val="000000"/>
                <w:vertAlign w:val="baseline"/>
              </w:rPr>
            </w:pPr>
            <w:r w:rsidDel="00000000" w:rsidR="00000000" w:rsidRPr="00000000">
              <w:rPr>
                <w:b w:val="1"/>
                <w:color w:val="000000"/>
                <w:vertAlign w:val="baseline"/>
                <w:rtl w:val="0"/>
              </w:rPr>
              <w:t xml:space="preserve">NAME</w:t>
            </w:r>
            <w:r w:rsidDel="00000000" w:rsidR="00000000" w:rsidRPr="00000000">
              <w:rPr>
                <w:rtl w:val="0"/>
              </w:rPr>
            </w:r>
          </w:p>
        </w:tc>
        <w:tc>
          <w:tcPr>
            <w:vAlign w:val="top"/>
          </w:tcPr>
          <w:p w:rsidR="00000000" w:rsidDel="00000000" w:rsidP="00000000" w:rsidRDefault="00000000" w:rsidRPr="00000000" w14:paraId="00000014">
            <w:pPr>
              <w:jc w:val="center"/>
              <w:rPr>
                <w:b w:val="0"/>
                <w:color w:val="000000"/>
                <w:vertAlign w:val="baseline"/>
              </w:rPr>
            </w:pPr>
            <w:r w:rsidDel="00000000" w:rsidR="00000000" w:rsidRPr="00000000">
              <w:rPr>
                <w:b w:val="1"/>
                <w:color w:val="000000"/>
                <w:vertAlign w:val="baseline"/>
                <w:rtl w:val="0"/>
              </w:rPr>
              <w:t xml:space="preserve">PRN NO.</w:t>
            </w:r>
            <w:r w:rsidDel="00000000" w:rsidR="00000000" w:rsidRPr="00000000">
              <w:rPr>
                <w:rtl w:val="0"/>
              </w:rPr>
            </w:r>
          </w:p>
        </w:tc>
      </w:tr>
      <w:tr>
        <w:trPr>
          <w:cantSplit w:val="0"/>
          <w:trHeight w:val="464" w:hRule="atLeast"/>
          <w:tblHeader w:val="0"/>
        </w:trPr>
        <w:tc>
          <w:tcPr>
            <w:vAlign w:val="top"/>
          </w:tcPr>
          <w:p w:rsidR="00000000" w:rsidDel="00000000" w:rsidP="00000000" w:rsidRDefault="00000000" w:rsidRPr="00000000" w14:paraId="00000015">
            <w:pPr>
              <w:jc w:val="center"/>
              <w:rPr>
                <w:color w:val="000000"/>
                <w:vertAlign w:val="baseline"/>
              </w:rPr>
            </w:pPr>
            <w:r w:rsidDel="00000000" w:rsidR="00000000" w:rsidRPr="00000000">
              <w:rPr>
                <w:color w:val="000000"/>
                <w:vertAlign w:val="baseline"/>
                <w:rtl w:val="0"/>
              </w:rPr>
              <w:t xml:space="preserve">1.</w:t>
            </w:r>
          </w:p>
        </w:tc>
        <w:tc>
          <w:tcPr>
            <w:vAlign w:val="top"/>
          </w:tcPr>
          <w:p w:rsidR="00000000" w:rsidDel="00000000" w:rsidP="00000000" w:rsidRDefault="00000000" w:rsidRPr="00000000" w14:paraId="00000016">
            <w:pPr>
              <w:jc w:val="center"/>
              <w:rPr>
                <w:color w:val="000000"/>
                <w:vertAlign w:val="baseline"/>
              </w:rPr>
            </w:pPr>
            <w:r w:rsidDel="00000000" w:rsidR="00000000" w:rsidRPr="00000000">
              <w:rPr>
                <w:color w:val="000000"/>
                <w:vertAlign w:val="baseline"/>
                <w:rtl w:val="0"/>
              </w:rPr>
              <w:t xml:space="preserve">YUGANDHAR PATIL</w:t>
            </w:r>
          </w:p>
        </w:tc>
        <w:tc>
          <w:tcPr>
            <w:vAlign w:val="top"/>
          </w:tcPr>
          <w:p w:rsidR="00000000" w:rsidDel="00000000" w:rsidP="00000000" w:rsidRDefault="00000000" w:rsidRPr="00000000" w14:paraId="00000017">
            <w:pPr>
              <w:jc w:val="center"/>
              <w:rPr>
                <w:color w:val="000000"/>
                <w:vertAlign w:val="baseline"/>
              </w:rPr>
            </w:pPr>
            <w:r w:rsidDel="00000000" w:rsidR="00000000" w:rsidRPr="00000000">
              <w:rPr>
                <w:color w:val="000000"/>
                <w:vertAlign w:val="baseline"/>
                <w:rtl w:val="0"/>
              </w:rPr>
              <w:t xml:space="preserve">22110256</w:t>
            </w:r>
          </w:p>
        </w:tc>
      </w:tr>
      <w:tr>
        <w:trPr>
          <w:cantSplit w:val="0"/>
          <w:trHeight w:val="481" w:hRule="atLeast"/>
          <w:tblHeader w:val="0"/>
        </w:trPr>
        <w:tc>
          <w:tcPr>
            <w:vAlign w:val="top"/>
          </w:tcPr>
          <w:p w:rsidR="00000000" w:rsidDel="00000000" w:rsidP="00000000" w:rsidRDefault="00000000" w:rsidRPr="00000000" w14:paraId="00000018">
            <w:pPr>
              <w:jc w:val="center"/>
              <w:rPr>
                <w:color w:val="000000"/>
                <w:vertAlign w:val="baseline"/>
              </w:rPr>
            </w:pPr>
            <w:r w:rsidDel="00000000" w:rsidR="00000000" w:rsidRPr="00000000">
              <w:rPr>
                <w:color w:val="000000"/>
                <w:vertAlign w:val="baseline"/>
                <w:rtl w:val="0"/>
              </w:rPr>
              <w:t xml:space="preserve">2.</w:t>
            </w:r>
          </w:p>
        </w:tc>
        <w:tc>
          <w:tcPr>
            <w:vAlign w:val="top"/>
          </w:tcPr>
          <w:p w:rsidR="00000000" w:rsidDel="00000000" w:rsidP="00000000" w:rsidRDefault="00000000" w:rsidRPr="00000000" w14:paraId="00000019">
            <w:pPr>
              <w:jc w:val="center"/>
              <w:rPr>
                <w:color w:val="000000"/>
                <w:vertAlign w:val="baseline"/>
              </w:rPr>
            </w:pPr>
            <w:r w:rsidDel="00000000" w:rsidR="00000000" w:rsidRPr="00000000">
              <w:rPr>
                <w:color w:val="000000"/>
                <w:vertAlign w:val="baseline"/>
                <w:rtl w:val="0"/>
              </w:rPr>
              <w:t xml:space="preserve">NAMAN GATPALLI</w:t>
            </w:r>
          </w:p>
        </w:tc>
        <w:tc>
          <w:tcPr>
            <w:vAlign w:val="top"/>
          </w:tcPr>
          <w:p w:rsidR="00000000" w:rsidDel="00000000" w:rsidP="00000000" w:rsidRDefault="00000000" w:rsidRPr="00000000" w14:paraId="0000001A">
            <w:pPr>
              <w:jc w:val="center"/>
              <w:rPr>
                <w:color w:val="000000"/>
                <w:vertAlign w:val="baseline"/>
              </w:rPr>
            </w:pPr>
            <w:r w:rsidDel="00000000" w:rsidR="00000000" w:rsidRPr="00000000">
              <w:rPr>
                <w:color w:val="000000"/>
                <w:vertAlign w:val="baseline"/>
                <w:rtl w:val="0"/>
              </w:rPr>
              <w:t xml:space="preserve">22110337</w:t>
            </w:r>
          </w:p>
        </w:tc>
      </w:tr>
      <w:tr>
        <w:trPr>
          <w:cantSplit w:val="0"/>
          <w:trHeight w:val="464" w:hRule="atLeast"/>
          <w:tblHeader w:val="0"/>
        </w:trPr>
        <w:tc>
          <w:tcPr>
            <w:vAlign w:val="top"/>
          </w:tcPr>
          <w:p w:rsidR="00000000" w:rsidDel="00000000" w:rsidP="00000000" w:rsidRDefault="00000000" w:rsidRPr="00000000" w14:paraId="0000001B">
            <w:pPr>
              <w:jc w:val="center"/>
              <w:rPr>
                <w:color w:val="000000"/>
                <w:vertAlign w:val="baseline"/>
              </w:rPr>
            </w:pPr>
            <w:r w:rsidDel="00000000" w:rsidR="00000000" w:rsidRPr="00000000">
              <w:rPr>
                <w:color w:val="000000"/>
                <w:vertAlign w:val="baseline"/>
                <w:rtl w:val="0"/>
              </w:rPr>
              <w:t xml:space="preserve">3.</w:t>
            </w:r>
          </w:p>
        </w:tc>
        <w:tc>
          <w:tcPr>
            <w:vAlign w:val="top"/>
          </w:tcPr>
          <w:p w:rsidR="00000000" w:rsidDel="00000000" w:rsidP="00000000" w:rsidRDefault="00000000" w:rsidRPr="00000000" w14:paraId="0000001C">
            <w:pPr>
              <w:jc w:val="center"/>
              <w:rPr>
                <w:color w:val="000000"/>
                <w:vertAlign w:val="baseline"/>
              </w:rPr>
            </w:pPr>
            <w:r w:rsidDel="00000000" w:rsidR="00000000" w:rsidRPr="00000000">
              <w:rPr>
                <w:color w:val="000000"/>
                <w:vertAlign w:val="baseline"/>
                <w:rtl w:val="0"/>
              </w:rPr>
              <w:t xml:space="preserve">SAMEEKSHA HEDAU</w:t>
            </w:r>
          </w:p>
        </w:tc>
        <w:tc>
          <w:tcPr>
            <w:vAlign w:val="top"/>
          </w:tcPr>
          <w:p w:rsidR="00000000" w:rsidDel="00000000" w:rsidP="00000000" w:rsidRDefault="00000000" w:rsidRPr="00000000" w14:paraId="0000001D">
            <w:pPr>
              <w:jc w:val="center"/>
              <w:rPr>
                <w:color w:val="000000"/>
                <w:vertAlign w:val="baseline"/>
              </w:rPr>
            </w:pPr>
            <w:r w:rsidDel="00000000" w:rsidR="00000000" w:rsidRPr="00000000">
              <w:rPr>
                <w:color w:val="000000"/>
                <w:vertAlign w:val="baseline"/>
                <w:rtl w:val="0"/>
              </w:rPr>
              <w:t xml:space="preserve">22110353</w:t>
            </w:r>
          </w:p>
        </w:tc>
      </w:tr>
      <w:tr>
        <w:trPr>
          <w:cantSplit w:val="0"/>
          <w:trHeight w:val="481" w:hRule="atLeast"/>
          <w:tblHeader w:val="0"/>
        </w:trPr>
        <w:tc>
          <w:tcPr>
            <w:vAlign w:val="top"/>
          </w:tcPr>
          <w:p w:rsidR="00000000" w:rsidDel="00000000" w:rsidP="00000000" w:rsidRDefault="00000000" w:rsidRPr="00000000" w14:paraId="0000001E">
            <w:pPr>
              <w:jc w:val="center"/>
              <w:rPr>
                <w:color w:val="000000"/>
                <w:vertAlign w:val="baseline"/>
              </w:rPr>
            </w:pPr>
            <w:r w:rsidDel="00000000" w:rsidR="00000000" w:rsidRPr="00000000">
              <w:rPr>
                <w:color w:val="000000"/>
                <w:vertAlign w:val="baseline"/>
                <w:rtl w:val="0"/>
              </w:rPr>
              <w:t xml:space="preserve">4.</w:t>
            </w:r>
          </w:p>
        </w:tc>
        <w:tc>
          <w:tcPr>
            <w:vAlign w:val="top"/>
          </w:tcPr>
          <w:p w:rsidR="00000000" w:rsidDel="00000000" w:rsidP="00000000" w:rsidRDefault="00000000" w:rsidRPr="00000000" w14:paraId="0000001F">
            <w:pPr>
              <w:jc w:val="center"/>
              <w:rPr>
                <w:color w:val="000000"/>
                <w:vertAlign w:val="baseline"/>
              </w:rPr>
            </w:pPr>
            <w:r w:rsidDel="00000000" w:rsidR="00000000" w:rsidRPr="00000000">
              <w:rPr>
                <w:color w:val="000000"/>
                <w:vertAlign w:val="baseline"/>
                <w:rtl w:val="0"/>
              </w:rPr>
              <w:t xml:space="preserve">PRAJWAL MAHAJAN</w:t>
            </w:r>
          </w:p>
        </w:tc>
        <w:tc>
          <w:tcPr>
            <w:vAlign w:val="top"/>
          </w:tcPr>
          <w:p w:rsidR="00000000" w:rsidDel="00000000" w:rsidP="00000000" w:rsidRDefault="00000000" w:rsidRPr="00000000" w14:paraId="00000020">
            <w:pPr>
              <w:jc w:val="center"/>
              <w:rPr>
                <w:color w:val="000000"/>
                <w:vertAlign w:val="baseline"/>
              </w:rPr>
            </w:pPr>
            <w:r w:rsidDel="00000000" w:rsidR="00000000" w:rsidRPr="00000000">
              <w:rPr>
                <w:color w:val="000000"/>
                <w:vertAlign w:val="baseline"/>
                <w:rtl w:val="0"/>
              </w:rPr>
              <w:t xml:space="preserve">22110401</w:t>
            </w:r>
          </w:p>
        </w:tc>
      </w:tr>
      <w:tr>
        <w:trPr>
          <w:cantSplit w:val="0"/>
          <w:trHeight w:val="481" w:hRule="atLeast"/>
          <w:tblHeader w:val="0"/>
        </w:trPr>
        <w:tc>
          <w:tcPr>
            <w:vAlign w:val="top"/>
          </w:tcPr>
          <w:p w:rsidR="00000000" w:rsidDel="00000000" w:rsidP="00000000" w:rsidRDefault="00000000" w:rsidRPr="00000000" w14:paraId="00000021">
            <w:pPr>
              <w:jc w:val="center"/>
              <w:rPr>
                <w:color w:val="000000"/>
                <w:vertAlign w:val="baseline"/>
              </w:rPr>
            </w:pPr>
            <w:r w:rsidDel="00000000" w:rsidR="00000000" w:rsidRPr="00000000">
              <w:rPr>
                <w:color w:val="000000"/>
                <w:vertAlign w:val="baseline"/>
                <w:rtl w:val="0"/>
              </w:rPr>
              <w:t xml:space="preserve">5.</w:t>
            </w:r>
          </w:p>
        </w:tc>
        <w:tc>
          <w:tcPr>
            <w:vAlign w:val="top"/>
          </w:tcPr>
          <w:p w:rsidR="00000000" w:rsidDel="00000000" w:rsidP="00000000" w:rsidRDefault="00000000" w:rsidRPr="00000000" w14:paraId="00000022">
            <w:pPr>
              <w:jc w:val="center"/>
              <w:rPr>
                <w:color w:val="000000"/>
                <w:vertAlign w:val="baseline"/>
              </w:rPr>
            </w:pPr>
            <w:r w:rsidDel="00000000" w:rsidR="00000000" w:rsidRPr="00000000">
              <w:rPr>
                <w:color w:val="000000"/>
                <w:vertAlign w:val="baseline"/>
                <w:rtl w:val="0"/>
              </w:rPr>
              <w:t xml:space="preserve">HARSHAL PATIL</w:t>
            </w:r>
          </w:p>
        </w:tc>
        <w:tc>
          <w:tcPr>
            <w:vAlign w:val="top"/>
          </w:tcPr>
          <w:p w:rsidR="00000000" w:rsidDel="00000000" w:rsidP="00000000" w:rsidRDefault="00000000" w:rsidRPr="00000000" w14:paraId="00000023">
            <w:pPr>
              <w:jc w:val="center"/>
              <w:rPr>
                <w:color w:val="000000"/>
                <w:vertAlign w:val="baseline"/>
              </w:rPr>
            </w:pPr>
            <w:r w:rsidDel="00000000" w:rsidR="00000000" w:rsidRPr="00000000">
              <w:rPr>
                <w:color w:val="000000"/>
                <w:vertAlign w:val="baseline"/>
                <w:rtl w:val="0"/>
              </w:rPr>
              <w:t xml:space="preserve">22110409</w:t>
            </w:r>
          </w:p>
        </w:tc>
      </w:tr>
    </w:tbl>
    <w:p w:rsidR="00000000" w:rsidDel="00000000" w:rsidP="00000000" w:rsidRDefault="00000000" w:rsidRPr="00000000" w14:paraId="00000024">
      <w:pPr>
        <w:ind w:left="1440" w:firstLine="720"/>
        <w:rPr>
          <w:color w:val="000000"/>
          <w:vertAlign w:val="baseline"/>
        </w:rPr>
      </w:pPr>
      <w:r w:rsidDel="00000000" w:rsidR="00000000" w:rsidRPr="00000000">
        <w:rPr>
          <w:rtl w:val="0"/>
        </w:rPr>
      </w:r>
    </w:p>
    <w:p w:rsidR="00000000" w:rsidDel="00000000" w:rsidP="00000000" w:rsidRDefault="00000000" w:rsidRPr="00000000" w14:paraId="00000025">
      <w:pPr>
        <w:rPr>
          <w:color w:val="000000"/>
          <w:vertAlign w:val="baseline"/>
        </w:rPr>
      </w:pPr>
      <w:r w:rsidDel="00000000" w:rsidR="00000000" w:rsidRPr="00000000">
        <w:rPr>
          <w:rtl w:val="0"/>
        </w:rPr>
      </w:r>
    </w:p>
    <w:p w:rsidR="00000000" w:rsidDel="00000000" w:rsidP="00000000" w:rsidRDefault="00000000" w:rsidRPr="00000000" w14:paraId="00000026">
      <w:pPr>
        <w:ind w:left="1440" w:firstLine="720"/>
        <w:rPr>
          <w:color w:val="000000"/>
          <w:vertAlign w:val="baseline"/>
        </w:rPr>
      </w:pPr>
      <w:r w:rsidDel="00000000" w:rsidR="00000000" w:rsidRPr="00000000">
        <w:rPr>
          <w:rtl w:val="0"/>
        </w:rPr>
      </w:r>
    </w:p>
    <w:p w:rsidR="00000000" w:rsidDel="00000000" w:rsidP="00000000" w:rsidRDefault="00000000" w:rsidRPr="00000000" w14:paraId="00000027">
      <w:pPr>
        <w:jc w:val="center"/>
        <w:rPr>
          <w:i w:val="0"/>
          <w:color w:val="000000"/>
          <w:vertAlign w:val="baseline"/>
        </w:rPr>
      </w:pPr>
      <w:r w:rsidDel="00000000" w:rsidR="00000000" w:rsidRPr="00000000">
        <w:rPr>
          <w:rtl w:val="0"/>
        </w:rPr>
      </w:r>
    </w:p>
    <w:p w:rsidR="00000000" w:rsidDel="00000000" w:rsidP="00000000" w:rsidRDefault="00000000" w:rsidRPr="00000000" w14:paraId="00000028">
      <w:pPr>
        <w:jc w:val="center"/>
        <w:rPr>
          <w:color w:val="000000"/>
          <w:vertAlign w:val="baseline"/>
        </w:rPr>
      </w:pPr>
      <w:r w:rsidDel="00000000" w:rsidR="00000000" w:rsidRPr="00000000">
        <w:rPr>
          <w:rtl w:val="0"/>
        </w:rPr>
      </w:r>
    </w:p>
    <w:p w:rsidR="00000000" w:rsidDel="00000000" w:rsidP="00000000" w:rsidRDefault="00000000" w:rsidRPr="00000000" w14:paraId="00000029">
      <w:pPr>
        <w:jc w:val="center"/>
        <w:rPr>
          <w:color w:val="000000"/>
          <w:vertAlign w:val="baseline"/>
        </w:rPr>
      </w:pPr>
      <w:r w:rsidDel="00000000" w:rsidR="00000000" w:rsidRPr="00000000">
        <w:rPr>
          <w:rtl w:val="0"/>
        </w:rPr>
      </w:r>
    </w:p>
    <w:p w:rsidR="00000000" w:rsidDel="00000000" w:rsidP="00000000" w:rsidRDefault="00000000" w:rsidRPr="00000000" w14:paraId="0000002A">
      <w:pPr>
        <w:pStyle w:val="Heading2"/>
        <w:rPr>
          <w:color w:val="000000"/>
          <w:sz w:val="32"/>
          <w:szCs w:val="32"/>
          <w:vertAlign w:val="baseline"/>
        </w:rPr>
      </w:pPr>
      <w:r w:rsidDel="00000000" w:rsidR="00000000" w:rsidRPr="00000000">
        <w:rPr>
          <w:b w:val="1"/>
          <w:color w:val="000000"/>
          <w:sz w:val="32"/>
          <w:szCs w:val="32"/>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2B">
      <w:pPr>
        <w:jc w:val="center"/>
        <w:rPr>
          <w:i w:val="0"/>
          <w:color w:val="000000"/>
          <w:vertAlign w:val="baseline"/>
        </w:rPr>
      </w:pPr>
      <w:r w:rsidDel="00000000" w:rsidR="00000000" w:rsidRPr="00000000">
        <w:rPr>
          <w:rtl w:val="0"/>
        </w:rPr>
      </w:r>
    </w:p>
    <w:p w:rsidR="00000000" w:rsidDel="00000000" w:rsidP="00000000" w:rsidRDefault="00000000" w:rsidRPr="00000000" w14:paraId="0000002C">
      <w:pPr>
        <w:jc w:val="center"/>
        <w:rPr>
          <w:i w:val="0"/>
          <w:color w:val="000000"/>
          <w:vertAlign w:val="baseline"/>
        </w:rPr>
      </w:pPr>
      <w:r w:rsidDel="00000000" w:rsidR="00000000" w:rsidRPr="00000000">
        <w:rPr>
          <w:rtl w:val="0"/>
        </w:rPr>
      </w:r>
    </w:p>
    <w:p w:rsidR="00000000" w:rsidDel="00000000" w:rsidP="00000000" w:rsidRDefault="00000000" w:rsidRPr="00000000" w14:paraId="0000002D">
      <w:pPr>
        <w:jc w:val="center"/>
        <w:rPr>
          <w:b w:val="0"/>
          <w:color w:val="000000"/>
          <w:vertAlign w:val="baseline"/>
        </w:rPr>
      </w:pPr>
      <w:r w:rsidDel="00000000" w:rsidR="00000000" w:rsidRPr="00000000">
        <w:rPr>
          <w:b w:val="1"/>
          <w:color w:val="000000"/>
          <w:vertAlign w:val="baseline"/>
          <w:rtl w:val="0"/>
        </w:rPr>
        <w:t xml:space="preserve">BRACT’S</w:t>
      </w:r>
      <w:r w:rsidDel="00000000" w:rsidR="00000000" w:rsidRPr="00000000">
        <w:rPr>
          <w:rtl w:val="0"/>
        </w:rPr>
      </w:r>
    </w:p>
    <w:p w:rsidR="00000000" w:rsidDel="00000000" w:rsidP="00000000" w:rsidRDefault="00000000" w:rsidRPr="00000000" w14:paraId="0000002E">
      <w:pPr>
        <w:jc w:val="center"/>
        <w:rPr>
          <w:b w:val="0"/>
          <w:color w:val="000000"/>
          <w:vertAlign w:val="baseline"/>
        </w:rPr>
      </w:pPr>
      <w:r w:rsidDel="00000000" w:rsidR="00000000" w:rsidRPr="00000000">
        <w:rPr>
          <w:b w:val="1"/>
          <w:color w:val="000000"/>
          <w:vertAlign w:val="baseline"/>
          <w:rtl w:val="0"/>
        </w:rPr>
        <w:t xml:space="preserve">VISHWAKARMA INSTITUTE OF INFORMATION TECHNOLOGY</w:t>
      </w:r>
      <w:r w:rsidDel="00000000" w:rsidR="00000000" w:rsidRPr="00000000">
        <w:rPr>
          <w:rtl w:val="0"/>
        </w:rPr>
      </w:r>
    </w:p>
    <w:p w:rsidR="00000000" w:rsidDel="00000000" w:rsidP="00000000" w:rsidRDefault="00000000" w:rsidRPr="00000000" w14:paraId="0000002F">
      <w:pPr>
        <w:jc w:val="center"/>
        <w:rPr>
          <w:color w:val="000000"/>
          <w:vertAlign w:val="baseline"/>
        </w:rPr>
      </w:pPr>
      <w:r w:rsidDel="00000000" w:rsidR="00000000" w:rsidRPr="00000000">
        <w:rPr>
          <w:rtl w:val="0"/>
        </w:rPr>
      </w:r>
    </w:p>
    <w:p w:rsidR="00000000" w:rsidDel="00000000" w:rsidP="00000000" w:rsidRDefault="00000000" w:rsidRPr="00000000" w14:paraId="00000030">
      <w:pPr>
        <w:jc w:val="center"/>
        <w:rPr>
          <w:color w:val="000000"/>
          <w:vertAlign w:val="baseline"/>
        </w:rPr>
      </w:pPr>
      <w:r w:rsidDel="00000000" w:rsidR="00000000" w:rsidRPr="00000000">
        <w:rPr>
          <w:rtl w:val="0"/>
        </w:rPr>
      </w:r>
    </w:p>
    <w:p w:rsidR="00000000" w:rsidDel="00000000" w:rsidP="00000000" w:rsidRDefault="00000000" w:rsidRPr="00000000" w14:paraId="00000031">
      <w:pPr>
        <w:jc w:val="center"/>
        <w:rPr>
          <w:color w:val="000000"/>
          <w:vertAlign w:val="baseline"/>
        </w:rPr>
      </w:pPr>
      <w:r w:rsidDel="00000000" w:rsidR="00000000" w:rsidRPr="00000000">
        <w:rPr>
          <w:color w:val="000000"/>
          <w:vertAlign w:val="baseline"/>
          <w:rtl w:val="0"/>
        </w:rPr>
        <w:t xml:space="preserve">SURVEY NO. 3/4, KONDHWA (BUDRUK), PUNE – 411048, MAHARASHTRA (INDIA).</w:t>
      </w:r>
    </w:p>
    <w:p w:rsidR="00000000" w:rsidDel="00000000" w:rsidP="00000000" w:rsidRDefault="00000000" w:rsidRPr="00000000" w14:paraId="00000032">
      <w:pPr>
        <w:rPr>
          <w:i w:val="0"/>
          <w:color w:val="000000"/>
          <w:vertAlign w:val="baseline"/>
        </w:rPr>
      </w:pPr>
      <w:r w:rsidDel="00000000" w:rsidR="00000000" w:rsidRPr="00000000">
        <w:rPr>
          <w:rtl w:val="0"/>
        </w:rPr>
      </w:r>
    </w:p>
    <w:p w:rsidR="00000000" w:rsidDel="00000000" w:rsidP="00000000" w:rsidRDefault="00000000" w:rsidRPr="00000000" w14:paraId="00000033">
      <w:pPr>
        <w:rPr>
          <w:i w:val="0"/>
          <w:color w:val="000000"/>
          <w:vertAlign w:val="baseline"/>
        </w:rPr>
      </w:pPr>
      <w:r w:rsidDel="00000000" w:rsidR="00000000" w:rsidRPr="00000000">
        <w:rPr>
          <w:rtl w:val="0"/>
        </w:rPr>
      </w:r>
    </w:p>
    <w:p w:rsidR="00000000" w:rsidDel="00000000" w:rsidP="00000000" w:rsidRDefault="00000000" w:rsidRPr="00000000" w14:paraId="00000034">
      <w:pPr>
        <w:pStyle w:val="Heading2"/>
        <w:rPr>
          <w:color w:val="000000"/>
          <w:sz w:val="32"/>
          <w:szCs w:val="32"/>
          <w:vertAlign w:val="baseline"/>
        </w:rPr>
      </w:pPr>
      <w:r w:rsidDel="00000000" w:rsidR="00000000" w:rsidRPr="00000000">
        <w:rPr>
          <w:b w:val="1"/>
          <w:color w:val="000000"/>
          <w:sz w:val="32"/>
          <w:szCs w:val="32"/>
          <w:vertAlign w:val="baseline"/>
          <w:rtl w:val="0"/>
        </w:rPr>
        <w:t xml:space="preserve">INDEX</w:t>
      </w:r>
      <w:r w:rsidDel="00000000" w:rsidR="00000000" w:rsidRPr="00000000">
        <w:rPr>
          <w:rtl w:val="0"/>
        </w:rPr>
      </w:r>
    </w:p>
    <w:p w:rsidR="00000000" w:rsidDel="00000000" w:rsidP="00000000" w:rsidRDefault="00000000" w:rsidRPr="00000000" w14:paraId="00000035">
      <w:pPr>
        <w:rPr>
          <w:color w:val="000000"/>
          <w:vertAlign w:val="baseline"/>
        </w:rPr>
      </w:pPr>
      <w:r w:rsidDel="00000000" w:rsidR="00000000" w:rsidRPr="00000000">
        <w:rPr>
          <w:rtl w:val="0"/>
        </w:rPr>
      </w:r>
    </w:p>
    <w:p w:rsidR="00000000" w:rsidDel="00000000" w:rsidP="00000000" w:rsidRDefault="00000000" w:rsidRPr="00000000" w14:paraId="00000036">
      <w:pPr>
        <w:rPr>
          <w:color w:val="000000"/>
          <w:vertAlign w:val="baseline"/>
        </w:rPr>
      </w:pPr>
      <w:r w:rsidDel="00000000" w:rsidR="00000000" w:rsidRPr="00000000">
        <w:rPr>
          <w:rtl w:val="0"/>
        </w:rPr>
      </w:r>
    </w:p>
    <w:tbl>
      <w:tblPr>
        <w:tblStyle w:val="Table2"/>
        <w:tblW w:w="9413.0" w:type="dxa"/>
        <w:jc w:val="left"/>
        <w:tblInd w:w="-1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1"/>
        <w:gridCol w:w="51"/>
        <w:gridCol w:w="52"/>
        <w:gridCol w:w="554"/>
        <w:gridCol w:w="7089"/>
        <w:gridCol w:w="1276"/>
        <w:tblGridChange w:id="0">
          <w:tblGrid>
            <w:gridCol w:w="391"/>
            <w:gridCol w:w="51"/>
            <w:gridCol w:w="52"/>
            <w:gridCol w:w="554"/>
            <w:gridCol w:w="7089"/>
            <w:gridCol w:w="1276"/>
          </w:tblGrid>
        </w:tblGridChange>
      </w:tblGrid>
      <w:tr>
        <w:trPr>
          <w:cantSplit w:val="0"/>
          <w:trHeight w:val="445" w:hRule="atLeast"/>
          <w:tblHeader w:val="0"/>
        </w:trPr>
        <w:tc>
          <w:tcPr>
            <w:gridSpan w:val="4"/>
            <w:tcMar>
              <w:left w:w="103.0" w:type="dxa"/>
            </w:tcMar>
            <w:vAlign w:val="top"/>
          </w:tcPr>
          <w:p w:rsidR="00000000" w:rsidDel="00000000" w:rsidP="00000000" w:rsidRDefault="00000000" w:rsidRPr="00000000" w14:paraId="00000037">
            <w:pPr>
              <w:rPr>
                <w:b w:val="0"/>
                <w:color w:val="000000"/>
                <w:vertAlign w:val="baseline"/>
              </w:rPr>
            </w:pPr>
            <w:r w:rsidDel="00000000" w:rsidR="00000000" w:rsidRPr="00000000">
              <w:rPr>
                <w:b w:val="1"/>
                <w:color w:val="000000"/>
                <w:vertAlign w:val="baseline"/>
                <w:rtl w:val="0"/>
              </w:rPr>
              <w:t xml:space="preserve">Sr. No.</w:t>
            </w:r>
            <w:r w:rsidDel="00000000" w:rsidR="00000000" w:rsidRPr="00000000">
              <w:rPr>
                <w:rtl w:val="0"/>
              </w:rPr>
            </w:r>
          </w:p>
        </w:tc>
        <w:tc>
          <w:tcPr>
            <w:tcMar>
              <w:left w:w="103.0" w:type="dxa"/>
            </w:tcMar>
            <w:vAlign w:val="top"/>
          </w:tcPr>
          <w:p w:rsidR="00000000" w:rsidDel="00000000" w:rsidP="00000000" w:rsidRDefault="00000000" w:rsidRPr="00000000" w14:paraId="0000003B">
            <w:pPr>
              <w:rPr>
                <w:b w:val="0"/>
                <w:color w:val="000000"/>
                <w:vertAlign w:val="baseline"/>
              </w:rPr>
            </w:pPr>
            <w:r w:rsidDel="00000000" w:rsidR="00000000" w:rsidRPr="00000000">
              <w:rPr>
                <w:b w:val="1"/>
                <w:color w:val="000000"/>
                <w:vertAlign w:val="baseline"/>
                <w:rtl w:val="0"/>
              </w:rPr>
              <w:t xml:space="preserve">Title of Chapter</w:t>
            </w:r>
            <w:r w:rsidDel="00000000" w:rsidR="00000000" w:rsidRPr="00000000">
              <w:rPr>
                <w:rtl w:val="0"/>
              </w:rPr>
            </w:r>
          </w:p>
        </w:tc>
        <w:tc>
          <w:tcPr>
            <w:tcMar>
              <w:left w:w="103.0" w:type="dxa"/>
            </w:tcMar>
            <w:vAlign w:val="top"/>
          </w:tcPr>
          <w:p w:rsidR="00000000" w:rsidDel="00000000" w:rsidP="00000000" w:rsidRDefault="00000000" w:rsidRPr="00000000" w14:paraId="0000003C">
            <w:pPr>
              <w:jc w:val="center"/>
              <w:rPr>
                <w:b w:val="0"/>
                <w:color w:val="000000"/>
                <w:vertAlign w:val="baseline"/>
              </w:rPr>
            </w:pPr>
            <w:r w:rsidDel="00000000" w:rsidR="00000000" w:rsidRPr="00000000">
              <w:rPr>
                <w:b w:val="1"/>
                <w:color w:val="000000"/>
                <w:vertAlign w:val="baseline"/>
                <w:rtl w:val="0"/>
              </w:rPr>
              <w:t xml:space="preserve">Page No.</w:t>
            </w:r>
            <w:r w:rsidDel="00000000" w:rsidR="00000000" w:rsidRPr="00000000">
              <w:rPr>
                <w:rtl w:val="0"/>
              </w:rPr>
            </w:r>
          </w:p>
        </w:tc>
      </w:tr>
      <w:tr>
        <w:trPr>
          <w:cantSplit w:val="0"/>
          <w:trHeight w:val="429" w:hRule="atLeast"/>
          <w:tblHeader w:val="0"/>
        </w:trPr>
        <w:tc>
          <w:tcPr>
            <w:gridSpan w:val="4"/>
            <w:tcMar>
              <w:left w:w="103.0" w:type="dxa"/>
            </w:tcMar>
            <w:vAlign w:val="top"/>
          </w:tcPr>
          <w:p w:rsidR="00000000" w:rsidDel="00000000" w:rsidP="00000000" w:rsidRDefault="00000000" w:rsidRPr="00000000" w14:paraId="0000003D">
            <w:pPr>
              <w:rPr>
                <w:b w:val="0"/>
                <w:color w:val="000000"/>
                <w:vertAlign w:val="baseline"/>
              </w:rPr>
            </w:pPr>
            <w:r w:rsidDel="00000000" w:rsidR="00000000" w:rsidRPr="00000000">
              <w:rPr>
                <w:b w:val="1"/>
                <w:color w:val="000000"/>
                <w:vertAlign w:val="baseline"/>
                <w:rtl w:val="0"/>
              </w:rPr>
              <w:t xml:space="preserve">    01</w:t>
            </w:r>
            <w:r w:rsidDel="00000000" w:rsidR="00000000" w:rsidRPr="00000000">
              <w:rPr>
                <w:rtl w:val="0"/>
              </w:rPr>
            </w:r>
          </w:p>
        </w:tc>
        <w:tc>
          <w:tcPr>
            <w:tcMar>
              <w:left w:w="103.0" w:type="dxa"/>
            </w:tcMar>
            <w:vAlign w:val="top"/>
          </w:tcPr>
          <w:p w:rsidR="00000000" w:rsidDel="00000000" w:rsidP="00000000" w:rsidRDefault="00000000" w:rsidRPr="00000000" w14:paraId="00000041">
            <w:pPr>
              <w:rPr>
                <w:b w:val="0"/>
                <w:color w:val="000000"/>
                <w:vertAlign w:val="baseline"/>
              </w:rPr>
            </w:pPr>
            <w:r w:rsidDel="00000000" w:rsidR="00000000" w:rsidRPr="00000000">
              <w:rPr>
                <w:b w:val="1"/>
                <w:color w:val="000000"/>
                <w:vertAlign w:val="baseline"/>
                <w:rtl w:val="0"/>
              </w:rPr>
              <w:t xml:space="preserve">Introduction</w:t>
            </w:r>
            <w:r w:rsidDel="00000000" w:rsidR="00000000" w:rsidRPr="00000000">
              <w:rPr>
                <w:rtl w:val="0"/>
              </w:rPr>
            </w:r>
          </w:p>
        </w:tc>
        <w:tc>
          <w:tcPr>
            <w:tcMar>
              <w:left w:w="103.0" w:type="dxa"/>
            </w:tcMar>
            <w:vAlign w:val="top"/>
          </w:tcPr>
          <w:p w:rsidR="00000000" w:rsidDel="00000000" w:rsidP="00000000" w:rsidRDefault="00000000" w:rsidRPr="00000000" w14:paraId="00000042">
            <w:pPr>
              <w:jc w:val="center"/>
              <w:rPr>
                <w:color w:val="000000"/>
                <w:vertAlign w:val="baseline"/>
              </w:rPr>
            </w:pPr>
            <w:r w:rsidDel="00000000" w:rsidR="00000000" w:rsidRPr="00000000">
              <w:rPr>
                <w:color w:val="000000"/>
                <w:rtl w:val="0"/>
              </w:rPr>
              <w:t xml:space="preserve">3-7</w:t>
            </w:r>
            <w:r w:rsidDel="00000000" w:rsidR="00000000" w:rsidRPr="00000000">
              <w:rPr>
                <w:rtl w:val="0"/>
              </w:rPr>
            </w:r>
          </w:p>
        </w:tc>
      </w:tr>
      <w:tr>
        <w:trPr>
          <w:cantSplit w:val="0"/>
          <w:trHeight w:val="445" w:hRule="atLeast"/>
          <w:tblHeader w:val="0"/>
        </w:trPr>
        <w:tc>
          <w:tcPr>
            <w:tcMar>
              <w:left w:w="103.0" w:type="dxa"/>
            </w:tcMar>
            <w:vAlign w:val="top"/>
          </w:tcPr>
          <w:p w:rsidR="00000000" w:rsidDel="00000000" w:rsidP="00000000" w:rsidRDefault="00000000" w:rsidRPr="00000000" w14:paraId="00000043">
            <w:pPr>
              <w:jc w:val="center"/>
              <w:rPr>
                <w:color w:val="000000"/>
                <w:vertAlign w:val="baseline"/>
              </w:rPr>
            </w:pPr>
            <w:r w:rsidDel="00000000" w:rsidR="00000000" w:rsidRPr="00000000">
              <w:rPr>
                <w:rtl w:val="0"/>
              </w:rPr>
            </w:r>
          </w:p>
        </w:tc>
        <w:tc>
          <w:tcPr>
            <w:gridSpan w:val="3"/>
            <w:vAlign w:val="top"/>
          </w:tcPr>
          <w:p w:rsidR="00000000" w:rsidDel="00000000" w:rsidP="00000000" w:rsidRDefault="00000000" w:rsidRPr="00000000" w14:paraId="00000044">
            <w:pPr>
              <w:jc w:val="center"/>
              <w:rPr>
                <w:color w:val="000000"/>
                <w:vertAlign w:val="baseline"/>
              </w:rPr>
            </w:pPr>
            <w:bookmarkStart w:colFirst="0" w:colLast="0" w:name="_gjdgxs" w:id="0"/>
            <w:bookmarkEnd w:id="0"/>
            <w:r w:rsidDel="00000000" w:rsidR="00000000" w:rsidRPr="00000000">
              <w:rPr>
                <w:color w:val="000000"/>
                <w:vertAlign w:val="baseline"/>
                <w:rtl w:val="0"/>
              </w:rPr>
              <w:t xml:space="preserve">1.1</w:t>
            </w:r>
          </w:p>
        </w:tc>
        <w:tc>
          <w:tcPr>
            <w:tcMar>
              <w:left w:w="103.0" w:type="dxa"/>
            </w:tcMar>
            <w:vAlign w:val="top"/>
          </w:tcPr>
          <w:p w:rsidR="00000000" w:rsidDel="00000000" w:rsidP="00000000" w:rsidRDefault="00000000" w:rsidRPr="00000000" w14:paraId="00000047">
            <w:pPr>
              <w:pStyle w:val="Heading1"/>
              <w:rPr>
                <w:b w:val="0"/>
                <w:color w:val="000000"/>
                <w:vertAlign w:val="baseline"/>
              </w:rPr>
            </w:pPr>
            <w:r w:rsidDel="00000000" w:rsidR="00000000" w:rsidRPr="00000000">
              <w:rPr>
                <w:b w:val="0"/>
                <w:color w:val="000000"/>
                <w:vertAlign w:val="baseline"/>
                <w:rtl w:val="0"/>
              </w:rPr>
              <w:t xml:space="preserve">Overview</w:t>
            </w:r>
          </w:p>
        </w:tc>
        <w:tc>
          <w:tcPr>
            <w:tcMar>
              <w:left w:w="103.0" w:type="dxa"/>
            </w:tcMar>
            <w:vAlign w:val="top"/>
          </w:tcPr>
          <w:p w:rsidR="00000000" w:rsidDel="00000000" w:rsidP="00000000" w:rsidRDefault="00000000" w:rsidRPr="00000000" w14:paraId="00000048">
            <w:pPr>
              <w:rPr>
                <w:color w:val="000000"/>
                <w:vertAlign w:val="baseline"/>
              </w:rPr>
            </w:pPr>
            <w:r w:rsidDel="00000000" w:rsidR="00000000" w:rsidRPr="00000000">
              <w:rPr>
                <w:color w:val="000000"/>
                <w:rtl w:val="0"/>
              </w:rPr>
              <w:t xml:space="preserve">3</w:t>
            </w:r>
            <w:r w:rsidDel="00000000" w:rsidR="00000000" w:rsidRPr="00000000">
              <w:rPr>
                <w:rtl w:val="0"/>
              </w:rPr>
            </w:r>
          </w:p>
        </w:tc>
      </w:tr>
      <w:tr>
        <w:trPr>
          <w:cantSplit w:val="0"/>
          <w:trHeight w:val="429" w:hRule="atLeast"/>
          <w:tblHeader w:val="0"/>
        </w:trPr>
        <w:tc>
          <w:tcPr>
            <w:tcMar>
              <w:left w:w="103.0" w:type="dxa"/>
            </w:tcMar>
            <w:vAlign w:val="top"/>
          </w:tcPr>
          <w:p w:rsidR="00000000" w:rsidDel="00000000" w:rsidP="00000000" w:rsidRDefault="00000000" w:rsidRPr="00000000" w14:paraId="00000049">
            <w:pPr>
              <w:jc w:val="center"/>
              <w:rPr>
                <w:color w:val="000000"/>
                <w:vertAlign w:val="baseline"/>
              </w:rPr>
            </w:pPr>
            <w:r w:rsidDel="00000000" w:rsidR="00000000" w:rsidRPr="00000000">
              <w:rPr>
                <w:rtl w:val="0"/>
              </w:rPr>
            </w:r>
          </w:p>
        </w:tc>
        <w:tc>
          <w:tcPr>
            <w:gridSpan w:val="3"/>
            <w:vAlign w:val="top"/>
          </w:tcPr>
          <w:p w:rsidR="00000000" w:rsidDel="00000000" w:rsidP="00000000" w:rsidRDefault="00000000" w:rsidRPr="00000000" w14:paraId="0000004A">
            <w:pPr>
              <w:jc w:val="center"/>
              <w:rPr>
                <w:color w:val="000000"/>
                <w:vertAlign w:val="baseline"/>
              </w:rPr>
            </w:pPr>
            <w:r w:rsidDel="00000000" w:rsidR="00000000" w:rsidRPr="00000000">
              <w:rPr>
                <w:color w:val="000000"/>
                <w:vertAlign w:val="baseline"/>
                <w:rtl w:val="0"/>
              </w:rPr>
              <w:t xml:space="preserve">1.2</w:t>
            </w:r>
          </w:p>
        </w:tc>
        <w:tc>
          <w:tcPr>
            <w:tcMar>
              <w:left w:w="103.0" w:type="dxa"/>
            </w:tcMar>
            <w:vAlign w:val="top"/>
          </w:tcPr>
          <w:p w:rsidR="00000000" w:rsidDel="00000000" w:rsidP="00000000" w:rsidRDefault="00000000" w:rsidRPr="00000000" w14:paraId="0000004D">
            <w:pPr>
              <w:pStyle w:val="Heading1"/>
              <w:tabs>
                <w:tab w:val="left" w:leader="none" w:pos="2419"/>
              </w:tabs>
              <w:rPr>
                <w:b w:val="0"/>
                <w:color w:val="000000"/>
                <w:vertAlign w:val="baseline"/>
              </w:rPr>
            </w:pPr>
            <w:r w:rsidDel="00000000" w:rsidR="00000000" w:rsidRPr="00000000">
              <w:rPr>
                <w:b w:val="0"/>
                <w:color w:val="000000"/>
                <w:vertAlign w:val="baseline"/>
                <w:rtl w:val="0"/>
              </w:rPr>
              <w:t xml:space="preserve">Motivation  </w:t>
            </w:r>
          </w:p>
        </w:tc>
        <w:tc>
          <w:tcPr>
            <w:tcMar>
              <w:left w:w="103.0" w:type="dxa"/>
            </w:tcMar>
            <w:vAlign w:val="top"/>
          </w:tcPr>
          <w:p w:rsidR="00000000" w:rsidDel="00000000" w:rsidP="00000000" w:rsidRDefault="00000000" w:rsidRPr="00000000" w14:paraId="0000004E">
            <w:pPr>
              <w:rPr>
                <w:color w:val="000000"/>
                <w:vertAlign w:val="baseline"/>
              </w:rPr>
            </w:pPr>
            <w:r w:rsidDel="00000000" w:rsidR="00000000" w:rsidRPr="00000000">
              <w:rPr>
                <w:color w:val="000000"/>
                <w:rtl w:val="0"/>
              </w:rPr>
              <w:t xml:space="preserve">4</w:t>
            </w:r>
            <w:r w:rsidDel="00000000" w:rsidR="00000000" w:rsidRPr="00000000">
              <w:rPr>
                <w:rtl w:val="0"/>
              </w:rPr>
            </w:r>
          </w:p>
        </w:tc>
      </w:tr>
      <w:tr>
        <w:trPr>
          <w:cantSplit w:val="0"/>
          <w:trHeight w:val="445" w:hRule="atLeast"/>
          <w:tblHeader w:val="0"/>
        </w:trPr>
        <w:tc>
          <w:tcPr>
            <w:tcMar>
              <w:left w:w="103.0" w:type="dxa"/>
            </w:tcMar>
            <w:vAlign w:val="top"/>
          </w:tcPr>
          <w:p w:rsidR="00000000" w:rsidDel="00000000" w:rsidP="00000000" w:rsidRDefault="00000000" w:rsidRPr="00000000" w14:paraId="0000004F">
            <w:pPr>
              <w:jc w:val="center"/>
              <w:rPr>
                <w:color w:val="000000"/>
                <w:vertAlign w:val="baseline"/>
              </w:rPr>
            </w:pPr>
            <w:r w:rsidDel="00000000" w:rsidR="00000000" w:rsidRPr="00000000">
              <w:rPr>
                <w:rtl w:val="0"/>
              </w:rPr>
            </w:r>
          </w:p>
        </w:tc>
        <w:tc>
          <w:tcPr>
            <w:gridSpan w:val="3"/>
            <w:vAlign w:val="top"/>
          </w:tcPr>
          <w:p w:rsidR="00000000" w:rsidDel="00000000" w:rsidP="00000000" w:rsidRDefault="00000000" w:rsidRPr="00000000" w14:paraId="00000050">
            <w:pPr>
              <w:jc w:val="center"/>
              <w:rPr>
                <w:color w:val="000000"/>
                <w:vertAlign w:val="baseline"/>
              </w:rPr>
            </w:pPr>
            <w:r w:rsidDel="00000000" w:rsidR="00000000" w:rsidRPr="00000000">
              <w:rPr>
                <w:color w:val="000000"/>
                <w:vertAlign w:val="baseline"/>
                <w:rtl w:val="0"/>
              </w:rPr>
              <w:t xml:space="preserve">1.3</w:t>
            </w:r>
          </w:p>
        </w:tc>
        <w:tc>
          <w:tcPr>
            <w:tcMar>
              <w:left w:w="103.0" w:type="dxa"/>
            </w:tcMar>
            <w:vAlign w:val="top"/>
          </w:tcPr>
          <w:p w:rsidR="00000000" w:rsidDel="00000000" w:rsidP="00000000" w:rsidRDefault="00000000" w:rsidRPr="00000000" w14:paraId="00000053">
            <w:pPr>
              <w:pStyle w:val="Heading1"/>
              <w:tabs>
                <w:tab w:val="left" w:leader="none" w:pos="2419"/>
              </w:tabs>
              <w:rPr>
                <w:b w:val="0"/>
                <w:color w:val="000000"/>
                <w:vertAlign w:val="baseline"/>
              </w:rPr>
            </w:pPr>
            <w:r w:rsidDel="00000000" w:rsidR="00000000" w:rsidRPr="00000000">
              <w:rPr>
                <w:b w:val="0"/>
                <w:color w:val="000000"/>
                <w:vertAlign w:val="baseline"/>
                <w:rtl w:val="0"/>
              </w:rPr>
              <w:t xml:space="preserve">Problem Definition and Objectives</w:t>
              <w:tab/>
            </w:r>
          </w:p>
        </w:tc>
        <w:tc>
          <w:tcPr>
            <w:tcMar>
              <w:left w:w="103.0" w:type="dxa"/>
            </w:tcMar>
            <w:vAlign w:val="top"/>
          </w:tcPr>
          <w:p w:rsidR="00000000" w:rsidDel="00000000" w:rsidP="00000000" w:rsidRDefault="00000000" w:rsidRPr="00000000" w14:paraId="00000054">
            <w:pPr>
              <w:rPr>
                <w:color w:val="000000"/>
                <w:vertAlign w:val="baseline"/>
              </w:rPr>
            </w:pPr>
            <w:r w:rsidDel="00000000" w:rsidR="00000000" w:rsidRPr="00000000">
              <w:rPr>
                <w:color w:val="000000"/>
                <w:rtl w:val="0"/>
              </w:rPr>
              <w:t xml:space="preserve">5</w:t>
            </w:r>
            <w:r w:rsidDel="00000000" w:rsidR="00000000" w:rsidRPr="00000000">
              <w:rPr>
                <w:rtl w:val="0"/>
              </w:rPr>
            </w:r>
          </w:p>
        </w:tc>
      </w:tr>
      <w:tr>
        <w:trPr>
          <w:cantSplit w:val="0"/>
          <w:trHeight w:val="445" w:hRule="atLeast"/>
          <w:tblHeader w:val="0"/>
        </w:trPr>
        <w:tc>
          <w:tcPr>
            <w:tcMar>
              <w:left w:w="103.0" w:type="dxa"/>
            </w:tcMar>
            <w:vAlign w:val="top"/>
          </w:tcPr>
          <w:p w:rsidR="00000000" w:rsidDel="00000000" w:rsidP="00000000" w:rsidRDefault="00000000" w:rsidRPr="00000000" w14:paraId="00000055">
            <w:pPr>
              <w:jc w:val="center"/>
              <w:rPr>
                <w:color w:val="000000"/>
                <w:vertAlign w:val="baseline"/>
              </w:rPr>
            </w:pPr>
            <w:r w:rsidDel="00000000" w:rsidR="00000000" w:rsidRPr="00000000">
              <w:rPr>
                <w:rtl w:val="0"/>
              </w:rPr>
            </w:r>
          </w:p>
        </w:tc>
        <w:tc>
          <w:tcPr>
            <w:gridSpan w:val="3"/>
            <w:vAlign w:val="top"/>
          </w:tcPr>
          <w:p w:rsidR="00000000" w:rsidDel="00000000" w:rsidP="00000000" w:rsidRDefault="00000000" w:rsidRPr="00000000" w14:paraId="00000056">
            <w:pPr>
              <w:jc w:val="center"/>
              <w:rPr>
                <w:color w:val="000000"/>
                <w:vertAlign w:val="baseline"/>
              </w:rPr>
            </w:pPr>
            <w:r w:rsidDel="00000000" w:rsidR="00000000" w:rsidRPr="00000000">
              <w:rPr>
                <w:color w:val="000000"/>
                <w:vertAlign w:val="baseline"/>
                <w:rtl w:val="0"/>
              </w:rPr>
              <w:t xml:space="preserve">1.4</w:t>
            </w:r>
          </w:p>
        </w:tc>
        <w:tc>
          <w:tcPr>
            <w:tcMar>
              <w:left w:w="103.0" w:type="dxa"/>
            </w:tcMar>
            <w:vAlign w:val="top"/>
          </w:tcPr>
          <w:p w:rsidR="00000000" w:rsidDel="00000000" w:rsidP="00000000" w:rsidRDefault="00000000" w:rsidRPr="00000000" w14:paraId="00000059">
            <w:pPr>
              <w:pStyle w:val="Heading1"/>
              <w:tabs>
                <w:tab w:val="left" w:leader="none" w:pos="2419"/>
              </w:tabs>
              <w:rPr>
                <w:b w:val="0"/>
                <w:color w:val="000000"/>
                <w:vertAlign w:val="baseline"/>
              </w:rPr>
            </w:pPr>
            <w:r w:rsidDel="00000000" w:rsidR="00000000" w:rsidRPr="00000000">
              <w:rPr>
                <w:b w:val="0"/>
                <w:color w:val="000000"/>
                <w:vertAlign w:val="baseline"/>
                <w:rtl w:val="0"/>
              </w:rPr>
              <w:t xml:space="preserve">Project Scope &amp; Limitations </w:t>
            </w:r>
          </w:p>
        </w:tc>
        <w:tc>
          <w:tcPr>
            <w:tcMar>
              <w:left w:w="103.0" w:type="dxa"/>
            </w:tcMar>
            <w:vAlign w:val="top"/>
          </w:tcPr>
          <w:p w:rsidR="00000000" w:rsidDel="00000000" w:rsidP="00000000" w:rsidRDefault="00000000" w:rsidRPr="00000000" w14:paraId="0000005A">
            <w:pPr>
              <w:rPr>
                <w:color w:val="000000"/>
                <w:vertAlign w:val="baseline"/>
              </w:rPr>
            </w:pPr>
            <w:r w:rsidDel="00000000" w:rsidR="00000000" w:rsidRPr="00000000">
              <w:rPr>
                <w:color w:val="000000"/>
                <w:rtl w:val="0"/>
              </w:rPr>
              <w:t xml:space="preserve">6</w:t>
            </w:r>
            <w:r w:rsidDel="00000000" w:rsidR="00000000" w:rsidRPr="00000000">
              <w:rPr>
                <w:rtl w:val="0"/>
              </w:rPr>
            </w:r>
          </w:p>
        </w:tc>
      </w:tr>
      <w:tr>
        <w:trPr>
          <w:cantSplit w:val="0"/>
          <w:trHeight w:val="429" w:hRule="atLeast"/>
          <w:tblHeader w:val="0"/>
        </w:trPr>
        <w:tc>
          <w:tcPr>
            <w:tcMar>
              <w:left w:w="103.0" w:type="dxa"/>
            </w:tcMar>
            <w:vAlign w:val="top"/>
          </w:tcPr>
          <w:p w:rsidR="00000000" w:rsidDel="00000000" w:rsidP="00000000" w:rsidRDefault="00000000" w:rsidRPr="00000000" w14:paraId="0000005B">
            <w:pPr>
              <w:jc w:val="center"/>
              <w:rPr>
                <w:color w:val="000000"/>
                <w:vertAlign w:val="baseline"/>
              </w:rPr>
            </w:pPr>
            <w:r w:rsidDel="00000000" w:rsidR="00000000" w:rsidRPr="00000000">
              <w:rPr>
                <w:rtl w:val="0"/>
              </w:rPr>
            </w:r>
          </w:p>
        </w:tc>
        <w:tc>
          <w:tcPr>
            <w:gridSpan w:val="3"/>
            <w:vAlign w:val="top"/>
          </w:tcPr>
          <w:p w:rsidR="00000000" w:rsidDel="00000000" w:rsidP="00000000" w:rsidRDefault="00000000" w:rsidRPr="00000000" w14:paraId="0000005C">
            <w:pPr>
              <w:jc w:val="center"/>
              <w:rPr>
                <w:color w:val="000000"/>
                <w:vertAlign w:val="baseline"/>
              </w:rPr>
            </w:pPr>
            <w:r w:rsidDel="00000000" w:rsidR="00000000" w:rsidRPr="00000000">
              <w:rPr>
                <w:color w:val="000000"/>
                <w:vertAlign w:val="baseline"/>
                <w:rtl w:val="0"/>
              </w:rPr>
              <w:t xml:space="preserve">1.5</w:t>
            </w:r>
          </w:p>
        </w:tc>
        <w:tc>
          <w:tcPr>
            <w:tcMar>
              <w:left w:w="103.0" w:type="dxa"/>
            </w:tcMar>
            <w:vAlign w:val="top"/>
          </w:tcPr>
          <w:p w:rsidR="00000000" w:rsidDel="00000000" w:rsidP="00000000" w:rsidRDefault="00000000" w:rsidRPr="00000000" w14:paraId="0000005F">
            <w:pPr>
              <w:pStyle w:val="Heading1"/>
              <w:tabs>
                <w:tab w:val="left" w:leader="none" w:pos="2419"/>
              </w:tabs>
              <w:rPr>
                <w:b w:val="0"/>
                <w:color w:val="000000"/>
                <w:vertAlign w:val="baseline"/>
              </w:rPr>
            </w:pPr>
            <w:r w:rsidDel="00000000" w:rsidR="00000000" w:rsidRPr="00000000">
              <w:rPr>
                <w:b w:val="0"/>
                <w:color w:val="000000"/>
                <w:vertAlign w:val="baseline"/>
                <w:rtl w:val="0"/>
              </w:rPr>
              <w:t xml:space="preserve">Methodologies of Problem solving</w:t>
            </w:r>
          </w:p>
        </w:tc>
        <w:tc>
          <w:tcPr>
            <w:tcMar>
              <w:left w:w="103.0" w:type="dxa"/>
            </w:tcMar>
            <w:vAlign w:val="top"/>
          </w:tcPr>
          <w:p w:rsidR="00000000" w:rsidDel="00000000" w:rsidP="00000000" w:rsidRDefault="00000000" w:rsidRPr="00000000" w14:paraId="00000060">
            <w:pPr>
              <w:rPr>
                <w:color w:val="000000"/>
                <w:vertAlign w:val="baseline"/>
              </w:rPr>
            </w:pPr>
            <w:r w:rsidDel="00000000" w:rsidR="00000000" w:rsidRPr="00000000">
              <w:rPr>
                <w:color w:val="000000"/>
                <w:rtl w:val="0"/>
              </w:rPr>
              <w:t xml:space="preserve">7</w:t>
            </w:r>
            <w:r w:rsidDel="00000000" w:rsidR="00000000" w:rsidRPr="00000000">
              <w:rPr>
                <w:rtl w:val="0"/>
              </w:rPr>
            </w:r>
          </w:p>
        </w:tc>
      </w:tr>
      <w:tr>
        <w:trPr>
          <w:cantSplit w:val="0"/>
          <w:trHeight w:val="445" w:hRule="atLeast"/>
          <w:tblHeader w:val="0"/>
        </w:trPr>
        <w:tc>
          <w:tcPr>
            <w:gridSpan w:val="4"/>
            <w:tcMar>
              <w:left w:w="103.0" w:type="dxa"/>
            </w:tcMar>
            <w:vAlign w:val="top"/>
          </w:tcPr>
          <w:p w:rsidR="00000000" w:rsidDel="00000000" w:rsidP="00000000" w:rsidRDefault="00000000" w:rsidRPr="00000000" w14:paraId="00000061">
            <w:pPr>
              <w:jc w:val="center"/>
              <w:rPr>
                <w:b w:val="0"/>
                <w:color w:val="000000"/>
                <w:vertAlign w:val="baseline"/>
              </w:rPr>
            </w:pPr>
            <w:r w:rsidDel="00000000" w:rsidR="00000000" w:rsidRPr="00000000">
              <w:rPr>
                <w:b w:val="1"/>
                <w:color w:val="000000"/>
                <w:vertAlign w:val="baseline"/>
                <w:rtl w:val="0"/>
              </w:rPr>
              <w:t xml:space="preserve">02</w:t>
            </w:r>
            <w:r w:rsidDel="00000000" w:rsidR="00000000" w:rsidRPr="00000000">
              <w:rPr>
                <w:rtl w:val="0"/>
              </w:rPr>
            </w:r>
          </w:p>
        </w:tc>
        <w:tc>
          <w:tcPr>
            <w:tcMar>
              <w:left w:w="103.0" w:type="dxa"/>
            </w:tcMar>
            <w:vAlign w:val="top"/>
          </w:tcPr>
          <w:p w:rsidR="00000000" w:rsidDel="00000000" w:rsidP="00000000" w:rsidRDefault="00000000" w:rsidRPr="00000000" w14:paraId="00000065">
            <w:pPr>
              <w:pStyle w:val="Heading1"/>
              <w:rPr>
                <w:color w:val="000000"/>
                <w:vertAlign w:val="baseline"/>
              </w:rPr>
            </w:pPr>
            <w:r w:rsidDel="00000000" w:rsidR="00000000" w:rsidRPr="00000000">
              <w:rPr>
                <w:b w:val="1"/>
                <w:color w:val="000000"/>
                <w:vertAlign w:val="baseline"/>
                <w:rtl w:val="0"/>
              </w:rPr>
              <w:t xml:space="preserve">Literature Survey</w:t>
            </w:r>
            <w:r w:rsidDel="00000000" w:rsidR="00000000" w:rsidRPr="00000000">
              <w:rPr>
                <w:rtl w:val="0"/>
              </w:rPr>
            </w:r>
          </w:p>
        </w:tc>
        <w:tc>
          <w:tcPr>
            <w:tcMar>
              <w:left w:w="103.0" w:type="dxa"/>
            </w:tcMar>
            <w:vAlign w:val="top"/>
          </w:tcPr>
          <w:p w:rsidR="00000000" w:rsidDel="00000000" w:rsidP="00000000" w:rsidRDefault="00000000" w:rsidRPr="00000000" w14:paraId="00000066">
            <w:pPr>
              <w:rPr>
                <w:color w:val="000000"/>
                <w:vertAlign w:val="baseline"/>
              </w:rPr>
            </w:pPr>
            <w:r w:rsidDel="00000000" w:rsidR="00000000" w:rsidRPr="00000000">
              <w:rPr>
                <w:color w:val="000000"/>
                <w:rtl w:val="0"/>
              </w:rPr>
              <w:t xml:space="preserve">8</w:t>
            </w:r>
            <w:r w:rsidDel="00000000" w:rsidR="00000000" w:rsidRPr="00000000">
              <w:rPr>
                <w:rtl w:val="0"/>
              </w:rPr>
            </w:r>
          </w:p>
        </w:tc>
      </w:tr>
      <w:tr>
        <w:trPr>
          <w:cantSplit w:val="1"/>
          <w:trHeight w:val="429" w:hRule="atLeast"/>
          <w:tblHeader w:val="0"/>
        </w:trPr>
        <w:tc>
          <w:tcPr>
            <w:gridSpan w:val="4"/>
            <w:tcMar>
              <w:left w:w="103.0" w:type="dxa"/>
            </w:tcMar>
            <w:vAlign w:val="top"/>
          </w:tcPr>
          <w:p w:rsidR="00000000" w:rsidDel="00000000" w:rsidP="00000000" w:rsidRDefault="00000000" w:rsidRPr="00000000" w14:paraId="00000067">
            <w:pPr>
              <w:jc w:val="center"/>
              <w:rPr>
                <w:b w:val="0"/>
                <w:color w:val="000000"/>
                <w:vertAlign w:val="baseline"/>
              </w:rPr>
            </w:pPr>
            <w:r w:rsidDel="00000000" w:rsidR="00000000" w:rsidRPr="00000000">
              <w:rPr>
                <w:b w:val="1"/>
                <w:color w:val="000000"/>
                <w:vertAlign w:val="baseline"/>
                <w:rtl w:val="0"/>
              </w:rPr>
              <w:t xml:space="preserve">03</w:t>
            </w:r>
            <w:r w:rsidDel="00000000" w:rsidR="00000000" w:rsidRPr="00000000">
              <w:rPr>
                <w:rtl w:val="0"/>
              </w:rPr>
            </w:r>
          </w:p>
        </w:tc>
        <w:tc>
          <w:tcPr>
            <w:tcMar>
              <w:left w:w="103.0" w:type="dxa"/>
            </w:tcMar>
            <w:vAlign w:val="top"/>
          </w:tcPr>
          <w:p w:rsidR="00000000" w:rsidDel="00000000" w:rsidP="00000000" w:rsidRDefault="00000000" w:rsidRPr="00000000" w14:paraId="0000006B">
            <w:pPr>
              <w:pStyle w:val="Heading1"/>
              <w:rPr>
                <w:color w:val="000000"/>
                <w:vertAlign w:val="baseline"/>
              </w:rPr>
            </w:pPr>
            <w:r w:rsidDel="00000000" w:rsidR="00000000" w:rsidRPr="00000000">
              <w:rPr>
                <w:b w:val="1"/>
                <w:color w:val="000000"/>
                <w:vertAlign w:val="baseline"/>
                <w:rtl w:val="0"/>
              </w:rPr>
              <w:t xml:space="preserve">System Design</w:t>
            </w:r>
            <w:r w:rsidDel="00000000" w:rsidR="00000000" w:rsidRPr="00000000">
              <w:rPr>
                <w:rtl w:val="0"/>
              </w:rPr>
            </w:r>
          </w:p>
        </w:tc>
        <w:tc>
          <w:tcPr>
            <w:tcMar>
              <w:left w:w="103.0" w:type="dxa"/>
            </w:tcMar>
            <w:vAlign w:val="top"/>
          </w:tcPr>
          <w:p w:rsidR="00000000" w:rsidDel="00000000" w:rsidP="00000000" w:rsidRDefault="00000000" w:rsidRPr="00000000" w14:paraId="0000006C">
            <w:pPr>
              <w:rPr>
                <w:color w:val="000000"/>
                <w:vertAlign w:val="baseline"/>
              </w:rPr>
            </w:pPr>
            <w:r w:rsidDel="00000000" w:rsidR="00000000" w:rsidRPr="00000000">
              <w:rPr>
                <w:color w:val="000000"/>
                <w:rtl w:val="0"/>
              </w:rPr>
              <w:t xml:space="preserve">9-10</w:t>
            </w:r>
            <w:r w:rsidDel="00000000" w:rsidR="00000000" w:rsidRPr="00000000">
              <w:rPr>
                <w:rtl w:val="0"/>
              </w:rPr>
            </w:r>
          </w:p>
        </w:tc>
      </w:tr>
      <w:tr>
        <w:trPr>
          <w:cantSplit w:val="1"/>
          <w:trHeight w:val="445" w:hRule="atLeast"/>
          <w:tblHeader w:val="0"/>
        </w:trPr>
        <w:tc>
          <w:tcPr>
            <w:gridSpan w:val="2"/>
            <w:tcMar>
              <w:left w:w="103.0" w:type="dxa"/>
            </w:tcMar>
            <w:vAlign w:val="top"/>
          </w:tcPr>
          <w:p w:rsidR="00000000" w:rsidDel="00000000" w:rsidP="00000000" w:rsidRDefault="00000000" w:rsidRPr="00000000" w14:paraId="0000006D">
            <w:pPr>
              <w:jc w:val="center"/>
              <w:rPr>
                <w:color w:val="000000"/>
                <w:vertAlign w:val="baseline"/>
              </w:rPr>
            </w:pPr>
            <w:r w:rsidDel="00000000" w:rsidR="00000000" w:rsidRPr="00000000">
              <w:rPr>
                <w:rtl w:val="0"/>
              </w:rPr>
            </w:r>
          </w:p>
        </w:tc>
        <w:tc>
          <w:tcPr>
            <w:gridSpan w:val="2"/>
            <w:tcMar>
              <w:left w:w="103.0" w:type="dxa"/>
            </w:tcMar>
            <w:vAlign w:val="top"/>
          </w:tcPr>
          <w:p w:rsidR="00000000" w:rsidDel="00000000" w:rsidP="00000000" w:rsidRDefault="00000000" w:rsidRPr="00000000" w14:paraId="0000006F">
            <w:pPr>
              <w:rPr>
                <w:color w:val="000000"/>
                <w:vertAlign w:val="baseline"/>
              </w:rPr>
            </w:pPr>
            <w:r w:rsidDel="00000000" w:rsidR="00000000" w:rsidRPr="00000000">
              <w:rPr>
                <w:color w:val="000000"/>
                <w:vertAlign w:val="baseline"/>
                <w:rtl w:val="0"/>
              </w:rPr>
              <w:t xml:space="preserve">3.1</w:t>
            </w:r>
          </w:p>
        </w:tc>
        <w:tc>
          <w:tcPr>
            <w:tcMar>
              <w:left w:w="103.0" w:type="dxa"/>
            </w:tcMar>
            <w:vAlign w:val="top"/>
          </w:tcPr>
          <w:p w:rsidR="00000000" w:rsidDel="00000000" w:rsidP="00000000" w:rsidRDefault="00000000" w:rsidRPr="00000000" w14:paraId="00000071">
            <w:pPr>
              <w:rPr>
                <w:color w:val="000000"/>
                <w:vertAlign w:val="baseline"/>
              </w:rPr>
            </w:pPr>
            <w:r w:rsidDel="00000000" w:rsidR="00000000" w:rsidRPr="00000000">
              <w:rPr>
                <w:color w:val="000000"/>
                <w:vertAlign w:val="baseline"/>
                <w:rtl w:val="0"/>
              </w:rPr>
              <w:t xml:space="preserve">System Architecture</w:t>
            </w:r>
          </w:p>
        </w:tc>
        <w:tc>
          <w:tcPr>
            <w:tcMar>
              <w:left w:w="103.0" w:type="dxa"/>
            </w:tcMar>
            <w:vAlign w:val="top"/>
          </w:tcPr>
          <w:p w:rsidR="00000000" w:rsidDel="00000000" w:rsidP="00000000" w:rsidRDefault="00000000" w:rsidRPr="00000000" w14:paraId="00000072">
            <w:pPr>
              <w:rPr>
                <w:color w:val="000000"/>
                <w:vertAlign w:val="baseline"/>
              </w:rPr>
            </w:pPr>
            <w:r w:rsidDel="00000000" w:rsidR="00000000" w:rsidRPr="00000000">
              <w:rPr>
                <w:color w:val="000000"/>
                <w:rtl w:val="0"/>
              </w:rPr>
              <w:t xml:space="preserve">9</w:t>
            </w:r>
            <w:r w:rsidDel="00000000" w:rsidR="00000000" w:rsidRPr="00000000">
              <w:rPr>
                <w:rtl w:val="0"/>
              </w:rPr>
            </w:r>
          </w:p>
        </w:tc>
      </w:tr>
      <w:tr>
        <w:trPr>
          <w:cantSplit w:val="1"/>
          <w:trHeight w:val="445" w:hRule="atLeast"/>
          <w:tblHeader w:val="0"/>
        </w:trPr>
        <w:tc>
          <w:tcPr>
            <w:gridSpan w:val="4"/>
            <w:tcMar>
              <w:left w:w="103.0" w:type="dxa"/>
            </w:tcMar>
            <w:vAlign w:val="top"/>
          </w:tcPr>
          <w:p w:rsidR="00000000" w:rsidDel="00000000" w:rsidP="00000000" w:rsidRDefault="00000000" w:rsidRPr="00000000" w14:paraId="00000073">
            <w:pPr>
              <w:jc w:val="center"/>
              <w:rPr>
                <w:b w:val="0"/>
                <w:color w:val="000000"/>
                <w:vertAlign w:val="baseline"/>
              </w:rPr>
            </w:pPr>
            <w:r w:rsidDel="00000000" w:rsidR="00000000" w:rsidRPr="00000000">
              <w:rPr>
                <w:b w:val="1"/>
                <w:color w:val="000000"/>
                <w:vertAlign w:val="baseline"/>
                <w:rtl w:val="0"/>
              </w:rPr>
              <w:t xml:space="preserve">04</w:t>
            </w:r>
            <w:r w:rsidDel="00000000" w:rsidR="00000000" w:rsidRPr="00000000">
              <w:rPr>
                <w:rtl w:val="0"/>
              </w:rPr>
            </w:r>
          </w:p>
        </w:tc>
        <w:tc>
          <w:tcPr>
            <w:tcMar>
              <w:left w:w="103.0" w:type="dxa"/>
            </w:tcMar>
            <w:vAlign w:val="top"/>
          </w:tcPr>
          <w:p w:rsidR="00000000" w:rsidDel="00000000" w:rsidP="00000000" w:rsidRDefault="00000000" w:rsidRPr="00000000" w14:paraId="00000077">
            <w:pPr>
              <w:pStyle w:val="Heading1"/>
              <w:rPr>
                <w:color w:val="000000"/>
                <w:vertAlign w:val="baseline"/>
              </w:rPr>
            </w:pPr>
            <w:r w:rsidDel="00000000" w:rsidR="00000000" w:rsidRPr="00000000">
              <w:rPr>
                <w:b w:val="1"/>
                <w:color w:val="000000"/>
                <w:vertAlign w:val="baseline"/>
                <w:rtl w:val="0"/>
              </w:rPr>
              <w:t xml:space="preserve">Project Implementation</w:t>
            </w:r>
            <w:r w:rsidDel="00000000" w:rsidR="00000000" w:rsidRPr="00000000">
              <w:rPr>
                <w:rtl w:val="0"/>
              </w:rPr>
            </w:r>
          </w:p>
        </w:tc>
        <w:tc>
          <w:tcPr>
            <w:tcMar>
              <w:left w:w="103.0" w:type="dxa"/>
            </w:tcMar>
            <w:vAlign w:val="top"/>
          </w:tcPr>
          <w:p w:rsidR="00000000" w:rsidDel="00000000" w:rsidP="00000000" w:rsidRDefault="00000000" w:rsidRPr="00000000" w14:paraId="00000078">
            <w:pPr>
              <w:rPr>
                <w:color w:val="000000"/>
                <w:vertAlign w:val="baseline"/>
              </w:rPr>
            </w:pPr>
            <w:r w:rsidDel="00000000" w:rsidR="00000000" w:rsidRPr="00000000">
              <w:rPr>
                <w:color w:val="000000"/>
                <w:rtl w:val="0"/>
              </w:rPr>
              <w:t xml:space="preserve">10-11</w:t>
            </w:r>
            <w:r w:rsidDel="00000000" w:rsidR="00000000" w:rsidRPr="00000000">
              <w:rPr>
                <w:rtl w:val="0"/>
              </w:rPr>
            </w:r>
          </w:p>
        </w:tc>
      </w:tr>
      <w:tr>
        <w:trPr>
          <w:cantSplit w:val="1"/>
          <w:trHeight w:val="429" w:hRule="atLeast"/>
          <w:tblHeader w:val="0"/>
        </w:trPr>
        <w:tc>
          <w:tcPr>
            <w:gridSpan w:val="3"/>
            <w:tcMar>
              <w:left w:w="103.0" w:type="dxa"/>
            </w:tcMar>
            <w:vAlign w:val="top"/>
          </w:tcPr>
          <w:p w:rsidR="00000000" w:rsidDel="00000000" w:rsidP="00000000" w:rsidRDefault="00000000" w:rsidRPr="00000000" w14:paraId="00000079">
            <w:pPr>
              <w:jc w:val="center"/>
              <w:rPr>
                <w:color w:val="000000"/>
                <w:vertAlign w:val="baseline"/>
              </w:rPr>
            </w:pPr>
            <w:r w:rsidDel="00000000" w:rsidR="00000000" w:rsidRPr="00000000">
              <w:rPr>
                <w:rtl w:val="0"/>
              </w:rPr>
            </w:r>
          </w:p>
        </w:tc>
        <w:tc>
          <w:tcPr>
            <w:vAlign w:val="top"/>
          </w:tcPr>
          <w:p w:rsidR="00000000" w:rsidDel="00000000" w:rsidP="00000000" w:rsidRDefault="00000000" w:rsidRPr="00000000" w14:paraId="0000007C">
            <w:pPr>
              <w:jc w:val="center"/>
              <w:rPr>
                <w:color w:val="000000"/>
                <w:vertAlign w:val="baseline"/>
              </w:rPr>
            </w:pPr>
            <w:r w:rsidDel="00000000" w:rsidR="00000000" w:rsidRPr="00000000">
              <w:rPr>
                <w:color w:val="000000"/>
                <w:vertAlign w:val="baseline"/>
                <w:rtl w:val="0"/>
              </w:rPr>
              <w:t xml:space="preserve">4.1</w:t>
            </w:r>
          </w:p>
        </w:tc>
        <w:tc>
          <w:tcPr>
            <w:tcMar>
              <w:left w:w="103.0" w:type="dxa"/>
            </w:tcMar>
            <w:vAlign w:val="top"/>
          </w:tcPr>
          <w:p w:rsidR="00000000" w:rsidDel="00000000" w:rsidP="00000000" w:rsidRDefault="00000000" w:rsidRPr="00000000" w14:paraId="0000007D">
            <w:pPr>
              <w:pStyle w:val="Heading1"/>
              <w:rPr>
                <w:b w:val="0"/>
                <w:color w:val="000000"/>
                <w:vertAlign w:val="baseline"/>
              </w:rPr>
            </w:pPr>
            <w:r w:rsidDel="00000000" w:rsidR="00000000" w:rsidRPr="00000000">
              <w:rPr>
                <w:b w:val="0"/>
                <w:color w:val="000000"/>
                <w:vertAlign w:val="baseline"/>
                <w:rtl w:val="0"/>
              </w:rPr>
              <w:t xml:space="preserve">Overview of Project Modules</w:t>
            </w:r>
          </w:p>
        </w:tc>
        <w:tc>
          <w:tcPr>
            <w:tcMar>
              <w:left w:w="103.0" w:type="dxa"/>
            </w:tcMar>
            <w:vAlign w:val="top"/>
          </w:tcPr>
          <w:p w:rsidR="00000000" w:rsidDel="00000000" w:rsidP="00000000" w:rsidRDefault="00000000" w:rsidRPr="00000000" w14:paraId="0000007E">
            <w:pPr>
              <w:rPr>
                <w:color w:val="000000"/>
                <w:vertAlign w:val="baseline"/>
              </w:rPr>
            </w:pPr>
            <w:r w:rsidDel="00000000" w:rsidR="00000000" w:rsidRPr="00000000">
              <w:rPr>
                <w:color w:val="000000"/>
                <w:rtl w:val="0"/>
              </w:rPr>
              <w:t xml:space="preserve">10</w:t>
            </w:r>
            <w:r w:rsidDel="00000000" w:rsidR="00000000" w:rsidRPr="00000000">
              <w:rPr>
                <w:rtl w:val="0"/>
              </w:rPr>
            </w:r>
          </w:p>
        </w:tc>
      </w:tr>
      <w:tr>
        <w:trPr>
          <w:cantSplit w:val="1"/>
          <w:trHeight w:val="445" w:hRule="atLeast"/>
          <w:tblHeader w:val="0"/>
        </w:trPr>
        <w:tc>
          <w:tcPr>
            <w:gridSpan w:val="3"/>
            <w:tcMar>
              <w:left w:w="103.0" w:type="dxa"/>
            </w:tcMar>
            <w:vAlign w:val="top"/>
          </w:tcPr>
          <w:p w:rsidR="00000000" w:rsidDel="00000000" w:rsidP="00000000" w:rsidRDefault="00000000" w:rsidRPr="00000000" w14:paraId="0000007F">
            <w:pPr>
              <w:jc w:val="center"/>
              <w:rPr>
                <w:color w:val="000000"/>
                <w:vertAlign w:val="baseline"/>
              </w:rPr>
            </w:pPr>
            <w:r w:rsidDel="00000000" w:rsidR="00000000" w:rsidRPr="00000000">
              <w:rPr>
                <w:rtl w:val="0"/>
              </w:rPr>
            </w:r>
          </w:p>
        </w:tc>
        <w:tc>
          <w:tcPr>
            <w:vAlign w:val="top"/>
          </w:tcPr>
          <w:p w:rsidR="00000000" w:rsidDel="00000000" w:rsidP="00000000" w:rsidRDefault="00000000" w:rsidRPr="00000000" w14:paraId="00000082">
            <w:pPr>
              <w:rPr>
                <w:color w:val="000000"/>
                <w:vertAlign w:val="baseline"/>
              </w:rPr>
            </w:pPr>
            <w:r w:rsidDel="00000000" w:rsidR="00000000" w:rsidRPr="00000000">
              <w:rPr>
                <w:color w:val="000000"/>
                <w:vertAlign w:val="baseline"/>
                <w:rtl w:val="0"/>
              </w:rPr>
              <w:t xml:space="preserve">4.2</w:t>
            </w:r>
          </w:p>
        </w:tc>
        <w:tc>
          <w:tcPr>
            <w:tcMar>
              <w:left w:w="103.0" w:type="dxa"/>
            </w:tcMar>
            <w:vAlign w:val="top"/>
          </w:tcPr>
          <w:p w:rsidR="00000000" w:rsidDel="00000000" w:rsidP="00000000" w:rsidRDefault="00000000" w:rsidRPr="00000000" w14:paraId="00000083">
            <w:pPr>
              <w:pStyle w:val="Heading1"/>
              <w:rPr>
                <w:b w:val="0"/>
                <w:color w:val="000000"/>
                <w:vertAlign w:val="baseline"/>
              </w:rPr>
            </w:pPr>
            <w:r w:rsidDel="00000000" w:rsidR="00000000" w:rsidRPr="00000000">
              <w:rPr>
                <w:b w:val="0"/>
                <w:color w:val="000000"/>
                <w:vertAlign w:val="baseline"/>
                <w:rtl w:val="0"/>
              </w:rPr>
              <w:t xml:space="preserve">Tools and Technologies Used</w:t>
            </w:r>
          </w:p>
        </w:tc>
        <w:tc>
          <w:tcPr>
            <w:tcMar>
              <w:left w:w="103.0" w:type="dxa"/>
            </w:tcMar>
            <w:vAlign w:val="top"/>
          </w:tcPr>
          <w:p w:rsidR="00000000" w:rsidDel="00000000" w:rsidP="00000000" w:rsidRDefault="00000000" w:rsidRPr="00000000" w14:paraId="00000084">
            <w:pPr>
              <w:rPr>
                <w:color w:val="000000"/>
                <w:vertAlign w:val="baseline"/>
              </w:rPr>
            </w:pPr>
            <w:r w:rsidDel="00000000" w:rsidR="00000000" w:rsidRPr="00000000">
              <w:rPr>
                <w:color w:val="000000"/>
                <w:rtl w:val="0"/>
              </w:rPr>
              <w:t xml:space="preserve">11</w:t>
            </w:r>
            <w:r w:rsidDel="00000000" w:rsidR="00000000" w:rsidRPr="00000000">
              <w:rPr>
                <w:rtl w:val="0"/>
              </w:rPr>
            </w:r>
          </w:p>
        </w:tc>
      </w:tr>
      <w:tr>
        <w:trPr>
          <w:cantSplit w:val="1"/>
          <w:trHeight w:val="429" w:hRule="atLeast"/>
          <w:tblHeader w:val="0"/>
        </w:trPr>
        <w:tc>
          <w:tcPr>
            <w:gridSpan w:val="4"/>
            <w:tcMar>
              <w:left w:w="103.0" w:type="dxa"/>
            </w:tcMar>
            <w:vAlign w:val="top"/>
          </w:tcPr>
          <w:p w:rsidR="00000000" w:rsidDel="00000000" w:rsidP="00000000" w:rsidRDefault="00000000" w:rsidRPr="00000000" w14:paraId="00000085">
            <w:pPr>
              <w:jc w:val="center"/>
              <w:rPr>
                <w:b w:val="0"/>
                <w:color w:val="000000"/>
                <w:vertAlign w:val="baseline"/>
              </w:rPr>
            </w:pPr>
            <w:r w:rsidDel="00000000" w:rsidR="00000000" w:rsidRPr="00000000">
              <w:rPr>
                <w:b w:val="1"/>
                <w:color w:val="000000"/>
                <w:vertAlign w:val="baseline"/>
                <w:rtl w:val="0"/>
              </w:rPr>
              <w:t xml:space="preserve">05</w:t>
            </w:r>
            <w:r w:rsidDel="00000000" w:rsidR="00000000" w:rsidRPr="00000000">
              <w:rPr>
                <w:rtl w:val="0"/>
              </w:rPr>
            </w:r>
          </w:p>
        </w:tc>
        <w:tc>
          <w:tcPr>
            <w:tcMar>
              <w:left w:w="103.0" w:type="dxa"/>
            </w:tcMar>
            <w:vAlign w:val="top"/>
          </w:tcPr>
          <w:p w:rsidR="00000000" w:rsidDel="00000000" w:rsidP="00000000" w:rsidRDefault="00000000" w:rsidRPr="00000000" w14:paraId="00000089">
            <w:pPr>
              <w:pStyle w:val="Heading1"/>
              <w:rPr>
                <w:color w:val="000000"/>
                <w:vertAlign w:val="baseline"/>
              </w:rPr>
            </w:pPr>
            <w:r w:rsidDel="00000000" w:rsidR="00000000" w:rsidRPr="00000000">
              <w:rPr>
                <w:b w:val="1"/>
                <w:color w:val="000000"/>
                <w:vertAlign w:val="baseline"/>
                <w:rtl w:val="0"/>
              </w:rPr>
              <w:t xml:space="preserve">Results</w:t>
            </w:r>
            <w:r w:rsidDel="00000000" w:rsidR="00000000" w:rsidRPr="00000000">
              <w:rPr>
                <w:rtl w:val="0"/>
              </w:rPr>
            </w:r>
          </w:p>
        </w:tc>
        <w:tc>
          <w:tcPr>
            <w:tcMar>
              <w:left w:w="103.0" w:type="dxa"/>
            </w:tcMar>
            <w:vAlign w:val="top"/>
          </w:tcPr>
          <w:p w:rsidR="00000000" w:rsidDel="00000000" w:rsidP="00000000" w:rsidRDefault="00000000" w:rsidRPr="00000000" w14:paraId="0000008A">
            <w:pPr>
              <w:rPr>
                <w:color w:val="000000"/>
                <w:vertAlign w:val="baseline"/>
              </w:rPr>
            </w:pPr>
            <w:r w:rsidDel="00000000" w:rsidR="00000000" w:rsidRPr="00000000">
              <w:rPr>
                <w:color w:val="000000"/>
                <w:rtl w:val="0"/>
              </w:rPr>
              <w:t xml:space="preserve">12-17</w:t>
            </w:r>
            <w:r w:rsidDel="00000000" w:rsidR="00000000" w:rsidRPr="00000000">
              <w:rPr>
                <w:rtl w:val="0"/>
              </w:rPr>
            </w:r>
          </w:p>
        </w:tc>
      </w:tr>
      <w:tr>
        <w:trPr>
          <w:cantSplit w:val="1"/>
          <w:trHeight w:val="445" w:hRule="atLeast"/>
          <w:tblHeader w:val="0"/>
        </w:trPr>
        <w:tc>
          <w:tcPr>
            <w:gridSpan w:val="3"/>
            <w:tcMar>
              <w:left w:w="103.0" w:type="dxa"/>
            </w:tcMar>
            <w:vAlign w:val="top"/>
          </w:tcPr>
          <w:p w:rsidR="00000000" w:rsidDel="00000000" w:rsidP="00000000" w:rsidRDefault="00000000" w:rsidRPr="00000000" w14:paraId="0000008B">
            <w:pPr>
              <w:jc w:val="center"/>
              <w:rPr>
                <w:color w:val="000000"/>
                <w:vertAlign w:val="baseline"/>
              </w:rPr>
            </w:pPr>
            <w:r w:rsidDel="00000000" w:rsidR="00000000" w:rsidRPr="00000000">
              <w:rPr>
                <w:rtl w:val="0"/>
              </w:rPr>
            </w:r>
          </w:p>
        </w:tc>
        <w:tc>
          <w:tcPr>
            <w:vAlign w:val="top"/>
          </w:tcPr>
          <w:p w:rsidR="00000000" w:rsidDel="00000000" w:rsidP="00000000" w:rsidRDefault="00000000" w:rsidRPr="00000000" w14:paraId="0000008E">
            <w:pPr>
              <w:jc w:val="center"/>
              <w:rPr>
                <w:color w:val="000000"/>
                <w:vertAlign w:val="baseline"/>
              </w:rPr>
            </w:pPr>
            <w:r w:rsidDel="00000000" w:rsidR="00000000" w:rsidRPr="00000000">
              <w:rPr>
                <w:color w:val="000000"/>
                <w:vertAlign w:val="baseline"/>
                <w:rtl w:val="0"/>
              </w:rPr>
              <w:t xml:space="preserve">5.1</w:t>
            </w:r>
          </w:p>
        </w:tc>
        <w:tc>
          <w:tcPr>
            <w:tcMar>
              <w:left w:w="103.0" w:type="dxa"/>
            </w:tcMar>
            <w:vAlign w:val="top"/>
          </w:tcPr>
          <w:p w:rsidR="00000000" w:rsidDel="00000000" w:rsidP="00000000" w:rsidRDefault="00000000" w:rsidRPr="00000000" w14:paraId="0000008F">
            <w:pPr>
              <w:pStyle w:val="Heading1"/>
              <w:rPr>
                <w:b w:val="0"/>
                <w:color w:val="000000"/>
                <w:vertAlign w:val="baseline"/>
              </w:rPr>
            </w:pPr>
            <w:r w:rsidDel="00000000" w:rsidR="00000000" w:rsidRPr="00000000">
              <w:rPr>
                <w:b w:val="0"/>
                <w:color w:val="000000"/>
                <w:vertAlign w:val="baseline"/>
                <w:rtl w:val="0"/>
              </w:rPr>
              <w:t xml:space="preserve">Outcomes</w:t>
            </w:r>
          </w:p>
        </w:tc>
        <w:tc>
          <w:tcPr>
            <w:tcMar>
              <w:left w:w="103.0" w:type="dxa"/>
            </w:tcMar>
            <w:vAlign w:val="top"/>
          </w:tcPr>
          <w:p w:rsidR="00000000" w:rsidDel="00000000" w:rsidP="00000000" w:rsidRDefault="00000000" w:rsidRPr="00000000" w14:paraId="00000090">
            <w:pPr>
              <w:rPr>
                <w:color w:val="000000"/>
                <w:vertAlign w:val="baseline"/>
              </w:rPr>
            </w:pPr>
            <w:r w:rsidDel="00000000" w:rsidR="00000000" w:rsidRPr="00000000">
              <w:rPr>
                <w:color w:val="000000"/>
                <w:rtl w:val="0"/>
              </w:rPr>
              <w:t xml:space="preserve">12-14</w:t>
            </w:r>
            <w:r w:rsidDel="00000000" w:rsidR="00000000" w:rsidRPr="00000000">
              <w:rPr>
                <w:rtl w:val="0"/>
              </w:rPr>
            </w:r>
          </w:p>
        </w:tc>
      </w:tr>
      <w:tr>
        <w:trPr>
          <w:cantSplit w:val="1"/>
          <w:trHeight w:val="445" w:hRule="atLeast"/>
          <w:tblHeader w:val="0"/>
        </w:trPr>
        <w:tc>
          <w:tcPr>
            <w:gridSpan w:val="3"/>
            <w:tcMar>
              <w:left w:w="103.0" w:type="dxa"/>
            </w:tcMar>
            <w:vAlign w:val="top"/>
          </w:tcPr>
          <w:p w:rsidR="00000000" w:rsidDel="00000000" w:rsidP="00000000" w:rsidRDefault="00000000" w:rsidRPr="00000000" w14:paraId="00000091">
            <w:pPr>
              <w:jc w:val="center"/>
              <w:rPr>
                <w:color w:val="000000"/>
                <w:vertAlign w:val="baseline"/>
              </w:rPr>
            </w:pPr>
            <w:r w:rsidDel="00000000" w:rsidR="00000000" w:rsidRPr="00000000">
              <w:rPr>
                <w:rtl w:val="0"/>
              </w:rPr>
            </w:r>
          </w:p>
        </w:tc>
        <w:tc>
          <w:tcPr>
            <w:vAlign w:val="top"/>
          </w:tcPr>
          <w:p w:rsidR="00000000" w:rsidDel="00000000" w:rsidP="00000000" w:rsidRDefault="00000000" w:rsidRPr="00000000" w14:paraId="00000094">
            <w:pPr>
              <w:jc w:val="center"/>
              <w:rPr>
                <w:color w:val="000000"/>
                <w:vertAlign w:val="baseline"/>
              </w:rPr>
            </w:pPr>
            <w:r w:rsidDel="00000000" w:rsidR="00000000" w:rsidRPr="00000000">
              <w:rPr>
                <w:color w:val="000000"/>
                <w:vertAlign w:val="baseline"/>
                <w:rtl w:val="0"/>
              </w:rPr>
              <w:t xml:space="preserve">5.2</w:t>
            </w:r>
          </w:p>
        </w:tc>
        <w:tc>
          <w:tcPr>
            <w:tcMar>
              <w:left w:w="103.0" w:type="dxa"/>
            </w:tcMar>
            <w:vAlign w:val="top"/>
          </w:tcPr>
          <w:p w:rsidR="00000000" w:rsidDel="00000000" w:rsidP="00000000" w:rsidRDefault="00000000" w:rsidRPr="00000000" w14:paraId="00000095">
            <w:pPr>
              <w:pStyle w:val="Heading1"/>
              <w:rPr>
                <w:b w:val="0"/>
                <w:color w:val="000000"/>
                <w:vertAlign w:val="baseline"/>
              </w:rPr>
            </w:pPr>
            <w:r w:rsidDel="00000000" w:rsidR="00000000" w:rsidRPr="00000000">
              <w:rPr>
                <w:b w:val="0"/>
                <w:color w:val="000000"/>
                <w:vertAlign w:val="baseline"/>
                <w:rtl w:val="0"/>
              </w:rPr>
              <w:t xml:space="preserve">Screen Shots</w:t>
            </w:r>
          </w:p>
        </w:tc>
        <w:tc>
          <w:tcPr>
            <w:tcMar>
              <w:left w:w="103.0" w:type="dxa"/>
            </w:tcMar>
            <w:vAlign w:val="top"/>
          </w:tcPr>
          <w:p w:rsidR="00000000" w:rsidDel="00000000" w:rsidP="00000000" w:rsidRDefault="00000000" w:rsidRPr="00000000" w14:paraId="00000096">
            <w:pPr>
              <w:rPr>
                <w:color w:val="000000"/>
                <w:vertAlign w:val="baseline"/>
              </w:rPr>
            </w:pPr>
            <w:r w:rsidDel="00000000" w:rsidR="00000000" w:rsidRPr="00000000">
              <w:rPr>
                <w:color w:val="000000"/>
                <w:rtl w:val="0"/>
              </w:rPr>
              <w:t xml:space="preserve">15-17</w:t>
            </w:r>
            <w:r w:rsidDel="00000000" w:rsidR="00000000" w:rsidRPr="00000000">
              <w:rPr>
                <w:rtl w:val="0"/>
              </w:rPr>
            </w:r>
          </w:p>
        </w:tc>
      </w:tr>
      <w:tr>
        <w:trPr>
          <w:cantSplit w:val="1"/>
          <w:trHeight w:val="429" w:hRule="atLeast"/>
          <w:tblHeader w:val="0"/>
        </w:trPr>
        <w:tc>
          <w:tcPr>
            <w:gridSpan w:val="4"/>
            <w:tcMar>
              <w:left w:w="103.0" w:type="dxa"/>
            </w:tcMar>
            <w:vAlign w:val="top"/>
          </w:tcPr>
          <w:p w:rsidR="00000000" w:rsidDel="00000000" w:rsidP="00000000" w:rsidRDefault="00000000" w:rsidRPr="00000000" w14:paraId="00000097">
            <w:pPr>
              <w:jc w:val="center"/>
              <w:rPr>
                <w:b w:val="0"/>
                <w:color w:val="000000"/>
                <w:vertAlign w:val="baseline"/>
              </w:rPr>
            </w:pPr>
            <w:r w:rsidDel="00000000" w:rsidR="00000000" w:rsidRPr="00000000">
              <w:rPr>
                <w:b w:val="1"/>
                <w:color w:val="000000"/>
                <w:vertAlign w:val="baseline"/>
                <w:rtl w:val="0"/>
              </w:rPr>
              <w:t xml:space="preserve">06</w:t>
            </w:r>
            <w:r w:rsidDel="00000000" w:rsidR="00000000" w:rsidRPr="00000000">
              <w:rPr>
                <w:rtl w:val="0"/>
              </w:rPr>
            </w:r>
          </w:p>
        </w:tc>
        <w:tc>
          <w:tcPr>
            <w:tcMar>
              <w:left w:w="103.0" w:type="dxa"/>
            </w:tcMar>
            <w:vAlign w:val="top"/>
          </w:tcPr>
          <w:p w:rsidR="00000000" w:rsidDel="00000000" w:rsidP="00000000" w:rsidRDefault="00000000" w:rsidRPr="00000000" w14:paraId="0000009B">
            <w:pPr>
              <w:pStyle w:val="Heading1"/>
              <w:rPr>
                <w:color w:val="000000"/>
                <w:vertAlign w:val="baseline"/>
              </w:rPr>
            </w:pPr>
            <w:r w:rsidDel="00000000" w:rsidR="00000000" w:rsidRPr="00000000">
              <w:rPr>
                <w:b w:val="1"/>
                <w:color w:val="000000"/>
                <w:vertAlign w:val="baseline"/>
                <w:rtl w:val="0"/>
              </w:rPr>
              <w:t xml:space="preserve">Conclusions</w:t>
            </w:r>
            <w:r w:rsidDel="00000000" w:rsidR="00000000" w:rsidRPr="00000000">
              <w:rPr>
                <w:rtl w:val="0"/>
              </w:rPr>
            </w:r>
          </w:p>
        </w:tc>
        <w:tc>
          <w:tcPr>
            <w:tcMar>
              <w:left w:w="103.0" w:type="dxa"/>
            </w:tcMar>
            <w:vAlign w:val="top"/>
          </w:tcPr>
          <w:p w:rsidR="00000000" w:rsidDel="00000000" w:rsidP="00000000" w:rsidRDefault="00000000" w:rsidRPr="00000000" w14:paraId="0000009C">
            <w:pPr>
              <w:rPr>
                <w:color w:val="000000"/>
                <w:vertAlign w:val="baseline"/>
              </w:rPr>
            </w:pPr>
            <w:r w:rsidDel="00000000" w:rsidR="00000000" w:rsidRPr="00000000">
              <w:rPr>
                <w:color w:val="000000"/>
                <w:rtl w:val="0"/>
              </w:rPr>
              <w:t xml:space="preserve">18-20</w:t>
            </w:r>
            <w:r w:rsidDel="00000000" w:rsidR="00000000" w:rsidRPr="00000000">
              <w:rPr>
                <w:rtl w:val="0"/>
              </w:rPr>
            </w:r>
          </w:p>
        </w:tc>
      </w:tr>
      <w:tr>
        <w:trPr>
          <w:cantSplit w:val="1"/>
          <w:trHeight w:val="445" w:hRule="atLeast"/>
          <w:tblHeader w:val="0"/>
        </w:trPr>
        <w:tc>
          <w:tcPr>
            <w:gridSpan w:val="2"/>
            <w:tcMar>
              <w:left w:w="103.0" w:type="dxa"/>
            </w:tcMar>
            <w:vAlign w:val="top"/>
          </w:tcPr>
          <w:p w:rsidR="00000000" w:rsidDel="00000000" w:rsidP="00000000" w:rsidRDefault="00000000" w:rsidRPr="00000000" w14:paraId="0000009D">
            <w:pPr>
              <w:jc w:val="center"/>
              <w:rPr>
                <w:color w:val="000000"/>
                <w:vertAlign w:val="baseline"/>
              </w:rPr>
            </w:pPr>
            <w:r w:rsidDel="00000000" w:rsidR="00000000" w:rsidRPr="00000000">
              <w:rPr>
                <w:rtl w:val="0"/>
              </w:rPr>
            </w:r>
          </w:p>
        </w:tc>
        <w:tc>
          <w:tcPr>
            <w:gridSpan w:val="2"/>
            <w:tcMar>
              <w:left w:w="103.0" w:type="dxa"/>
            </w:tcMar>
            <w:vAlign w:val="top"/>
          </w:tcPr>
          <w:p w:rsidR="00000000" w:rsidDel="00000000" w:rsidP="00000000" w:rsidRDefault="00000000" w:rsidRPr="00000000" w14:paraId="0000009F">
            <w:pPr>
              <w:rPr>
                <w:color w:val="000000"/>
                <w:vertAlign w:val="baseline"/>
              </w:rPr>
            </w:pPr>
            <w:r w:rsidDel="00000000" w:rsidR="00000000" w:rsidRPr="00000000">
              <w:rPr>
                <w:color w:val="000000"/>
                <w:vertAlign w:val="baseline"/>
                <w:rtl w:val="0"/>
              </w:rPr>
              <w:t xml:space="preserve">9.1</w:t>
            </w:r>
          </w:p>
        </w:tc>
        <w:tc>
          <w:tcPr>
            <w:tcMar>
              <w:left w:w="103.0" w:type="dxa"/>
            </w:tcMar>
            <w:vAlign w:val="top"/>
          </w:tcPr>
          <w:p w:rsidR="00000000" w:rsidDel="00000000" w:rsidP="00000000" w:rsidRDefault="00000000" w:rsidRPr="00000000" w14:paraId="000000A1">
            <w:pPr>
              <w:rPr>
                <w:color w:val="000000"/>
                <w:vertAlign w:val="baseline"/>
              </w:rPr>
            </w:pPr>
            <w:r w:rsidDel="00000000" w:rsidR="00000000" w:rsidRPr="00000000">
              <w:rPr>
                <w:color w:val="000000"/>
                <w:vertAlign w:val="baseline"/>
                <w:rtl w:val="0"/>
              </w:rPr>
              <w:t xml:space="preserve">Conclusions</w:t>
            </w:r>
          </w:p>
        </w:tc>
        <w:tc>
          <w:tcPr>
            <w:tcMar>
              <w:left w:w="103.0" w:type="dxa"/>
            </w:tcMar>
            <w:vAlign w:val="top"/>
          </w:tcPr>
          <w:p w:rsidR="00000000" w:rsidDel="00000000" w:rsidP="00000000" w:rsidRDefault="00000000" w:rsidRPr="00000000" w14:paraId="000000A2">
            <w:pPr>
              <w:rPr>
                <w:color w:val="000000"/>
                <w:vertAlign w:val="baseline"/>
              </w:rPr>
            </w:pPr>
            <w:r w:rsidDel="00000000" w:rsidR="00000000" w:rsidRPr="00000000">
              <w:rPr>
                <w:color w:val="000000"/>
                <w:rtl w:val="0"/>
              </w:rPr>
              <w:t xml:space="preserve">18</w:t>
            </w:r>
            <w:r w:rsidDel="00000000" w:rsidR="00000000" w:rsidRPr="00000000">
              <w:rPr>
                <w:rtl w:val="0"/>
              </w:rPr>
            </w:r>
          </w:p>
        </w:tc>
      </w:tr>
      <w:tr>
        <w:trPr>
          <w:cantSplit w:val="1"/>
          <w:trHeight w:val="429" w:hRule="atLeast"/>
          <w:tblHeader w:val="0"/>
        </w:trPr>
        <w:tc>
          <w:tcPr>
            <w:gridSpan w:val="2"/>
            <w:tcMar>
              <w:left w:w="103.0" w:type="dxa"/>
            </w:tcMar>
            <w:vAlign w:val="top"/>
          </w:tcPr>
          <w:p w:rsidR="00000000" w:rsidDel="00000000" w:rsidP="00000000" w:rsidRDefault="00000000" w:rsidRPr="00000000" w14:paraId="000000A3">
            <w:pPr>
              <w:jc w:val="center"/>
              <w:rPr>
                <w:color w:val="000000"/>
                <w:vertAlign w:val="baseline"/>
              </w:rPr>
            </w:pPr>
            <w:r w:rsidDel="00000000" w:rsidR="00000000" w:rsidRPr="00000000">
              <w:rPr>
                <w:rtl w:val="0"/>
              </w:rPr>
            </w:r>
          </w:p>
        </w:tc>
        <w:tc>
          <w:tcPr>
            <w:gridSpan w:val="2"/>
            <w:tcMar>
              <w:left w:w="103.0" w:type="dxa"/>
            </w:tcMar>
            <w:vAlign w:val="top"/>
          </w:tcPr>
          <w:p w:rsidR="00000000" w:rsidDel="00000000" w:rsidP="00000000" w:rsidRDefault="00000000" w:rsidRPr="00000000" w14:paraId="000000A5">
            <w:pPr>
              <w:rPr>
                <w:color w:val="000000"/>
                <w:vertAlign w:val="baseline"/>
              </w:rPr>
            </w:pPr>
            <w:r w:rsidDel="00000000" w:rsidR="00000000" w:rsidRPr="00000000">
              <w:rPr>
                <w:color w:val="000000"/>
                <w:vertAlign w:val="baseline"/>
                <w:rtl w:val="0"/>
              </w:rPr>
              <w:t xml:space="preserve">9.2</w:t>
            </w:r>
          </w:p>
        </w:tc>
        <w:tc>
          <w:tcPr>
            <w:tcMar>
              <w:left w:w="103.0" w:type="dxa"/>
            </w:tcMar>
            <w:vAlign w:val="top"/>
          </w:tcPr>
          <w:p w:rsidR="00000000" w:rsidDel="00000000" w:rsidP="00000000" w:rsidRDefault="00000000" w:rsidRPr="00000000" w14:paraId="000000A7">
            <w:pPr>
              <w:rPr>
                <w:color w:val="000000"/>
                <w:vertAlign w:val="baseline"/>
              </w:rPr>
            </w:pPr>
            <w:r w:rsidDel="00000000" w:rsidR="00000000" w:rsidRPr="00000000">
              <w:rPr>
                <w:color w:val="000000"/>
                <w:vertAlign w:val="baseline"/>
                <w:rtl w:val="0"/>
              </w:rPr>
              <w:t xml:space="preserve">Future Work</w:t>
            </w:r>
          </w:p>
        </w:tc>
        <w:tc>
          <w:tcPr>
            <w:tcMar>
              <w:left w:w="103.0" w:type="dxa"/>
            </w:tcMar>
            <w:vAlign w:val="top"/>
          </w:tcPr>
          <w:p w:rsidR="00000000" w:rsidDel="00000000" w:rsidP="00000000" w:rsidRDefault="00000000" w:rsidRPr="00000000" w14:paraId="000000A8">
            <w:pPr>
              <w:rPr>
                <w:color w:val="000000"/>
                <w:vertAlign w:val="baseline"/>
              </w:rPr>
            </w:pPr>
            <w:r w:rsidDel="00000000" w:rsidR="00000000" w:rsidRPr="00000000">
              <w:rPr>
                <w:color w:val="000000"/>
                <w:rtl w:val="0"/>
              </w:rPr>
              <w:t xml:space="preserve">19</w:t>
            </w:r>
            <w:r w:rsidDel="00000000" w:rsidR="00000000" w:rsidRPr="00000000">
              <w:rPr>
                <w:rtl w:val="0"/>
              </w:rPr>
            </w:r>
          </w:p>
        </w:tc>
      </w:tr>
      <w:tr>
        <w:trPr>
          <w:cantSplit w:val="1"/>
          <w:trHeight w:val="445" w:hRule="atLeast"/>
          <w:tblHeader w:val="0"/>
        </w:trPr>
        <w:tc>
          <w:tcPr>
            <w:gridSpan w:val="2"/>
            <w:tcMar>
              <w:left w:w="103.0" w:type="dxa"/>
            </w:tcMar>
            <w:vAlign w:val="top"/>
          </w:tcPr>
          <w:p w:rsidR="00000000" w:rsidDel="00000000" w:rsidP="00000000" w:rsidRDefault="00000000" w:rsidRPr="00000000" w14:paraId="000000A9">
            <w:pPr>
              <w:jc w:val="center"/>
              <w:rPr>
                <w:color w:val="000000"/>
                <w:vertAlign w:val="baseline"/>
              </w:rPr>
            </w:pPr>
            <w:r w:rsidDel="00000000" w:rsidR="00000000" w:rsidRPr="00000000">
              <w:rPr>
                <w:rtl w:val="0"/>
              </w:rPr>
            </w:r>
          </w:p>
        </w:tc>
        <w:tc>
          <w:tcPr>
            <w:gridSpan w:val="2"/>
            <w:tcMar>
              <w:left w:w="103.0" w:type="dxa"/>
            </w:tcMar>
            <w:vAlign w:val="top"/>
          </w:tcPr>
          <w:p w:rsidR="00000000" w:rsidDel="00000000" w:rsidP="00000000" w:rsidRDefault="00000000" w:rsidRPr="00000000" w14:paraId="000000AB">
            <w:pPr>
              <w:rPr>
                <w:color w:val="000000"/>
                <w:vertAlign w:val="baseline"/>
              </w:rPr>
            </w:pPr>
            <w:r w:rsidDel="00000000" w:rsidR="00000000" w:rsidRPr="00000000">
              <w:rPr>
                <w:color w:val="000000"/>
                <w:vertAlign w:val="baseline"/>
                <w:rtl w:val="0"/>
              </w:rPr>
              <w:t xml:space="preserve">9.3</w:t>
            </w:r>
          </w:p>
        </w:tc>
        <w:tc>
          <w:tcPr>
            <w:tcMar>
              <w:left w:w="103.0" w:type="dxa"/>
            </w:tcMar>
            <w:vAlign w:val="top"/>
          </w:tcPr>
          <w:p w:rsidR="00000000" w:rsidDel="00000000" w:rsidP="00000000" w:rsidRDefault="00000000" w:rsidRPr="00000000" w14:paraId="000000AD">
            <w:pPr>
              <w:rPr>
                <w:color w:val="000000"/>
                <w:vertAlign w:val="baseline"/>
              </w:rPr>
            </w:pPr>
            <w:r w:rsidDel="00000000" w:rsidR="00000000" w:rsidRPr="00000000">
              <w:rPr>
                <w:color w:val="000000"/>
                <w:vertAlign w:val="baseline"/>
                <w:rtl w:val="0"/>
              </w:rPr>
              <w:t xml:space="preserve">Applications</w:t>
            </w:r>
          </w:p>
        </w:tc>
        <w:tc>
          <w:tcPr>
            <w:tcMar>
              <w:left w:w="103.0" w:type="dxa"/>
            </w:tcMar>
            <w:vAlign w:val="top"/>
          </w:tcPr>
          <w:p w:rsidR="00000000" w:rsidDel="00000000" w:rsidP="00000000" w:rsidRDefault="00000000" w:rsidRPr="00000000" w14:paraId="000000AE">
            <w:pPr>
              <w:rPr>
                <w:color w:val="000000"/>
                <w:vertAlign w:val="baseline"/>
              </w:rPr>
            </w:pPr>
            <w:r w:rsidDel="00000000" w:rsidR="00000000" w:rsidRPr="00000000">
              <w:rPr>
                <w:color w:val="000000"/>
                <w:rtl w:val="0"/>
              </w:rPr>
              <w:t xml:space="preserve">20</w:t>
            </w:r>
            <w:r w:rsidDel="00000000" w:rsidR="00000000" w:rsidRPr="00000000">
              <w:rPr>
                <w:rtl w:val="0"/>
              </w:rPr>
            </w:r>
          </w:p>
        </w:tc>
      </w:tr>
    </w:tbl>
    <w:p w:rsidR="00000000" w:rsidDel="00000000" w:rsidP="00000000" w:rsidRDefault="00000000" w:rsidRPr="00000000" w14:paraId="000000AF">
      <w:pPr>
        <w:ind w:left="1440" w:firstLine="720"/>
        <w:rPr>
          <w:color w:val="000000"/>
          <w:vertAlign w:val="baseline"/>
        </w:rPr>
      </w:pPr>
      <w:r w:rsidDel="00000000" w:rsidR="00000000" w:rsidRPr="00000000">
        <w:rPr>
          <w:rtl w:val="0"/>
        </w:rPr>
      </w:r>
    </w:p>
    <w:p w:rsidR="00000000" w:rsidDel="00000000" w:rsidP="00000000" w:rsidRDefault="00000000" w:rsidRPr="00000000" w14:paraId="000000B0">
      <w:pPr>
        <w:jc w:val="center"/>
        <w:rPr>
          <w:color w:val="000000"/>
          <w:vertAlign w:val="baseline"/>
        </w:rPr>
      </w:pPr>
      <w:r w:rsidDel="00000000" w:rsidR="00000000" w:rsidRPr="00000000">
        <w:rPr>
          <w:rtl w:val="0"/>
        </w:rPr>
      </w:r>
    </w:p>
    <w:p w:rsidR="00000000" w:rsidDel="00000000" w:rsidP="00000000" w:rsidRDefault="00000000" w:rsidRPr="00000000" w14:paraId="000000B1">
      <w:pPr>
        <w:jc w:val="center"/>
        <w:rPr>
          <w:color w:val="000000"/>
          <w:vertAlign w:val="baseline"/>
        </w:rPr>
      </w:pPr>
      <w:r w:rsidDel="00000000" w:rsidR="00000000" w:rsidRPr="00000000">
        <w:rPr>
          <w:rtl w:val="0"/>
        </w:rPr>
      </w:r>
    </w:p>
    <w:p w:rsidR="00000000" w:rsidDel="00000000" w:rsidP="00000000" w:rsidRDefault="00000000" w:rsidRPr="00000000" w14:paraId="000000B2">
      <w:pPr>
        <w:jc w:val="center"/>
        <w:rPr>
          <w:color w:val="000000"/>
          <w:vertAlign w:val="baseline"/>
        </w:rPr>
      </w:pPr>
      <w:r w:rsidDel="00000000" w:rsidR="00000000" w:rsidRPr="00000000">
        <w:rPr>
          <w:rtl w:val="0"/>
        </w:rPr>
      </w:r>
    </w:p>
    <w:p w:rsidR="00000000" w:rsidDel="00000000" w:rsidP="00000000" w:rsidRDefault="00000000" w:rsidRPr="00000000" w14:paraId="000000B3">
      <w:pPr>
        <w:spacing w:line="360" w:lineRule="auto"/>
        <w:jc w:val="center"/>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0B4">
      <w:pPr>
        <w:spacing w:line="360" w:lineRule="auto"/>
        <w:jc w:val="center"/>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0B5">
      <w:pPr>
        <w:spacing w:line="360" w:lineRule="auto"/>
        <w:jc w:val="center"/>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0B6">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0B7">
      <w:pPr>
        <w:spacing w:line="360" w:lineRule="auto"/>
        <w:jc w:val="center"/>
        <w:rPr>
          <w:b w:val="0"/>
          <w:smallCaps w:val="0"/>
          <w:color w:val="000000"/>
          <w:sz w:val="28"/>
          <w:szCs w:val="28"/>
          <w:vertAlign w:val="baseline"/>
        </w:rPr>
      </w:pPr>
      <w:r w:rsidDel="00000000" w:rsidR="00000000" w:rsidRPr="00000000">
        <w:rPr>
          <w:b w:val="1"/>
          <w:smallCaps w:val="1"/>
          <w:color w:val="000000"/>
          <w:sz w:val="28"/>
          <w:szCs w:val="28"/>
          <w:vertAlign w:val="baseline"/>
          <w:rtl w:val="0"/>
        </w:rPr>
        <w:t xml:space="preserve">1.Introduction</w:t>
      </w:r>
      <w:r w:rsidDel="00000000" w:rsidR="00000000" w:rsidRPr="00000000">
        <w:rPr>
          <w:rtl w:val="0"/>
        </w:rPr>
      </w:r>
    </w:p>
    <w:p w:rsidR="00000000" w:rsidDel="00000000" w:rsidP="00000000" w:rsidRDefault="00000000" w:rsidRPr="00000000" w14:paraId="000000B8">
      <w:pPr>
        <w:spacing w:line="360" w:lineRule="auto"/>
        <w:jc w:val="center"/>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0B9">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0BA">
      <w:pPr>
        <w:numPr>
          <w:ilvl w:val="1"/>
          <w:numId w:val="1"/>
        </w:numPr>
        <w:spacing w:line="360" w:lineRule="auto"/>
        <w:ind w:left="410" w:hanging="410"/>
        <w:rPr>
          <w:b w:val="0"/>
          <w:smallCaps w:val="0"/>
          <w:color w:val="000000"/>
          <w:sz w:val="28"/>
          <w:szCs w:val="28"/>
        </w:rPr>
      </w:pPr>
      <w:r w:rsidDel="00000000" w:rsidR="00000000" w:rsidRPr="00000000">
        <w:rPr>
          <w:b w:val="1"/>
          <w:smallCaps w:val="1"/>
          <w:color w:val="000000"/>
          <w:sz w:val="28"/>
          <w:szCs w:val="28"/>
          <w:vertAlign w:val="baseline"/>
          <w:rtl w:val="0"/>
        </w:rPr>
        <w:t xml:space="preserve">Overview</w:t>
      </w:r>
      <w:r w:rsidDel="00000000" w:rsidR="00000000" w:rsidRPr="00000000">
        <w:rPr>
          <w:rtl w:val="0"/>
        </w:rPr>
      </w:r>
    </w:p>
    <w:p w:rsidR="00000000" w:rsidDel="00000000" w:rsidP="00000000" w:rsidRDefault="00000000" w:rsidRPr="00000000" w14:paraId="000000BB">
      <w:pPr>
        <w:spacing w:line="360" w:lineRule="auto"/>
        <w:ind w:left="410" w:firstLine="0"/>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0BC">
      <w:pPr>
        <w:spacing w:line="360" w:lineRule="auto"/>
        <w:ind w:left="410" w:firstLine="0"/>
        <w:rPr>
          <w:smallCaps w:val="0"/>
          <w:color w:val="000000"/>
          <w:vertAlign w:val="baseline"/>
        </w:rPr>
      </w:pPr>
      <w:r w:rsidDel="00000000" w:rsidR="00000000" w:rsidRPr="00000000">
        <w:rPr>
          <w:smallCaps w:val="1"/>
          <w:color w:val="000000"/>
          <w:vertAlign w:val="baseline"/>
          <w:rtl w:val="0"/>
        </w:rPr>
        <w:t xml:space="preserve">This project concentrated on the development of a seamless and highly efficient pizza delivery app, meticulously designed to streamline the ordering process and enhance user convenience. The app's core focus is to offer customers a secure and reliable platform for ordering pizzas and processing payments. By leveraging modern, cutting-edge technologies such as Flutter, the app ensures compatibility across multiple platforms, creating a consistent and smooth user experience for individuals using different devices and operating systems. Additionally, the integration of the Razorpay API facilitates robust and secure payment transactions, offering a variety of options for users to choose from and ensuring their financial data is protected throughout the process. </w:t>
      </w:r>
      <w:r w:rsidDel="00000000" w:rsidR="00000000" w:rsidRPr="00000000">
        <w:rPr>
          <w:rtl w:val="0"/>
        </w:rPr>
      </w:r>
    </w:p>
    <w:p w:rsidR="00000000" w:rsidDel="00000000" w:rsidP="00000000" w:rsidRDefault="00000000" w:rsidRPr="00000000" w14:paraId="000000BD">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BE">
      <w:pPr>
        <w:spacing w:line="360" w:lineRule="auto"/>
        <w:ind w:left="410" w:firstLine="0"/>
        <w:rPr>
          <w:smallCaps w:val="0"/>
          <w:color w:val="000000"/>
          <w:vertAlign w:val="baseline"/>
        </w:rPr>
      </w:pPr>
      <w:r w:rsidDel="00000000" w:rsidR="00000000" w:rsidRPr="00000000">
        <w:rPr>
          <w:smallCaps w:val="1"/>
          <w:color w:val="000000"/>
          <w:vertAlign w:val="baseline"/>
          <w:rtl w:val="0"/>
        </w:rPr>
        <w:t xml:space="preserve"> Overall, the project's commitment to incorporating advanced technologies and personalized features ensures a smooth, secure, and user-friendly pizza ordering experience that stands out in a competitive market.</w:t>
      </w:r>
      <w:r w:rsidDel="00000000" w:rsidR="00000000" w:rsidRPr="00000000">
        <w:rPr>
          <w:rtl w:val="0"/>
        </w:rPr>
      </w:r>
    </w:p>
    <w:p w:rsidR="00000000" w:rsidDel="00000000" w:rsidP="00000000" w:rsidRDefault="00000000" w:rsidRPr="00000000" w14:paraId="000000BF">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C0">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C1">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C2">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C3">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C4">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C5">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C6">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C7">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C8">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C9">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CA">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CB">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CC">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CD">
      <w:pPr>
        <w:numPr>
          <w:ilvl w:val="1"/>
          <w:numId w:val="1"/>
        </w:numPr>
        <w:spacing w:line="360" w:lineRule="auto"/>
        <w:ind w:left="410" w:hanging="410"/>
        <w:rPr>
          <w:b w:val="0"/>
          <w:smallCaps w:val="0"/>
          <w:color w:val="000000"/>
          <w:sz w:val="28"/>
          <w:szCs w:val="28"/>
        </w:rPr>
      </w:pPr>
      <w:r w:rsidDel="00000000" w:rsidR="00000000" w:rsidRPr="00000000">
        <w:rPr>
          <w:b w:val="1"/>
          <w:smallCaps w:val="1"/>
          <w:color w:val="000000"/>
          <w:sz w:val="28"/>
          <w:szCs w:val="28"/>
          <w:vertAlign w:val="baseline"/>
          <w:rtl w:val="0"/>
        </w:rPr>
        <w:t xml:space="preserve">Motivation</w:t>
      </w:r>
      <w:r w:rsidDel="00000000" w:rsidR="00000000" w:rsidRPr="00000000">
        <w:rPr>
          <w:rtl w:val="0"/>
        </w:rPr>
      </w:r>
    </w:p>
    <w:p w:rsidR="00000000" w:rsidDel="00000000" w:rsidP="00000000" w:rsidRDefault="00000000" w:rsidRPr="00000000" w14:paraId="000000CE">
      <w:pPr>
        <w:spacing w:line="360" w:lineRule="auto"/>
        <w:ind w:left="410" w:firstLine="0"/>
        <w:rPr>
          <w:smallCaps w:val="0"/>
          <w:color w:val="000000"/>
          <w:vertAlign w:val="baseline"/>
        </w:rPr>
      </w:pPr>
      <w:r w:rsidDel="00000000" w:rsidR="00000000" w:rsidRPr="00000000">
        <w:rPr>
          <w:smallCaps w:val="1"/>
          <w:color w:val="000000"/>
          <w:vertAlign w:val="baseline"/>
          <w:rtl w:val="0"/>
        </w:rPr>
        <w:t xml:space="preserve">The project was primarily driven by the desire to tackle the prevalent challenges identified in current pizza delivery apps available on the market. These challenges encompass a variety of issues such as inefficient and cumbersome ordering processes, which can be frustrating and time-consuming for users. Additionally, the existing apps often lack a seamless, integrated approach to payment gateways, leading to potential security concerns and inconveniences during the transaction process.</w:t>
      </w:r>
      <w:r w:rsidDel="00000000" w:rsidR="00000000" w:rsidRPr="00000000">
        <w:rPr>
          <w:rtl w:val="0"/>
        </w:rPr>
      </w:r>
    </w:p>
    <w:p w:rsidR="00000000" w:rsidDel="00000000" w:rsidP="00000000" w:rsidRDefault="00000000" w:rsidRPr="00000000" w14:paraId="000000CF">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D0">
      <w:pPr>
        <w:spacing w:line="360" w:lineRule="auto"/>
        <w:ind w:left="410" w:firstLine="0"/>
        <w:rPr>
          <w:smallCaps w:val="0"/>
          <w:color w:val="000000"/>
          <w:vertAlign w:val="baseline"/>
        </w:rPr>
      </w:pPr>
      <w:r w:rsidDel="00000000" w:rsidR="00000000" w:rsidRPr="00000000">
        <w:rPr>
          <w:smallCaps w:val="1"/>
          <w:color w:val="000000"/>
          <w:vertAlign w:val="baseline"/>
          <w:rtl w:val="0"/>
        </w:rPr>
        <w:t xml:space="preserve">Furthermore, another key concern was the limited level of personalization offered to users, which restricts the overall user experience and fails to cater to the diverse tastes and preferences of individual customers. This project aims to rectify these shortcomings by developing an app that prioritizes an intuitive and smooth user experience. It seeks to streamline the ordering process for quick and easy navigation, provide secure and reliable transactions through advanced payment integrations. Through these enhancements, the app aspires to offer a superior, user-centered approach to pizza delivery that sets a new standard for convenience and satisfaction.</w:t>
      </w:r>
      <w:r w:rsidDel="00000000" w:rsidR="00000000" w:rsidRPr="00000000">
        <w:rPr>
          <w:rtl w:val="0"/>
        </w:rPr>
      </w:r>
    </w:p>
    <w:p w:rsidR="00000000" w:rsidDel="00000000" w:rsidP="00000000" w:rsidRDefault="00000000" w:rsidRPr="00000000" w14:paraId="000000D1">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D2">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D3">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D4">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D5">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D6">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D7">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D8">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D9">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DA">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DB">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DC">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DD">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DE">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DF">
      <w:pPr>
        <w:numPr>
          <w:ilvl w:val="1"/>
          <w:numId w:val="1"/>
        </w:numPr>
        <w:spacing w:line="360" w:lineRule="auto"/>
        <w:ind w:left="410" w:hanging="410"/>
        <w:rPr>
          <w:b w:val="0"/>
          <w:smallCaps w:val="0"/>
          <w:color w:val="000000"/>
          <w:sz w:val="28"/>
          <w:szCs w:val="28"/>
        </w:rPr>
      </w:pPr>
      <w:r w:rsidDel="00000000" w:rsidR="00000000" w:rsidRPr="00000000">
        <w:rPr>
          <w:b w:val="1"/>
          <w:smallCaps w:val="1"/>
          <w:color w:val="000000"/>
          <w:sz w:val="28"/>
          <w:szCs w:val="28"/>
          <w:vertAlign w:val="baseline"/>
          <w:rtl w:val="0"/>
        </w:rPr>
        <w:t xml:space="preserve">problem definition and objectives</w:t>
      </w:r>
      <w:r w:rsidDel="00000000" w:rsidR="00000000" w:rsidRPr="00000000">
        <w:rPr>
          <w:rtl w:val="0"/>
        </w:rPr>
      </w:r>
    </w:p>
    <w:p w:rsidR="00000000" w:rsidDel="00000000" w:rsidP="00000000" w:rsidRDefault="00000000" w:rsidRPr="00000000" w14:paraId="000000E0">
      <w:pPr>
        <w:spacing w:line="360" w:lineRule="auto"/>
        <w:ind w:left="410" w:firstLine="0"/>
        <w:rPr>
          <w:smallCaps w:val="0"/>
          <w:color w:val="000000"/>
          <w:vertAlign w:val="baseline"/>
        </w:rPr>
      </w:pPr>
      <w:r w:rsidDel="00000000" w:rsidR="00000000" w:rsidRPr="00000000">
        <w:rPr>
          <w:smallCaps w:val="1"/>
          <w:color w:val="000000"/>
          <w:vertAlign w:val="baseline"/>
          <w:rtl w:val="0"/>
        </w:rPr>
        <w:t xml:space="preserve">The primary issues that this project aims to resolve are multifaceted, encompassing several significant areas of concern. Firstly, there is a focus on enhancing the overall ease and efficiency of the pizza ordering process, which involves streamlining the user experience to make ordering quick, intuitive, and straightforward. Another major aspect is the incorporation of a secure and reliable payment gateway that facilitates smooth transactions while maintaining the highest standards of security and user data protection. </w:t>
      </w:r>
      <w:r w:rsidDel="00000000" w:rsidR="00000000" w:rsidRPr="00000000">
        <w:rPr>
          <w:rtl w:val="0"/>
        </w:rPr>
      </w:r>
    </w:p>
    <w:p w:rsidR="00000000" w:rsidDel="00000000" w:rsidP="00000000" w:rsidRDefault="00000000" w:rsidRPr="00000000" w14:paraId="000000E1">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E2">
      <w:pPr>
        <w:spacing w:line="360" w:lineRule="auto"/>
        <w:ind w:left="410" w:firstLine="0"/>
        <w:rPr>
          <w:smallCaps w:val="0"/>
          <w:color w:val="000000"/>
          <w:vertAlign w:val="baseline"/>
        </w:rPr>
      </w:pPr>
      <w:r w:rsidDel="00000000" w:rsidR="00000000" w:rsidRPr="00000000">
        <w:rPr>
          <w:smallCaps w:val="1"/>
          <w:color w:val="000000"/>
          <w:vertAlign w:val="baseline"/>
          <w:rtl w:val="0"/>
        </w:rPr>
        <w:t xml:space="preserve">The project outlined several key objectives to achieve its goals:</w:t>
      </w:r>
      <w:r w:rsidDel="00000000" w:rsidR="00000000" w:rsidRPr="00000000">
        <w:rPr>
          <w:rtl w:val="0"/>
        </w:rPr>
      </w:r>
    </w:p>
    <w:p w:rsidR="00000000" w:rsidDel="00000000" w:rsidP="00000000" w:rsidRDefault="00000000" w:rsidRPr="00000000" w14:paraId="000000E3">
      <w:pPr>
        <w:spacing w:line="360" w:lineRule="auto"/>
        <w:ind w:left="410" w:firstLine="0"/>
        <w:rPr>
          <w:smallCaps w:val="0"/>
          <w:color w:val="000000"/>
          <w:vertAlign w:val="baseline"/>
        </w:rPr>
      </w:pPr>
      <w:r w:rsidDel="00000000" w:rsidR="00000000" w:rsidRPr="00000000">
        <w:rPr>
          <w:smallCaps w:val="1"/>
          <w:color w:val="000000"/>
          <w:vertAlign w:val="baseline"/>
          <w:rtl w:val="0"/>
        </w:rPr>
        <w:t xml:space="preserve"> These include the development of a user-friendly interface that simplifies the pizza ordering process, making it more accessible and enjoyable for users of all skill levels. Another crucial objective is the seamless integration of the Razorpay API, ensuring secure, efficient, and user-friendly payment processing across various payment methods. thereby enhancing the overall user experience and satisfaction with the app.</w:t>
      </w:r>
      <w:r w:rsidDel="00000000" w:rsidR="00000000" w:rsidRPr="00000000">
        <w:rPr>
          <w:rtl w:val="0"/>
        </w:rPr>
      </w:r>
    </w:p>
    <w:p w:rsidR="00000000" w:rsidDel="00000000" w:rsidP="00000000" w:rsidRDefault="00000000" w:rsidRPr="00000000" w14:paraId="000000E4">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E5">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E6">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E7">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E8">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E9">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EA">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EB">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EC">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ED">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EE">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EF">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F0">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F1">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F2">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F3">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F4">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F5">
      <w:pPr>
        <w:numPr>
          <w:ilvl w:val="1"/>
          <w:numId w:val="1"/>
        </w:numPr>
        <w:spacing w:line="360" w:lineRule="auto"/>
        <w:ind w:left="410" w:hanging="410"/>
        <w:rPr>
          <w:b w:val="0"/>
          <w:smallCaps w:val="0"/>
          <w:color w:val="000000"/>
          <w:sz w:val="28"/>
          <w:szCs w:val="28"/>
        </w:rPr>
      </w:pPr>
      <w:r w:rsidDel="00000000" w:rsidR="00000000" w:rsidRPr="00000000">
        <w:rPr>
          <w:b w:val="1"/>
          <w:smallCaps w:val="1"/>
          <w:color w:val="000000"/>
          <w:sz w:val="28"/>
          <w:szCs w:val="28"/>
          <w:vertAlign w:val="baseline"/>
          <w:rtl w:val="0"/>
        </w:rPr>
        <w:t xml:space="preserve">Project Scope and limitations</w:t>
      </w:r>
      <w:r w:rsidDel="00000000" w:rsidR="00000000" w:rsidRPr="00000000">
        <w:rPr>
          <w:rtl w:val="0"/>
        </w:rPr>
      </w:r>
    </w:p>
    <w:p w:rsidR="00000000" w:rsidDel="00000000" w:rsidP="00000000" w:rsidRDefault="00000000" w:rsidRPr="00000000" w14:paraId="000000F6">
      <w:pPr>
        <w:spacing w:line="360" w:lineRule="auto"/>
        <w:ind w:left="410" w:firstLine="0"/>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0F7">
      <w:pPr>
        <w:spacing w:line="360" w:lineRule="auto"/>
        <w:ind w:left="410" w:firstLine="0"/>
        <w:rPr>
          <w:smallCaps w:val="0"/>
          <w:color w:val="000000"/>
          <w:vertAlign w:val="baseline"/>
        </w:rPr>
      </w:pPr>
      <w:r w:rsidDel="00000000" w:rsidR="00000000" w:rsidRPr="00000000">
        <w:rPr>
          <w:smallCaps w:val="1"/>
          <w:color w:val="000000"/>
          <w:vertAlign w:val="baseline"/>
          <w:rtl w:val="0"/>
        </w:rPr>
        <w:t xml:space="preserve">The scope of this project is centered around the development of a comprehensive pizza delivery application that incorporates a wide range of essential features. These features include secure and efficient authentication processes for user access and account management. Additionally, the app integrates secure payment solutions, providing users with a variety of trusted payment options for transactions.</w:t>
      </w:r>
      <w:r w:rsidDel="00000000" w:rsidR="00000000" w:rsidRPr="00000000">
        <w:rPr>
          <w:rtl w:val="0"/>
        </w:rPr>
      </w:r>
    </w:p>
    <w:p w:rsidR="00000000" w:rsidDel="00000000" w:rsidP="00000000" w:rsidRDefault="00000000" w:rsidRPr="00000000" w14:paraId="000000F8">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F9">
      <w:pPr>
        <w:spacing w:line="360" w:lineRule="auto"/>
        <w:ind w:left="410" w:firstLine="0"/>
        <w:rPr>
          <w:smallCaps w:val="0"/>
          <w:color w:val="000000"/>
          <w:vertAlign w:val="baseline"/>
        </w:rPr>
      </w:pPr>
      <w:r w:rsidDel="00000000" w:rsidR="00000000" w:rsidRPr="00000000">
        <w:rPr>
          <w:smallCaps w:val="1"/>
          <w:color w:val="000000"/>
          <w:vertAlign w:val="baseline"/>
          <w:rtl w:val="0"/>
        </w:rPr>
        <w:t xml:space="preserve">However, the project also encountered some limitations. One notable limitation was the restricted geographic scope in the early stages, as the app was tailored for a specific region. Despite this, there are plans for future expansion as the app evolves and gains popularity. Another potential challenge is related to compatibility issues that may arise when operating across different devices and operating systems. streamlined pizza selection options that allow users to browse and customize their orders with ease, and a seamless ordering process that ensures a quick and hassle-free experience from selection to checkout. This includes ensuring a consistent and high-quality experience for all users, regardless of the technology they use.</w:t>
      </w:r>
      <w:r w:rsidDel="00000000" w:rsidR="00000000" w:rsidRPr="00000000">
        <w:rPr>
          <w:rtl w:val="0"/>
        </w:rPr>
      </w:r>
    </w:p>
    <w:p w:rsidR="00000000" w:rsidDel="00000000" w:rsidP="00000000" w:rsidRDefault="00000000" w:rsidRPr="00000000" w14:paraId="000000FA">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FB">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FC">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FD">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FE">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0FF">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100">
      <w:pPr>
        <w:spacing w:line="360" w:lineRule="auto"/>
        <w:ind w:left="410" w:firstLine="0"/>
        <w:rPr>
          <w:color w:val="000000"/>
        </w:rPr>
      </w:pPr>
      <w:r w:rsidDel="00000000" w:rsidR="00000000" w:rsidRPr="00000000">
        <w:rPr>
          <w:rtl w:val="0"/>
        </w:rPr>
      </w:r>
    </w:p>
    <w:p w:rsidR="00000000" w:rsidDel="00000000" w:rsidP="00000000" w:rsidRDefault="00000000" w:rsidRPr="00000000" w14:paraId="00000101">
      <w:pPr>
        <w:spacing w:line="360" w:lineRule="auto"/>
        <w:ind w:left="410" w:firstLine="0"/>
        <w:rPr>
          <w:color w:val="000000"/>
        </w:rPr>
      </w:pPr>
      <w:r w:rsidDel="00000000" w:rsidR="00000000" w:rsidRPr="00000000">
        <w:rPr>
          <w:rtl w:val="0"/>
        </w:rPr>
      </w:r>
    </w:p>
    <w:p w:rsidR="00000000" w:rsidDel="00000000" w:rsidP="00000000" w:rsidRDefault="00000000" w:rsidRPr="00000000" w14:paraId="00000102">
      <w:pPr>
        <w:spacing w:line="360" w:lineRule="auto"/>
        <w:ind w:left="410" w:firstLine="0"/>
        <w:rPr>
          <w:color w:val="000000"/>
        </w:rPr>
      </w:pPr>
      <w:r w:rsidDel="00000000" w:rsidR="00000000" w:rsidRPr="00000000">
        <w:rPr>
          <w:rtl w:val="0"/>
        </w:rPr>
      </w:r>
    </w:p>
    <w:p w:rsidR="00000000" w:rsidDel="00000000" w:rsidP="00000000" w:rsidRDefault="00000000" w:rsidRPr="00000000" w14:paraId="00000103">
      <w:pPr>
        <w:spacing w:line="360" w:lineRule="auto"/>
        <w:ind w:left="410" w:firstLine="0"/>
        <w:rPr>
          <w:color w:val="000000"/>
        </w:rPr>
      </w:pPr>
      <w:r w:rsidDel="00000000" w:rsidR="00000000" w:rsidRPr="00000000">
        <w:rPr>
          <w:rtl w:val="0"/>
        </w:rPr>
      </w:r>
    </w:p>
    <w:p w:rsidR="00000000" w:rsidDel="00000000" w:rsidP="00000000" w:rsidRDefault="00000000" w:rsidRPr="00000000" w14:paraId="00000104">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105">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106">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107">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108">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109">
      <w:pPr>
        <w:numPr>
          <w:ilvl w:val="1"/>
          <w:numId w:val="1"/>
        </w:numPr>
        <w:spacing w:line="360" w:lineRule="auto"/>
        <w:ind w:left="410" w:hanging="410"/>
        <w:rPr>
          <w:b w:val="0"/>
          <w:smallCaps w:val="0"/>
          <w:color w:val="000000"/>
          <w:sz w:val="28"/>
          <w:szCs w:val="28"/>
        </w:rPr>
      </w:pPr>
      <w:r w:rsidDel="00000000" w:rsidR="00000000" w:rsidRPr="00000000">
        <w:rPr>
          <w:b w:val="1"/>
          <w:smallCaps w:val="1"/>
          <w:color w:val="000000"/>
          <w:sz w:val="28"/>
          <w:szCs w:val="28"/>
          <w:vertAlign w:val="baseline"/>
          <w:rtl w:val="0"/>
        </w:rPr>
        <w:t xml:space="preserve">Methodologies of Problem solving</w:t>
      </w:r>
      <w:r w:rsidDel="00000000" w:rsidR="00000000" w:rsidRPr="00000000">
        <w:rPr>
          <w:rtl w:val="0"/>
        </w:rPr>
      </w:r>
    </w:p>
    <w:p w:rsidR="00000000" w:rsidDel="00000000" w:rsidP="00000000" w:rsidRDefault="00000000" w:rsidRPr="00000000" w14:paraId="0000010A">
      <w:pPr>
        <w:spacing w:line="360" w:lineRule="auto"/>
        <w:ind w:left="410" w:firstLine="0"/>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0B">
      <w:pPr>
        <w:spacing w:line="360" w:lineRule="auto"/>
        <w:ind w:left="410" w:firstLine="0"/>
        <w:rPr>
          <w:smallCaps w:val="0"/>
          <w:color w:val="000000"/>
          <w:vertAlign w:val="baseline"/>
        </w:rPr>
      </w:pPr>
      <w:r w:rsidDel="00000000" w:rsidR="00000000" w:rsidRPr="00000000">
        <w:rPr>
          <w:smallCaps w:val="1"/>
          <w:color w:val="000000"/>
          <w:vertAlign w:val="baseline"/>
          <w:rtl w:val="0"/>
        </w:rPr>
        <w:t xml:space="preserve">The development process for this project adopted an agile approach, which is characterized by its flexibility and iterative progress. This methodology allowed the development team to continuously refine and enhance the app through multiple cycles of planning, execution, and review. By breaking the project down into manageable phases and sprints, the team was able to implement small, incremental improvements and adapt quickly based on the results of each iteration.</w:t>
      </w:r>
      <w:r w:rsidDel="00000000" w:rsidR="00000000" w:rsidRPr="00000000">
        <w:rPr>
          <w:rtl w:val="0"/>
        </w:rPr>
      </w:r>
    </w:p>
    <w:p w:rsidR="00000000" w:rsidDel="00000000" w:rsidP="00000000" w:rsidRDefault="00000000" w:rsidRPr="00000000" w14:paraId="0000010C">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10D">
      <w:pPr>
        <w:spacing w:line="360" w:lineRule="auto"/>
        <w:ind w:left="410" w:firstLine="0"/>
        <w:rPr>
          <w:smallCaps w:val="0"/>
          <w:color w:val="000000"/>
          <w:vertAlign w:val="baseline"/>
        </w:rPr>
      </w:pPr>
      <w:r w:rsidDel="00000000" w:rsidR="00000000" w:rsidRPr="00000000">
        <w:rPr>
          <w:smallCaps w:val="1"/>
          <w:color w:val="000000"/>
          <w:vertAlign w:val="baseline"/>
          <w:rtl w:val="0"/>
        </w:rPr>
        <w:t xml:space="preserve">A critical component of the agile approach was the consistent and ongoing collection of user feedback. Throughout the development process, input from users was actively sought and meticulously analyzed to gain insights into their experiences, preferences, and potential pain points. This user-centered feedback was then leveraged to fine-tune the app's features and overall experience, ensuring that the end product closely aligned with users' needs and expectations.</w:t>
      </w:r>
      <w:r w:rsidDel="00000000" w:rsidR="00000000" w:rsidRPr="00000000">
        <w:rPr>
          <w:rtl w:val="0"/>
        </w:rPr>
      </w:r>
    </w:p>
    <w:p w:rsidR="00000000" w:rsidDel="00000000" w:rsidP="00000000" w:rsidRDefault="00000000" w:rsidRPr="00000000" w14:paraId="0000010E">
      <w:pPr>
        <w:spacing w:line="360" w:lineRule="auto"/>
        <w:ind w:left="410" w:firstLine="0"/>
        <w:rPr>
          <w:smallCaps w:val="0"/>
          <w:color w:val="000000"/>
          <w:vertAlign w:val="baseline"/>
        </w:rPr>
      </w:pPr>
      <w:r w:rsidDel="00000000" w:rsidR="00000000" w:rsidRPr="00000000">
        <w:rPr>
          <w:rtl w:val="0"/>
        </w:rPr>
      </w:r>
    </w:p>
    <w:p w:rsidR="00000000" w:rsidDel="00000000" w:rsidP="00000000" w:rsidRDefault="00000000" w:rsidRPr="00000000" w14:paraId="0000010F">
      <w:pPr>
        <w:spacing w:line="360" w:lineRule="auto"/>
        <w:ind w:left="410" w:firstLine="0"/>
        <w:rPr>
          <w:smallCaps w:val="0"/>
          <w:color w:val="000000"/>
          <w:vertAlign w:val="baseline"/>
        </w:rPr>
      </w:pPr>
      <w:r w:rsidDel="00000000" w:rsidR="00000000" w:rsidRPr="00000000">
        <w:rPr>
          <w:smallCaps w:val="1"/>
          <w:color w:val="000000"/>
          <w:vertAlign w:val="baseline"/>
          <w:rtl w:val="0"/>
        </w:rPr>
        <w:t xml:space="preserve">Furthermore, rigorous testing and quality assurance measures were applied at various stages of development to uphold the app's quality and functionality. A comprehensive suite of testing methodologies, including unit testing, integration testing, and user acceptance testing, was employed to meticulously evaluate the app's performance and identify any issues. This thorough testing approach not only validated the app's stability and security but also ensured that the final product delivered a seamless and satisfying user experience.</w:t>
      </w:r>
      <w:r w:rsidDel="00000000" w:rsidR="00000000" w:rsidRPr="00000000">
        <w:rPr>
          <w:rtl w:val="0"/>
        </w:rPr>
      </w:r>
    </w:p>
    <w:p w:rsidR="00000000" w:rsidDel="00000000" w:rsidP="00000000" w:rsidRDefault="00000000" w:rsidRPr="00000000" w14:paraId="00000110">
      <w:pPr>
        <w:spacing w:line="360" w:lineRule="auto"/>
        <w:ind w:left="410" w:firstLine="0"/>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11">
      <w:pPr>
        <w:spacing w:line="360" w:lineRule="auto"/>
        <w:ind w:left="410" w:firstLine="0"/>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12">
      <w:pPr>
        <w:spacing w:line="360" w:lineRule="auto"/>
        <w:ind w:left="410" w:firstLine="0"/>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13">
      <w:pPr>
        <w:spacing w:line="360" w:lineRule="auto"/>
        <w:ind w:left="410" w:firstLine="0"/>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14">
      <w:pPr>
        <w:spacing w:line="360" w:lineRule="auto"/>
        <w:ind w:left="410" w:firstLine="0"/>
        <w:rPr>
          <w:color w:val="000000"/>
          <w:sz w:val="28"/>
          <w:szCs w:val="28"/>
        </w:rPr>
      </w:pPr>
      <w:r w:rsidDel="00000000" w:rsidR="00000000" w:rsidRPr="00000000">
        <w:rPr>
          <w:rtl w:val="0"/>
        </w:rPr>
      </w:r>
    </w:p>
    <w:p w:rsidR="00000000" w:rsidDel="00000000" w:rsidP="00000000" w:rsidRDefault="00000000" w:rsidRPr="00000000" w14:paraId="00000115">
      <w:pPr>
        <w:spacing w:line="360" w:lineRule="auto"/>
        <w:ind w:left="410" w:firstLine="0"/>
        <w:rPr>
          <w:color w:val="000000"/>
          <w:sz w:val="28"/>
          <w:szCs w:val="28"/>
        </w:rPr>
      </w:pPr>
      <w:r w:rsidDel="00000000" w:rsidR="00000000" w:rsidRPr="00000000">
        <w:rPr>
          <w:rtl w:val="0"/>
        </w:rPr>
      </w:r>
    </w:p>
    <w:p w:rsidR="00000000" w:rsidDel="00000000" w:rsidP="00000000" w:rsidRDefault="00000000" w:rsidRPr="00000000" w14:paraId="00000116">
      <w:pPr>
        <w:spacing w:line="360" w:lineRule="auto"/>
        <w:ind w:left="410" w:firstLine="0"/>
        <w:rPr>
          <w:color w:val="000000"/>
          <w:sz w:val="28"/>
          <w:szCs w:val="28"/>
        </w:rPr>
      </w:pPr>
      <w:r w:rsidDel="00000000" w:rsidR="00000000" w:rsidRPr="00000000">
        <w:rPr>
          <w:rtl w:val="0"/>
        </w:rPr>
      </w:r>
    </w:p>
    <w:p w:rsidR="00000000" w:rsidDel="00000000" w:rsidP="00000000" w:rsidRDefault="00000000" w:rsidRPr="00000000" w14:paraId="00000117">
      <w:pPr>
        <w:spacing w:line="360" w:lineRule="auto"/>
        <w:ind w:left="410" w:firstLine="0"/>
        <w:rPr>
          <w:color w:val="000000"/>
          <w:sz w:val="28"/>
          <w:szCs w:val="28"/>
        </w:rPr>
      </w:pPr>
      <w:r w:rsidDel="00000000" w:rsidR="00000000" w:rsidRPr="00000000">
        <w:rPr>
          <w:rtl w:val="0"/>
        </w:rPr>
      </w:r>
    </w:p>
    <w:p w:rsidR="00000000" w:rsidDel="00000000" w:rsidP="00000000" w:rsidRDefault="00000000" w:rsidRPr="00000000" w14:paraId="00000118">
      <w:pPr>
        <w:spacing w:line="360" w:lineRule="auto"/>
        <w:ind w:left="410" w:firstLine="0"/>
        <w:rPr>
          <w:color w:val="000000"/>
          <w:sz w:val="28"/>
          <w:szCs w:val="28"/>
        </w:rPr>
      </w:pPr>
      <w:r w:rsidDel="00000000" w:rsidR="00000000" w:rsidRPr="00000000">
        <w:rPr>
          <w:rtl w:val="0"/>
        </w:rPr>
      </w:r>
    </w:p>
    <w:p w:rsidR="00000000" w:rsidDel="00000000" w:rsidP="00000000" w:rsidRDefault="00000000" w:rsidRPr="00000000" w14:paraId="00000119">
      <w:pPr>
        <w:spacing w:line="360" w:lineRule="auto"/>
        <w:ind w:left="410" w:firstLine="0"/>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1A">
      <w:pPr>
        <w:spacing w:line="360" w:lineRule="auto"/>
        <w:ind w:left="410" w:firstLine="0"/>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1B">
      <w:pPr>
        <w:spacing w:line="360" w:lineRule="auto"/>
        <w:rPr>
          <w:b w:val="0"/>
          <w:smallCaps w:val="0"/>
          <w:color w:val="000000"/>
          <w:sz w:val="28"/>
          <w:szCs w:val="28"/>
          <w:vertAlign w:val="baseline"/>
        </w:rPr>
      </w:pPr>
      <w:r w:rsidDel="00000000" w:rsidR="00000000" w:rsidRPr="00000000">
        <w:rPr>
          <w:b w:val="1"/>
          <w:smallCaps w:val="1"/>
          <w:color w:val="000000"/>
          <w:sz w:val="28"/>
          <w:szCs w:val="28"/>
          <w:vertAlign w:val="baseline"/>
          <w:rtl w:val="0"/>
        </w:rPr>
        <w:t xml:space="preserve">2. Literature Survey</w:t>
      </w:r>
      <w:r w:rsidDel="00000000" w:rsidR="00000000" w:rsidRPr="00000000">
        <w:rPr>
          <w:rtl w:val="0"/>
        </w:rPr>
      </w:r>
    </w:p>
    <w:p w:rsidR="00000000" w:rsidDel="00000000" w:rsidP="00000000" w:rsidRDefault="00000000" w:rsidRPr="00000000" w14:paraId="0000011C">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1D">
      <w:pPr>
        <w:spacing w:line="360" w:lineRule="auto"/>
        <w:rPr>
          <w:smallCaps w:val="0"/>
          <w:color w:val="000000"/>
          <w:vertAlign w:val="baseline"/>
        </w:rPr>
      </w:pPr>
      <w:r w:rsidDel="00000000" w:rsidR="00000000" w:rsidRPr="00000000">
        <w:rPr>
          <w:b w:val="1"/>
          <w:smallCaps w:val="1"/>
          <w:color w:val="000000"/>
          <w:vertAlign w:val="baseline"/>
          <w:rtl w:val="0"/>
        </w:rPr>
        <w:t xml:space="preserve">Analysis of Existing Solutions:</w:t>
      </w:r>
      <w:r w:rsidDel="00000000" w:rsidR="00000000" w:rsidRPr="00000000">
        <w:rPr>
          <w:smallCaps w:val="1"/>
          <w:color w:val="000000"/>
          <w:vertAlign w:val="baseline"/>
          <w:rtl w:val="0"/>
        </w:rPr>
        <w:t xml:space="preserve"> </w:t>
      </w:r>
      <w:r w:rsidDel="00000000" w:rsidR="00000000" w:rsidRPr="00000000">
        <w:rPr>
          <w:rtl w:val="0"/>
        </w:rPr>
      </w:r>
    </w:p>
    <w:p w:rsidR="00000000" w:rsidDel="00000000" w:rsidP="00000000" w:rsidRDefault="00000000" w:rsidRPr="00000000" w14:paraId="0000011E">
      <w:pPr>
        <w:spacing w:line="360" w:lineRule="auto"/>
        <w:rPr>
          <w:smallCaps w:val="0"/>
          <w:color w:val="000000"/>
          <w:vertAlign w:val="baseline"/>
        </w:rPr>
      </w:pPr>
      <w:r w:rsidDel="00000000" w:rsidR="00000000" w:rsidRPr="00000000">
        <w:rPr>
          <w:smallCaps w:val="1"/>
          <w:color w:val="000000"/>
          <w:vertAlign w:val="baseline"/>
          <w:rtl w:val="0"/>
        </w:rPr>
        <w:t xml:space="preserve">A thorough examination of the current landscape of pizza delivery apps on the market provided valuable insights into existing products and services. This analysis highlighted both strengths and weaknesses in current offerings, revealing potential areas for enhancement and innovation. By identifying common pain points and gaps in user experience across competing apps, the team gained a clear understanding of what improvements were needed to set their app apart and offer a superior service.</w:t>
      </w:r>
      <w:r w:rsidDel="00000000" w:rsidR="00000000" w:rsidRPr="00000000">
        <w:rPr>
          <w:rtl w:val="0"/>
        </w:rPr>
      </w:r>
    </w:p>
    <w:p w:rsidR="00000000" w:rsidDel="00000000" w:rsidP="00000000" w:rsidRDefault="00000000" w:rsidRPr="00000000" w14:paraId="0000011F">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20">
      <w:pPr>
        <w:spacing w:line="360" w:lineRule="auto"/>
        <w:rPr>
          <w:smallCaps w:val="0"/>
          <w:color w:val="000000"/>
          <w:vertAlign w:val="baseline"/>
        </w:rPr>
      </w:pPr>
      <w:r w:rsidDel="00000000" w:rsidR="00000000" w:rsidRPr="00000000">
        <w:rPr>
          <w:b w:val="1"/>
          <w:smallCaps w:val="1"/>
          <w:color w:val="000000"/>
          <w:vertAlign w:val="baseline"/>
          <w:rtl w:val="0"/>
        </w:rPr>
        <w:t xml:space="preserve">Research on Payment Gateways:</w:t>
      </w:r>
      <w:r w:rsidDel="00000000" w:rsidR="00000000" w:rsidRPr="00000000">
        <w:rPr>
          <w:smallCaps w:val="1"/>
          <w:color w:val="000000"/>
          <w:vertAlign w:val="baseline"/>
          <w:rtl w:val="0"/>
        </w:rPr>
        <w:t xml:space="preserve"> </w:t>
      </w:r>
      <w:r w:rsidDel="00000000" w:rsidR="00000000" w:rsidRPr="00000000">
        <w:rPr>
          <w:rtl w:val="0"/>
        </w:rPr>
      </w:r>
    </w:p>
    <w:p w:rsidR="00000000" w:rsidDel="00000000" w:rsidP="00000000" w:rsidRDefault="00000000" w:rsidRPr="00000000" w14:paraId="00000121">
      <w:pPr>
        <w:spacing w:line="360" w:lineRule="auto"/>
        <w:rPr>
          <w:smallCaps w:val="0"/>
          <w:color w:val="000000"/>
          <w:vertAlign w:val="baseline"/>
        </w:rPr>
      </w:pPr>
      <w:r w:rsidDel="00000000" w:rsidR="00000000" w:rsidRPr="00000000">
        <w:rPr>
          <w:smallCaps w:val="1"/>
          <w:color w:val="000000"/>
          <w:vertAlign w:val="baseline"/>
          <w:rtl w:val="0"/>
        </w:rPr>
        <w:t xml:space="preserve">An in-depth investigation into various available payment gateways was conducted to find the most suitable option for secure, efficient, and reliable payment processing within the app. This research led to the careful selection of the Razorpay API, which was chosen due to its proven capabilities in providing robust security features, fast and seamless transactions, and support for multiple payment methods. This decision ensured that users would benefit from smooth and safe payment experiences when ordering through the app.</w:t>
      </w:r>
      <w:r w:rsidDel="00000000" w:rsidR="00000000" w:rsidRPr="00000000">
        <w:rPr>
          <w:rtl w:val="0"/>
        </w:rPr>
      </w:r>
    </w:p>
    <w:p w:rsidR="00000000" w:rsidDel="00000000" w:rsidP="00000000" w:rsidRDefault="00000000" w:rsidRPr="00000000" w14:paraId="00000122">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23">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24">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25">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26">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27">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28">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29">
      <w:pPr>
        <w:spacing w:line="360" w:lineRule="auto"/>
        <w:rPr>
          <w:color w:val="000000"/>
        </w:rPr>
      </w:pPr>
      <w:r w:rsidDel="00000000" w:rsidR="00000000" w:rsidRPr="00000000">
        <w:rPr>
          <w:rtl w:val="0"/>
        </w:rPr>
      </w:r>
    </w:p>
    <w:p w:rsidR="00000000" w:rsidDel="00000000" w:rsidP="00000000" w:rsidRDefault="00000000" w:rsidRPr="00000000" w14:paraId="0000012A">
      <w:pPr>
        <w:spacing w:line="360" w:lineRule="auto"/>
        <w:rPr>
          <w:color w:val="000000"/>
        </w:rPr>
      </w:pPr>
      <w:r w:rsidDel="00000000" w:rsidR="00000000" w:rsidRPr="00000000">
        <w:rPr>
          <w:rtl w:val="0"/>
        </w:rPr>
      </w:r>
    </w:p>
    <w:p w:rsidR="00000000" w:rsidDel="00000000" w:rsidP="00000000" w:rsidRDefault="00000000" w:rsidRPr="00000000" w14:paraId="0000012B">
      <w:pPr>
        <w:spacing w:line="360" w:lineRule="auto"/>
        <w:rPr>
          <w:color w:val="000000"/>
        </w:rPr>
      </w:pPr>
      <w:r w:rsidDel="00000000" w:rsidR="00000000" w:rsidRPr="00000000">
        <w:rPr>
          <w:rtl w:val="0"/>
        </w:rPr>
      </w:r>
    </w:p>
    <w:p w:rsidR="00000000" w:rsidDel="00000000" w:rsidP="00000000" w:rsidRDefault="00000000" w:rsidRPr="00000000" w14:paraId="0000012C">
      <w:pPr>
        <w:spacing w:line="360" w:lineRule="auto"/>
        <w:rPr>
          <w:color w:val="000000"/>
        </w:rPr>
      </w:pPr>
      <w:r w:rsidDel="00000000" w:rsidR="00000000" w:rsidRPr="00000000">
        <w:rPr>
          <w:rtl w:val="0"/>
        </w:rPr>
      </w:r>
    </w:p>
    <w:p w:rsidR="00000000" w:rsidDel="00000000" w:rsidP="00000000" w:rsidRDefault="00000000" w:rsidRPr="00000000" w14:paraId="0000012D">
      <w:pPr>
        <w:spacing w:line="360" w:lineRule="auto"/>
        <w:rPr>
          <w:color w:val="000000"/>
        </w:rPr>
      </w:pPr>
      <w:r w:rsidDel="00000000" w:rsidR="00000000" w:rsidRPr="00000000">
        <w:rPr>
          <w:rtl w:val="0"/>
        </w:rPr>
      </w:r>
    </w:p>
    <w:p w:rsidR="00000000" w:rsidDel="00000000" w:rsidP="00000000" w:rsidRDefault="00000000" w:rsidRPr="00000000" w14:paraId="0000012E">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2F">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30">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31">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32">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33">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34">
      <w:pPr>
        <w:spacing w:line="360" w:lineRule="auto"/>
        <w:rPr>
          <w:b w:val="0"/>
          <w:smallCaps w:val="0"/>
          <w:color w:val="000000"/>
          <w:sz w:val="28"/>
          <w:szCs w:val="28"/>
          <w:vertAlign w:val="baseline"/>
        </w:rPr>
      </w:pPr>
      <w:r w:rsidDel="00000000" w:rsidR="00000000" w:rsidRPr="00000000">
        <w:rPr>
          <w:b w:val="1"/>
          <w:smallCaps w:val="1"/>
          <w:color w:val="000000"/>
          <w:sz w:val="28"/>
          <w:szCs w:val="28"/>
          <w:vertAlign w:val="baseline"/>
          <w:rtl w:val="0"/>
        </w:rPr>
        <w:t xml:space="preserve">3.System Design</w:t>
      </w:r>
      <w:r w:rsidDel="00000000" w:rsidR="00000000" w:rsidRPr="00000000">
        <w:rPr>
          <w:rtl w:val="0"/>
        </w:rPr>
      </w:r>
    </w:p>
    <w:p w:rsidR="00000000" w:rsidDel="00000000" w:rsidP="00000000" w:rsidRDefault="00000000" w:rsidRPr="00000000" w14:paraId="00000135">
      <w:pPr>
        <w:spacing w:line="360" w:lineRule="auto"/>
        <w:rPr>
          <w:b w:val="0"/>
          <w:smallCaps w:val="0"/>
          <w:color w:val="000000"/>
          <w:sz w:val="28"/>
          <w:szCs w:val="28"/>
          <w:vertAlign w:val="baseline"/>
        </w:rPr>
      </w:pPr>
      <w:r w:rsidDel="00000000" w:rsidR="00000000" w:rsidRPr="00000000">
        <w:rPr>
          <w:b w:val="1"/>
          <w:smallCaps w:val="1"/>
          <w:color w:val="000000"/>
          <w:sz w:val="28"/>
          <w:szCs w:val="28"/>
          <w:vertAlign w:val="baseline"/>
          <w:rtl w:val="0"/>
        </w:rPr>
        <w:t xml:space="preserve">3.1 System Architecture</w:t>
      </w:r>
      <w:r w:rsidDel="00000000" w:rsidR="00000000" w:rsidRPr="00000000">
        <w:rPr>
          <w:rtl w:val="0"/>
        </w:rPr>
      </w:r>
    </w:p>
    <w:p w:rsidR="00000000" w:rsidDel="00000000" w:rsidP="00000000" w:rsidRDefault="00000000" w:rsidRPr="00000000" w14:paraId="00000136">
      <w:pPr>
        <w:spacing w:line="360" w:lineRule="auto"/>
        <w:rPr>
          <w:smallCaps w:val="0"/>
          <w:color w:val="000000"/>
          <w:vertAlign w:val="baseline"/>
        </w:rPr>
      </w:pPr>
      <w:r w:rsidDel="00000000" w:rsidR="00000000" w:rsidRPr="00000000">
        <w:rPr>
          <w:b w:val="1"/>
          <w:smallCaps w:val="1"/>
          <w:color w:val="000000"/>
          <w:vertAlign w:val="baseline"/>
          <w:rtl w:val="0"/>
        </w:rPr>
        <w:t xml:space="preserve">User Authentication:</w:t>
      </w:r>
      <w:r w:rsidDel="00000000" w:rsidR="00000000" w:rsidRPr="00000000">
        <w:rPr>
          <w:smallCaps w:val="1"/>
          <w:color w:val="000000"/>
          <w:vertAlign w:val="baseline"/>
          <w:rtl w:val="0"/>
        </w:rPr>
        <w:t xml:space="preserve"> The application incorporates a robust and secure user authentication module, providing multiple options for users to access their accounts and maintain their privacy. This includes the standard method of email and password-based login, allowing users to create and manage their accounts securely. Additionally, the app supports authentication through popular social media platforms, offering users convenient and efficient login options without compromising security. This multifaceted approach ensures that users can choose the authentication method that best suits their preferences and needs.</w:t>
      </w:r>
      <w:r w:rsidDel="00000000" w:rsidR="00000000" w:rsidRPr="00000000">
        <w:rPr>
          <w:rtl w:val="0"/>
        </w:rPr>
      </w:r>
    </w:p>
    <w:p w:rsidR="00000000" w:rsidDel="00000000" w:rsidP="00000000" w:rsidRDefault="00000000" w:rsidRPr="00000000" w14:paraId="00000137">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38">
      <w:pPr>
        <w:spacing w:line="360" w:lineRule="auto"/>
        <w:rPr>
          <w:smallCaps w:val="0"/>
          <w:color w:val="000000"/>
          <w:vertAlign w:val="baseline"/>
        </w:rPr>
      </w:pPr>
      <w:r w:rsidDel="00000000" w:rsidR="00000000" w:rsidRPr="00000000">
        <w:rPr>
          <w:b w:val="1"/>
          <w:smallCaps w:val="1"/>
          <w:color w:val="000000"/>
          <w:vertAlign w:val="baseline"/>
          <w:rtl w:val="0"/>
        </w:rPr>
        <w:t xml:space="preserve">Pizza Selection and Ordering:</w:t>
      </w:r>
      <w:r w:rsidDel="00000000" w:rsidR="00000000" w:rsidRPr="00000000">
        <w:rPr>
          <w:smallCaps w:val="1"/>
          <w:color w:val="000000"/>
          <w:vertAlign w:val="baseline"/>
          <w:rtl w:val="0"/>
        </w:rPr>
        <w:t xml:space="preserve"> The app's user interface is designed with a focus on simplicity and intuitiveness, providing an enjoyable experience for customers as they navigate through the pizza selection and ordering process. Users can easily browse through the available pizza options, with clear descriptions and images to aid their decision-making. The app also allows for customization, enabling users to personalize their orders with preferred toppings, sizes, and other special requests. This streamlined process ensures that placing orders is quick and hassle-free for customers.</w:t>
      </w:r>
      <w:r w:rsidDel="00000000" w:rsidR="00000000" w:rsidRPr="00000000">
        <w:rPr>
          <w:rtl w:val="0"/>
        </w:rPr>
      </w:r>
    </w:p>
    <w:p w:rsidR="00000000" w:rsidDel="00000000" w:rsidP="00000000" w:rsidRDefault="00000000" w:rsidRPr="00000000" w14:paraId="00000139">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3A">
      <w:pPr>
        <w:spacing w:line="360" w:lineRule="auto"/>
        <w:rPr>
          <w:smallCaps w:val="0"/>
          <w:color w:val="000000"/>
          <w:vertAlign w:val="baseline"/>
        </w:rPr>
      </w:pPr>
      <w:r w:rsidDel="00000000" w:rsidR="00000000" w:rsidRPr="00000000">
        <w:rPr>
          <w:b w:val="1"/>
          <w:smallCaps w:val="1"/>
          <w:color w:val="000000"/>
          <w:vertAlign w:val="baseline"/>
          <w:rtl w:val="0"/>
        </w:rPr>
        <w:t xml:space="preserve">Payment Processing:</w:t>
      </w:r>
      <w:r w:rsidDel="00000000" w:rsidR="00000000" w:rsidRPr="00000000">
        <w:rPr>
          <w:smallCaps w:val="1"/>
          <w:color w:val="000000"/>
          <w:vertAlign w:val="baseline"/>
          <w:rtl w:val="0"/>
        </w:rPr>
        <w:t xml:space="preserve"> The integration of the Razorpay API allows the app to offer a seamless and secure payment processing experience for users. This sophisticated payment gateway supports a wide variety of methods, including credit and debit cards, UPI, and digital wallets, catering to the diverse payment preferences of users. The secure and efficient handling of transactions not only enhances user trust but also contributes to an overall positive experience when completing orders.</w:t>
      </w:r>
      <w:r w:rsidDel="00000000" w:rsidR="00000000" w:rsidRPr="00000000">
        <w:rPr>
          <w:rtl w:val="0"/>
        </w:rPr>
      </w:r>
    </w:p>
    <w:p w:rsidR="00000000" w:rsidDel="00000000" w:rsidP="00000000" w:rsidRDefault="00000000" w:rsidRPr="00000000" w14:paraId="0000013B">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3C">
      <w:pPr>
        <w:spacing w:line="360" w:lineRule="auto"/>
        <w:rPr>
          <w:smallCaps w:val="0"/>
          <w:color w:val="000000"/>
          <w:vertAlign w:val="baseline"/>
        </w:rPr>
      </w:pPr>
      <w:r w:rsidDel="00000000" w:rsidR="00000000" w:rsidRPr="00000000">
        <w:rPr>
          <w:b w:val="1"/>
          <w:smallCaps w:val="1"/>
          <w:color w:val="000000"/>
          <w:vertAlign w:val="baseline"/>
          <w:rtl w:val="0"/>
        </w:rPr>
        <w:t xml:space="preserve">Backend Infrastructure:</w:t>
      </w:r>
      <w:r w:rsidDel="00000000" w:rsidR="00000000" w:rsidRPr="00000000">
        <w:rPr>
          <w:smallCaps w:val="1"/>
          <w:color w:val="000000"/>
          <w:vertAlign w:val="baseline"/>
          <w:rtl w:val="0"/>
        </w:rPr>
        <w:t xml:space="preserve"> A powerful and resilient backend server forms the backbone of the app's operational efficiency, ensuring that the application functions smoothly and effectively. This robust infrastructure handles all data storage, processing, and retrieval needs, supporting the app's various features and functions by efficiently managing data and transactions.</w:t>
      </w:r>
      <w:r w:rsidDel="00000000" w:rsidR="00000000" w:rsidRPr="00000000">
        <w:rPr>
          <w:rtl w:val="0"/>
        </w:rPr>
      </w:r>
    </w:p>
    <w:p w:rsidR="00000000" w:rsidDel="00000000" w:rsidP="00000000" w:rsidRDefault="00000000" w:rsidRPr="00000000" w14:paraId="0000013D">
      <w:pPr>
        <w:spacing w:line="360" w:lineRule="auto"/>
        <w:rPr>
          <w:b w:val="0"/>
          <w:smallCaps w:val="0"/>
          <w:color w:val="000000"/>
          <w:sz w:val="28"/>
          <w:szCs w:val="28"/>
          <w:vertAlign w:val="baseline"/>
        </w:rPr>
      </w:pPr>
      <w:r w:rsidDel="00000000" w:rsidR="00000000" w:rsidRPr="00000000">
        <w:rPr>
          <w:b w:val="1"/>
          <w:smallCaps w:val="1"/>
          <w:color w:val="000000"/>
          <w:sz w:val="28"/>
          <w:szCs w:val="28"/>
          <w:vertAlign w:val="baseline"/>
          <w:rtl w:val="0"/>
        </w:rPr>
        <w:t xml:space="preserve">4. Project Implementation</w:t>
      </w:r>
      <w:r w:rsidDel="00000000" w:rsidR="00000000" w:rsidRPr="00000000">
        <w:rPr>
          <w:rtl w:val="0"/>
        </w:rPr>
      </w:r>
    </w:p>
    <w:p w:rsidR="00000000" w:rsidDel="00000000" w:rsidP="00000000" w:rsidRDefault="00000000" w:rsidRPr="00000000" w14:paraId="0000013E">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3F">
      <w:pPr>
        <w:spacing w:line="360" w:lineRule="auto"/>
        <w:rPr>
          <w:b w:val="0"/>
          <w:smallCaps w:val="0"/>
          <w:color w:val="000000"/>
          <w:sz w:val="28"/>
          <w:szCs w:val="28"/>
          <w:vertAlign w:val="baseline"/>
        </w:rPr>
      </w:pPr>
      <w:r w:rsidDel="00000000" w:rsidR="00000000" w:rsidRPr="00000000">
        <w:rPr>
          <w:b w:val="1"/>
          <w:smallCaps w:val="1"/>
          <w:color w:val="000000"/>
          <w:sz w:val="28"/>
          <w:szCs w:val="28"/>
          <w:vertAlign w:val="baseline"/>
          <w:rtl w:val="0"/>
        </w:rPr>
        <w:t xml:space="preserve">4.1 Overview of Project Modules</w:t>
      </w:r>
      <w:r w:rsidDel="00000000" w:rsidR="00000000" w:rsidRPr="00000000">
        <w:rPr>
          <w:rtl w:val="0"/>
        </w:rPr>
      </w:r>
    </w:p>
    <w:p w:rsidR="00000000" w:rsidDel="00000000" w:rsidP="00000000" w:rsidRDefault="00000000" w:rsidRPr="00000000" w14:paraId="00000140">
      <w:pPr>
        <w:spacing w:line="360" w:lineRule="auto"/>
        <w:rPr>
          <w:smallCaps w:val="0"/>
          <w:color w:val="000000"/>
          <w:vertAlign w:val="baseline"/>
        </w:rPr>
      </w:pPr>
      <w:r w:rsidDel="00000000" w:rsidR="00000000" w:rsidRPr="00000000">
        <w:rPr>
          <w:b w:val="1"/>
          <w:smallCaps w:val="1"/>
          <w:color w:val="000000"/>
          <w:vertAlign w:val="baseline"/>
          <w:rtl w:val="0"/>
        </w:rPr>
        <w:t xml:space="preserve">Authentication and Login: </w:t>
      </w:r>
      <w:r w:rsidDel="00000000" w:rsidR="00000000" w:rsidRPr="00000000">
        <w:rPr>
          <w:smallCaps w:val="1"/>
          <w:color w:val="000000"/>
          <w:vertAlign w:val="baseline"/>
          <w:rtl w:val="0"/>
        </w:rPr>
        <w:t xml:space="preserve">The app integrates robust authentication and login modules, which are designed to offer a seamless and secure experience for users. These modules enable users to register new accounts effortlessly, verify their identity through email or phone, and set up their secure login credentials. Existing users can log in quickly using either traditional methods such as email and password or alternative methods such as social media logins. Additionally, the app provides options for managing account details, such as updating personal information, changing passwords, and recovering accounts in case of forgotten credentials.</w:t>
      </w:r>
      <w:r w:rsidDel="00000000" w:rsidR="00000000" w:rsidRPr="00000000">
        <w:rPr>
          <w:rtl w:val="0"/>
        </w:rPr>
      </w:r>
    </w:p>
    <w:p w:rsidR="00000000" w:rsidDel="00000000" w:rsidP="00000000" w:rsidRDefault="00000000" w:rsidRPr="00000000" w14:paraId="00000141">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42">
      <w:pPr>
        <w:spacing w:line="360" w:lineRule="auto"/>
        <w:rPr>
          <w:smallCaps w:val="0"/>
          <w:color w:val="000000"/>
          <w:vertAlign w:val="baseline"/>
        </w:rPr>
      </w:pPr>
      <w:r w:rsidDel="00000000" w:rsidR="00000000" w:rsidRPr="00000000">
        <w:rPr>
          <w:b w:val="1"/>
          <w:smallCaps w:val="1"/>
          <w:color w:val="000000"/>
          <w:vertAlign w:val="baseline"/>
          <w:rtl w:val="0"/>
        </w:rPr>
        <w:t xml:space="preserve">Pizza Selection and Ordering: </w:t>
      </w:r>
      <w:r w:rsidDel="00000000" w:rsidR="00000000" w:rsidRPr="00000000">
        <w:rPr>
          <w:smallCaps w:val="1"/>
          <w:color w:val="000000"/>
          <w:vertAlign w:val="baseline"/>
          <w:rtl w:val="0"/>
        </w:rPr>
        <w:t xml:space="preserve">The pizza selection and ordering module is crafted to offer users an interactive and user-friendly experience when browsing and ordering. The app features a visually appealing layout, complete with high-quality images and detailed descriptions of available pizzas and menu items. Users can explore a variety of options, filter selections based on preferences or dietary restrictions, and easily customize their orders by adding or removing toppings, selecting crust types, or choosing portion sizes. The app also includes helpful tools such as a cart and order summary to allow users to review and modify their orders before proceeding to checkout.</w:t>
      </w:r>
      <w:r w:rsidDel="00000000" w:rsidR="00000000" w:rsidRPr="00000000">
        <w:rPr>
          <w:rtl w:val="0"/>
        </w:rPr>
      </w:r>
    </w:p>
    <w:p w:rsidR="00000000" w:rsidDel="00000000" w:rsidP="00000000" w:rsidRDefault="00000000" w:rsidRPr="00000000" w14:paraId="00000143">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44">
      <w:pPr>
        <w:spacing w:line="360" w:lineRule="auto"/>
        <w:rPr>
          <w:smallCaps w:val="0"/>
          <w:color w:val="000000"/>
          <w:vertAlign w:val="baseline"/>
        </w:rPr>
      </w:pPr>
      <w:r w:rsidDel="00000000" w:rsidR="00000000" w:rsidRPr="00000000">
        <w:rPr>
          <w:b w:val="1"/>
          <w:smallCaps w:val="1"/>
          <w:color w:val="000000"/>
          <w:vertAlign w:val="baseline"/>
          <w:rtl w:val="0"/>
        </w:rPr>
        <w:t xml:space="preserve">Payment Processing:</w:t>
      </w:r>
      <w:r w:rsidDel="00000000" w:rsidR="00000000" w:rsidRPr="00000000">
        <w:rPr>
          <w:smallCaps w:val="1"/>
          <w:color w:val="000000"/>
          <w:vertAlign w:val="baseline"/>
          <w:rtl w:val="0"/>
        </w:rPr>
        <w:t xml:space="preserve"> Integration of the Razorpay API ensures users can complete their transactions with confidence, benefiting from a range of secure and convenient payment methods. Users can choose from various options, such as credit and debit cards, UPI, net banking, and digital wallets, providing flexibility in payment choices. The app's payment processing system is designed for efficiency, enabling quick and straightforward transactions while adhering to the highest security standards to protect users' financial data. Additionally, the app offers real-time transaction notifications and order confirmations, keeping users informed throughout the payment and ordering process.</w:t>
      </w:r>
      <w:r w:rsidDel="00000000" w:rsidR="00000000" w:rsidRPr="00000000">
        <w:rPr>
          <w:rtl w:val="0"/>
        </w:rPr>
      </w:r>
    </w:p>
    <w:p w:rsidR="00000000" w:rsidDel="00000000" w:rsidP="00000000" w:rsidRDefault="00000000" w:rsidRPr="00000000" w14:paraId="00000145">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46">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47">
      <w:pPr>
        <w:spacing w:line="360" w:lineRule="auto"/>
        <w:rPr>
          <w:b w:val="0"/>
          <w:smallCaps w:val="0"/>
          <w:color w:val="000000"/>
          <w:sz w:val="28"/>
          <w:szCs w:val="28"/>
          <w:vertAlign w:val="baseline"/>
        </w:rPr>
      </w:pPr>
      <w:r w:rsidDel="00000000" w:rsidR="00000000" w:rsidRPr="00000000">
        <w:rPr>
          <w:b w:val="1"/>
          <w:smallCaps w:val="1"/>
          <w:color w:val="000000"/>
          <w:sz w:val="28"/>
          <w:szCs w:val="28"/>
          <w:vertAlign w:val="baseline"/>
          <w:rtl w:val="0"/>
        </w:rPr>
        <w:t xml:space="preserve">4.2</w:t>
      </w:r>
      <w:r w:rsidDel="00000000" w:rsidR="00000000" w:rsidRPr="00000000">
        <w:rPr>
          <w:b w:val="1"/>
          <w:color w:val="000000"/>
          <w:vertAlign w:val="baseline"/>
          <w:rtl w:val="0"/>
        </w:rPr>
        <w:t xml:space="preserve"> </w:t>
      </w:r>
      <w:r w:rsidDel="00000000" w:rsidR="00000000" w:rsidRPr="00000000">
        <w:rPr>
          <w:b w:val="1"/>
          <w:smallCaps w:val="1"/>
          <w:color w:val="000000"/>
          <w:sz w:val="28"/>
          <w:szCs w:val="28"/>
          <w:vertAlign w:val="baseline"/>
          <w:rtl w:val="0"/>
        </w:rPr>
        <w:t xml:space="preserve">Tools and Technologies Used</w:t>
      </w:r>
      <w:r w:rsidDel="00000000" w:rsidR="00000000" w:rsidRPr="00000000">
        <w:rPr>
          <w:rtl w:val="0"/>
        </w:rPr>
      </w:r>
    </w:p>
    <w:p w:rsidR="00000000" w:rsidDel="00000000" w:rsidP="00000000" w:rsidRDefault="00000000" w:rsidRPr="00000000" w14:paraId="00000148">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49">
      <w:pPr>
        <w:spacing w:line="360" w:lineRule="auto"/>
        <w:rPr>
          <w:smallCaps w:val="0"/>
          <w:color w:val="000000"/>
          <w:vertAlign w:val="baseline"/>
        </w:rPr>
      </w:pPr>
      <w:r w:rsidDel="00000000" w:rsidR="00000000" w:rsidRPr="00000000">
        <w:rPr>
          <w:smallCaps w:val="1"/>
          <w:color w:val="000000"/>
          <w:vertAlign w:val="baseline"/>
          <w:rtl w:val="0"/>
        </w:rPr>
        <w:t xml:space="preserve">Flutter: The app development team chose Flutter as the primary framework for building the pizza delivery application due to its cross-platform capabilities and ability to deliver a consistent and high-quality user experience across multiple operating systems and devices. By using Flutter, the app can maintain a cohesive look and feel, ensuring that users enjoy a seamless experience whether they are using iOS, Android, or even a web interface. Flutter's expressive and flexible UI design allows the app to provide visually appealing and interactive interfaces that enhance user engagement and satisfaction. Furthermore, Flutter's hot-reload feature streamlines the development process, enabling the team to make real-time changes and optimizations without significant downtime.</w:t>
      </w:r>
      <w:r w:rsidDel="00000000" w:rsidR="00000000" w:rsidRPr="00000000">
        <w:rPr>
          <w:rtl w:val="0"/>
        </w:rPr>
      </w:r>
    </w:p>
    <w:p w:rsidR="00000000" w:rsidDel="00000000" w:rsidP="00000000" w:rsidRDefault="00000000" w:rsidRPr="00000000" w14:paraId="0000014A">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4B">
      <w:pPr>
        <w:spacing w:line="360" w:lineRule="auto"/>
        <w:rPr>
          <w:smallCaps w:val="0"/>
          <w:color w:val="000000"/>
          <w:vertAlign w:val="baseline"/>
        </w:rPr>
      </w:pPr>
      <w:r w:rsidDel="00000000" w:rsidR="00000000" w:rsidRPr="00000000">
        <w:rPr>
          <w:smallCaps w:val="1"/>
          <w:color w:val="000000"/>
          <w:vertAlign w:val="baseline"/>
          <w:rtl w:val="0"/>
        </w:rPr>
        <w:t xml:space="preserve">Razorpay API: The selection of Razorpay API for the app's payment gateway functionality was based on its proven track record of delivering secure and reliable payment solutions. Razorpay supports a wide variety of payment methods, including credit and debit cards, UPI, net banking, and popular digital wallets, offering users flexibility and convenience in how they choose to pay. The API's seamless integration into the app ensures efficient payment processing, allowing transactions to be completed quickly and effortlessly. Additionally, Razorpay provides advanced security measures such as tokenization and encryption to safeguard users' financial data and protect them from potential fraud. The API's robust support for recurring payments, refunds, and other advanced payment features also enhances the overall user experience and app functionality.</w:t>
      </w:r>
      <w:r w:rsidDel="00000000" w:rsidR="00000000" w:rsidRPr="00000000">
        <w:rPr>
          <w:rtl w:val="0"/>
        </w:rPr>
      </w:r>
    </w:p>
    <w:p w:rsidR="00000000" w:rsidDel="00000000" w:rsidP="00000000" w:rsidRDefault="00000000" w:rsidRPr="00000000" w14:paraId="0000014C">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4D">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4E">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4F">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50">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51">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52">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53">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54">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55">
      <w:pPr>
        <w:spacing w:line="360" w:lineRule="auto"/>
        <w:rPr>
          <w:b w:val="1"/>
          <w:smallCaps w:val="1"/>
          <w:color w:val="000000"/>
          <w:sz w:val="28"/>
          <w:szCs w:val="28"/>
          <w:vertAlign w:val="baseline"/>
        </w:rPr>
      </w:pPr>
      <w:r w:rsidDel="00000000" w:rsidR="00000000" w:rsidRPr="00000000">
        <w:rPr>
          <w:b w:val="1"/>
          <w:smallCaps w:val="1"/>
          <w:color w:val="000000"/>
          <w:sz w:val="28"/>
          <w:szCs w:val="28"/>
          <w:vertAlign w:val="baseline"/>
          <w:rtl w:val="0"/>
        </w:rPr>
        <w:t xml:space="preserve">5. Results</w:t>
      </w:r>
    </w:p>
    <w:p w:rsidR="00000000" w:rsidDel="00000000" w:rsidP="00000000" w:rsidRDefault="00000000" w:rsidRPr="00000000" w14:paraId="00000156">
      <w:pPr>
        <w:spacing w:line="360" w:lineRule="auto"/>
        <w:rPr>
          <w:b w:val="1"/>
          <w:smallCaps w:val="1"/>
          <w:color w:val="000000"/>
          <w:sz w:val="28"/>
          <w:szCs w:val="28"/>
        </w:rPr>
      </w:pPr>
      <w:r w:rsidDel="00000000" w:rsidR="00000000" w:rsidRPr="00000000">
        <w:rPr>
          <w:rtl w:val="0"/>
        </w:rPr>
      </w:r>
    </w:p>
    <w:p w:rsidR="00000000" w:rsidDel="00000000" w:rsidP="00000000" w:rsidRDefault="00000000" w:rsidRPr="00000000" w14:paraId="00000157">
      <w:pPr>
        <w:spacing w:line="360" w:lineRule="auto"/>
        <w:rPr>
          <w:b w:val="1"/>
          <w:smallCaps w:val="1"/>
          <w:color w:val="000000"/>
        </w:rPr>
      </w:pPr>
      <w:r w:rsidDel="00000000" w:rsidR="00000000" w:rsidRPr="00000000">
        <w:rPr>
          <w:b w:val="1"/>
          <w:smallCaps w:val="1"/>
          <w:color w:val="000000"/>
          <w:rtl w:val="0"/>
        </w:rPr>
        <w:t xml:space="preserve">User Engagement and Feedback</w:t>
      </w:r>
    </w:p>
    <w:p w:rsidR="00000000" w:rsidDel="00000000" w:rsidP="00000000" w:rsidRDefault="00000000" w:rsidRPr="00000000" w14:paraId="00000158">
      <w:pPr>
        <w:spacing w:line="360" w:lineRule="auto"/>
        <w:rPr>
          <w:smallCaps w:val="1"/>
          <w:color w:val="000000"/>
        </w:rPr>
      </w:pPr>
      <w:r w:rsidDel="00000000" w:rsidR="00000000" w:rsidRPr="00000000">
        <w:rPr>
          <w:smallCaps w:val="1"/>
          <w:color w:val="000000"/>
          <w:rtl w:val="0"/>
        </w:rPr>
        <w:t xml:space="preserve">The application garnered significant user engagement throughout the study period. Feedback collected from users via surveys indicated a high level of satisfaction with the application's user interface, ease of navigation, and ordering process. Users particularly appreciated the seamless integration of features such as login, signup, pizza ordering, and payment gateway.</w:t>
      </w:r>
    </w:p>
    <w:p w:rsidR="00000000" w:rsidDel="00000000" w:rsidP="00000000" w:rsidRDefault="00000000" w:rsidRPr="00000000" w14:paraId="00000159">
      <w:pPr>
        <w:spacing w:line="360" w:lineRule="auto"/>
        <w:rPr>
          <w:smallCaps w:val="1"/>
          <w:color w:val="000000"/>
        </w:rPr>
      </w:pPr>
      <w:r w:rsidDel="00000000" w:rsidR="00000000" w:rsidRPr="00000000">
        <w:rPr>
          <w:rtl w:val="0"/>
        </w:rPr>
      </w:r>
    </w:p>
    <w:p w:rsidR="00000000" w:rsidDel="00000000" w:rsidP="00000000" w:rsidRDefault="00000000" w:rsidRPr="00000000" w14:paraId="0000015A">
      <w:pPr>
        <w:spacing w:line="360" w:lineRule="auto"/>
        <w:rPr>
          <w:b w:val="1"/>
          <w:smallCaps w:val="1"/>
          <w:color w:val="000000"/>
        </w:rPr>
      </w:pPr>
      <w:r w:rsidDel="00000000" w:rsidR="00000000" w:rsidRPr="00000000">
        <w:rPr>
          <w:b w:val="1"/>
          <w:smallCaps w:val="1"/>
          <w:color w:val="000000"/>
          <w:rtl w:val="0"/>
        </w:rPr>
        <w:t xml:space="preserve">Functionality Testing</w:t>
      </w:r>
    </w:p>
    <w:p w:rsidR="00000000" w:rsidDel="00000000" w:rsidP="00000000" w:rsidRDefault="00000000" w:rsidRPr="00000000" w14:paraId="0000015B">
      <w:pPr>
        <w:spacing w:line="360" w:lineRule="auto"/>
        <w:rPr>
          <w:smallCaps w:val="1"/>
          <w:color w:val="000000"/>
        </w:rPr>
      </w:pPr>
      <w:r w:rsidDel="00000000" w:rsidR="00000000" w:rsidRPr="00000000">
        <w:rPr>
          <w:smallCaps w:val="1"/>
          <w:color w:val="000000"/>
          <w:rtl w:val="0"/>
        </w:rPr>
        <w:t xml:space="preserve">Each functionality of the application underwent rigorous testing to evaluate its performance and reliability. Testing revealed that the login and signup processes operated smoothly, with minimal instances of errors or delays. Pizza ordering functionality demonstrated robustness, with orders processed accurately and efficiently. Payment gateway integration proved successful, with transactions securely processed without any reported incidents. The admin page for pizza addition functioned as expected, enabling administrators to manage menu items effectively.</w:t>
      </w:r>
    </w:p>
    <w:p w:rsidR="00000000" w:rsidDel="00000000" w:rsidP="00000000" w:rsidRDefault="00000000" w:rsidRPr="00000000" w14:paraId="0000015C">
      <w:pPr>
        <w:spacing w:line="360" w:lineRule="auto"/>
        <w:rPr>
          <w:smallCaps w:val="1"/>
          <w:color w:val="000000"/>
        </w:rPr>
      </w:pPr>
      <w:r w:rsidDel="00000000" w:rsidR="00000000" w:rsidRPr="00000000">
        <w:rPr>
          <w:rtl w:val="0"/>
        </w:rPr>
      </w:r>
    </w:p>
    <w:p w:rsidR="00000000" w:rsidDel="00000000" w:rsidP="00000000" w:rsidRDefault="00000000" w:rsidRPr="00000000" w14:paraId="0000015D">
      <w:pPr>
        <w:spacing w:line="360" w:lineRule="auto"/>
        <w:rPr>
          <w:b w:val="1"/>
          <w:smallCaps w:val="1"/>
          <w:color w:val="000000"/>
        </w:rPr>
      </w:pPr>
      <w:r w:rsidDel="00000000" w:rsidR="00000000" w:rsidRPr="00000000">
        <w:rPr>
          <w:b w:val="1"/>
          <w:smallCaps w:val="1"/>
          <w:color w:val="000000"/>
          <w:rtl w:val="0"/>
        </w:rPr>
        <w:t xml:space="preserve">Performance Metrics</w:t>
      </w:r>
    </w:p>
    <w:p w:rsidR="00000000" w:rsidDel="00000000" w:rsidP="00000000" w:rsidRDefault="00000000" w:rsidRPr="00000000" w14:paraId="0000015E">
      <w:pPr>
        <w:spacing w:line="360" w:lineRule="auto"/>
        <w:rPr>
          <w:smallCaps w:val="1"/>
          <w:color w:val="000000"/>
        </w:rPr>
      </w:pPr>
      <w:r w:rsidDel="00000000" w:rsidR="00000000" w:rsidRPr="00000000">
        <w:rPr>
          <w:smallCaps w:val="1"/>
          <w:color w:val="000000"/>
          <w:rtl w:val="0"/>
        </w:rPr>
        <w:t xml:space="preserve">Performance analysis of the application yielded promising results. Load time averaged 5 seconds, ensuring swift access for users. Response time for actions such as placing an order or updating menu items remained within acceptable limits, contributing to a seamless user experience. Various performance optimizations, including caching and lazy loading, were implemented to enhance the application's responsiveness and speed.</w:t>
      </w:r>
    </w:p>
    <w:p w:rsidR="00000000" w:rsidDel="00000000" w:rsidP="00000000" w:rsidRDefault="00000000" w:rsidRPr="00000000" w14:paraId="0000015F">
      <w:pPr>
        <w:spacing w:line="360" w:lineRule="auto"/>
        <w:rPr>
          <w:b w:val="1"/>
          <w:smallCaps w:val="1"/>
          <w:color w:val="000000"/>
        </w:rPr>
      </w:pPr>
      <w:r w:rsidDel="00000000" w:rsidR="00000000" w:rsidRPr="00000000">
        <w:rPr>
          <w:rtl w:val="0"/>
        </w:rPr>
      </w:r>
    </w:p>
    <w:p w:rsidR="00000000" w:rsidDel="00000000" w:rsidP="00000000" w:rsidRDefault="00000000" w:rsidRPr="00000000" w14:paraId="00000160">
      <w:pPr>
        <w:spacing w:line="360" w:lineRule="auto"/>
        <w:rPr>
          <w:b w:val="1"/>
          <w:smallCaps w:val="1"/>
          <w:color w:val="000000"/>
        </w:rPr>
      </w:pPr>
      <w:r w:rsidDel="00000000" w:rsidR="00000000" w:rsidRPr="00000000">
        <w:rPr>
          <w:b w:val="1"/>
          <w:smallCaps w:val="1"/>
          <w:color w:val="000000"/>
          <w:rtl w:val="0"/>
        </w:rPr>
        <w:t xml:space="preserve">Security and Reliability</w:t>
      </w:r>
    </w:p>
    <w:p w:rsidR="00000000" w:rsidDel="00000000" w:rsidP="00000000" w:rsidRDefault="00000000" w:rsidRPr="00000000" w14:paraId="00000161">
      <w:pPr>
        <w:spacing w:line="360" w:lineRule="auto"/>
        <w:rPr>
          <w:smallCaps w:val="1"/>
          <w:color w:val="000000"/>
        </w:rPr>
      </w:pPr>
      <w:r w:rsidDel="00000000" w:rsidR="00000000" w:rsidRPr="00000000">
        <w:rPr>
          <w:smallCaps w:val="1"/>
          <w:color w:val="000000"/>
          <w:rtl w:val="0"/>
        </w:rPr>
        <w:t xml:space="preserve">Security measures implemented in the application, including Firebase authentication and encryption protocols, ensured the protection of user data and transactions. Throughout the study period, no security breaches were reported, highlighting the robustness of the application's security architecture. Additionally, the application maintained a high level of reliability, with minimal downtime recorded and prompt resolution of any technical issues encountered.</w:t>
      </w:r>
    </w:p>
    <w:p w:rsidR="00000000" w:rsidDel="00000000" w:rsidP="00000000" w:rsidRDefault="00000000" w:rsidRPr="00000000" w14:paraId="00000162">
      <w:pPr>
        <w:spacing w:line="360" w:lineRule="auto"/>
        <w:rPr>
          <w:smallCaps w:val="1"/>
          <w:color w:val="000000"/>
        </w:rPr>
      </w:pPr>
      <w:r w:rsidDel="00000000" w:rsidR="00000000" w:rsidRPr="00000000">
        <w:rPr>
          <w:rtl w:val="0"/>
        </w:rPr>
      </w:r>
    </w:p>
    <w:p w:rsidR="00000000" w:rsidDel="00000000" w:rsidP="00000000" w:rsidRDefault="00000000" w:rsidRPr="00000000" w14:paraId="00000163">
      <w:pPr>
        <w:spacing w:line="360" w:lineRule="auto"/>
        <w:rPr>
          <w:b w:val="1"/>
          <w:smallCaps w:val="1"/>
          <w:color w:val="000000"/>
        </w:rPr>
      </w:pPr>
      <w:r w:rsidDel="00000000" w:rsidR="00000000" w:rsidRPr="00000000">
        <w:rPr>
          <w:b w:val="1"/>
          <w:smallCaps w:val="1"/>
          <w:color w:val="000000"/>
          <w:rtl w:val="0"/>
        </w:rPr>
        <w:t xml:space="preserve">Database Operations</w:t>
      </w:r>
    </w:p>
    <w:p w:rsidR="00000000" w:rsidDel="00000000" w:rsidP="00000000" w:rsidRDefault="00000000" w:rsidRPr="00000000" w14:paraId="00000164">
      <w:pPr>
        <w:spacing w:line="360" w:lineRule="auto"/>
        <w:rPr>
          <w:smallCaps w:val="1"/>
          <w:color w:val="000000"/>
        </w:rPr>
      </w:pPr>
      <w:r w:rsidDel="00000000" w:rsidR="00000000" w:rsidRPr="00000000">
        <w:rPr>
          <w:smallCaps w:val="1"/>
          <w:color w:val="000000"/>
          <w:rtl w:val="0"/>
        </w:rPr>
        <w:t xml:space="preserve">Firebase database operations were efficient, facilitating seamless data retrieval, storage, and manipulation. Analysis of database performance indicated optimal efficiency, with minimal latency in data access. Strategies such as data indexing and query optimization were employed to further enhance database performance and scalability.</w:t>
      </w:r>
    </w:p>
    <w:p w:rsidR="00000000" w:rsidDel="00000000" w:rsidP="00000000" w:rsidRDefault="00000000" w:rsidRPr="00000000" w14:paraId="00000165">
      <w:pPr>
        <w:spacing w:line="360" w:lineRule="auto"/>
        <w:rPr>
          <w:smallCaps w:val="1"/>
          <w:color w:val="000000"/>
        </w:rPr>
      </w:pPr>
      <w:r w:rsidDel="00000000" w:rsidR="00000000" w:rsidRPr="00000000">
        <w:rPr>
          <w:rtl w:val="0"/>
        </w:rPr>
      </w:r>
    </w:p>
    <w:p w:rsidR="00000000" w:rsidDel="00000000" w:rsidP="00000000" w:rsidRDefault="00000000" w:rsidRPr="00000000" w14:paraId="00000166">
      <w:pPr>
        <w:spacing w:line="360" w:lineRule="auto"/>
        <w:rPr>
          <w:b w:val="1"/>
          <w:smallCaps w:val="1"/>
          <w:color w:val="000000"/>
        </w:rPr>
      </w:pPr>
      <w:r w:rsidDel="00000000" w:rsidR="00000000" w:rsidRPr="00000000">
        <w:rPr>
          <w:b w:val="1"/>
          <w:smallCaps w:val="1"/>
          <w:color w:val="000000"/>
          <w:rtl w:val="0"/>
        </w:rPr>
        <w:t xml:space="preserve">Overall User Satisfaction</w:t>
      </w:r>
    </w:p>
    <w:p w:rsidR="00000000" w:rsidDel="00000000" w:rsidP="00000000" w:rsidRDefault="00000000" w:rsidRPr="00000000" w14:paraId="00000167">
      <w:pPr>
        <w:spacing w:line="360" w:lineRule="auto"/>
        <w:rPr>
          <w:smallCaps w:val="1"/>
          <w:color w:val="000000"/>
        </w:rPr>
      </w:pPr>
      <w:r w:rsidDel="00000000" w:rsidR="00000000" w:rsidRPr="00000000">
        <w:rPr>
          <w:smallCaps w:val="1"/>
          <w:color w:val="000000"/>
          <w:rtl w:val="0"/>
        </w:rPr>
        <w:t xml:space="preserve">Overall, users expressed high levels of satisfaction with the Flutter application for pizza delivery. Positive feedback regarding the application's ease of use, reliability, and convenience was prevalent among surveyed users. Recommendations for further enhancements primarily revolved around additional customization options for pizza orders and expanded payment methods.</w:t>
      </w:r>
    </w:p>
    <w:p w:rsidR="00000000" w:rsidDel="00000000" w:rsidP="00000000" w:rsidRDefault="00000000" w:rsidRPr="00000000" w14:paraId="00000168">
      <w:pPr>
        <w:spacing w:line="360" w:lineRule="auto"/>
        <w:rPr>
          <w:smallCaps w:val="1"/>
          <w:color w:val="000000"/>
        </w:rPr>
      </w:pPr>
      <w:r w:rsidDel="00000000" w:rsidR="00000000" w:rsidRPr="00000000">
        <w:rPr>
          <w:rtl w:val="0"/>
        </w:rPr>
      </w:r>
    </w:p>
    <w:p w:rsidR="00000000" w:rsidDel="00000000" w:rsidP="00000000" w:rsidRDefault="00000000" w:rsidRPr="00000000" w14:paraId="00000169">
      <w:pPr>
        <w:spacing w:line="360" w:lineRule="auto"/>
        <w:rPr>
          <w:b w:val="1"/>
          <w:smallCaps w:val="1"/>
          <w:color w:val="000000"/>
          <w:sz w:val="28"/>
          <w:szCs w:val="28"/>
        </w:rPr>
      </w:pPr>
      <w:r w:rsidDel="00000000" w:rsidR="00000000" w:rsidRPr="00000000">
        <w:rPr>
          <w:b w:val="1"/>
          <w:smallCaps w:val="1"/>
          <w:color w:val="000000"/>
          <w:sz w:val="28"/>
          <w:szCs w:val="28"/>
          <w:vertAlign w:val="baseline"/>
          <w:rtl w:val="0"/>
        </w:rPr>
        <w:t xml:space="preserve">5.1 Outcomes</w:t>
      </w:r>
      <w:r w:rsidDel="00000000" w:rsidR="00000000" w:rsidRPr="00000000">
        <w:rPr>
          <w:rtl w:val="0"/>
        </w:rPr>
      </w:r>
    </w:p>
    <w:p w:rsidR="00000000" w:rsidDel="00000000" w:rsidP="00000000" w:rsidRDefault="00000000" w:rsidRPr="00000000" w14:paraId="0000016A">
      <w:pPr>
        <w:numPr>
          <w:ilvl w:val="0"/>
          <w:numId w:val="2"/>
        </w:numPr>
        <w:spacing w:line="360" w:lineRule="auto"/>
        <w:ind w:left="720" w:hanging="360"/>
        <w:rPr>
          <w:smallCaps w:val="1"/>
          <w:color w:val="000000"/>
          <w:u w:val="none"/>
        </w:rPr>
      </w:pPr>
      <w:r w:rsidDel="00000000" w:rsidR="00000000" w:rsidRPr="00000000">
        <w:rPr>
          <w:b w:val="1"/>
          <w:smallCaps w:val="1"/>
          <w:color w:val="000000"/>
          <w:rtl w:val="0"/>
        </w:rPr>
        <w:t xml:space="preserve">Successful Implementation of Key Functionalities</w:t>
      </w:r>
      <w:r w:rsidDel="00000000" w:rsidR="00000000" w:rsidRPr="00000000">
        <w:rPr>
          <w:smallCaps w:val="1"/>
          <w:color w:val="000000"/>
          <w:rtl w:val="0"/>
        </w:rPr>
        <w:t xml:space="preserve">: The development phase of the project resulted in the successful implementation of essential functionalities such as user authentication, pizza ordering, payment processing, and administrative management. The application showcased seamless integration of these features, providing users with a convenient and efficient platform for ordering pizzas.</w:t>
      </w:r>
    </w:p>
    <w:p w:rsidR="00000000" w:rsidDel="00000000" w:rsidP="00000000" w:rsidRDefault="00000000" w:rsidRPr="00000000" w14:paraId="0000016B">
      <w:pPr>
        <w:spacing w:line="360" w:lineRule="auto"/>
        <w:ind w:left="720" w:firstLine="0"/>
        <w:rPr>
          <w:smallCaps w:val="1"/>
          <w:color w:val="000000"/>
        </w:rPr>
      </w:pPr>
      <w:r w:rsidDel="00000000" w:rsidR="00000000" w:rsidRPr="00000000">
        <w:rPr>
          <w:rtl w:val="0"/>
        </w:rPr>
      </w:r>
    </w:p>
    <w:p w:rsidR="00000000" w:rsidDel="00000000" w:rsidP="00000000" w:rsidRDefault="00000000" w:rsidRPr="00000000" w14:paraId="0000016C">
      <w:pPr>
        <w:numPr>
          <w:ilvl w:val="0"/>
          <w:numId w:val="2"/>
        </w:numPr>
        <w:spacing w:line="360" w:lineRule="auto"/>
        <w:ind w:left="720" w:hanging="360"/>
        <w:rPr>
          <w:smallCaps w:val="1"/>
          <w:color w:val="000000"/>
          <w:u w:val="none"/>
        </w:rPr>
      </w:pPr>
      <w:r w:rsidDel="00000000" w:rsidR="00000000" w:rsidRPr="00000000">
        <w:rPr>
          <w:b w:val="1"/>
          <w:smallCaps w:val="1"/>
          <w:color w:val="000000"/>
          <w:rtl w:val="0"/>
        </w:rPr>
        <w:t xml:space="preserve">Positive User Engagement and Feedback</w:t>
      </w:r>
      <w:r w:rsidDel="00000000" w:rsidR="00000000" w:rsidRPr="00000000">
        <w:rPr>
          <w:smallCaps w:val="1"/>
          <w:color w:val="000000"/>
          <w:rtl w:val="0"/>
        </w:rPr>
        <w:t xml:space="preserve">: Analysis of user engagement metrics revealed a high level of user activity and satisfaction with the application. Users appreciated the intuitive user interface, smooth navigation, and streamlined ordering process. Positive feedback collected through surveys emphasized the application's effectiveness in meeting user needs and expectations.</w:t>
      </w:r>
    </w:p>
    <w:p w:rsidR="00000000" w:rsidDel="00000000" w:rsidP="00000000" w:rsidRDefault="00000000" w:rsidRPr="00000000" w14:paraId="0000016D">
      <w:pPr>
        <w:spacing w:line="360" w:lineRule="auto"/>
        <w:ind w:left="720" w:firstLine="0"/>
        <w:rPr>
          <w:smallCaps w:val="1"/>
          <w:color w:val="000000"/>
        </w:rPr>
      </w:pPr>
      <w:r w:rsidDel="00000000" w:rsidR="00000000" w:rsidRPr="00000000">
        <w:rPr>
          <w:rtl w:val="0"/>
        </w:rPr>
      </w:r>
    </w:p>
    <w:p w:rsidR="00000000" w:rsidDel="00000000" w:rsidP="00000000" w:rsidRDefault="00000000" w:rsidRPr="00000000" w14:paraId="0000016E">
      <w:pPr>
        <w:numPr>
          <w:ilvl w:val="0"/>
          <w:numId w:val="2"/>
        </w:numPr>
        <w:spacing w:line="360" w:lineRule="auto"/>
        <w:ind w:left="720" w:hanging="360"/>
        <w:rPr>
          <w:smallCaps w:val="1"/>
          <w:color w:val="000000"/>
          <w:u w:val="none"/>
        </w:rPr>
      </w:pPr>
      <w:r w:rsidDel="00000000" w:rsidR="00000000" w:rsidRPr="00000000">
        <w:rPr>
          <w:b w:val="1"/>
          <w:smallCaps w:val="1"/>
          <w:color w:val="000000"/>
          <w:rtl w:val="0"/>
        </w:rPr>
        <w:t xml:space="preserve">Robust Performance and Reliability:</w:t>
      </w:r>
      <w:r w:rsidDel="00000000" w:rsidR="00000000" w:rsidRPr="00000000">
        <w:rPr>
          <w:smallCaps w:val="1"/>
          <w:color w:val="000000"/>
          <w:rtl w:val="0"/>
        </w:rPr>
        <w:t xml:space="preserve"> Performance testing demonstrated the application's robustness and reliability. With optimized load times, minimal latency in database operations, and secure payment processing, the application consistently delivered a smooth and responsive user experience. Minimal downtime and prompt resolution of technical issues contributed to the application's overall reliability.</w:t>
      </w:r>
    </w:p>
    <w:p w:rsidR="00000000" w:rsidDel="00000000" w:rsidP="00000000" w:rsidRDefault="00000000" w:rsidRPr="00000000" w14:paraId="0000016F">
      <w:pPr>
        <w:spacing w:line="360" w:lineRule="auto"/>
        <w:ind w:left="720" w:firstLine="0"/>
        <w:rPr>
          <w:smallCaps w:val="1"/>
          <w:color w:val="000000"/>
        </w:rPr>
      </w:pPr>
      <w:r w:rsidDel="00000000" w:rsidR="00000000" w:rsidRPr="00000000">
        <w:rPr>
          <w:rtl w:val="0"/>
        </w:rPr>
      </w:r>
    </w:p>
    <w:p w:rsidR="00000000" w:rsidDel="00000000" w:rsidP="00000000" w:rsidRDefault="00000000" w:rsidRPr="00000000" w14:paraId="00000170">
      <w:pPr>
        <w:numPr>
          <w:ilvl w:val="0"/>
          <w:numId w:val="2"/>
        </w:numPr>
        <w:spacing w:line="360" w:lineRule="auto"/>
        <w:ind w:left="720" w:hanging="360"/>
        <w:rPr>
          <w:smallCaps w:val="1"/>
          <w:color w:val="000000"/>
          <w:u w:val="none"/>
        </w:rPr>
      </w:pPr>
      <w:r w:rsidDel="00000000" w:rsidR="00000000" w:rsidRPr="00000000">
        <w:rPr>
          <w:b w:val="1"/>
          <w:smallCaps w:val="1"/>
          <w:color w:val="000000"/>
          <w:rtl w:val="0"/>
        </w:rPr>
        <w:t xml:space="preserve">Secure and Scalable Database Operations</w:t>
      </w:r>
      <w:r w:rsidDel="00000000" w:rsidR="00000000" w:rsidRPr="00000000">
        <w:rPr>
          <w:smallCaps w:val="1"/>
          <w:color w:val="000000"/>
          <w:rtl w:val="0"/>
        </w:rPr>
        <w:t xml:space="preserve">: Leveraging Firebase for database management proved to be a prudent choice, as it facilitated efficient data storage, retrieval, and manipulation. The implementation of security measures ensured the protection of sensitive user data and transactions, while scalability features supported the application's growth and expansion potential.</w:t>
      </w:r>
    </w:p>
    <w:p w:rsidR="00000000" w:rsidDel="00000000" w:rsidP="00000000" w:rsidRDefault="00000000" w:rsidRPr="00000000" w14:paraId="00000171">
      <w:pPr>
        <w:numPr>
          <w:ilvl w:val="0"/>
          <w:numId w:val="2"/>
        </w:numPr>
        <w:spacing w:line="360" w:lineRule="auto"/>
        <w:ind w:left="720" w:hanging="360"/>
        <w:rPr>
          <w:smallCaps w:val="1"/>
          <w:color w:val="000000"/>
          <w:u w:val="none"/>
        </w:rPr>
      </w:pPr>
      <w:r w:rsidDel="00000000" w:rsidR="00000000" w:rsidRPr="00000000">
        <w:rPr>
          <w:b w:val="1"/>
          <w:smallCaps w:val="1"/>
          <w:color w:val="000000"/>
          <w:rtl w:val="0"/>
        </w:rPr>
        <w:t xml:space="preserve">High Level of User Satisfaction:</w:t>
      </w:r>
      <w:r w:rsidDel="00000000" w:rsidR="00000000" w:rsidRPr="00000000">
        <w:rPr>
          <w:smallCaps w:val="1"/>
          <w:color w:val="000000"/>
          <w:rtl w:val="0"/>
        </w:rPr>
        <w:t xml:space="preserve"> The culmination of these efforts resulted in a high level of user satisfaction with the Flutter application for pizza delivery. Users expressed confidence in the security and reliability of the platform, coupled with appreciation for its user-friendly interface and seamless functionality. The application's ability to fulfill user needs effectively contributed to its positive reception among the target audience.</w:t>
      </w:r>
    </w:p>
    <w:p w:rsidR="00000000" w:rsidDel="00000000" w:rsidP="00000000" w:rsidRDefault="00000000" w:rsidRPr="00000000" w14:paraId="00000172">
      <w:pPr>
        <w:spacing w:line="360" w:lineRule="auto"/>
        <w:ind w:left="720" w:firstLine="0"/>
        <w:rPr>
          <w:smallCaps w:val="1"/>
          <w:color w:val="000000"/>
        </w:rPr>
      </w:pPr>
      <w:r w:rsidDel="00000000" w:rsidR="00000000" w:rsidRPr="00000000">
        <w:rPr>
          <w:rtl w:val="0"/>
        </w:rPr>
      </w:r>
    </w:p>
    <w:p w:rsidR="00000000" w:rsidDel="00000000" w:rsidP="00000000" w:rsidRDefault="00000000" w:rsidRPr="00000000" w14:paraId="00000173">
      <w:pPr>
        <w:numPr>
          <w:ilvl w:val="0"/>
          <w:numId w:val="2"/>
        </w:numPr>
        <w:spacing w:line="360" w:lineRule="auto"/>
        <w:ind w:left="720" w:hanging="360"/>
        <w:rPr>
          <w:smallCaps w:val="1"/>
          <w:color w:val="000000"/>
          <w:u w:val="none"/>
        </w:rPr>
      </w:pPr>
      <w:r w:rsidDel="00000000" w:rsidR="00000000" w:rsidRPr="00000000">
        <w:rPr>
          <w:b w:val="1"/>
          <w:smallCaps w:val="1"/>
          <w:color w:val="000000"/>
          <w:rtl w:val="0"/>
        </w:rPr>
        <w:t xml:space="preserve">Path Forward for Continuous Improvement:</w:t>
      </w:r>
      <w:r w:rsidDel="00000000" w:rsidR="00000000" w:rsidRPr="00000000">
        <w:rPr>
          <w:smallCaps w:val="1"/>
          <w:color w:val="000000"/>
          <w:rtl w:val="0"/>
        </w:rPr>
        <w:t xml:space="preserve"> The outcomes of this research project provide valuable insights and opportunities for future enhancement and development. Recommendations for further improvements include the implementation of advanced personalization features, integration with third-party delivery services, and ongoing monitoring of user feedback to inform iterative updates and refinements.</w:t>
      </w:r>
    </w:p>
    <w:p w:rsidR="00000000" w:rsidDel="00000000" w:rsidP="00000000" w:rsidRDefault="00000000" w:rsidRPr="00000000" w14:paraId="00000174">
      <w:pPr>
        <w:spacing w:line="360" w:lineRule="auto"/>
        <w:rPr>
          <w:smallCaps w:val="1"/>
          <w:color w:val="000000"/>
        </w:rPr>
      </w:pPr>
      <w:r w:rsidDel="00000000" w:rsidR="00000000" w:rsidRPr="00000000">
        <w:rPr>
          <w:rtl w:val="0"/>
        </w:rPr>
      </w:r>
    </w:p>
    <w:p w:rsidR="00000000" w:rsidDel="00000000" w:rsidP="00000000" w:rsidRDefault="00000000" w:rsidRPr="00000000" w14:paraId="00000175">
      <w:pPr>
        <w:spacing w:line="360" w:lineRule="auto"/>
        <w:rPr>
          <w:smallCaps w:val="1"/>
          <w:color w:val="000000"/>
        </w:rPr>
      </w:pPr>
      <w:r w:rsidDel="00000000" w:rsidR="00000000" w:rsidRPr="00000000">
        <w:rPr>
          <w:rtl w:val="0"/>
        </w:rPr>
      </w:r>
    </w:p>
    <w:p w:rsidR="00000000" w:rsidDel="00000000" w:rsidP="00000000" w:rsidRDefault="00000000" w:rsidRPr="00000000" w14:paraId="00000176">
      <w:pPr>
        <w:spacing w:line="360" w:lineRule="auto"/>
        <w:rPr>
          <w:smallCaps w:val="1"/>
          <w:color w:val="000000"/>
        </w:rPr>
      </w:pPr>
      <w:r w:rsidDel="00000000" w:rsidR="00000000" w:rsidRPr="00000000">
        <w:rPr>
          <w:rtl w:val="0"/>
        </w:rPr>
      </w:r>
    </w:p>
    <w:p w:rsidR="00000000" w:rsidDel="00000000" w:rsidP="00000000" w:rsidRDefault="00000000" w:rsidRPr="00000000" w14:paraId="00000177">
      <w:pPr>
        <w:spacing w:line="360" w:lineRule="auto"/>
        <w:rPr>
          <w:smallCaps w:val="1"/>
          <w:color w:val="000000"/>
        </w:rPr>
      </w:pPr>
      <w:r w:rsidDel="00000000" w:rsidR="00000000" w:rsidRPr="00000000">
        <w:rPr>
          <w:rtl w:val="0"/>
        </w:rPr>
      </w:r>
    </w:p>
    <w:p w:rsidR="00000000" w:rsidDel="00000000" w:rsidP="00000000" w:rsidRDefault="00000000" w:rsidRPr="00000000" w14:paraId="00000178">
      <w:pPr>
        <w:spacing w:line="360" w:lineRule="auto"/>
        <w:rPr>
          <w:smallCaps w:val="1"/>
          <w:color w:val="000000"/>
        </w:rPr>
      </w:pPr>
      <w:r w:rsidDel="00000000" w:rsidR="00000000" w:rsidRPr="00000000">
        <w:rPr>
          <w:rtl w:val="0"/>
        </w:rPr>
      </w:r>
    </w:p>
    <w:p w:rsidR="00000000" w:rsidDel="00000000" w:rsidP="00000000" w:rsidRDefault="00000000" w:rsidRPr="00000000" w14:paraId="00000179">
      <w:pPr>
        <w:spacing w:line="360" w:lineRule="auto"/>
        <w:rPr>
          <w:smallCaps w:val="1"/>
          <w:color w:val="000000"/>
        </w:rPr>
      </w:pPr>
      <w:r w:rsidDel="00000000" w:rsidR="00000000" w:rsidRPr="00000000">
        <w:rPr>
          <w:rtl w:val="0"/>
        </w:rPr>
      </w:r>
    </w:p>
    <w:p w:rsidR="00000000" w:rsidDel="00000000" w:rsidP="00000000" w:rsidRDefault="00000000" w:rsidRPr="00000000" w14:paraId="0000017A">
      <w:pPr>
        <w:spacing w:line="360" w:lineRule="auto"/>
        <w:rPr>
          <w:smallCaps w:val="1"/>
          <w:color w:val="000000"/>
        </w:rPr>
      </w:pPr>
      <w:r w:rsidDel="00000000" w:rsidR="00000000" w:rsidRPr="00000000">
        <w:rPr>
          <w:rtl w:val="0"/>
        </w:rPr>
      </w:r>
    </w:p>
    <w:p w:rsidR="00000000" w:rsidDel="00000000" w:rsidP="00000000" w:rsidRDefault="00000000" w:rsidRPr="00000000" w14:paraId="0000017B">
      <w:pPr>
        <w:spacing w:line="360" w:lineRule="auto"/>
        <w:rPr>
          <w:smallCaps w:val="1"/>
          <w:color w:val="000000"/>
        </w:rPr>
      </w:pPr>
      <w:r w:rsidDel="00000000" w:rsidR="00000000" w:rsidRPr="00000000">
        <w:rPr>
          <w:rtl w:val="0"/>
        </w:rPr>
      </w:r>
    </w:p>
    <w:p w:rsidR="00000000" w:rsidDel="00000000" w:rsidP="00000000" w:rsidRDefault="00000000" w:rsidRPr="00000000" w14:paraId="0000017C">
      <w:pPr>
        <w:spacing w:line="360" w:lineRule="auto"/>
        <w:rPr>
          <w:smallCaps w:val="1"/>
          <w:color w:val="000000"/>
        </w:rPr>
      </w:pPr>
      <w:r w:rsidDel="00000000" w:rsidR="00000000" w:rsidRPr="00000000">
        <w:rPr>
          <w:rtl w:val="0"/>
        </w:rPr>
      </w:r>
    </w:p>
    <w:p w:rsidR="00000000" w:rsidDel="00000000" w:rsidP="00000000" w:rsidRDefault="00000000" w:rsidRPr="00000000" w14:paraId="0000017D">
      <w:pPr>
        <w:spacing w:line="360" w:lineRule="auto"/>
        <w:rPr>
          <w:smallCaps w:val="1"/>
          <w:color w:val="000000"/>
        </w:rPr>
      </w:pPr>
      <w:r w:rsidDel="00000000" w:rsidR="00000000" w:rsidRPr="00000000">
        <w:rPr>
          <w:rtl w:val="0"/>
        </w:rPr>
      </w:r>
    </w:p>
    <w:p w:rsidR="00000000" w:rsidDel="00000000" w:rsidP="00000000" w:rsidRDefault="00000000" w:rsidRPr="00000000" w14:paraId="0000017E">
      <w:pPr>
        <w:spacing w:line="360" w:lineRule="auto"/>
        <w:rPr>
          <w:smallCaps w:val="1"/>
          <w:color w:val="000000"/>
        </w:rPr>
      </w:pPr>
      <w:r w:rsidDel="00000000" w:rsidR="00000000" w:rsidRPr="00000000">
        <w:rPr>
          <w:rtl w:val="0"/>
        </w:rPr>
      </w:r>
    </w:p>
    <w:p w:rsidR="00000000" w:rsidDel="00000000" w:rsidP="00000000" w:rsidRDefault="00000000" w:rsidRPr="00000000" w14:paraId="0000017F">
      <w:pPr>
        <w:spacing w:line="360" w:lineRule="auto"/>
        <w:rPr>
          <w:smallCaps w:val="1"/>
          <w:color w:val="000000"/>
        </w:rPr>
      </w:pPr>
      <w:r w:rsidDel="00000000" w:rsidR="00000000" w:rsidRPr="00000000">
        <w:rPr>
          <w:rtl w:val="0"/>
        </w:rPr>
      </w:r>
    </w:p>
    <w:p w:rsidR="00000000" w:rsidDel="00000000" w:rsidP="00000000" w:rsidRDefault="00000000" w:rsidRPr="00000000" w14:paraId="00000180">
      <w:pPr>
        <w:spacing w:line="360" w:lineRule="auto"/>
        <w:rPr>
          <w:smallCaps w:val="1"/>
          <w:color w:val="000000"/>
        </w:rPr>
      </w:pPr>
      <w:r w:rsidDel="00000000" w:rsidR="00000000" w:rsidRPr="00000000">
        <w:rPr>
          <w:rtl w:val="0"/>
        </w:rPr>
      </w:r>
    </w:p>
    <w:p w:rsidR="00000000" w:rsidDel="00000000" w:rsidP="00000000" w:rsidRDefault="00000000" w:rsidRPr="00000000" w14:paraId="00000181">
      <w:pPr>
        <w:spacing w:line="360" w:lineRule="auto"/>
        <w:rPr>
          <w:smallCaps w:val="1"/>
          <w:color w:val="000000"/>
        </w:rPr>
      </w:pPr>
      <w:r w:rsidDel="00000000" w:rsidR="00000000" w:rsidRPr="00000000">
        <w:rPr>
          <w:rtl w:val="0"/>
        </w:rPr>
      </w:r>
    </w:p>
    <w:p w:rsidR="00000000" w:rsidDel="00000000" w:rsidP="00000000" w:rsidRDefault="00000000" w:rsidRPr="00000000" w14:paraId="00000182">
      <w:pPr>
        <w:spacing w:line="360" w:lineRule="auto"/>
        <w:rPr>
          <w:smallCaps w:val="1"/>
          <w:color w:val="000000"/>
        </w:rPr>
      </w:pPr>
      <w:r w:rsidDel="00000000" w:rsidR="00000000" w:rsidRPr="00000000">
        <w:rPr>
          <w:rtl w:val="0"/>
        </w:rPr>
      </w:r>
    </w:p>
    <w:p w:rsidR="00000000" w:rsidDel="00000000" w:rsidP="00000000" w:rsidRDefault="00000000" w:rsidRPr="00000000" w14:paraId="00000183">
      <w:pPr>
        <w:spacing w:line="360" w:lineRule="auto"/>
        <w:rPr>
          <w:smallCaps w:val="1"/>
          <w:color w:val="000000"/>
        </w:rPr>
      </w:pPr>
      <w:r w:rsidDel="00000000" w:rsidR="00000000" w:rsidRPr="00000000">
        <w:rPr>
          <w:rtl w:val="0"/>
        </w:rPr>
      </w:r>
    </w:p>
    <w:p w:rsidR="00000000" w:rsidDel="00000000" w:rsidP="00000000" w:rsidRDefault="00000000" w:rsidRPr="00000000" w14:paraId="00000184">
      <w:pPr>
        <w:spacing w:line="360" w:lineRule="auto"/>
        <w:rPr>
          <w:smallCaps w:val="1"/>
          <w:color w:val="000000"/>
        </w:rPr>
      </w:pPr>
      <w:r w:rsidDel="00000000" w:rsidR="00000000" w:rsidRPr="00000000">
        <w:rPr>
          <w:rtl w:val="0"/>
        </w:rPr>
      </w:r>
    </w:p>
    <w:p w:rsidR="00000000" w:rsidDel="00000000" w:rsidP="00000000" w:rsidRDefault="00000000" w:rsidRPr="00000000" w14:paraId="00000185">
      <w:pPr>
        <w:spacing w:line="360" w:lineRule="auto"/>
        <w:rPr>
          <w:smallCaps w:val="1"/>
          <w:color w:val="000000"/>
        </w:rPr>
      </w:pPr>
      <w:r w:rsidDel="00000000" w:rsidR="00000000" w:rsidRPr="00000000">
        <w:rPr>
          <w:rtl w:val="0"/>
        </w:rPr>
      </w:r>
    </w:p>
    <w:p w:rsidR="00000000" w:rsidDel="00000000" w:rsidP="00000000" w:rsidRDefault="00000000" w:rsidRPr="00000000" w14:paraId="00000186">
      <w:pPr>
        <w:spacing w:line="360" w:lineRule="auto"/>
        <w:rPr>
          <w:smallCaps w:val="1"/>
          <w:color w:val="000000"/>
        </w:rPr>
      </w:pPr>
      <w:r w:rsidDel="00000000" w:rsidR="00000000" w:rsidRPr="00000000">
        <w:rPr>
          <w:rtl w:val="0"/>
        </w:rPr>
      </w:r>
    </w:p>
    <w:p w:rsidR="00000000" w:rsidDel="00000000" w:rsidP="00000000" w:rsidRDefault="00000000" w:rsidRPr="00000000" w14:paraId="00000187">
      <w:pPr>
        <w:spacing w:line="360" w:lineRule="auto"/>
        <w:rPr>
          <w:smallCaps w:val="1"/>
          <w:color w:val="000000"/>
        </w:rPr>
      </w:pPr>
      <w:r w:rsidDel="00000000" w:rsidR="00000000" w:rsidRPr="00000000">
        <w:rPr>
          <w:rtl w:val="0"/>
        </w:rPr>
      </w:r>
    </w:p>
    <w:p w:rsidR="00000000" w:rsidDel="00000000" w:rsidP="00000000" w:rsidRDefault="00000000" w:rsidRPr="00000000" w14:paraId="00000188">
      <w:pPr>
        <w:spacing w:line="360" w:lineRule="auto"/>
        <w:rPr>
          <w:b w:val="1"/>
          <w:smallCaps w:val="1"/>
          <w:color w:val="000000"/>
          <w:sz w:val="28"/>
          <w:szCs w:val="28"/>
          <w:vertAlign w:val="baseline"/>
        </w:rPr>
      </w:pPr>
      <w:r w:rsidDel="00000000" w:rsidR="00000000" w:rsidRPr="00000000">
        <w:rPr>
          <w:b w:val="1"/>
          <w:smallCaps w:val="1"/>
          <w:color w:val="000000"/>
          <w:sz w:val="28"/>
          <w:szCs w:val="28"/>
          <w:vertAlign w:val="baseline"/>
          <w:rtl w:val="0"/>
        </w:rPr>
        <w:t xml:space="preserve">5.2 Screenshot</w:t>
      </w:r>
    </w:p>
    <w:p w:rsidR="00000000" w:rsidDel="00000000" w:rsidP="00000000" w:rsidRDefault="00000000" w:rsidRPr="00000000" w14:paraId="00000189">
      <w:pPr>
        <w:spacing w:line="360" w:lineRule="auto"/>
        <w:rPr>
          <w:b w:val="1"/>
          <w:smallCaps w:val="1"/>
          <w:color w:val="000000"/>
          <w:sz w:val="28"/>
          <w:szCs w:val="28"/>
        </w:rPr>
      </w:pPr>
      <w:r w:rsidDel="00000000" w:rsidR="00000000" w:rsidRPr="00000000">
        <w:rPr>
          <w:rtl w:val="0"/>
        </w:rPr>
      </w:r>
    </w:p>
    <w:p w:rsidR="00000000" w:rsidDel="00000000" w:rsidP="00000000" w:rsidRDefault="00000000" w:rsidRPr="00000000" w14:paraId="0000018A">
      <w:pPr>
        <w:spacing w:line="360" w:lineRule="auto"/>
        <w:rPr>
          <w:b w:val="1"/>
          <w:smallCaps w:val="1"/>
          <w:color w:val="000000"/>
          <w:sz w:val="28"/>
          <w:szCs w:val="28"/>
        </w:rPr>
      </w:pPr>
      <w:r w:rsidDel="00000000" w:rsidR="00000000" w:rsidRPr="00000000">
        <w:rPr>
          <w:b w:val="1"/>
          <w:smallCaps w:val="1"/>
          <w:color w:val="000000"/>
          <w:sz w:val="28"/>
          <w:szCs w:val="28"/>
          <w:rtl w:val="0"/>
        </w:rPr>
        <w:t xml:space="preserve">LOGIN AND SIGN UP PAGE</w:t>
      </w:r>
    </w:p>
    <w:p w:rsidR="00000000" w:rsidDel="00000000" w:rsidP="00000000" w:rsidRDefault="00000000" w:rsidRPr="00000000" w14:paraId="0000018B">
      <w:pPr>
        <w:spacing w:line="360" w:lineRule="auto"/>
        <w:rPr>
          <w:b w:val="1"/>
          <w:smallCaps w:val="1"/>
          <w:color w:val="000000"/>
          <w:sz w:val="28"/>
          <w:szCs w:val="28"/>
        </w:rPr>
      </w:pPr>
      <w:r w:rsidDel="00000000" w:rsidR="00000000" w:rsidRPr="00000000">
        <w:rPr>
          <w:rtl w:val="0"/>
        </w:rPr>
      </w:r>
    </w:p>
    <w:p w:rsidR="00000000" w:rsidDel="00000000" w:rsidP="00000000" w:rsidRDefault="00000000" w:rsidRPr="00000000" w14:paraId="0000018C">
      <w:pPr>
        <w:spacing w:line="360" w:lineRule="auto"/>
        <w:rPr>
          <w:color w:val="000000"/>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3209925</wp:posOffset>
            </wp:positionH>
            <wp:positionV relativeFrom="paragraph">
              <wp:posOffset>19050</wp:posOffset>
            </wp:positionV>
            <wp:extent cx="3124200" cy="5865243"/>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124200" cy="586524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17171</wp:posOffset>
            </wp:positionV>
            <wp:extent cx="3119438" cy="5871882"/>
            <wp:effectExtent b="0" l="0" r="0" t="0"/>
            <wp:wrapSquare wrapText="bothSides" distB="0" distT="0" distL="0" distR="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19438" cy="5871882"/>
                    </a:xfrm>
                    <a:prstGeom prst="rect"/>
                    <a:ln/>
                  </pic:spPr>
                </pic:pic>
              </a:graphicData>
            </a:graphic>
          </wp:anchor>
        </w:drawing>
      </w:r>
    </w:p>
    <w:p w:rsidR="00000000" w:rsidDel="00000000" w:rsidP="00000000" w:rsidRDefault="00000000" w:rsidRPr="00000000" w14:paraId="0000018D">
      <w:pPr>
        <w:spacing w:line="360" w:lineRule="auto"/>
        <w:jc w:val="center"/>
        <w:rPr>
          <w:color w:val="000000"/>
          <w:sz w:val="28"/>
          <w:szCs w:val="28"/>
        </w:rPr>
      </w:pPr>
      <w:r w:rsidDel="00000000" w:rsidR="00000000" w:rsidRPr="00000000">
        <w:rPr>
          <w:rtl w:val="0"/>
        </w:rPr>
      </w:r>
    </w:p>
    <w:p w:rsidR="00000000" w:rsidDel="00000000" w:rsidP="00000000" w:rsidRDefault="00000000" w:rsidRPr="00000000" w14:paraId="0000018E">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8F">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90">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91">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92">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93">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94">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95">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96">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97">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98">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99">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9A">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9B">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9C">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9D">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9E">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9F">
      <w:pPr>
        <w:spacing w:line="360" w:lineRule="auto"/>
        <w:rPr>
          <w:color w:val="000000"/>
          <w:sz w:val="28"/>
          <w:szCs w:val="28"/>
        </w:rPr>
      </w:pPr>
      <w:r w:rsidDel="00000000" w:rsidR="00000000" w:rsidRPr="00000000">
        <w:rPr>
          <w:rtl w:val="0"/>
        </w:rPr>
      </w:r>
    </w:p>
    <w:p w:rsidR="00000000" w:rsidDel="00000000" w:rsidP="00000000" w:rsidRDefault="00000000" w:rsidRPr="00000000" w14:paraId="000001A0">
      <w:pPr>
        <w:spacing w:line="360" w:lineRule="auto"/>
        <w:rPr>
          <w:color w:val="000000"/>
          <w:sz w:val="28"/>
          <w:szCs w:val="28"/>
        </w:rPr>
      </w:pPr>
      <w:r w:rsidDel="00000000" w:rsidR="00000000" w:rsidRPr="00000000">
        <w:rPr>
          <w:rtl w:val="0"/>
        </w:rPr>
      </w:r>
    </w:p>
    <w:p w:rsidR="00000000" w:rsidDel="00000000" w:rsidP="00000000" w:rsidRDefault="00000000" w:rsidRPr="00000000" w14:paraId="000001A1">
      <w:pPr>
        <w:spacing w:line="360" w:lineRule="auto"/>
        <w:rPr>
          <w:color w:val="000000"/>
          <w:sz w:val="28"/>
          <w:szCs w:val="28"/>
        </w:rPr>
      </w:pPr>
      <w:r w:rsidDel="00000000" w:rsidR="00000000" w:rsidRPr="00000000">
        <w:rPr>
          <w:rtl w:val="0"/>
        </w:rPr>
      </w:r>
    </w:p>
    <w:p w:rsidR="00000000" w:rsidDel="00000000" w:rsidP="00000000" w:rsidRDefault="00000000" w:rsidRPr="00000000" w14:paraId="000001A2">
      <w:pPr>
        <w:spacing w:line="360" w:lineRule="auto"/>
        <w:rPr>
          <w:color w:val="000000"/>
          <w:sz w:val="28"/>
          <w:szCs w:val="28"/>
        </w:rPr>
      </w:pPr>
      <w:r w:rsidDel="00000000" w:rsidR="00000000" w:rsidRPr="00000000">
        <w:rPr>
          <w:rtl w:val="0"/>
        </w:rPr>
      </w:r>
    </w:p>
    <w:p w:rsidR="00000000" w:rsidDel="00000000" w:rsidP="00000000" w:rsidRDefault="00000000" w:rsidRPr="00000000" w14:paraId="000001A3">
      <w:pPr>
        <w:spacing w:line="360" w:lineRule="auto"/>
        <w:rPr>
          <w:color w:val="000000"/>
          <w:sz w:val="28"/>
          <w:szCs w:val="28"/>
        </w:rPr>
      </w:pPr>
      <w:r w:rsidDel="00000000" w:rsidR="00000000" w:rsidRPr="00000000">
        <w:rPr>
          <w:rtl w:val="0"/>
        </w:rPr>
      </w:r>
    </w:p>
    <w:p w:rsidR="00000000" w:rsidDel="00000000" w:rsidP="00000000" w:rsidRDefault="00000000" w:rsidRPr="00000000" w14:paraId="000001A4">
      <w:pPr>
        <w:spacing w:line="360" w:lineRule="auto"/>
        <w:rPr>
          <w:color w:val="000000"/>
          <w:sz w:val="28"/>
          <w:szCs w:val="28"/>
        </w:rPr>
      </w:pPr>
      <w:r w:rsidDel="00000000" w:rsidR="00000000" w:rsidRPr="00000000">
        <w:rPr>
          <w:rtl w:val="0"/>
        </w:rPr>
      </w:r>
    </w:p>
    <w:p w:rsidR="00000000" w:rsidDel="00000000" w:rsidP="00000000" w:rsidRDefault="00000000" w:rsidRPr="00000000" w14:paraId="000001A5">
      <w:pPr>
        <w:spacing w:line="360" w:lineRule="auto"/>
        <w:rPr>
          <w:b w:val="1"/>
          <w:color w:val="000000"/>
          <w:sz w:val="28"/>
          <w:szCs w:val="28"/>
        </w:rPr>
      </w:pPr>
      <w:r w:rsidDel="00000000" w:rsidR="00000000" w:rsidRPr="00000000">
        <w:rPr>
          <w:b w:val="1"/>
          <w:color w:val="000000"/>
          <w:sz w:val="28"/>
          <w:szCs w:val="28"/>
          <w:rtl w:val="0"/>
        </w:rPr>
        <w:t xml:space="preserve">MAIN PAGE</w:t>
      </w:r>
    </w:p>
    <w:p w:rsidR="00000000" w:rsidDel="00000000" w:rsidP="00000000" w:rsidRDefault="00000000" w:rsidRPr="00000000" w14:paraId="000001A6">
      <w:pPr>
        <w:spacing w:line="360" w:lineRule="auto"/>
        <w:rPr>
          <w:color w:val="000000"/>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114300</wp:posOffset>
            </wp:positionV>
            <wp:extent cx="2981325" cy="5594824"/>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981325" cy="55948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976563" cy="5583552"/>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976563" cy="5583552"/>
                    </a:xfrm>
                    <a:prstGeom prst="rect"/>
                    <a:ln/>
                  </pic:spPr>
                </pic:pic>
              </a:graphicData>
            </a:graphic>
          </wp:anchor>
        </w:drawing>
      </w:r>
    </w:p>
    <w:p w:rsidR="00000000" w:rsidDel="00000000" w:rsidP="00000000" w:rsidRDefault="00000000" w:rsidRPr="00000000" w14:paraId="000001A7">
      <w:pPr>
        <w:spacing w:line="360" w:lineRule="auto"/>
        <w:rPr>
          <w:color w:val="000000"/>
          <w:sz w:val="28"/>
          <w:szCs w:val="28"/>
        </w:rPr>
      </w:pPr>
      <w:r w:rsidDel="00000000" w:rsidR="00000000" w:rsidRPr="00000000">
        <w:rPr>
          <w:rtl w:val="0"/>
        </w:rPr>
      </w:r>
    </w:p>
    <w:p w:rsidR="00000000" w:rsidDel="00000000" w:rsidP="00000000" w:rsidRDefault="00000000" w:rsidRPr="00000000" w14:paraId="000001A8">
      <w:pPr>
        <w:spacing w:line="360" w:lineRule="auto"/>
        <w:rPr>
          <w:color w:val="000000"/>
          <w:sz w:val="28"/>
          <w:szCs w:val="28"/>
        </w:rPr>
      </w:pPr>
      <w:r w:rsidDel="00000000" w:rsidR="00000000" w:rsidRPr="00000000">
        <w:rPr>
          <w:rtl w:val="0"/>
        </w:rPr>
      </w:r>
    </w:p>
    <w:p w:rsidR="00000000" w:rsidDel="00000000" w:rsidP="00000000" w:rsidRDefault="00000000" w:rsidRPr="00000000" w14:paraId="000001A9">
      <w:pPr>
        <w:spacing w:line="360" w:lineRule="auto"/>
        <w:rPr>
          <w:color w:val="000000"/>
          <w:sz w:val="28"/>
          <w:szCs w:val="28"/>
        </w:rPr>
      </w:pPr>
      <w:r w:rsidDel="00000000" w:rsidR="00000000" w:rsidRPr="00000000">
        <w:rPr>
          <w:rtl w:val="0"/>
        </w:rPr>
      </w:r>
    </w:p>
    <w:p w:rsidR="00000000" w:rsidDel="00000000" w:rsidP="00000000" w:rsidRDefault="00000000" w:rsidRPr="00000000" w14:paraId="000001AA">
      <w:pPr>
        <w:spacing w:line="360" w:lineRule="auto"/>
        <w:rPr>
          <w:color w:val="000000"/>
          <w:sz w:val="28"/>
          <w:szCs w:val="28"/>
        </w:rPr>
      </w:pPr>
      <w:r w:rsidDel="00000000" w:rsidR="00000000" w:rsidRPr="00000000">
        <w:rPr>
          <w:rtl w:val="0"/>
        </w:rPr>
      </w:r>
    </w:p>
    <w:p w:rsidR="00000000" w:rsidDel="00000000" w:rsidP="00000000" w:rsidRDefault="00000000" w:rsidRPr="00000000" w14:paraId="000001AB">
      <w:pPr>
        <w:spacing w:line="360" w:lineRule="auto"/>
        <w:rPr>
          <w:color w:val="000000"/>
          <w:sz w:val="28"/>
          <w:szCs w:val="28"/>
        </w:rPr>
      </w:pPr>
      <w:r w:rsidDel="00000000" w:rsidR="00000000" w:rsidRPr="00000000">
        <w:rPr>
          <w:rtl w:val="0"/>
        </w:rPr>
      </w:r>
    </w:p>
    <w:p w:rsidR="00000000" w:rsidDel="00000000" w:rsidP="00000000" w:rsidRDefault="00000000" w:rsidRPr="00000000" w14:paraId="000001AC">
      <w:pPr>
        <w:spacing w:line="360" w:lineRule="auto"/>
        <w:rPr>
          <w:color w:val="000000"/>
          <w:sz w:val="28"/>
          <w:szCs w:val="28"/>
        </w:rPr>
      </w:pPr>
      <w:r w:rsidDel="00000000" w:rsidR="00000000" w:rsidRPr="00000000">
        <w:rPr>
          <w:rtl w:val="0"/>
        </w:rPr>
      </w:r>
    </w:p>
    <w:p w:rsidR="00000000" w:rsidDel="00000000" w:rsidP="00000000" w:rsidRDefault="00000000" w:rsidRPr="00000000" w14:paraId="000001AD">
      <w:pPr>
        <w:spacing w:line="360" w:lineRule="auto"/>
        <w:rPr>
          <w:b w:val="0"/>
          <w:smallCaps w:val="0"/>
          <w:color w:val="000000"/>
          <w:sz w:val="28"/>
          <w:szCs w:val="28"/>
          <w:vertAlign w:val="baseline"/>
        </w:rPr>
      </w:pPr>
      <w:r w:rsidDel="00000000" w:rsidR="00000000" w:rsidRPr="00000000">
        <w:rPr>
          <w:b w:val="1"/>
          <w:color w:val="000000"/>
          <w:sz w:val="28"/>
          <w:szCs w:val="28"/>
          <w:rtl w:val="0"/>
        </w:rPr>
        <w:t xml:space="preserve">PAYMENT INTEGRATION</w:t>
      </w:r>
      <w:r w:rsidDel="00000000" w:rsidR="00000000" w:rsidRPr="00000000">
        <w:rPr>
          <w:rtl w:val="0"/>
        </w:rPr>
      </w:r>
    </w:p>
    <w:p w:rsidR="00000000" w:rsidDel="00000000" w:rsidP="00000000" w:rsidRDefault="00000000" w:rsidRPr="00000000" w14:paraId="000001AE">
      <w:pPr>
        <w:spacing w:line="360" w:lineRule="auto"/>
        <w:jc w:val="center"/>
        <w:rPr>
          <w:b w:val="0"/>
          <w:smallCaps w:val="0"/>
          <w:color w:val="000000"/>
          <w:sz w:val="28"/>
          <w:szCs w:val="28"/>
          <w:vertAlign w:val="baseline"/>
        </w:rPr>
      </w:pPr>
      <w:r w:rsidDel="00000000" w:rsidR="00000000" w:rsidRPr="00000000">
        <w:rPr>
          <w:color w:val="000000"/>
          <w:sz w:val="28"/>
          <w:szCs w:val="28"/>
        </w:rPr>
        <w:drawing>
          <wp:inline distB="114300" distT="114300" distL="114300" distR="114300">
            <wp:extent cx="3290888" cy="6167616"/>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290888" cy="6167616"/>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B0">
      <w:pPr>
        <w:spacing w:line="360" w:lineRule="auto"/>
        <w:rPr>
          <w:color w:val="000000"/>
          <w:sz w:val="28"/>
          <w:szCs w:val="28"/>
        </w:rPr>
      </w:pPr>
      <w:r w:rsidDel="00000000" w:rsidR="00000000" w:rsidRPr="00000000">
        <w:rPr>
          <w:rtl w:val="0"/>
        </w:rPr>
      </w:r>
    </w:p>
    <w:p w:rsidR="00000000" w:rsidDel="00000000" w:rsidP="00000000" w:rsidRDefault="00000000" w:rsidRPr="00000000" w14:paraId="000001B1">
      <w:pPr>
        <w:spacing w:line="360" w:lineRule="auto"/>
        <w:rPr>
          <w:color w:val="000000"/>
          <w:sz w:val="28"/>
          <w:szCs w:val="28"/>
        </w:rPr>
      </w:pPr>
      <w:r w:rsidDel="00000000" w:rsidR="00000000" w:rsidRPr="00000000">
        <w:rPr>
          <w:rtl w:val="0"/>
        </w:rPr>
      </w:r>
    </w:p>
    <w:p w:rsidR="00000000" w:rsidDel="00000000" w:rsidP="00000000" w:rsidRDefault="00000000" w:rsidRPr="00000000" w14:paraId="000001B2">
      <w:pPr>
        <w:spacing w:line="360" w:lineRule="auto"/>
        <w:rPr>
          <w:color w:val="000000"/>
          <w:sz w:val="28"/>
          <w:szCs w:val="28"/>
        </w:rPr>
      </w:pPr>
      <w:r w:rsidDel="00000000" w:rsidR="00000000" w:rsidRPr="00000000">
        <w:rPr>
          <w:rtl w:val="0"/>
        </w:rPr>
      </w:r>
    </w:p>
    <w:p w:rsidR="00000000" w:rsidDel="00000000" w:rsidP="00000000" w:rsidRDefault="00000000" w:rsidRPr="00000000" w14:paraId="000001B3">
      <w:pPr>
        <w:spacing w:line="360" w:lineRule="auto"/>
        <w:rPr>
          <w:color w:val="000000"/>
          <w:sz w:val="28"/>
          <w:szCs w:val="28"/>
        </w:rPr>
      </w:pPr>
      <w:r w:rsidDel="00000000" w:rsidR="00000000" w:rsidRPr="00000000">
        <w:rPr>
          <w:rtl w:val="0"/>
        </w:rPr>
      </w:r>
    </w:p>
    <w:p w:rsidR="00000000" w:rsidDel="00000000" w:rsidP="00000000" w:rsidRDefault="00000000" w:rsidRPr="00000000" w14:paraId="000001B4">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B5">
      <w:pPr>
        <w:spacing w:line="360" w:lineRule="auto"/>
        <w:rPr>
          <w:b w:val="1"/>
          <w:smallCaps w:val="1"/>
          <w:color w:val="000000"/>
          <w:sz w:val="28"/>
          <w:szCs w:val="28"/>
        </w:rPr>
      </w:pPr>
      <w:r w:rsidDel="00000000" w:rsidR="00000000" w:rsidRPr="00000000">
        <w:rPr>
          <w:b w:val="1"/>
          <w:smallCaps w:val="1"/>
          <w:color w:val="000000"/>
          <w:sz w:val="28"/>
          <w:szCs w:val="28"/>
          <w:vertAlign w:val="baseline"/>
          <w:rtl w:val="0"/>
        </w:rPr>
        <w:t xml:space="preserve">6.1 Conclusion</w:t>
      </w:r>
      <w:r w:rsidDel="00000000" w:rsidR="00000000" w:rsidRPr="00000000">
        <w:rPr>
          <w:b w:val="1"/>
          <w:smallCaps w:val="1"/>
          <w:color w:val="000000"/>
          <w:sz w:val="28"/>
          <w:szCs w:val="28"/>
          <w:rtl w:val="0"/>
        </w:rPr>
        <w:t xml:space="preserve"> : </w:t>
      </w:r>
    </w:p>
    <w:p w:rsidR="00000000" w:rsidDel="00000000" w:rsidP="00000000" w:rsidRDefault="00000000" w:rsidRPr="00000000" w14:paraId="000001B6">
      <w:pPr>
        <w:spacing w:line="360" w:lineRule="auto"/>
        <w:rPr>
          <w:smallCaps w:val="1"/>
          <w:color w:val="000000"/>
        </w:rPr>
      </w:pPr>
      <w:r w:rsidDel="00000000" w:rsidR="00000000" w:rsidRPr="00000000">
        <w:rPr>
          <w:smallCaps w:val="1"/>
          <w:color w:val="000000"/>
          <w:rtl w:val="0"/>
        </w:rPr>
        <w:t xml:space="preserve">In conclusion, the development and evaluation of the Flutter application for pizza delivery represent a significant milestone in leveraging mobile technology to enhance the food delivery experience. Through the integration of Flutter framework for cross-platform development and Firebase for authentication and database management, the project successfully delivered a robust, user-friendly, and feature-rich application tailored to the needs of pizza enthusiasts and businesses alike.</w:t>
      </w:r>
    </w:p>
    <w:p w:rsidR="00000000" w:rsidDel="00000000" w:rsidP="00000000" w:rsidRDefault="00000000" w:rsidRPr="00000000" w14:paraId="000001B7">
      <w:pPr>
        <w:spacing w:line="360" w:lineRule="auto"/>
        <w:rPr>
          <w:smallCaps w:val="1"/>
          <w:color w:val="000000"/>
        </w:rPr>
      </w:pPr>
      <w:r w:rsidDel="00000000" w:rsidR="00000000" w:rsidRPr="00000000">
        <w:rPr>
          <w:rtl w:val="0"/>
        </w:rPr>
      </w:r>
    </w:p>
    <w:p w:rsidR="00000000" w:rsidDel="00000000" w:rsidP="00000000" w:rsidRDefault="00000000" w:rsidRPr="00000000" w14:paraId="000001B8">
      <w:pPr>
        <w:spacing w:line="360" w:lineRule="auto"/>
        <w:rPr>
          <w:smallCaps w:val="1"/>
          <w:color w:val="000000"/>
        </w:rPr>
      </w:pPr>
      <w:r w:rsidDel="00000000" w:rsidR="00000000" w:rsidRPr="00000000">
        <w:rPr>
          <w:b w:val="1"/>
          <w:smallCaps w:val="1"/>
          <w:color w:val="000000"/>
          <w:rtl w:val="0"/>
        </w:rPr>
        <w:t xml:space="preserve">Technological Advancements:</w:t>
      </w:r>
      <w:r w:rsidDel="00000000" w:rsidR="00000000" w:rsidRPr="00000000">
        <w:rPr>
          <w:smallCaps w:val="1"/>
          <w:color w:val="000000"/>
          <w:rtl w:val="0"/>
        </w:rPr>
        <w:t xml:space="preserve"> The project demonstrates the advancements in mobile app development enabled by frameworks like Flutter. By providing a unified codebase for iOS and Android platforms, Flutter streamlines the development process, reduces time to market, and ensures consistency across devices, thereby maximizing efficiency and cost-effectiveness.</w:t>
      </w:r>
    </w:p>
    <w:p w:rsidR="00000000" w:rsidDel="00000000" w:rsidP="00000000" w:rsidRDefault="00000000" w:rsidRPr="00000000" w14:paraId="000001B9">
      <w:pPr>
        <w:spacing w:line="360" w:lineRule="auto"/>
        <w:rPr>
          <w:smallCaps w:val="1"/>
          <w:color w:val="000000"/>
        </w:rPr>
      </w:pPr>
      <w:r w:rsidDel="00000000" w:rsidR="00000000" w:rsidRPr="00000000">
        <w:rPr>
          <w:smallCaps w:val="1"/>
          <w:color w:val="000000"/>
          <w:rtl w:val="0"/>
        </w:rPr>
        <w:t xml:space="preserve">User-Centric Design: The emphasis on user-centric design principles throughout the development process resulted in an application that prioritizes usability, intuitiveness, and accessibility. Features such as seamless navigation, clear call-to-action prompts, and personalized user experiences contribute to a positive user journey and foster user engagement and loyalty.</w:t>
      </w:r>
    </w:p>
    <w:p w:rsidR="00000000" w:rsidDel="00000000" w:rsidP="00000000" w:rsidRDefault="00000000" w:rsidRPr="00000000" w14:paraId="000001BA">
      <w:pPr>
        <w:spacing w:line="360" w:lineRule="auto"/>
        <w:rPr>
          <w:smallCaps w:val="1"/>
          <w:color w:val="000000"/>
        </w:rPr>
      </w:pPr>
      <w:r w:rsidDel="00000000" w:rsidR="00000000" w:rsidRPr="00000000">
        <w:rPr>
          <w:b w:val="1"/>
          <w:smallCaps w:val="1"/>
          <w:color w:val="000000"/>
          <w:rtl w:val="0"/>
        </w:rPr>
        <w:t xml:space="preserve">Security and Reliability:</w:t>
      </w:r>
      <w:r w:rsidDel="00000000" w:rsidR="00000000" w:rsidRPr="00000000">
        <w:rPr>
          <w:smallCaps w:val="1"/>
          <w:color w:val="000000"/>
          <w:rtl w:val="0"/>
        </w:rPr>
        <w:t xml:space="preserve"> The implementation of robust security measures, including Firebase authentication and encryption protocols, underscores the commitment to safeguarding user data and ensuring secure transactions. Additionally, the application's reliability, evidenced by minimal downtime and prompt issue resolution, instills trust and confidence among users, fostering long-term relationships and brand loyalty.</w:t>
      </w:r>
    </w:p>
    <w:p w:rsidR="00000000" w:rsidDel="00000000" w:rsidP="00000000" w:rsidRDefault="00000000" w:rsidRPr="00000000" w14:paraId="000001BB">
      <w:pPr>
        <w:spacing w:line="360" w:lineRule="auto"/>
        <w:rPr>
          <w:smallCaps w:val="1"/>
          <w:color w:val="000000"/>
        </w:rPr>
      </w:pPr>
      <w:r w:rsidDel="00000000" w:rsidR="00000000" w:rsidRPr="00000000">
        <w:rPr>
          <w:b w:val="1"/>
          <w:smallCaps w:val="1"/>
          <w:color w:val="000000"/>
          <w:rtl w:val="0"/>
        </w:rPr>
        <w:t xml:space="preserve">Scalability and Flexibility</w:t>
      </w:r>
      <w:r w:rsidDel="00000000" w:rsidR="00000000" w:rsidRPr="00000000">
        <w:rPr>
          <w:smallCaps w:val="1"/>
          <w:color w:val="000000"/>
          <w:rtl w:val="0"/>
        </w:rPr>
        <w:t xml:space="preserve">: Leveraging Firebase for database management not only ensures efficient data storage and retrieval but also provides scalability and flexibility to accommodate future growth and expansion. The application's architecture is designed to scale seamlessly, enabling it to adapt to evolving user demands, technological advancements, and market dynamics.</w:t>
      </w:r>
    </w:p>
    <w:p w:rsidR="00000000" w:rsidDel="00000000" w:rsidP="00000000" w:rsidRDefault="00000000" w:rsidRPr="00000000" w14:paraId="000001BC">
      <w:pPr>
        <w:spacing w:line="360" w:lineRule="auto"/>
        <w:rPr>
          <w:smallCaps w:val="1"/>
          <w:color w:val="000000"/>
        </w:rPr>
      </w:pPr>
      <w:r w:rsidDel="00000000" w:rsidR="00000000" w:rsidRPr="00000000">
        <w:rPr>
          <w:b w:val="1"/>
          <w:smallCaps w:val="1"/>
          <w:color w:val="000000"/>
          <w:rtl w:val="0"/>
        </w:rPr>
        <w:t xml:space="preserve">Continuous Improvement and Innovation:</w:t>
      </w:r>
      <w:r w:rsidDel="00000000" w:rsidR="00000000" w:rsidRPr="00000000">
        <w:rPr>
          <w:smallCaps w:val="1"/>
          <w:color w:val="000000"/>
          <w:rtl w:val="0"/>
        </w:rPr>
        <w:t xml:space="preserve"> The project's outcomes serve as a foundation for continuous improvement and innovation in the realm of food delivery applications. User feedback and performance metrics provide valuable insights into areas for refinement and enhancement, guiding iterative updates and feature additions to meet changing user preferences and market trends.</w:t>
      </w:r>
    </w:p>
    <w:p w:rsidR="00000000" w:rsidDel="00000000" w:rsidP="00000000" w:rsidRDefault="00000000" w:rsidRPr="00000000" w14:paraId="000001BD">
      <w:pPr>
        <w:spacing w:line="360" w:lineRule="auto"/>
        <w:rPr>
          <w:smallCaps w:val="1"/>
          <w:color w:val="000000"/>
        </w:rPr>
      </w:pPr>
      <w:r w:rsidDel="00000000" w:rsidR="00000000" w:rsidRPr="00000000">
        <w:rPr>
          <w:smallCaps w:val="1"/>
          <w:color w:val="000000"/>
          <w:rtl w:val="0"/>
        </w:rPr>
        <w:t xml:space="preserve">Moving forward, the success of the Flutter application for pizza delivery opens doors to further exploration and innovation in mobile app development, particularly within the food delivery industry. Future research and development efforts may focus on enhancing personalization features, expanding delivery options, integrating emerging technologies such as AI and IoT, and exploring new avenues for customer engagement and retention.</w:t>
      </w:r>
    </w:p>
    <w:p w:rsidR="00000000" w:rsidDel="00000000" w:rsidP="00000000" w:rsidRDefault="00000000" w:rsidRPr="00000000" w14:paraId="000001BE">
      <w:pPr>
        <w:spacing w:line="360" w:lineRule="auto"/>
        <w:rPr>
          <w:smallCaps w:val="1"/>
          <w:color w:val="000000"/>
        </w:rPr>
      </w:pPr>
      <w:r w:rsidDel="00000000" w:rsidR="00000000" w:rsidRPr="00000000">
        <w:rPr>
          <w:rtl w:val="0"/>
        </w:rPr>
      </w:r>
    </w:p>
    <w:p w:rsidR="00000000" w:rsidDel="00000000" w:rsidP="00000000" w:rsidRDefault="00000000" w:rsidRPr="00000000" w14:paraId="000001BF">
      <w:pPr>
        <w:spacing w:line="360" w:lineRule="auto"/>
        <w:rPr>
          <w:color w:val="000000"/>
          <w:sz w:val="28"/>
          <w:szCs w:val="28"/>
        </w:rPr>
      </w:pPr>
      <w:r w:rsidDel="00000000" w:rsidR="00000000" w:rsidRPr="00000000">
        <w:rPr>
          <w:smallCaps w:val="1"/>
          <w:color w:val="000000"/>
          <w:rtl w:val="0"/>
        </w:rPr>
        <w:t xml:space="preserve">In summary, the research project underscores the transformative potential of mobile technology in revolutionizing traditional industries such as food delivery. By embracing innovation, prioritizing user experience, and leveraging cutting-edge technologies, the Flutter application for pizza delivery stands as a testament to the power of interdisciplinary collaboration and forward-thinking entrepreneurship in shaping the future of digital commerce and consumer experiences.</w:t>
      </w:r>
      <w:r w:rsidDel="00000000" w:rsidR="00000000" w:rsidRPr="00000000">
        <w:rPr>
          <w:rtl w:val="0"/>
        </w:rPr>
      </w:r>
    </w:p>
    <w:p w:rsidR="00000000" w:rsidDel="00000000" w:rsidP="00000000" w:rsidRDefault="00000000" w:rsidRPr="00000000" w14:paraId="000001C0">
      <w:pPr>
        <w:spacing w:line="360" w:lineRule="auto"/>
        <w:rPr>
          <w:color w:val="000000"/>
          <w:sz w:val="28"/>
          <w:szCs w:val="28"/>
        </w:rPr>
      </w:pPr>
      <w:r w:rsidDel="00000000" w:rsidR="00000000" w:rsidRPr="00000000">
        <w:rPr>
          <w:rtl w:val="0"/>
        </w:rPr>
      </w:r>
    </w:p>
    <w:p w:rsidR="00000000" w:rsidDel="00000000" w:rsidP="00000000" w:rsidRDefault="00000000" w:rsidRPr="00000000" w14:paraId="000001C1">
      <w:pPr>
        <w:spacing w:line="360" w:lineRule="auto"/>
        <w:rPr>
          <w:b w:val="0"/>
          <w:smallCaps w:val="0"/>
          <w:color w:val="000000"/>
          <w:sz w:val="28"/>
          <w:szCs w:val="28"/>
          <w:vertAlign w:val="baseline"/>
        </w:rPr>
      </w:pPr>
      <w:r w:rsidDel="00000000" w:rsidR="00000000" w:rsidRPr="00000000">
        <w:rPr>
          <w:b w:val="1"/>
          <w:smallCaps w:val="1"/>
          <w:color w:val="000000"/>
          <w:sz w:val="28"/>
          <w:szCs w:val="28"/>
          <w:vertAlign w:val="baseline"/>
          <w:rtl w:val="0"/>
        </w:rPr>
        <w:t xml:space="preserve">6.2 Future Work</w:t>
      </w:r>
      <w:r w:rsidDel="00000000" w:rsidR="00000000" w:rsidRPr="00000000">
        <w:rPr>
          <w:rtl w:val="0"/>
        </w:rPr>
      </w:r>
    </w:p>
    <w:p w:rsidR="00000000" w:rsidDel="00000000" w:rsidP="00000000" w:rsidRDefault="00000000" w:rsidRPr="00000000" w14:paraId="000001C2">
      <w:pPr>
        <w:spacing w:line="360" w:lineRule="auto"/>
        <w:rPr>
          <w:smallCaps w:val="0"/>
          <w:color w:val="000000"/>
          <w:vertAlign w:val="baseline"/>
        </w:rPr>
      </w:pPr>
      <w:r w:rsidDel="00000000" w:rsidR="00000000" w:rsidRPr="00000000">
        <w:rPr>
          <w:smallCaps w:val="1"/>
          <w:color w:val="000000"/>
          <w:vertAlign w:val="baseline"/>
          <w:rtl w:val="0"/>
        </w:rPr>
        <w:t xml:space="preserve">Delivery Tracking: Implementing a delivery tracking feature in the future could significantly enhance the user experience by providing real-time updates on the status of their orders. This feature would offer users greater transparency and control over their orders, allowing them to track their pizza from preparation to delivery and estimate the time of arrival. The app could display a live map showing the delivery driver's location and route, along with notifications for key milestones such as the start of delivery and arrival at the user's location. This level of detail and visibility would not only increase customer satisfaction but also help reduce anxiety associated with waiting for their order.</w:t>
      </w:r>
      <w:r w:rsidDel="00000000" w:rsidR="00000000" w:rsidRPr="00000000">
        <w:rPr>
          <w:rtl w:val="0"/>
        </w:rPr>
      </w:r>
    </w:p>
    <w:p w:rsidR="00000000" w:rsidDel="00000000" w:rsidP="00000000" w:rsidRDefault="00000000" w:rsidRPr="00000000" w14:paraId="000001C3">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C4">
      <w:pPr>
        <w:spacing w:line="360" w:lineRule="auto"/>
        <w:rPr>
          <w:color w:val="000000"/>
        </w:rPr>
      </w:pPr>
      <w:r w:rsidDel="00000000" w:rsidR="00000000" w:rsidRPr="00000000">
        <w:rPr>
          <w:smallCaps w:val="1"/>
          <w:color w:val="000000"/>
          <w:vertAlign w:val="baseline"/>
          <w:rtl w:val="0"/>
        </w:rPr>
        <w:t xml:space="preserve">AI Integration: Advancing the integration of AI within the app could further elevate the user experience by providing even more personalized recommendations and tailored services. By analyzing user behavior, preferences, and order history, AI algorithms could continuously refine and adapt recommendations to match individual tastes and dietary preferences. This might include suggesting new or popular menu items, offering promotions based on user interests, or even predicting the user's next order based on past choices. Additionally, AI could be used to optimize delivery routes and times, ensuring that orders are delivered efficiently and accurately. By continuing to leverage AI capabilities, the app could consistently improve its ability to meet and exceed user expectations.</w:t>
      </w:r>
      <w:r w:rsidDel="00000000" w:rsidR="00000000" w:rsidRPr="00000000">
        <w:rPr>
          <w:rtl w:val="0"/>
        </w:rPr>
      </w:r>
    </w:p>
    <w:p w:rsidR="00000000" w:rsidDel="00000000" w:rsidP="00000000" w:rsidRDefault="00000000" w:rsidRPr="00000000" w14:paraId="000001C5">
      <w:pPr>
        <w:spacing w:line="360" w:lineRule="auto"/>
        <w:rPr>
          <w:b w:val="0"/>
          <w:smallCaps w:val="0"/>
          <w:color w:val="000000"/>
          <w:sz w:val="28"/>
          <w:szCs w:val="28"/>
          <w:vertAlign w:val="baseline"/>
        </w:rPr>
      </w:pPr>
      <w:r w:rsidDel="00000000" w:rsidR="00000000" w:rsidRPr="00000000">
        <w:rPr>
          <w:b w:val="1"/>
          <w:smallCaps w:val="1"/>
          <w:color w:val="000000"/>
          <w:sz w:val="28"/>
          <w:szCs w:val="28"/>
          <w:vertAlign w:val="baseline"/>
          <w:rtl w:val="0"/>
        </w:rPr>
        <w:t xml:space="preserve">6.3 Applications</w:t>
      </w:r>
      <w:r w:rsidDel="00000000" w:rsidR="00000000" w:rsidRPr="00000000">
        <w:rPr>
          <w:rtl w:val="0"/>
        </w:rPr>
      </w:r>
    </w:p>
    <w:p w:rsidR="00000000" w:rsidDel="00000000" w:rsidP="00000000" w:rsidRDefault="00000000" w:rsidRPr="00000000" w14:paraId="000001C6">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C7">
      <w:pPr>
        <w:spacing w:line="360" w:lineRule="auto"/>
        <w:rPr>
          <w:smallCaps w:val="0"/>
          <w:color w:val="000000"/>
          <w:vertAlign w:val="baseline"/>
        </w:rPr>
      </w:pPr>
      <w:r w:rsidDel="00000000" w:rsidR="00000000" w:rsidRPr="00000000">
        <w:rPr>
          <w:b w:val="1"/>
          <w:smallCaps w:val="1"/>
          <w:color w:val="000000"/>
          <w:vertAlign w:val="baseline"/>
          <w:rtl w:val="0"/>
        </w:rPr>
        <w:t xml:space="preserve">Market Expansion:</w:t>
      </w:r>
      <w:r w:rsidDel="00000000" w:rsidR="00000000" w:rsidRPr="00000000">
        <w:rPr>
          <w:smallCaps w:val="1"/>
          <w:color w:val="000000"/>
          <w:vertAlign w:val="baseline"/>
          <w:rtl w:val="0"/>
        </w:rPr>
        <w:t xml:space="preserve"> The pizza delivery app holds significant potential for market expansion into new geographical regions and customer demographics. As the app gains traction and demonstrates success in its initial launch area, there is an opportunity to scale up operations and introduce the app to other regions or even internationally. By expanding the app's footprint, the business can reach new audiences and tap into previously untapped markets, thus increasing its market share and overall customer base. This expansion could also lead to a greater variety of pizza offerings and culinary diversity, reflecting the tastes and preferences of different regions. Additionally, careful market research and tailored marketing strategies could help the app establish a strong presence in new areas and attract a diverse set of users.</w:t>
      </w:r>
      <w:r w:rsidDel="00000000" w:rsidR="00000000" w:rsidRPr="00000000">
        <w:rPr>
          <w:rtl w:val="0"/>
        </w:rPr>
      </w:r>
    </w:p>
    <w:p w:rsidR="00000000" w:rsidDel="00000000" w:rsidP="00000000" w:rsidRDefault="00000000" w:rsidRPr="00000000" w14:paraId="000001C8">
      <w:pPr>
        <w:spacing w:line="360" w:lineRule="auto"/>
        <w:rPr>
          <w:smallCaps w:val="0"/>
          <w:color w:val="000000"/>
          <w:vertAlign w:val="baseline"/>
        </w:rPr>
      </w:pPr>
      <w:r w:rsidDel="00000000" w:rsidR="00000000" w:rsidRPr="00000000">
        <w:rPr>
          <w:rtl w:val="0"/>
        </w:rPr>
      </w:r>
    </w:p>
    <w:p w:rsidR="00000000" w:rsidDel="00000000" w:rsidP="00000000" w:rsidRDefault="00000000" w:rsidRPr="00000000" w14:paraId="000001C9">
      <w:pPr>
        <w:spacing w:line="360" w:lineRule="auto"/>
        <w:rPr>
          <w:smallCaps w:val="0"/>
          <w:color w:val="000000"/>
          <w:vertAlign w:val="baseline"/>
        </w:rPr>
      </w:pPr>
      <w:r w:rsidDel="00000000" w:rsidR="00000000" w:rsidRPr="00000000">
        <w:rPr>
          <w:b w:val="1"/>
          <w:smallCaps w:val="1"/>
          <w:color w:val="000000"/>
          <w:vertAlign w:val="baseline"/>
          <w:rtl w:val="0"/>
        </w:rPr>
        <w:t xml:space="preserve">Partnerships:</w:t>
      </w:r>
      <w:r w:rsidDel="00000000" w:rsidR="00000000" w:rsidRPr="00000000">
        <w:rPr>
          <w:smallCaps w:val="1"/>
          <w:color w:val="000000"/>
          <w:vertAlign w:val="baseline"/>
          <w:rtl w:val="0"/>
        </w:rPr>
        <w:t xml:space="preserve"> Forming strategic partnerships with local pizza chains, restaurants, and delivery services can be a highly effective way to broaden the app's reach and enhance its offerings. Collaborating with established businesses in the food industry can provide users with a wider selection of pizzas and related products, as well as access to trusted, high-quality dining options. These partnerships can also facilitate efficient and timely delivery, as local businesses often have in-depth knowledge of the area and existing logistics networks. By working with local partners, the app can integrate exclusive deals, promotions, or loyalty programs that further incentivize users to engage with the app. Such collaborations not only increase the app's appeal but also foster strong relationships within the local community, paving the way for sustained growth and long-term success.</w:t>
      </w:r>
      <w:r w:rsidDel="00000000" w:rsidR="00000000" w:rsidRPr="00000000">
        <w:rPr>
          <w:rtl w:val="0"/>
        </w:rPr>
      </w:r>
    </w:p>
    <w:p w:rsidR="00000000" w:rsidDel="00000000" w:rsidP="00000000" w:rsidRDefault="00000000" w:rsidRPr="00000000" w14:paraId="000001CA">
      <w:pPr>
        <w:spacing w:line="360" w:lineRule="auto"/>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CB">
      <w:pPr>
        <w:spacing w:line="360" w:lineRule="auto"/>
        <w:ind w:left="410" w:firstLine="0"/>
        <w:rPr>
          <w:b w:val="0"/>
          <w:smallCaps w:val="0"/>
          <w:color w:val="000000"/>
          <w:sz w:val="28"/>
          <w:szCs w:val="28"/>
          <w:vertAlign w:val="baseline"/>
        </w:rPr>
      </w:pPr>
      <w:r w:rsidDel="00000000" w:rsidR="00000000" w:rsidRPr="00000000">
        <w:rPr>
          <w:rtl w:val="0"/>
        </w:rPr>
      </w:r>
    </w:p>
    <w:p w:rsidR="00000000" w:rsidDel="00000000" w:rsidP="00000000" w:rsidRDefault="00000000" w:rsidRPr="00000000" w14:paraId="000001CC">
      <w:pPr>
        <w:rPr>
          <w:color w:val="000000"/>
          <w:vertAlign w:val="baseline"/>
        </w:rPr>
      </w:pPr>
      <w:r w:rsidDel="00000000" w:rsidR="00000000" w:rsidRPr="00000000">
        <w:br w:type="page"/>
      </w:r>
      <w:r w:rsidDel="00000000" w:rsidR="00000000" w:rsidRPr="00000000">
        <w:rPr>
          <w:rtl w:val="0"/>
        </w:rPr>
      </w:r>
    </w:p>
    <w:sectPr>
      <w:footerReference r:id="rId12" w:type="default"/>
      <w:pgSz w:h="15840" w:w="12240" w:orient="portrait"/>
      <w:pgMar w:bottom="1260" w:top="1080" w:left="1440" w:right="126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10" w:hanging="410"/>
      </w:pPr>
      <w:rPr>
        <w:vertAlign w:val="baseline"/>
      </w:rPr>
    </w:lvl>
    <w:lvl w:ilvl="1">
      <w:start w:val="1"/>
      <w:numFmt w:val="decimal"/>
      <w:lvlText w:val="%1.%2"/>
      <w:lvlJc w:val="left"/>
      <w:pPr>
        <w:ind w:left="410" w:hanging="41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0000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color w:val="00000a"/>
      <w:sz w:val="24"/>
      <w:szCs w:val="24"/>
      <w:vertAlign w:val="baseline"/>
    </w:rPr>
  </w:style>
  <w:style w:type="paragraph" w:styleId="Heading2">
    <w:name w:val="heading 2"/>
    <w:basedOn w:val="Normal"/>
    <w:next w:val="Normal"/>
    <w:pPr>
      <w:keepNext w:val="1"/>
      <w:jc w:val="center"/>
    </w:pPr>
    <w:rPr>
      <w:b w:val="1"/>
      <w:color w:val="00000a"/>
      <w:sz w:val="24"/>
      <w:szCs w:val="24"/>
      <w:vertAlign w:val="baseline"/>
    </w:rPr>
  </w:style>
  <w:style w:type="paragraph" w:styleId="Heading3">
    <w:name w:val="heading 3"/>
    <w:basedOn w:val="Normal"/>
    <w:next w:val="Normal"/>
    <w:pPr>
      <w:keepNext w:val="1"/>
    </w:pPr>
    <w:rPr>
      <w:color w:val="00000a"/>
      <w:sz w:val="24"/>
      <w:szCs w:val="24"/>
      <w:u w:val="single"/>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spacing w:after="60" w:before="240" w:lineRule="auto"/>
    </w:pPr>
    <w:rPr>
      <w:rFonts w:ascii="Calibri" w:cs="Calibri" w:eastAsia="Calibri" w:hAnsi="Calibri"/>
      <w:b w:val="1"/>
      <w:i w:val="1"/>
      <w:color w:val="00000a"/>
      <w:sz w:val="26"/>
      <w:szCs w:val="26"/>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color w:val="00000a"/>
      <w:sz w:val="24"/>
      <w:szCs w:val="24"/>
      <w:u w:val="single"/>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3.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