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5782"/>
        <w:gridCol w:w="141"/>
        <w:gridCol w:w="498"/>
        <w:gridCol w:w="353"/>
        <w:gridCol w:w="1126"/>
      </w:tblGrid>
      <w:tr w:rsidR="00714101" w:rsidRPr="00714101" w14:paraId="01595BE3" w14:textId="77777777" w:rsidTr="00D164F2">
        <w:trPr>
          <w:trHeight w:hRule="exact" w:val="851"/>
        </w:trPr>
        <w:tc>
          <w:tcPr>
            <w:tcW w:w="5000" w:type="pct"/>
            <w:gridSpan w:val="6"/>
            <w:shd w:val="clear" w:color="auto" w:fill="auto"/>
          </w:tcPr>
          <w:p w14:paraId="3F3358C8" w14:textId="77777777" w:rsidR="00BB0A62" w:rsidRPr="00714101" w:rsidRDefault="00BB0A62" w:rsidP="00221C5F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bookmarkStart w:id="0" w:name="OLE_LINK179"/>
            <w:bookmarkStart w:id="1" w:name="OLE_LINK180"/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Mengyu Li</w:t>
            </w:r>
          </w:p>
          <w:p w14:paraId="2FE1B7EA" w14:textId="469B1EA2" w:rsidR="00BB0A62" w:rsidRPr="00714101" w:rsidRDefault="00BB0A62" w:rsidP="00221C5F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Mobile: </w:t>
            </w:r>
            <w:r w:rsidR="00767BE0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6089823703</w:t>
            </w:r>
            <w:r w:rsidR="00221C5F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|</w:t>
            </w:r>
            <w:r w:rsidR="00221C5F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Email: </w:t>
            </w:r>
            <w:hyperlink r:id="rId8" w:history="1">
              <w:r w:rsidR="0095130D" w:rsidRPr="00714101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mengyu.li@wisc.edu</w:t>
              </w:r>
            </w:hyperlink>
            <w:r w:rsidR="0095130D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="00221C5F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| </w:t>
            </w:r>
            <w:hyperlink r:id="rId9" w:history="1">
              <w:r w:rsidR="005879F5" w:rsidRPr="00714101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Homepage</w:t>
              </w:r>
            </w:hyperlink>
            <w:r w:rsidR="005879F5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| </w:t>
            </w:r>
            <w:hyperlink r:id="rId10" w:history="1">
              <w:r w:rsidR="005879F5" w:rsidRPr="00714101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Google Scholar</w:t>
              </w:r>
            </w:hyperlink>
          </w:p>
        </w:tc>
      </w:tr>
      <w:tr w:rsidR="00714101" w:rsidRPr="00714101" w14:paraId="5488B5CB" w14:textId="77777777" w:rsidTr="00D164F2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C26B8B4" w14:textId="47218C56" w:rsidR="00602467" w:rsidRPr="00714101" w:rsidRDefault="00BB0A62" w:rsidP="00371614">
            <w:pPr>
              <w:snapToGri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EDUCATION</w:t>
            </w: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ab/>
            </w:r>
          </w:p>
        </w:tc>
      </w:tr>
      <w:tr w:rsidR="00714101" w:rsidRPr="00714101" w14:paraId="615D219D" w14:textId="77777777" w:rsidTr="00D164F2">
        <w:tc>
          <w:tcPr>
            <w:tcW w:w="4031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1BB32156" w14:textId="08700436" w:rsidR="00BB0A62" w:rsidRPr="00714101" w:rsidRDefault="00BB0A62" w:rsidP="00EC3861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b/>
                <w:i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iCs/>
                <w:color w:val="000000" w:themeColor="text1"/>
                <w:sz w:val="21"/>
                <w:szCs w:val="21"/>
              </w:rPr>
              <w:t>University of Wisconsin-Madison</w:t>
            </w:r>
          </w:p>
        </w:tc>
        <w:tc>
          <w:tcPr>
            <w:tcW w:w="969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4212ABFF" w14:textId="7C0F581A" w:rsidR="00BB0A62" w:rsidRPr="00714101" w:rsidRDefault="00F07DCC" w:rsidP="00EC3861">
            <w:pPr>
              <w:snapToGrid w:val="0"/>
              <w:spacing w:beforeLines="20" w:before="84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Madison, WI, USA</w:t>
            </w:r>
          </w:p>
        </w:tc>
      </w:tr>
      <w:tr w:rsidR="00714101" w:rsidRPr="00714101" w14:paraId="312F5FE4" w14:textId="48A1FF7D" w:rsidTr="00D164F2">
        <w:trPr>
          <w:trHeight w:val="614"/>
        </w:trPr>
        <w:tc>
          <w:tcPr>
            <w:tcW w:w="4031" w:type="pct"/>
            <w:gridSpan w:val="3"/>
            <w:shd w:val="clear" w:color="auto" w:fill="auto"/>
          </w:tcPr>
          <w:p w14:paraId="0C2F9119" w14:textId="24B1D505" w:rsidR="00D164F2" w:rsidRPr="00D164F2" w:rsidRDefault="00226CA3" w:rsidP="00EC3861">
            <w:pPr>
              <w:snapToGrid w:val="0"/>
              <w:spacing w:line="276" w:lineRule="auto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Doctor of Philosophy in Mass Communications</w:t>
            </w:r>
            <w:r w:rsidR="00E66C99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 w:rsidR="00D164F2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GPA: 3.91/4.00</w:t>
            </w:r>
          </w:p>
          <w:p w14:paraId="54732F91" w14:textId="7FCC357A" w:rsidR="00EC3861" w:rsidRPr="00714101" w:rsidRDefault="00D164F2" w:rsidP="00D164F2">
            <w:pPr>
              <w:snapToGrid w:val="0"/>
              <w:spacing w:line="276" w:lineRule="auto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Minor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in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Educational Psychology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: </w:t>
            </w:r>
            <w:r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Q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uantitative methods</w:t>
            </w:r>
          </w:p>
        </w:tc>
        <w:tc>
          <w:tcPr>
            <w:tcW w:w="969" w:type="pct"/>
            <w:gridSpan w:val="3"/>
            <w:shd w:val="clear" w:color="auto" w:fill="auto"/>
          </w:tcPr>
          <w:p w14:paraId="09D33674" w14:textId="6E7582C9" w:rsidR="00226CA3" w:rsidRPr="00714101" w:rsidRDefault="00226CA3" w:rsidP="00EC3861">
            <w:pPr>
              <w:snapToGrid w:val="0"/>
              <w:spacing w:line="276" w:lineRule="auto"/>
              <w:ind w:left="417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2020-2025</w:t>
            </w:r>
          </w:p>
        </w:tc>
      </w:tr>
      <w:tr w:rsidR="00714101" w:rsidRPr="00714101" w14:paraId="64CB1E17" w14:textId="77777777" w:rsidTr="00D164F2">
        <w:trPr>
          <w:trHeight w:val="788"/>
        </w:trPr>
        <w:tc>
          <w:tcPr>
            <w:tcW w:w="5000" w:type="pct"/>
            <w:gridSpan w:val="6"/>
            <w:shd w:val="clear" w:color="auto" w:fill="auto"/>
          </w:tcPr>
          <w:p w14:paraId="30EA2BD6" w14:textId="7FD8DB2A" w:rsidR="005A3EB2" w:rsidRPr="00714101" w:rsidRDefault="000A1C78" w:rsidP="00EC3861">
            <w:pPr>
              <w:adjustRightInd w:val="0"/>
              <w:snapToGrid w:val="0"/>
              <w:spacing w:line="276" w:lineRule="auto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bookmarkStart w:id="2" w:name="OLE_LINK52"/>
            <w:bookmarkStart w:id="3" w:name="OLE_LINK53"/>
            <w:r w:rsidRPr="00D164F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1"/>
                <w:szCs w:val="21"/>
              </w:rPr>
              <w:t>Research foci</w:t>
            </w:r>
            <w:r w:rsidR="004027F2" w:rsidRPr="00D164F2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:</w:t>
            </w:r>
            <w:r w:rsidR="00114AE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bookmarkEnd w:id="2"/>
            <w:bookmarkEnd w:id="3"/>
            <w:r w:rsidR="00714101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s</w:t>
            </w:r>
            <w:r w:rsidR="007F5D37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ocial </w:t>
            </w:r>
            <w:r w:rsidR="00714101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m</w:t>
            </w:r>
            <w:r w:rsidR="007F5D37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edia, </w:t>
            </w:r>
            <w:r w:rsidR="00714101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c</w:t>
            </w:r>
            <w:r w:rsidR="007C2CFD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omputational </w:t>
            </w:r>
            <w:r w:rsidR="00714101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s</w:t>
            </w:r>
            <w:r w:rsidR="007C2CFD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ocial </w:t>
            </w:r>
            <w:r w:rsidR="00714101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s</w:t>
            </w:r>
            <w:r w:rsidR="007C2CFD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cience,</w:t>
            </w:r>
            <w:r w:rsidR="006845E7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="00714101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m</w:t>
            </w:r>
            <w:r w:rsidR="00E66117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edia </w:t>
            </w:r>
            <w:r w:rsidR="00714101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psychology</w:t>
            </w:r>
          </w:p>
          <w:p w14:paraId="29350400" w14:textId="25F43BFE" w:rsidR="00B5504A" w:rsidRPr="00714101" w:rsidRDefault="00B5504A" w:rsidP="00B5504A">
            <w:pPr>
              <w:adjustRightInd w:val="0"/>
              <w:snapToGrid w:val="0"/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</w:pPr>
            <w:bookmarkStart w:id="4" w:name="OLE_LINK3"/>
            <w:bookmarkStart w:id="5" w:name="OLE_LINK4"/>
            <w:r w:rsidRPr="00D164F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1"/>
                <w:szCs w:val="21"/>
              </w:rPr>
              <w:t>Dissertation:</w:t>
            </w:r>
            <w:r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 w:rsidR="0060287B" w:rsidRPr="00D164F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Mapping</w:t>
            </w:r>
            <w:r w:rsidR="00D164F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r</w:t>
            </w:r>
            <w:r w:rsidR="0060287B" w:rsidRPr="00D164F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eproductive </w:t>
            </w:r>
            <w:r w:rsidR="00D164F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r</w:t>
            </w:r>
            <w:r w:rsidR="0060287B" w:rsidRPr="00D164F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ights </w:t>
            </w:r>
            <w:r w:rsidR="00D164F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a</w:t>
            </w:r>
            <w:r w:rsidR="0060287B" w:rsidRPr="00D164F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dvocacy and </w:t>
            </w:r>
            <w:r w:rsidR="00D164F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o</w:t>
            </w:r>
            <w:r w:rsidR="0060287B" w:rsidRPr="00D164F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pposition in </w:t>
            </w:r>
            <w:r w:rsidR="00D164F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d</w:t>
            </w:r>
            <w:r w:rsidR="0060287B" w:rsidRPr="00D164F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igital </w:t>
            </w:r>
            <w:r w:rsidR="00D164F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</w:t>
            </w:r>
            <w:r w:rsidR="00D164F2" w:rsidRPr="00D164F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ultiplatform</w:t>
            </w:r>
            <w:r w:rsidR="0060287B" w:rsidRPr="00D164F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D164F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e</w:t>
            </w:r>
            <w:r w:rsidR="00B8414A" w:rsidRPr="00D164F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nvironments</w:t>
            </w:r>
          </w:p>
          <w:bookmarkEnd w:id="4"/>
          <w:bookmarkEnd w:id="5"/>
          <w:p w14:paraId="71E73449" w14:textId="2F927F74" w:rsidR="00B5504A" w:rsidRPr="00714101" w:rsidRDefault="00B5504A" w:rsidP="00B5504A">
            <w:pPr>
              <w:adjustRightInd w:val="0"/>
              <w:snapToGri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D164F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1"/>
                <w:szCs w:val="21"/>
              </w:rPr>
              <w:t>Advisors: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Dhavan</w:t>
            </w:r>
            <w:proofErr w:type="spellEnd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Shah</w:t>
            </w:r>
          </w:p>
          <w:p w14:paraId="58EF0622" w14:textId="58D8DFB7" w:rsidR="00B5504A" w:rsidRPr="00714101" w:rsidRDefault="00B5504A" w:rsidP="00B5504A">
            <w:pPr>
              <w:adjustRightInd w:val="0"/>
              <w:snapToGri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D164F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1"/>
                <w:szCs w:val="21"/>
              </w:rPr>
              <w:t>Dissertation Committee: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F64B8B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Sijia</w:t>
            </w:r>
            <w:proofErr w:type="spellEnd"/>
            <w:r w:rsidR="00F64B8B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Yang, Catalina Toma, Jon </w:t>
            </w:r>
            <w:proofErr w:type="spellStart"/>
            <w:r w:rsidR="00F64B8B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Pevehouse</w:t>
            </w:r>
            <w:proofErr w:type="spellEnd"/>
            <w:r w:rsidR="00F64B8B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Markus </w:t>
            </w:r>
            <w:proofErr w:type="spellStart"/>
            <w:r w:rsidR="00F64B8B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Brauer</w:t>
            </w:r>
            <w:proofErr w:type="spellEnd"/>
          </w:p>
        </w:tc>
      </w:tr>
      <w:tr w:rsidR="00714101" w:rsidRPr="00714101" w14:paraId="5C842742" w14:textId="77777777" w:rsidTr="00D164F2">
        <w:tc>
          <w:tcPr>
            <w:tcW w:w="4031" w:type="pct"/>
            <w:gridSpan w:val="3"/>
            <w:shd w:val="clear" w:color="auto" w:fill="auto"/>
          </w:tcPr>
          <w:p w14:paraId="017E837A" w14:textId="77777777" w:rsidR="00BB0A62" w:rsidRPr="00714101" w:rsidRDefault="00BB0A62" w:rsidP="00EC3861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iCs/>
                <w:color w:val="000000" w:themeColor="text1"/>
                <w:sz w:val="21"/>
                <w:szCs w:val="21"/>
              </w:rPr>
              <w:t>Hong Kong Baptist University</w:t>
            </w:r>
          </w:p>
        </w:tc>
        <w:tc>
          <w:tcPr>
            <w:tcW w:w="969" w:type="pct"/>
            <w:gridSpan w:val="3"/>
            <w:shd w:val="clear" w:color="auto" w:fill="auto"/>
          </w:tcPr>
          <w:p w14:paraId="6D868408" w14:textId="7DA51ECF" w:rsidR="00BB0A62" w:rsidRPr="00714101" w:rsidRDefault="00F07DCC" w:rsidP="00EC3861">
            <w:pPr>
              <w:snapToGrid w:val="0"/>
              <w:spacing w:line="276" w:lineRule="auto"/>
              <w:jc w:val="right"/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Hong Kong, </w:t>
            </w:r>
            <w:r w:rsidR="00D164F2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1"/>
                <w:szCs w:val="21"/>
              </w:rPr>
              <w:t>CN</w:t>
            </w:r>
          </w:p>
        </w:tc>
      </w:tr>
      <w:tr w:rsidR="00714101" w:rsidRPr="00714101" w14:paraId="22A54D99" w14:textId="3BF2D8EC" w:rsidTr="00D164F2">
        <w:trPr>
          <w:trHeight w:val="190"/>
        </w:trPr>
        <w:tc>
          <w:tcPr>
            <w:tcW w:w="5000" w:type="pct"/>
            <w:gridSpan w:val="6"/>
            <w:shd w:val="clear" w:color="auto" w:fill="auto"/>
          </w:tcPr>
          <w:p w14:paraId="6E78ADC6" w14:textId="12364D7D" w:rsidR="00B778ED" w:rsidRPr="00714101" w:rsidRDefault="00B778ED" w:rsidP="00EC3861">
            <w:pPr>
              <w:snapToGri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Master of Philosophy in Communication Studies, GPA: 4.00/4.00, </w:t>
            </w:r>
            <w:bookmarkStart w:id="6" w:name="OLE_LINK17"/>
            <w:bookmarkStart w:id="7" w:name="OLE_LINK18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Full-fellowship</w:t>
            </w:r>
            <w:bookmarkEnd w:id="6"/>
            <w:bookmarkEnd w:id="7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   </w:t>
            </w:r>
            <w:r w:rsidR="004535C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  </w:t>
            </w:r>
            <w:r w:rsidR="00EC3861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                  </w:t>
            </w:r>
            <w:r w:rsidR="002B7DDC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            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2018-2020</w:t>
            </w:r>
          </w:p>
        </w:tc>
      </w:tr>
      <w:tr w:rsidR="00714101" w:rsidRPr="00714101" w14:paraId="55A3A5EF" w14:textId="77777777" w:rsidTr="00D164F2">
        <w:tc>
          <w:tcPr>
            <w:tcW w:w="4031" w:type="pct"/>
            <w:gridSpan w:val="3"/>
            <w:shd w:val="clear" w:color="auto" w:fill="auto"/>
          </w:tcPr>
          <w:p w14:paraId="3A9E9C9B" w14:textId="77777777" w:rsidR="00BB0A62" w:rsidRPr="00714101" w:rsidRDefault="00BB0A62" w:rsidP="00EC3861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iCs/>
                <w:color w:val="000000" w:themeColor="text1"/>
                <w:sz w:val="21"/>
                <w:szCs w:val="21"/>
              </w:rPr>
              <w:t>Chinese University of Hong Kong</w:t>
            </w:r>
          </w:p>
        </w:tc>
        <w:tc>
          <w:tcPr>
            <w:tcW w:w="969" w:type="pct"/>
            <w:gridSpan w:val="3"/>
            <w:shd w:val="clear" w:color="auto" w:fill="auto"/>
          </w:tcPr>
          <w:p w14:paraId="71EABEB9" w14:textId="7A2623E1" w:rsidR="00BB0A62" w:rsidRPr="00714101" w:rsidRDefault="00F07DCC" w:rsidP="00EC3861">
            <w:pPr>
              <w:snapToGrid w:val="0"/>
              <w:spacing w:line="276" w:lineRule="auto"/>
              <w:jc w:val="right"/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Hong Kong, </w:t>
            </w:r>
            <w:r w:rsidR="00D164F2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1"/>
                <w:szCs w:val="21"/>
              </w:rPr>
              <w:t>CN</w:t>
            </w:r>
          </w:p>
        </w:tc>
      </w:tr>
      <w:tr w:rsidR="00714101" w:rsidRPr="00714101" w14:paraId="5E8B985C" w14:textId="6449B842" w:rsidTr="00D164F2">
        <w:trPr>
          <w:trHeight w:val="139"/>
        </w:trPr>
        <w:tc>
          <w:tcPr>
            <w:tcW w:w="4031" w:type="pct"/>
            <w:gridSpan w:val="3"/>
            <w:shd w:val="clear" w:color="auto" w:fill="auto"/>
          </w:tcPr>
          <w:p w14:paraId="02219CDE" w14:textId="3B04B19D" w:rsidR="004027F2" w:rsidRPr="00714101" w:rsidRDefault="00415A44" w:rsidP="00EC3861">
            <w:pPr>
              <w:snapToGri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Master of Arts</w:t>
            </w:r>
            <w:r w:rsidR="004027F2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in Global Communication, GPA: 3.54/4.00</w:t>
            </w:r>
          </w:p>
        </w:tc>
        <w:tc>
          <w:tcPr>
            <w:tcW w:w="969" w:type="pct"/>
            <w:gridSpan w:val="3"/>
            <w:shd w:val="clear" w:color="auto" w:fill="auto"/>
          </w:tcPr>
          <w:p w14:paraId="7B2E97C3" w14:textId="14932362" w:rsidR="004027F2" w:rsidRPr="00714101" w:rsidRDefault="00F07DCC" w:rsidP="00EC3861">
            <w:pPr>
              <w:snapToGrid w:val="0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2017-2018</w:t>
            </w:r>
          </w:p>
        </w:tc>
      </w:tr>
      <w:tr w:rsidR="00714101" w:rsidRPr="00714101" w14:paraId="0B25B8B1" w14:textId="77777777" w:rsidTr="00D164F2">
        <w:tc>
          <w:tcPr>
            <w:tcW w:w="4031" w:type="pct"/>
            <w:gridSpan w:val="3"/>
            <w:shd w:val="clear" w:color="auto" w:fill="auto"/>
          </w:tcPr>
          <w:p w14:paraId="2C60E59B" w14:textId="77777777" w:rsidR="00BB0A62" w:rsidRPr="00714101" w:rsidRDefault="00BB0A62" w:rsidP="00EC3861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iCs/>
                <w:color w:val="000000" w:themeColor="text1"/>
                <w:sz w:val="21"/>
                <w:szCs w:val="21"/>
              </w:rPr>
              <w:t>Renmin University of China</w:t>
            </w:r>
          </w:p>
        </w:tc>
        <w:tc>
          <w:tcPr>
            <w:tcW w:w="969" w:type="pct"/>
            <w:gridSpan w:val="3"/>
            <w:shd w:val="clear" w:color="auto" w:fill="auto"/>
          </w:tcPr>
          <w:p w14:paraId="1C55302C" w14:textId="4641318D" w:rsidR="00BB0A62" w:rsidRPr="00714101" w:rsidRDefault="00F07DCC" w:rsidP="00EC3861">
            <w:pPr>
              <w:snapToGrid w:val="0"/>
              <w:spacing w:line="276" w:lineRule="auto"/>
              <w:jc w:val="right"/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Beijing, </w:t>
            </w:r>
            <w:r w:rsidR="00D164F2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1"/>
                <w:szCs w:val="21"/>
              </w:rPr>
              <w:t>CN</w:t>
            </w:r>
          </w:p>
        </w:tc>
      </w:tr>
      <w:tr w:rsidR="00714101" w:rsidRPr="00714101" w14:paraId="2CB78C92" w14:textId="7F585714" w:rsidTr="00D164F2">
        <w:tc>
          <w:tcPr>
            <w:tcW w:w="4031" w:type="pct"/>
            <w:gridSpan w:val="3"/>
            <w:shd w:val="clear" w:color="auto" w:fill="auto"/>
          </w:tcPr>
          <w:p w14:paraId="7081C9E2" w14:textId="0F64F018" w:rsidR="00946495" w:rsidRPr="00714101" w:rsidRDefault="00946495" w:rsidP="00EC3861">
            <w:pPr>
              <w:snapToGri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Bachelor of Management in Human Resource &amp; Minor in</w:t>
            </w:r>
            <w:r w:rsidR="00B778ED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Communication        </w:t>
            </w:r>
          </w:p>
        </w:tc>
        <w:tc>
          <w:tcPr>
            <w:tcW w:w="969" w:type="pct"/>
            <w:gridSpan w:val="3"/>
            <w:shd w:val="clear" w:color="auto" w:fill="auto"/>
          </w:tcPr>
          <w:p w14:paraId="7B118D47" w14:textId="1A61177B" w:rsidR="00946495" w:rsidRPr="00714101" w:rsidRDefault="00946495" w:rsidP="00A15A3B">
            <w:pPr>
              <w:snapToGrid w:val="0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</w:t>
            </w:r>
            <w:r w:rsidR="002B7DDC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3-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2017</w:t>
            </w:r>
          </w:p>
        </w:tc>
      </w:tr>
      <w:tr w:rsidR="00714101" w:rsidRPr="00714101" w14:paraId="2D0FB362" w14:textId="77777777" w:rsidTr="00D164F2">
        <w:trPr>
          <w:trHeight w:val="320"/>
        </w:trPr>
        <w:tc>
          <w:tcPr>
            <w:tcW w:w="5000" w:type="pct"/>
            <w:gridSpan w:val="6"/>
            <w:shd w:val="clear" w:color="auto" w:fill="auto"/>
          </w:tcPr>
          <w:p w14:paraId="18987D68" w14:textId="29DAD271" w:rsidR="00BB0A62" w:rsidRPr="00714101" w:rsidRDefault="00C0221E" w:rsidP="00EC3861">
            <w:pPr>
              <w:snapToGri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GPA: 3.56/4.00</w:t>
            </w:r>
            <w:r w:rsidR="000F038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Minor: </w:t>
            </w:r>
            <w:r w:rsidR="00946495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.74/4.00</w:t>
            </w:r>
            <w:r w:rsidR="000F038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</w:t>
            </w:r>
            <w:r w:rsidR="00EC3861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="007E294D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7E294D" w:rsidRPr="00D164F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Excellent Graduate Thesis for Undergraduates</w:t>
            </w:r>
          </w:p>
        </w:tc>
      </w:tr>
      <w:tr w:rsidR="00714101" w:rsidRPr="00714101" w14:paraId="2E3525A5" w14:textId="77777777" w:rsidTr="00D164F2">
        <w:trPr>
          <w:trHeight w:val="268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1B51DA6C" w14:textId="0FF53BA2" w:rsidR="00714645" w:rsidRPr="00714101" w:rsidRDefault="00B657B0" w:rsidP="00E3042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PUBLICATION</w:t>
            </w:r>
          </w:p>
        </w:tc>
      </w:tr>
      <w:tr w:rsidR="00714101" w:rsidRPr="00714101" w14:paraId="29BFA910" w14:textId="77777777" w:rsidTr="009C7EE0">
        <w:trPr>
          <w:trHeight w:val="268"/>
        </w:trPr>
        <w:tc>
          <w:tcPr>
            <w:tcW w:w="5000" w:type="pct"/>
            <w:gridSpan w:val="6"/>
            <w:tcBorders>
              <w:top w:val="single" w:sz="4" w:space="0" w:color="auto"/>
            </w:tcBorders>
          </w:tcPr>
          <w:p w14:paraId="272CD520" w14:textId="7DF904D0" w:rsidR="00BD2048" w:rsidRPr="00714101" w:rsidRDefault="00E866DB" w:rsidP="00A2320A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*</w:t>
            </w:r>
            <w:r w:rsidR="006B471D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Mak, M. K.,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*</w:t>
            </w:r>
            <w:r w:rsidR="006B471D"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="006B471D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&amp; Rojas, H. (2024). Social Media and Perceived Political Polarization: Role of Perceived Platform Affordances, Participation in Uncivil Political Discussion, and Perceived Others’ Engagement. </w:t>
            </w:r>
            <w:proofErr w:type="gramStart"/>
            <w:r w:rsidR="006B471D"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Social Media</w:t>
            </w:r>
            <w:proofErr w:type="gramEnd"/>
            <w:r w:rsidR="006B471D"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+ Society</w:t>
            </w:r>
            <w:r w:rsidR="006B471D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 </w:t>
            </w:r>
            <w:r w:rsidR="006B471D"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10</w:t>
            </w:r>
            <w:r w:rsidR="006B471D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(1).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(*The first two authors contribute equally)</w:t>
            </w:r>
          </w:p>
          <w:p w14:paraId="7772830E" w14:textId="2B09DD75" w:rsidR="00C069E7" w:rsidRPr="00714101" w:rsidRDefault="005E7EE8" w:rsidP="00A2320A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M.,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Sun, L., Wang, Y., Sun, Y., Kwon, H, Suk, J., Yang, J., &amp; </w:t>
            </w:r>
            <w:bookmarkStart w:id="8" w:name="OLE_LINK20"/>
            <w:bookmarkStart w:id="9" w:name="OLE_LINK21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Shah, D. V</w:t>
            </w:r>
            <w:bookmarkEnd w:id="8"/>
            <w:bookmarkEnd w:id="9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.</w:t>
            </w:r>
            <w:r w:rsidR="00E935B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</w:t>
            </w:r>
            <w:r w:rsidR="006B471D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2023</w:t>
            </w:r>
            <w:r w:rsidR="00E935B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).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Computational Approaches to Online Political Expression: A Framework for Research</w:t>
            </w:r>
            <w:r w:rsidR="00E935B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In Stephen Coleman and Lone Sorenson (Eds.), </w:t>
            </w:r>
            <w:r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Handbook of Digital Politics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2nd Edition, Cheltenham, UK: Edward Elgar</w:t>
            </w:r>
            <w:r w:rsidR="00E935B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.</w:t>
            </w:r>
          </w:p>
          <w:p w14:paraId="73E151BF" w14:textId="5387FB46" w:rsidR="00BF41AB" w:rsidRPr="00714101" w:rsidRDefault="00BF41AB" w:rsidP="00A2320A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Shah, D. V., Sun, Z., </w:t>
            </w:r>
            <w:proofErr w:type="spellStart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Bucy</w:t>
            </w:r>
            <w:proofErr w:type="spellEnd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E. P., Kim, S. J., Sun, Y., </w:t>
            </w: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., &amp; </w:t>
            </w:r>
            <w:proofErr w:type="spellStart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Sethares</w:t>
            </w:r>
            <w:proofErr w:type="spellEnd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W. (2023). Building an ICCN Multimodal Classifier of Aggressive Political Debate Style: Towards a Computational Understanding of Candidate Performance Over Time. </w:t>
            </w:r>
            <w:r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Communication Methods and Measures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1-18.</w:t>
            </w:r>
          </w:p>
          <w:p w14:paraId="47F1FE90" w14:textId="645AB098" w:rsidR="007F5EFA" w:rsidRPr="00714101" w:rsidRDefault="00207578" w:rsidP="00A2320A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Suk, J., Sun, Y., Sun, L., </w:t>
            </w: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., </w:t>
            </w:r>
            <w:proofErr w:type="spellStart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Farías</w:t>
            </w:r>
            <w:proofErr w:type="spellEnd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C., Kwon, H., ... &amp; Shah, D. V. (2023). ‘Think global, act local’: How# MeToo hybridized across borders and platforms for contextual relevance. </w:t>
            </w:r>
            <w:r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Information, Communication &amp; Society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1-22.</w:t>
            </w:r>
          </w:p>
        </w:tc>
      </w:tr>
      <w:tr w:rsidR="00714101" w:rsidRPr="00714101" w14:paraId="00DBCEBA" w14:textId="77777777" w:rsidTr="009C7EE0"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095E4723" w14:textId="7908D693" w:rsidR="005A37B5" w:rsidRPr="00714101" w:rsidRDefault="00B94F13" w:rsidP="00B94F13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PAPERS IN PROGRESS</w:t>
            </w:r>
          </w:p>
        </w:tc>
      </w:tr>
      <w:tr w:rsidR="00714101" w:rsidRPr="00714101" w14:paraId="25F50FC4" w14:textId="77777777" w:rsidTr="009C7EE0">
        <w:tc>
          <w:tcPr>
            <w:tcW w:w="5000" w:type="pct"/>
            <w:gridSpan w:val="6"/>
            <w:tcBorders>
              <w:top w:val="single" w:sz="4" w:space="0" w:color="auto"/>
            </w:tcBorders>
          </w:tcPr>
          <w:p w14:paraId="6D58B1BA" w14:textId="0B8BF817" w:rsidR="00B45507" w:rsidRPr="00714101" w:rsidRDefault="007733C2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*</w:t>
            </w:r>
            <w:r w:rsidR="00E866DB"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="00E866DB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="00E866DB"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*</w:t>
            </w:r>
            <w:r w:rsidR="00E866DB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Li, G.,</w:t>
            </w:r>
            <w:r w:rsidR="001019AA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*</w:t>
            </w:r>
            <w:r w:rsidR="001019AA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Yang, S.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B94F13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Correction by Distraction: How High-Tempo Music Enhances Medical Experts’ Debunking TikTok Videos. </w:t>
            </w:r>
            <w:r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Journal of Computer-Mediated Communication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(In </w:t>
            </w:r>
            <w:r w:rsidR="00526F2E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press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).</w:t>
            </w:r>
            <w:r w:rsidR="006427CF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(*Three authors contribute equally)</w:t>
            </w:r>
          </w:p>
          <w:p w14:paraId="537518DF" w14:textId="4C545380" w:rsidR="00526F2E" w:rsidRPr="00714101" w:rsidRDefault="00526F2E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bookmarkStart w:id="10" w:name="OLE_LINK44"/>
            <w:bookmarkStart w:id="11" w:name="OLE_LINK45"/>
            <w:bookmarkStart w:id="12" w:name="OLE_LINK46"/>
            <w:bookmarkStart w:id="13" w:name="OLE_LINK183"/>
            <w:bookmarkStart w:id="14" w:name="OLE_LINK184"/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Suk, J., Zhang, Y., Sun, Y., Kwon, H., Lian, R., </w:t>
            </w:r>
            <w:bookmarkStart w:id="15" w:name="OLE_LINK34"/>
            <w:bookmarkStart w:id="16" w:name="OLE_LINK35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Wang, Rui., Dong, X., </w:t>
            </w:r>
            <w:proofErr w:type="spellStart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Pevehouse</w:t>
            </w:r>
            <w:proofErr w:type="spellEnd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J., Shah, D. V. </w:t>
            </w:r>
            <w:bookmarkEnd w:id="10"/>
            <w:bookmarkEnd w:id="11"/>
            <w:bookmarkEnd w:id="12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Platform Affordances, Discursive Opportunities, and Social Media Activism: A Cross-Platform Analysis of #MeToo on Twitter, Facebook, and Reddit, 2017-2020</w:t>
            </w:r>
            <w:bookmarkStart w:id="17" w:name="OLE_LINK38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. (In revision).</w:t>
            </w:r>
            <w:bookmarkEnd w:id="13"/>
            <w:bookmarkEnd w:id="14"/>
            <w:bookmarkEnd w:id="15"/>
            <w:bookmarkEnd w:id="16"/>
            <w:bookmarkEnd w:id="17"/>
          </w:p>
          <w:p w14:paraId="6F902119" w14:textId="5D374889" w:rsidR="00B94F13" w:rsidRPr="00714101" w:rsidRDefault="00B94F13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*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Li, G.,</w:t>
            </w: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 *Li, M.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*Yang, S.</w:t>
            </w:r>
            <w:r w:rsidR="006835E1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The “Whole-of-Society” Approach for Misinformation Correction: Effects of Expert Didactic TikTok Videos Through Perceived Expertise. </w:t>
            </w:r>
            <w:bookmarkStart w:id="18" w:name="OLE_LINK1"/>
            <w:bookmarkStart w:id="19" w:name="OLE_LINK2"/>
            <w:r w:rsidR="00526F2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(In revision). </w:t>
            </w:r>
            <w:bookmarkEnd w:id="18"/>
            <w:bookmarkEnd w:id="19"/>
            <w:r w:rsidR="006427CF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(*T</w:t>
            </w:r>
            <w:r w:rsidR="00526F2E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wo</w:t>
            </w:r>
            <w:r w:rsidR="006427CF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authors contribute equally)</w:t>
            </w:r>
          </w:p>
          <w:p w14:paraId="599D2F05" w14:textId="112EE31C" w:rsidR="00C42509" w:rsidRPr="00714101" w:rsidRDefault="007800FC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Li, G., Rojas, H. (manuscript in preparation) When Exposed to Gender Politics Across Multiple Platforms: Exploring Effects on Political Interest, Enthusiasm, and Online Political Participation in the United States and China</w:t>
            </w:r>
            <w:r w:rsidR="00526F2E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="00526F2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</w:t>
            </w:r>
            <w:r w:rsidR="00526F2E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under review</w:t>
            </w:r>
            <w:r w:rsidR="00526F2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).</w:t>
            </w:r>
          </w:p>
          <w:p w14:paraId="7C6C8DB0" w14:textId="77777777" w:rsidR="00714101" w:rsidRPr="00714101" w:rsidRDefault="00714101" w:rsidP="00714101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:lang w:val="en-CN"/>
              </w:rPr>
              <w:t xml:space="preserve">Jiang, X., Kim, J., Lee, H., </w:t>
            </w: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CN"/>
              </w:rPr>
              <w:t>Li, M.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:lang w:val="en-CN"/>
              </w:rPr>
              <w:t xml:space="preserve">, &amp; Rojas, H. (Year). Perceived extremity of partisan media—How it is shaped by partisanship and information flows. 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(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  <w:t>under review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).</w:t>
            </w:r>
          </w:p>
          <w:p w14:paraId="7D032342" w14:textId="6B849CBC" w:rsidR="00714101" w:rsidRPr="00714101" w:rsidRDefault="00714101" w:rsidP="00714101">
            <w:pPr>
              <w:snapToGrid w:val="0"/>
              <w:spacing w:beforeLines="20" w:before="84" w:line="276" w:lineRule="auto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:lang w:val="en-CN"/>
              </w:rPr>
              <w:lastRenderedPageBreak/>
              <w:t xml:space="preserve">Cotter, L., Passmore, S., Jones, M., Henning, E., Liao, X., Bhattar, M., </w:t>
            </w: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CN"/>
              </w:rPr>
              <w:t>Li, M.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:lang w:val="en-CN"/>
              </w:rPr>
              <w:t xml:space="preserve">, Mauer, J., Frakes, C., Schultz, D., Hopkins-Sheets, M., &amp; Yang, S. Theorizing localness through a mixed methods approach: What characterizes a "local" health message for rural residents? 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  <w:lang w:val="en-CN"/>
              </w:rPr>
              <w:t>(under review)</w:t>
            </w:r>
          </w:p>
          <w:p w14:paraId="67914307" w14:textId="77777777" w:rsidR="00526F2E" w:rsidRPr="00714101" w:rsidRDefault="00526F2E" w:rsidP="00526F2E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Lu, L., Sun, L., 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 xml:space="preserve">Borah, P., Correa, T., </w:t>
            </w:r>
            <w:proofErr w:type="spellStart"/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Garlough</w:t>
            </w:r>
            <w:proofErr w:type="spellEnd"/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 xml:space="preserve">, C.,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Shah, D. V. (manuscript in preparation). Critical Information Needs in the Wake of Dobbs: A Mix-Method Study of Link-Sharing Patterns on Twitter and Reddit.</w:t>
            </w:r>
          </w:p>
          <w:p w14:paraId="4292B3A9" w14:textId="77777777" w:rsidR="00A853A2" w:rsidRPr="00714101" w:rsidRDefault="00A853A2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="00115D4A"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115D4A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Sun, L., </w:t>
            </w:r>
            <w:r w:rsidR="00115D4A"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Borah, P. (manuscript in preparation).</w:t>
            </w:r>
            <w:r w:rsidR="00582CFF"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82CFF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From the Podium to the Tweets: Examining Emotional Expressions and Twitter Discourse in the 2020 Vice Presidential Debates.</w:t>
            </w:r>
          </w:p>
          <w:p w14:paraId="0B967437" w14:textId="7CACACCB" w:rsidR="00714101" w:rsidRPr="00714101" w:rsidRDefault="008652E6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Xu, M., </w:t>
            </w:r>
            <w:r w:rsidR="00526F2E"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="00526F2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 w:rsidR="007B7D76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Song, Y., Zou, S. </w:t>
            </w:r>
            <w:r w:rsidR="00115D4A"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(manuscript in preparation).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 xml:space="preserve"> Unveiling the Self through “Bad” Language: A Mix-Method Study of Chinese Female’s Swearing on </w:t>
            </w:r>
            <w:proofErr w:type="gramStart"/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Social Media</w:t>
            </w:r>
            <w:proofErr w:type="gramEnd"/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.</w:t>
            </w:r>
          </w:p>
        </w:tc>
      </w:tr>
      <w:tr w:rsidR="00714101" w:rsidRPr="00714101" w14:paraId="7046CF98" w14:textId="77777777" w:rsidTr="005A37B5"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0D6B812A" w14:textId="651EFA66" w:rsidR="005A37B5" w:rsidRPr="00714101" w:rsidRDefault="005A37B5" w:rsidP="005A37B5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bookmarkStart w:id="20" w:name="OLE_LINK158"/>
            <w:bookmarkStart w:id="21" w:name="OLE_LINK159"/>
            <w:bookmarkStart w:id="22" w:name="OLE_LINK43"/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lastRenderedPageBreak/>
              <w:t>SELECTED CONFERENCE PAPERS</w:t>
            </w:r>
            <w:bookmarkEnd w:id="20"/>
            <w:bookmarkEnd w:id="21"/>
            <w:bookmarkEnd w:id="22"/>
          </w:p>
        </w:tc>
      </w:tr>
      <w:tr w:rsidR="00714101" w:rsidRPr="00714101" w14:paraId="2265DD33" w14:textId="77777777" w:rsidTr="0079477A">
        <w:tc>
          <w:tcPr>
            <w:tcW w:w="5000" w:type="pct"/>
            <w:gridSpan w:val="6"/>
          </w:tcPr>
          <w:p w14:paraId="05593575" w14:textId="6340F483" w:rsidR="008E6E60" w:rsidRPr="00714101" w:rsidRDefault="008E6E60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Lu, L., Sun, L., 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 xml:space="preserve">Borah, P., Correa, T., </w:t>
            </w:r>
            <w:proofErr w:type="spellStart"/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Garlough</w:t>
            </w:r>
            <w:proofErr w:type="spellEnd"/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 xml:space="preserve">, C.,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Shah, D. V. (</w:t>
            </w:r>
            <w:r w:rsidR="002420C2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2024, June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). Critical Information Needs in the Wake of Dobbs: A Mix-Method Study of Link-Sharing Patterns on Twitter and Reddit. Paper accepted by the 2024 Conference of International Communication Association (ICA), Gold Coast, Australia.</w:t>
            </w:r>
          </w:p>
          <w:p w14:paraId="29123C5F" w14:textId="532B8802" w:rsidR="008E6E60" w:rsidRPr="00714101" w:rsidRDefault="008E6E60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Sun, L., 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 xml:space="preserve">Borah, P. </w:t>
            </w:r>
            <w:r w:rsidR="00115D4A"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(</w:t>
            </w:r>
            <w:r w:rsidR="002420C2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2024, June</w:t>
            </w:r>
            <w:r w:rsidR="00115D4A"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).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From the Podium to the Tweets: Examining Emotional Expressions and Twitter Discourse in the 2020 Vice Presidential Debates. Paper accepted by the 2024 Conference of International Communication Association (ICA), Gold Coast, Australia.</w:t>
            </w:r>
          </w:p>
          <w:p w14:paraId="2BE42967" w14:textId="77777777" w:rsidR="00D13452" w:rsidRPr="00714101" w:rsidRDefault="00D13452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Suk, J., Sun, Y., Lian, R., Zhang, Y., Kwon, H., Wang, Rui., Dong, X., </w:t>
            </w:r>
            <w:proofErr w:type="spellStart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Pevehouse</w:t>
            </w:r>
            <w:proofErr w:type="spellEnd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J., Shah, D. V. (2023, May).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CN"/>
              </w:rPr>
              <w:t>Discursive Opportunities in Social Media Activism: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CN"/>
              </w:rPr>
              <w:t>A Cross-platform Analysis of #MeToo on Twitter, Facebook, and Reddit, 2017-202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0. </w:t>
            </w:r>
            <w:bookmarkStart w:id="23" w:name="OLE_LINK49"/>
            <w:bookmarkStart w:id="24" w:name="OLE_LINK50"/>
            <w:bookmarkStart w:id="25" w:name="OLE_LINK51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Paper accepted by the 2023 Conference of International Communication Association (ICA), Toronto, Canada.</w:t>
            </w:r>
            <w:bookmarkEnd w:id="23"/>
            <w:bookmarkEnd w:id="24"/>
            <w:bookmarkEnd w:id="25"/>
          </w:p>
          <w:p w14:paraId="53BB9FC5" w14:textId="61E0E28A" w:rsidR="00D13452" w:rsidRPr="00714101" w:rsidRDefault="00B45507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., </w:t>
            </w:r>
            <w:r w:rsidR="00D13452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Li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="00D13452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G.,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&amp; </w:t>
            </w:r>
            <w:r w:rsidR="00D13452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Yang, S. (2023, May). </w:t>
            </w:r>
            <w:r w:rsidR="00D13452"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:lang w:val="en"/>
              </w:rPr>
              <w:t xml:space="preserve">Correction through distraction: Testing How High-Tempo Music Enhances Medical Experts’ Debunking of COVID-19. </w:t>
            </w:r>
            <w:r w:rsidR="00D13452"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Paper accepted by the 2023 Conference of International Communication Association (ICA), Toronto, Canada.</w:t>
            </w:r>
          </w:p>
          <w:p w14:paraId="417515A0" w14:textId="4578C936" w:rsidR="00D13452" w:rsidRPr="00714101" w:rsidRDefault="00D13452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(2021, May). Digital activism in the networked age: Homophily-based repertoire in China’s #MeToo movement. Paper accepted by the 2021 Conference of International Communication Association (ICA), Virtual Conference.</w:t>
            </w:r>
          </w:p>
          <w:p w14:paraId="43CB733E" w14:textId="77777777" w:rsidR="00D13452" w:rsidRPr="00714101" w:rsidRDefault="00D13452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(2021, May). Language in digital activism: Exploring sexuality, class, and culture through China’s #MeToo discourse. Paper accepted by the 2021 Conference of International Communication Association (ICA), Virtual Conference.</w:t>
            </w:r>
          </w:p>
          <w:p w14:paraId="6796E1EB" w14:textId="52B89374" w:rsidR="005A37B5" w:rsidRPr="00714101" w:rsidRDefault="00D13452" w:rsidP="00BD2048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Li, M.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(2019, May). The power of girlishness: A case study of selfie-modification application in postfeminist culture. Paper presented at the 2019 Conference of International Communication Association (ICA), Washington D.C., USA.</w:t>
            </w:r>
          </w:p>
        </w:tc>
      </w:tr>
      <w:tr w:rsidR="00714101" w:rsidRPr="00714101" w14:paraId="34D125DC" w14:textId="77777777" w:rsidTr="005A37B5"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6C59319C" w14:textId="1350043E" w:rsidR="005A37B5" w:rsidRPr="00714101" w:rsidRDefault="005A37B5" w:rsidP="005A37B5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TEACHING &amp; </w:t>
            </w:r>
            <w:r w:rsidR="00040039"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WORKING</w:t>
            </w: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 EXPERIENCES</w:t>
            </w:r>
          </w:p>
        </w:tc>
      </w:tr>
      <w:tr w:rsidR="00714101" w:rsidRPr="00714101" w14:paraId="2546BFF8" w14:textId="77777777" w:rsidTr="002B7501">
        <w:tc>
          <w:tcPr>
            <w:tcW w:w="3962" w:type="pct"/>
            <w:gridSpan w:val="2"/>
            <w:tcBorders>
              <w:top w:val="single" w:sz="4" w:space="0" w:color="auto"/>
            </w:tcBorders>
          </w:tcPr>
          <w:p w14:paraId="37CBBA3B" w14:textId="58E4CE48" w:rsidR="005A37B5" w:rsidRPr="00714101" w:rsidRDefault="005A37B5" w:rsidP="001953F9">
            <w:pPr>
              <w:snapToGrid w:val="0"/>
              <w:spacing w:beforeLines="20" w:before="84"/>
              <w:rPr>
                <w:rFonts w:ascii="Times New Roman" w:hAnsi="Times New Roman" w:cs="Times New Roman"/>
                <w:b/>
                <w:i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iCs/>
                <w:color w:val="000000" w:themeColor="text1"/>
                <w:sz w:val="21"/>
                <w:szCs w:val="21"/>
              </w:rPr>
              <w:t>University of Wisconsin-Madison</w:t>
            </w:r>
          </w:p>
        </w:tc>
        <w:tc>
          <w:tcPr>
            <w:tcW w:w="1038" w:type="pct"/>
            <w:gridSpan w:val="4"/>
            <w:tcBorders>
              <w:top w:val="single" w:sz="4" w:space="0" w:color="auto"/>
            </w:tcBorders>
          </w:tcPr>
          <w:p w14:paraId="1DB4344A" w14:textId="47E742CD" w:rsidR="005A37B5" w:rsidRPr="00714101" w:rsidRDefault="005A37B5" w:rsidP="001953F9">
            <w:pPr>
              <w:snapToGrid w:val="0"/>
              <w:spacing w:beforeLines="20" w:before="84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Madison, WI, USA</w:t>
            </w:r>
          </w:p>
        </w:tc>
      </w:tr>
      <w:tr w:rsidR="00714101" w:rsidRPr="00714101" w14:paraId="04D120BF" w14:textId="77777777" w:rsidTr="00D164F2">
        <w:trPr>
          <w:trHeight w:val="439"/>
        </w:trPr>
        <w:tc>
          <w:tcPr>
            <w:tcW w:w="3962" w:type="pct"/>
            <w:gridSpan w:val="2"/>
          </w:tcPr>
          <w:p w14:paraId="23BEBBD5" w14:textId="64D1330E" w:rsidR="005A37B5" w:rsidRPr="00714101" w:rsidRDefault="00D164F2" w:rsidP="00D164F2">
            <w:pPr>
              <w:snapToGrid w:val="0"/>
              <w:spacing w:beforeLines="20" w:before="84"/>
              <w:ind w:left="420"/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1"/>
                <w:szCs w:val="21"/>
              </w:rPr>
              <w:t xml:space="preserve">NSF-funded </w:t>
            </w:r>
            <w:r w:rsidR="005A37B5"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Project Assistant</w:t>
            </w:r>
            <w:r w:rsidR="00714101" w:rsidRPr="00714101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1038" w:type="pct"/>
            <w:gridSpan w:val="4"/>
          </w:tcPr>
          <w:p w14:paraId="6738B052" w14:textId="4E38EB83" w:rsidR="005A37B5" w:rsidRPr="00714101" w:rsidRDefault="005A37B5" w:rsidP="001953F9">
            <w:pPr>
              <w:snapToGrid w:val="0"/>
              <w:spacing w:beforeLines="20" w:before="84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2022</w:t>
            </w:r>
            <w:r w:rsidR="006B4A3D"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-202</w:t>
            </w:r>
            <w:r w:rsidR="000521C3" w:rsidRPr="00714101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</w:tr>
      <w:tr w:rsidR="00714101" w:rsidRPr="00714101" w14:paraId="4076393B" w14:textId="77777777" w:rsidTr="000218EA">
        <w:trPr>
          <w:trHeight w:val="1032"/>
        </w:trPr>
        <w:tc>
          <w:tcPr>
            <w:tcW w:w="3962" w:type="pct"/>
            <w:gridSpan w:val="2"/>
          </w:tcPr>
          <w:p w14:paraId="1F4179B9" w14:textId="77779929" w:rsidR="002C121A" w:rsidRPr="00714101" w:rsidRDefault="008700B9" w:rsidP="00714101">
            <w:pPr>
              <w:pStyle w:val="ListParagraph"/>
              <w:numPr>
                <w:ilvl w:val="0"/>
                <w:numId w:val="39"/>
              </w:numPr>
              <w:snapToGrid w:val="0"/>
              <w:spacing w:line="276" w:lineRule="auto"/>
              <w:ind w:firstLineChars="0"/>
              <w:rPr>
                <w:rFonts w:ascii="Times New Roman" w:hAnsi="Times New Roman" w:cs="Times New Roman"/>
                <w:i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Conducted and synthesized interviews with technology developers</w:t>
            </w:r>
            <w:r w:rsidR="0060287B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to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60287B"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providing supporting material for </w:t>
            </w:r>
            <w:r w:rsidR="0060287B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a </w:t>
            </w:r>
            <w:hyperlink r:id="rId11" w:history="1">
              <w:r w:rsidR="0060287B" w:rsidRPr="00714101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National Science Foundation grant proposal</w:t>
              </w:r>
            </w:hyperlink>
          </w:p>
          <w:p w14:paraId="1F25DE7E" w14:textId="77777777" w:rsidR="0060287B" w:rsidRPr="00714101" w:rsidRDefault="0060287B" w:rsidP="00714101">
            <w:pPr>
              <w:pStyle w:val="ListParagraph"/>
              <w:numPr>
                <w:ilvl w:val="0"/>
                <w:numId w:val="39"/>
              </w:numPr>
              <w:snapToGrid w:val="0"/>
              <w:spacing w:line="276" w:lineRule="auto"/>
              <w:ind w:firstLineChars="0"/>
              <w:rPr>
                <w:rFonts w:ascii="Times New Roman" w:hAnsi="Times New Roman" w:cs="Times New Roman"/>
                <w:i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iCs/>
                <w:color w:val="000000" w:themeColor="text1"/>
                <w:sz w:val="21"/>
                <w:szCs w:val="21"/>
              </w:rPr>
              <w:t xml:space="preserve">Led computational analysis </w:t>
            </w:r>
            <w:r w:rsidRPr="00714101">
              <w:rPr>
                <w:rFonts w:ascii="Times New Roman" w:hAnsi="Times New Roman" w:cs="Times New Roman" w:hint="eastAsia"/>
                <w:iCs/>
                <w:color w:val="000000" w:themeColor="text1"/>
                <w:sz w:val="21"/>
                <w:szCs w:val="21"/>
              </w:rPr>
              <w:t xml:space="preserve">and </w:t>
            </w:r>
            <w:r w:rsidRPr="00714101">
              <w:rPr>
                <w:rFonts w:ascii="Times New Roman" w:hAnsi="Times New Roman" w:cs="Times New Roman"/>
                <w:iCs/>
                <w:color w:val="000000" w:themeColor="text1"/>
                <w:sz w:val="21"/>
                <w:szCs w:val="21"/>
              </w:rPr>
              <w:t xml:space="preserve">crowdsourcing content </w:t>
            </w:r>
            <w:r w:rsidRPr="00714101">
              <w:rPr>
                <w:rFonts w:ascii="Times New Roman" w:hAnsi="Times New Roman" w:cs="Times New Roman" w:hint="eastAsia"/>
                <w:iCs/>
                <w:color w:val="000000" w:themeColor="text1"/>
                <w:sz w:val="21"/>
                <w:szCs w:val="21"/>
              </w:rPr>
              <w:t xml:space="preserve">analysis </w:t>
            </w:r>
            <w:r w:rsidRPr="00714101">
              <w:rPr>
                <w:rFonts w:ascii="Times New Roman" w:hAnsi="Times New Roman" w:cs="Times New Roman"/>
                <w:iCs/>
                <w:color w:val="000000" w:themeColor="text1"/>
                <w:sz w:val="21"/>
                <w:szCs w:val="21"/>
              </w:rPr>
              <w:t xml:space="preserve">on </w:t>
            </w:r>
            <w:r w:rsidRPr="00714101">
              <w:rPr>
                <w:rFonts w:ascii="Times New Roman" w:hAnsi="Times New Roman" w:cs="Times New Roman" w:hint="eastAsia"/>
                <w:iCs/>
                <w:color w:val="000000" w:themeColor="text1"/>
                <w:sz w:val="21"/>
                <w:szCs w:val="21"/>
              </w:rPr>
              <w:t xml:space="preserve">misinformation and </w:t>
            </w:r>
            <w:r w:rsidRPr="00714101">
              <w:rPr>
                <w:rFonts w:ascii="Times New Roman" w:hAnsi="Times New Roman" w:cs="Times New Roman"/>
                <w:iCs/>
                <w:color w:val="000000" w:themeColor="text1"/>
                <w:sz w:val="21"/>
                <w:szCs w:val="21"/>
              </w:rPr>
              <w:t>online harassment</w:t>
            </w:r>
          </w:p>
          <w:p w14:paraId="65E1E287" w14:textId="13826845" w:rsidR="00714101" w:rsidRPr="00714101" w:rsidRDefault="00714101" w:rsidP="00714101">
            <w:pPr>
              <w:pStyle w:val="ListParagraph"/>
              <w:numPr>
                <w:ilvl w:val="0"/>
                <w:numId w:val="39"/>
              </w:numPr>
              <w:snapToGrid w:val="0"/>
              <w:spacing w:line="276" w:lineRule="auto"/>
              <w:ind w:firstLineChars="0"/>
              <w:rPr>
                <w:rFonts w:ascii="Times New Roman" w:hAnsi="Times New Roman" w:cs="Times New Roman"/>
                <w:i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iCs/>
                <w:color w:val="000000" w:themeColor="text1"/>
                <w:sz w:val="21"/>
                <w:szCs w:val="21"/>
              </w:rPr>
              <w:t xml:space="preserve">Designed large-scale randomized controlled </w:t>
            </w:r>
            <w:r w:rsidRPr="00714101">
              <w:rPr>
                <w:rFonts w:ascii="Times New Roman" w:hAnsi="Times New Roman" w:cs="Times New Roman" w:hint="eastAsia"/>
                <w:iCs/>
                <w:color w:val="000000" w:themeColor="text1"/>
                <w:sz w:val="21"/>
                <w:szCs w:val="21"/>
              </w:rPr>
              <w:t xml:space="preserve">trail with </w:t>
            </w:r>
            <w:r w:rsidRPr="00714101">
              <w:rPr>
                <w:rFonts w:ascii="Times New Roman" w:hAnsi="Times New Roman" w:cs="Times New Roman"/>
                <w:iCs/>
                <w:color w:val="000000" w:themeColor="text1"/>
                <w:sz w:val="21"/>
                <w:szCs w:val="21"/>
              </w:rPr>
              <w:t>interventions for debunking misinformation delivered via social media.</w:t>
            </w:r>
          </w:p>
        </w:tc>
        <w:tc>
          <w:tcPr>
            <w:tcW w:w="1038" w:type="pct"/>
            <w:gridSpan w:val="4"/>
          </w:tcPr>
          <w:p w14:paraId="25BC3627" w14:textId="77777777" w:rsidR="005A37B5" w:rsidRPr="00714101" w:rsidRDefault="005A37B5" w:rsidP="001953F9">
            <w:pPr>
              <w:snapToGrid w:val="0"/>
              <w:spacing w:beforeLines="20" w:before="84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714101" w:rsidRPr="00714101" w14:paraId="55A8230C" w14:textId="77777777" w:rsidTr="00EC0FAD">
        <w:tc>
          <w:tcPr>
            <w:tcW w:w="4275" w:type="pct"/>
            <w:gridSpan w:val="4"/>
          </w:tcPr>
          <w:p w14:paraId="53281424" w14:textId="0E0DEDB6" w:rsidR="009F76BE" w:rsidRPr="00714101" w:rsidRDefault="005A37B5" w:rsidP="00D164F2">
            <w:pPr>
              <w:snapToGrid w:val="0"/>
              <w:spacing w:beforeLines="20" w:before="84" w:line="276" w:lineRule="auto"/>
              <w:ind w:left="42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Teaching Assistant</w:t>
            </w:r>
            <w:bookmarkStart w:id="26" w:name="OLE_LINK36"/>
            <w:bookmarkStart w:id="27" w:name="OLE_LINK37"/>
          </w:p>
          <w:p w14:paraId="7331E3B0" w14:textId="033F1D55" w:rsidR="009F76BE" w:rsidRPr="00714101" w:rsidRDefault="0079398D" w:rsidP="00714101">
            <w:pPr>
              <w:snapToGrid w:val="0"/>
              <w:spacing w:beforeLines="20" w:before="84" w:line="276" w:lineRule="auto"/>
              <w:ind w:left="420"/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Introduction to Mass Communication</w:t>
            </w:r>
            <w:r w:rsidR="00DA3A44"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- </w:t>
            </w:r>
            <w:r w:rsidR="00D8046F"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School of Journalism &amp; Mass Communication</w:t>
            </w:r>
          </w:p>
          <w:p w14:paraId="23972BB8" w14:textId="77DF515A" w:rsidR="009F76BE" w:rsidRPr="00714101" w:rsidRDefault="005A37B5" w:rsidP="00714101">
            <w:pPr>
              <w:snapToGrid w:val="0"/>
              <w:spacing w:beforeLines="20" w:before="84" w:line="276" w:lineRule="auto"/>
              <w:ind w:left="420"/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Introductory Analytics for Decision Making</w:t>
            </w:r>
            <w:bookmarkEnd w:id="26"/>
            <w:bookmarkEnd w:id="27"/>
            <w:r w:rsidR="00DA3A44"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- Information School</w:t>
            </w:r>
          </w:p>
          <w:p w14:paraId="263F52B4" w14:textId="5A81F21D" w:rsidR="005A37B5" w:rsidRPr="00714101" w:rsidRDefault="0079398D" w:rsidP="00714101">
            <w:pPr>
              <w:snapToGrid w:val="0"/>
              <w:spacing w:beforeLines="20" w:before="84" w:line="276" w:lineRule="auto"/>
              <w:ind w:left="42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Data Visualization &amp; Communication</w:t>
            </w:r>
            <w:r w:rsidR="00DA3A44"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- Information School</w:t>
            </w:r>
          </w:p>
        </w:tc>
        <w:tc>
          <w:tcPr>
            <w:tcW w:w="725" w:type="pct"/>
            <w:gridSpan w:val="2"/>
          </w:tcPr>
          <w:p w14:paraId="66549369" w14:textId="64A516DF" w:rsidR="005A37B5" w:rsidRPr="00714101" w:rsidRDefault="005A37B5" w:rsidP="001953F9">
            <w:pPr>
              <w:snapToGrid w:val="0"/>
              <w:spacing w:beforeLines="20" w:before="84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202</w:t>
            </w:r>
            <w:r w:rsidR="00714101" w:rsidRPr="00714101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1"/>
                <w:szCs w:val="21"/>
              </w:rPr>
              <w:t>0</w:t>
            </w:r>
            <w:r w:rsidR="0079477A"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-2022</w:t>
            </w:r>
          </w:p>
        </w:tc>
      </w:tr>
      <w:tr w:rsidR="00714101" w:rsidRPr="00714101" w14:paraId="1F3D3388" w14:textId="77777777" w:rsidTr="001953F9">
        <w:trPr>
          <w:trHeight w:val="1178"/>
        </w:trPr>
        <w:tc>
          <w:tcPr>
            <w:tcW w:w="5000" w:type="pct"/>
            <w:gridSpan w:val="6"/>
          </w:tcPr>
          <w:p w14:paraId="1FFB15A4" w14:textId="77777777" w:rsidR="00D27DF9" w:rsidRPr="00714101" w:rsidRDefault="00D27DF9" w:rsidP="00714101">
            <w:pPr>
              <w:pStyle w:val="ListParagraph"/>
              <w:numPr>
                <w:ilvl w:val="0"/>
                <w:numId w:val="38"/>
              </w:numPr>
              <w:snapToGrid w:val="0"/>
              <w:spacing w:line="276" w:lineRule="auto"/>
              <w:ind w:firstLine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Led two weekly discussion sections, conducted synchronous office hours, and provided email consultations for student support.</w:t>
            </w:r>
          </w:p>
          <w:p w14:paraId="1C3E5B31" w14:textId="780E9CCE" w:rsidR="007D4856" w:rsidRPr="00714101" w:rsidRDefault="00D27DF9" w:rsidP="00714101">
            <w:pPr>
              <w:pStyle w:val="ListParagraph"/>
              <w:numPr>
                <w:ilvl w:val="0"/>
                <w:numId w:val="38"/>
              </w:numPr>
              <w:snapToGrid w:val="0"/>
              <w:spacing w:line="276" w:lineRule="auto"/>
              <w:ind w:firstLine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Evaluated and graded prepared speeches, essays, and examinations to ensure academic rigor and feedback for student development.</w:t>
            </w:r>
          </w:p>
        </w:tc>
      </w:tr>
      <w:tr w:rsidR="00714101" w:rsidRPr="00714101" w14:paraId="399C863F" w14:textId="080BE11B" w:rsidTr="00EC0FAD">
        <w:tc>
          <w:tcPr>
            <w:tcW w:w="3962" w:type="pct"/>
            <w:gridSpan w:val="2"/>
          </w:tcPr>
          <w:p w14:paraId="6EE09AB8" w14:textId="000F3208" w:rsidR="005A37B5" w:rsidRPr="00714101" w:rsidRDefault="005A37B5" w:rsidP="00714101">
            <w:pPr>
              <w:snapToGrid w:val="0"/>
              <w:spacing w:afterLines="10" w:after="42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iCs/>
                <w:color w:val="000000" w:themeColor="text1"/>
                <w:sz w:val="21"/>
                <w:szCs w:val="21"/>
              </w:rPr>
              <w:t>Hong Kong Baptist University</w:t>
            </w:r>
          </w:p>
        </w:tc>
        <w:tc>
          <w:tcPr>
            <w:tcW w:w="1038" w:type="pct"/>
            <w:gridSpan w:val="4"/>
          </w:tcPr>
          <w:p w14:paraId="4AC77012" w14:textId="502E451B" w:rsidR="005A37B5" w:rsidRPr="00714101" w:rsidRDefault="005A37B5" w:rsidP="001953F9">
            <w:pPr>
              <w:snapToGrid w:val="0"/>
              <w:spacing w:afterLines="10" w:after="42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Hong Kong, China</w:t>
            </w:r>
          </w:p>
        </w:tc>
      </w:tr>
      <w:tr w:rsidR="00714101" w:rsidRPr="00714101" w14:paraId="7EE55A50" w14:textId="64F7322E" w:rsidTr="00EC0FAD">
        <w:tc>
          <w:tcPr>
            <w:tcW w:w="3962" w:type="pct"/>
            <w:gridSpan w:val="2"/>
          </w:tcPr>
          <w:p w14:paraId="21240BCC" w14:textId="37BCD9AF" w:rsidR="005A37B5" w:rsidRPr="00714101" w:rsidRDefault="005A37B5" w:rsidP="00D164F2">
            <w:pPr>
              <w:snapToGrid w:val="0"/>
              <w:spacing w:line="276" w:lineRule="auto"/>
              <w:ind w:left="42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bookmarkStart w:id="28" w:name="_Hlk96624948"/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Teaching Assistant</w:t>
            </w:r>
          </w:p>
        </w:tc>
        <w:tc>
          <w:tcPr>
            <w:tcW w:w="1038" w:type="pct"/>
            <w:gridSpan w:val="4"/>
          </w:tcPr>
          <w:p w14:paraId="7A4CE999" w14:textId="71EB8E60" w:rsidR="005A37B5" w:rsidRPr="00714101" w:rsidRDefault="0073616F" w:rsidP="001953F9">
            <w:pPr>
              <w:snapToGrid w:val="0"/>
              <w:spacing w:beforeLines="20" w:before="84"/>
              <w:jc w:val="right"/>
              <w:rPr>
                <w:rFonts w:ascii="Times New Roman" w:hAnsi="Times New Roman" w:cs="Times New Roman"/>
                <w:b/>
                <w:i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 w:hint="eastAsia"/>
                <w:b/>
                <w:iCs/>
                <w:color w:val="000000" w:themeColor="text1"/>
                <w:sz w:val="21"/>
                <w:szCs w:val="21"/>
              </w:rPr>
              <w:t xml:space="preserve">         </w:t>
            </w:r>
            <w:r w:rsidR="005A37B5"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2018-2020</w:t>
            </w:r>
          </w:p>
        </w:tc>
      </w:tr>
      <w:tr w:rsidR="00714101" w:rsidRPr="00714101" w14:paraId="01ABCFA9" w14:textId="77777777" w:rsidTr="00D164F2">
        <w:trPr>
          <w:trHeight w:val="870"/>
        </w:trPr>
        <w:tc>
          <w:tcPr>
            <w:tcW w:w="3962" w:type="pct"/>
            <w:gridSpan w:val="2"/>
          </w:tcPr>
          <w:p w14:paraId="15340B14" w14:textId="77777777" w:rsidR="0073616F" w:rsidRPr="00714101" w:rsidRDefault="0073616F" w:rsidP="00D164F2">
            <w:pPr>
              <w:snapToGrid w:val="0"/>
              <w:spacing w:line="276" w:lineRule="auto"/>
              <w:ind w:left="420"/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Introduction to Media and Communication</w:t>
            </w:r>
          </w:p>
          <w:p w14:paraId="63E92EA1" w14:textId="77777777" w:rsidR="00DC2D6B" w:rsidRPr="00714101" w:rsidRDefault="0073616F" w:rsidP="00D164F2">
            <w:pPr>
              <w:snapToGrid w:val="0"/>
              <w:spacing w:line="276" w:lineRule="auto"/>
              <w:ind w:left="420"/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</w:pPr>
            <w:bookmarkStart w:id="29" w:name="OLE_LINK32"/>
            <w:bookmarkStart w:id="30" w:name="OLE_LINK33"/>
            <w:r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Culture, Society and the Media</w:t>
            </w:r>
            <w:bookmarkEnd w:id="29"/>
            <w:bookmarkEnd w:id="30"/>
          </w:p>
          <w:p w14:paraId="10F39D11" w14:textId="24802A72" w:rsidR="0073616F" w:rsidRPr="00714101" w:rsidRDefault="0073616F" w:rsidP="00D164F2">
            <w:pPr>
              <w:snapToGrid w:val="0"/>
              <w:spacing w:line="276" w:lineRule="auto"/>
              <w:ind w:left="420"/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Perspectives in Public Relations and Advertising</w:t>
            </w:r>
          </w:p>
        </w:tc>
        <w:tc>
          <w:tcPr>
            <w:tcW w:w="1038" w:type="pct"/>
            <w:gridSpan w:val="4"/>
          </w:tcPr>
          <w:p w14:paraId="6CDD5251" w14:textId="77777777" w:rsidR="0073616F" w:rsidRPr="00714101" w:rsidRDefault="0073616F" w:rsidP="001953F9">
            <w:pPr>
              <w:snapToGrid w:val="0"/>
              <w:ind w:right="428"/>
              <w:rPr>
                <w:rFonts w:ascii="Times New Roman" w:hAnsi="Times New Roman" w:cs="Times New Roman"/>
                <w:b/>
                <w:iCs/>
                <w:color w:val="000000" w:themeColor="text1"/>
                <w:sz w:val="21"/>
                <w:szCs w:val="21"/>
              </w:rPr>
            </w:pPr>
          </w:p>
        </w:tc>
      </w:tr>
      <w:tr w:rsidR="00714101" w:rsidRPr="00714101" w14:paraId="4A16DE9E" w14:textId="77777777" w:rsidTr="00EC0FAD">
        <w:trPr>
          <w:trHeight w:val="54"/>
        </w:trPr>
        <w:tc>
          <w:tcPr>
            <w:tcW w:w="5000" w:type="pct"/>
            <w:gridSpan w:val="6"/>
          </w:tcPr>
          <w:p w14:paraId="4F0A6D5C" w14:textId="3584CD1A" w:rsidR="002C0553" w:rsidRPr="00714101" w:rsidRDefault="002C0553" w:rsidP="00714101">
            <w:pPr>
              <w:pStyle w:val="ListParagraph"/>
              <w:numPr>
                <w:ilvl w:val="0"/>
                <w:numId w:val="40"/>
              </w:numPr>
              <w:snapToGrid w:val="0"/>
              <w:spacing w:line="276" w:lineRule="auto"/>
              <w:ind w:firstLine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bookmarkStart w:id="31" w:name="_Hlk63630382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Developed multimedia courseware aligned with teaching plans to enhance instructional materials and engage students effectively.</w:t>
            </w:r>
          </w:p>
          <w:p w14:paraId="31594E20" w14:textId="6964BD1A" w:rsidR="007E38C5" w:rsidRPr="00714101" w:rsidRDefault="002C0553" w:rsidP="00714101">
            <w:pPr>
              <w:pStyle w:val="ListParagraph"/>
              <w:numPr>
                <w:ilvl w:val="0"/>
                <w:numId w:val="40"/>
              </w:numPr>
              <w:snapToGrid w:val="0"/>
              <w:spacing w:line="276" w:lineRule="auto"/>
              <w:ind w:firstLine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Evaluated quizzes and essays, delivering constructive face-to-face feedback during office hours to support students' academic progress.</w:t>
            </w:r>
          </w:p>
        </w:tc>
      </w:tr>
      <w:bookmarkEnd w:id="28"/>
      <w:bookmarkEnd w:id="31"/>
      <w:tr w:rsidR="00714101" w:rsidRPr="00714101" w14:paraId="7B34E656" w14:textId="77777777" w:rsidTr="001C7335">
        <w:tc>
          <w:tcPr>
            <w:tcW w:w="5000" w:type="pct"/>
            <w:gridSpan w:val="6"/>
            <w:tcBorders>
              <w:bottom w:val="single" w:sz="4" w:space="0" w:color="000000"/>
            </w:tcBorders>
          </w:tcPr>
          <w:p w14:paraId="2AC5A418" w14:textId="264E2DC0" w:rsidR="005A37B5" w:rsidRPr="00714101" w:rsidRDefault="005A37B5" w:rsidP="005A37B5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SKILLS &amp; SERVICES</w:t>
            </w:r>
          </w:p>
        </w:tc>
      </w:tr>
      <w:tr w:rsidR="00714101" w:rsidRPr="00714101" w14:paraId="78672767" w14:textId="0B0942BE" w:rsidTr="002B7501">
        <w:tc>
          <w:tcPr>
            <w:tcW w:w="1127" w:type="pct"/>
            <w:tcBorders>
              <w:top w:val="single" w:sz="4" w:space="0" w:color="000000"/>
            </w:tcBorders>
          </w:tcPr>
          <w:p w14:paraId="48081053" w14:textId="5CF71A6C" w:rsidR="005A37B5" w:rsidRPr="00714101" w:rsidRDefault="005A37B5" w:rsidP="00EC3861">
            <w:pPr>
              <w:snapToGrid w:val="0"/>
              <w:spacing w:beforeLines="20" w:before="84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Programming Languages</w:t>
            </w:r>
          </w:p>
        </w:tc>
        <w:tc>
          <w:tcPr>
            <w:tcW w:w="3873" w:type="pct"/>
            <w:gridSpan w:val="5"/>
            <w:tcBorders>
              <w:top w:val="single" w:sz="4" w:space="0" w:color="000000"/>
            </w:tcBorders>
          </w:tcPr>
          <w:p w14:paraId="7D521FD4" w14:textId="06A1A140" w:rsidR="005A37B5" w:rsidRPr="00714101" w:rsidRDefault="005A37B5" w:rsidP="007163A2">
            <w:pPr>
              <w:snapToGrid w:val="0"/>
              <w:spacing w:beforeLines="20" w:before="84" w:line="36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R</w:t>
            </w:r>
            <w:r w:rsidR="00794A48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(advanced), 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Python</w:t>
            </w:r>
            <w:r w:rsidR="00B42BF2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(intermediate), SPSS (intermediate)</w:t>
            </w:r>
            <w:r w:rsidR="009F76BE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Microsoft Excel (advanced)</w:t>
            </w:r>
            <w:r w:rsidR="00612CA1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.</w:t>
            </w:r>
          </w:p>
        </w:tc>
      </w:tr>
      <w:tr w:rsidR="00714101" w:rsidRPr="00714101" w14:paraId="11D90176" w14:textId="77777777" w:rsidTr="002B7501">
        <w:tc>
          <w:tcPr>
            <w:tcW w:w="1127" w:type="pct"/>
          </w:tcPr>
          <w:p w14:paraId="25E05184" w14:textId="42934723" w:rsidR="005A37B5" w:rsidRPr="00714101" w:rsidRDefault="005A37B5" w:rsidP="00EC3861">
            <w:pPr>
              <w:snapToGri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Network Analysis</w:t>
            </w:r>
          </w:p>
        </w:tc>
        <w:tc>
          <w:tcPr>
            <w:tcW w:w="3873" w:type="pct"/>
            <w:gridSpan w:val="5"/>
          </w:tcPr>
          <w:p w14:paraId="29A3F41F" w14:textId="782DCD4C" w:rsidR="005A37B5" w:rsidRPr="00714101" w:rsidRDefault="005A37B5" w:rsidP="007163A2">
            <w:pPr>
              <w:snapToGri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Gephi, </w:t>
            </w:r>
            <w:proofErr w:type="spellStart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Ucinet</w:t>
            </w:r>
            <w:proofErr w:type="spellEnd"/>
          </w:p>
        </w:tc>
      </w:tr>
      <w:tr w:rsidR="00714101" w:rsidRPr="00714101" w14:paraId="76679231" w14:textId="77777777" w:rsidTr="002B7501">
        <w:tc>
          <w:tcPr>
            <w:tcW w:w="1127" w:type="pct"/>
          </w:tcPr>
          <w:p w14:paraId="54D5B083" w14:textId="5CF5EBD7" w:rsidR="005A37B5" w:rsidRPr="00714101" w:rsidRDefault="005A37B5" w:rsidP="00EC3861">
            <w:pPr>
              <w:snapToGri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Research Software</w:t>
            </w:r>
          </w:p>
        </w:tc>
        <w:tc>
          <w:tcPr>
            <w:tcW w:w="3873" w:type="pct"/>
            <w:gridSpan w:val="5"/>
          </w:tcPr>
          <w:p w14:paraId="24E16835" w14:textId="5C2A6862" w:rsidR="005A37B5" w:rsidRPr="00714101" w:rsidRDefault="005A37B5" w:rsidP="007163A2">
            <w:pPr>
              <w:snapToGri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Qualtrics, SurveyMonkey, </w:t>
            </w:r>
            <w:proofErr w:type="spellStart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Nvivo</w:t>
            </w:r>
            <w:proofErr w:type="spellEnd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MAXQDA</w:t>
            </w:r>
          </w:p>
        </w:tc>
      </w:tr>
      <w:tr w:rsidR="00714101" w:rsidRPr="00714101" w14:paraId="5F3821BA" w14:textId="650AD45E" w:rsidTr="002B7501">
        <w:tc>
          <w:tcPr>
            <w:tcW w:w="1127" w:type="pct"/>
          </w:tcPr>
          <w:p w14:paraId="72B685CE" w14:textId="6824A1B9" w:rsidR="005A37B5" w:rsidRPr="00714101" w:rsidRDefault="005A37B5" w:rsidP="00EC3861">
            <w:pPr>
              <w:snapToGri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Arts &amp; Media</w:t>
            </w:r>
          </w:p>
        </w:tc>
        <w:tc>
          <w:tcPr>
            <w:tcW w:w="3873" w:type="pct"/>
            <w:gridSpan w:val="5"/>
          </w:tcPr>
          <w:p w14:paraId="6B81FAA7" w14:textId="4CBD17F2" w:rsidR="005A37B5" w:rsidRPr="00714101" w:rsidRDefault="005A37B5" w:rsidP="007163A2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Adobe Photoshop, Adobe Acrobat, Microsoft Office Suite, iMovie</w:t>
            </w:r>
          </w:p>
        </w:tc>
      </w:tr>
      <w:tr w:rsidR="00714101" w:rsidRPr="00714101" w14:paraId="5756A59C" w14:textId="03EEAA80" w:rsidTr="002B7501">
        <w:tc>
          <w:tcPr>
            <w:tcW w:w="1127" w:type="pct"/>
          </w:tcPr>
          <w:p w14:paraId="0772BA02" w14:textId="416C4F15" w:rsidR="005A37B5" w:rsidRPr="00714101" w:rsidRDefault="005A37B5" w:rsidP="00EC3861">
            <w:pPr>
              <w:snapToGri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Languages</w:t>
            </w:r>
          </w:p>
        </w:tc>
        <w:tc>
          <w:tcPr>
            <w:tcW w:w="3873" w:type="pct"/>
            <w:gridSpan w:val="5"/>
          </w:tcPr>
          <w:p w14:paraId="760F9D6B" w14:textId="017975CD" w:rsidR="005A37B5" w:rsidRPr="00714101" w:rsidRDefault="005A37B5" w:rsidP="007163A2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English (fluent), Mandarin (native)</w:t>
            </w:r>
          </w:p>
        </w:tc>
      </w:tr>
      <w:tr w:rsidR="00714101" w:rsidRPr="00714101" w14:paraId="03454308" w14:textId="77777777" w:rsidTr="00714101">
        <w:trPr>
          <w:trHeight w:val="70"/>
        </w:trPr>
        <w:tc>
          <w:tcPr>
            <w:tcW w:w="1127" w:type="pct"/>
          </w:tcPr>
          <w:p w14:paraId="158B47C7" w14:textId="27C1F97F" w:rsidR="005A37B5" w:rsidRPr="00714101" w:rsidRDefault="005A37B5" w:rsidP="00EC3861">
            <w:pPr>
              <w:snapToGri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Services</w:t>
            </w:r>
          </w:p>
        </w:tc>
        <w:tc>
          <w:tcPr>
            <w:tcW w:w="3873" w:type="pct"/>
            <w:gridSpan w:val="5"/>
          </w:tcPr>
          <w:p w14:paraId="7B491522" w14:textId="5E020088" w:rsidR="00477748" w:rsidRPr="00714101" w:rsidRDefault="00477748" w:rsidP="007163A2">
            <w:pPr>
              <w:snapToGri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bookmarkStart w:id="32" w:name="OLE_LINK162"/>
            <w:bookmarkStart w:id="33" w:name="OLE_LINK163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Research Group Meeting Leader </w:t>
            </w:r>
            <w:bookmarkEnd w:id="32"/>
            <w:bookmarkEnd w:id="33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(SMAD-M</w:t>
            </w:r>
            <w:r w:rsid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e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</w:t>
            </w:r>
            <w:r w:rsid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oo</w:t>
            </w:r>
            <w:r w:rsidR="0090154F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&amp; </w:t>
            </w:r>
            <w:r w:rsid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Reproductive rights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</w:t>
            </w:r>
          </w:p>
          <w:p w14:paraId="78C5743B" w14:textId="68EF74E2" w:rsidR="005A37B5" w:rsidRPr="00714101" w:rsidRDefault="005A37B5" w:rsidP="007163A2">
            <w:pPr>
              <w:snapToGri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Conference Reviewer (International Communication Association)</w:t>
            </w:r>
          </w:p>
          <w:p w14:paraId="1B4D65C0" w14:textId="456400F5" w:rsidR="00DF3887" w:rsidRPr="00714101" w:rsidRDefault="00D13452" w:rsidP="007163A2">
            <w:pPr>
              <w:snapToGri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Conference &amp; Workshop Planning (</w:t>
            </w:r>
            <w:r w:rsidR="00C069E7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Computational Method Research Group: 2023 Brownbag </w:t>
            </w:r>
            <w:r w:rsidR="005A3EB2"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Seminar, Communication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Crossroads 2022)</w:t>
            </w:r>
          </w:p>
        </w:tc>
      </w:tr>
      <w:tr w:rsidR="00714101" w:rsidRPr="00714101" w14:paraId="5AF1CE1D" w14:textId="77777777" w:rsidTr="00714101">
        <w:trPr>
          <w:trHeight w:val="70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0CE57CCF" w14:textId="3F2BB712" w:rsidR="007D609B" w:rsidRPr="00714101" w:rsidRDefault="007D609B" w:rsidP="00EC3861">
            <w:pPr>
              <w:snapToGri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GRANT FUNDING</w:t>
            </w:r>
          </w:p>
        </w:tc>
      </w:tr>
      <w:tr w:rsidR="00714101" w:rsidRPr="00714101" w14:paraId="58890360" w14:textId="07284ED6" w:rsidTr="00714101">
        <w:trPr>
          <w:trHeight w:val="227"/>
        </w:trPr>
        <w:tc>
          <w:tcPr>
            <w:tcW w:w="4448" w:type="pct"/>
            <w:gridSpan w:val="5"/>
            <w:tcBorders>
              <w:top w:val="single" w:sz="4" w:space="0" w:color="auto"/>
            </w:tcBorders>
          </w:tcPr>
          <w:p w14:paraId="766BCCB6" w14:textId="61F84CC2" w:rsidR="0060287B" w:rsidRPr="00714101" w:rsidRDefault="0060287B" w:rsidP="0060287B">
            <w:pPr>
              <w:snapToGrid w:val="0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School of Journalism &amp; Mass Communication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R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  <w:t>esearch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  <w:t>F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und (202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  <w:t>4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-202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  <w:t>5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)</w:t>
            </w:r>
          </w:p>
          <w:p w14:paraId="0D217B6F" w14:textId="209951B0" w:rsidR="0060287B" w:rsidRPr="00714101" w:rsidRDefault="0060287B" w:rsidP="0060287B">
            <w:pPr>
              <w:snapToGrid w:val="0"/>
              <w:spacing w:line="276" w:lineRule="auto"/>
              <w:ind w:left="420"/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</w:rPr>
              <w:t>University of Wisconsin-Madison</w:t>
            </w:r>
          </w:p>
        </w:tc>
        <w:tc>
          <w:tcPr>
            <w:tcW w:w="552" w:type="pct"/>
            <w:tcBorders>
              <w:top w:val="single" w:sz="4" w:space="0" w:color="auto"/>
            </w:tcBorders>
          </w:tcPr>
          <w:p w14:paraId="30651826" w14:textId="7FFA5566" w:rsidR="0060287B" w:rsidRPr="00714101" w:rsidRDefault="0060287B" w:rsidP="0060287B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$1,000</w:t>
            </w:r>
          </w:p>
        </w:tc>
      </w:tr>
      <w:tr w:rsidR="00714101" w:rsidRPr="00714101" w14:paraId="0689E8D3" w14:textId="77777777" w:rsidTr="00714101">
        <w:trPr>
          <w:trHeight w:val="227"/>
        </w:trPr>
        <w:tc>
          <w:tcPr>
            <w:tcW w:w="4448" w:type="pct"/>
            <w:gridSpan w:val="5"/>
          </w:tcPr>
          <w:p w14:paraId="0B827529" w14:textId="4353EA3E" w:rsidR="0060287B" w:rsidRPr="00714101" w:rsidRDefault="0060287B" w:rsidP="00C05D9C">
            <w:pPr>
              <w:snapToGri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Helen </w:t>
            </w:r>
            <w:proofErr w:type="spellStart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Firstbrook</w:t>
            </w:r>
            <w:proofErr w:type="spellEnd"/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Franklin Wisconsin Distinguished Graduate Fellow</w:t>
            </w:r>
            <w:r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(2024-2025)</w:t>
            </w:r>
          </w:p>
          <w:p w14:paraId="0BF35870" w14:textId="718FDE20" w:rsidR="0060287B" w:rsidRPr="00714101" w:rsidRDefault="0060287B" w:rsidP="0060287B">
            <w:pPr>
              <w:snapToGrid w:val="0"/>
              <w:spacing w:line="276" w:lineRule="auto"/>
              <w:ind w:left="4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</w:rPr>
              <w:t>University of Wisconsin-Madison</w:t>
            </w:r>
          </w:p>
        </w:tc>
        <w:tc>
          <w:tcPr>
            <w:tcW w:w="552" w:type="pct"/>
          </w:tcPr>
          <w:p w14:paraId="11946F99" w14:textId="4A4C8206" w:rsidR="0060287B" w:rsidRPr="00714101" w:rsidRDefault="0060287B" w:rsidP="00317F6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$</w:t>
            </w: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26,506</w:t>
            </w:r>
          </w:p>
        </w:tc>
      </w:tr>
      <w:tr w:rsidR="00714101" w:rsidRPr="00714101" w14:paraId="14686519" w14:textId="77777777" w:rsidTr="00714101">
        <w:trPr>
          <w:trHeight w:val="227"/>
        </w:trPr>
        <w:tc>
          <w:tcPr>
            <w:tcW w:w="4448" w:type="pct"/>
            <w:gridSpan w:val="5"/>
          </w:tcPr>
          <w:p w14:paraId="6134DBFB" w14:textId="77777777" w:rsidR="0060287B" w:rsidRPr="00714101" w:rsidRDefault="0060287B" w:rsidP="0060287B">
            <w:pPr>
              <w:snapToGri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Michael Haley Travel Grant (2024)</w:t>
            </w:r>
          </w:p>
          <w:p w14:paraId="5E2667CD" w14:textId="43E81A2E" w:rsidR="0060287B" w:rsidRPr="00714101" w:rsidRDefault="0060287B" w:rsidP="0060287B">
            <w:pPr>
              <w:snapToGrid w:val="0"/>
              <w:spacing w:line="276" w:lineRule="auto"/>
              <w:ind w:left="4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74th Annual ICA Conference </w:t>
            </w:r>
          </w:p>
        </w:tc>
        <w:tc>
          <w:tcPr>
            <w:tcW w:w="552" w:type="pct"/>
          </w:tcPr>
          <w:p w14:paraId="02691572" w14:textId="3A412310" w:rsidR="0060287B" w:rsidRPr="00714101" w:rsidRDefault="0060287B" w:rsidP="0060287B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$1,000</w:t>
            </w:r>
          </w:p>
        </w:tc>
      </w:tr>
      <w:tr w:rsidR="00714101" w:rsidRPr="00714101" w14:paraId="45C3F70B" w14:textId="77777777" w:rsidTr="00714101">
        <w:trPr>
          <w:trHeight w:val="70"/>
        </w:trPr>
        <w:tc>
          <w:tcPr>
            <w:tcW w:w="4448" w:type="pct"/>
            <w:gridSpan w:val="5"/>
          </w:tcPr>
          <w:p w14:paraId="62B0AF31" w14:textId="5454ACD3" w:rsidR="00317F6A" w:rsidRPr="00714101" w:rsidRDefault="00317F6A" w:rsidP="00C05D9C">
            <w:pPr>
              <w:snapToGrid w:val="0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School of Journalism &amp; Mass Communication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R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  <w:t>esearch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  <w:t>F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und (2022-2023)</w:t>
            </w:r>
          </w:p>
          <w:p w14:paraId="16ADD8B8" w14:textId="2F3DC398" w:rsidR="007163A2" w:rsidRPr="00714101" w:rsidRDefault="007163A2" w:rsidP="00B51530">
            <w:pPr>
              <w:snapToGrid w:val="0"/>
              <w:spacing w:line="276" w:lineRule="auto"/>
              <w:ind w:left="420"/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</w:rPr>
              <w:t>University of Wisconsin-Madison</w:t>
            </w:r>
          </w:p>
        </w:tc>
        <w:tc>
          <w:tcPr>
            <w:tcW w:w="552" w:type="pct"/>
          </w:tcPr>
          <w:p w14:paraId="265FD6E6" w14:textId="43172472" w:rsidR="00317F6A" w:rsidRPr="00714101" w:rsidRDefault="007163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$1,000</w:t>
            </w:r>
          </w:p>
        </w:tc>
      </w:tr>
      <w:tr w:rsidR="00714101" w:rsidRPr="00714101" w14:paraId="6B5BE415" w14:textId="77777777" w:rsidTr="00714101">
        <w:trPr>
          <w:trHeight w:val="70"/>
        </w:trPr>
        <w:tc>
          <w:tcPr>
            <w:tcW w:w="4448" w:type="pct"/>
            <w:gridSpan w:val="5"/>
          </w:tcPr>
          <w:p w14:paraId="0CBEF1D1" w14:textId="77777777" w:rsidR="00463040" w:rsidRPr="00714101" w:rsidRDefault="00463040" w:rsidP="00463040">
            <w:pPr>
              <w:snapToGrid w:val="0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Vilas Conference Travel Grant (2022-2023)</w:t>
            </w:r>
          </w:p>
          <w:p w14:paraId="3A3DB70B" w14:textId="144F9DF2" w:rsidR="00463040" w:rsidRPr="00714101" w:rsidRDefault="00463040" w:rsidP="00B51530">
            <w:pPr>
              <w:snapToGrid w:val="0"/>
              <w:spacing w:line="276" w:lineRule="auto"/>
              <w:ind w:left="42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</w:rPr>
              <w:t>University of Wisconsin-Madison</w:t>
            </w:r>
          </w:p>
        </w:tc>
        <w:tc>
          <w:tcPr>
            <w:tcW w:w="552" w:type="pct"/>
          </w:tcPr>
          <w:p w14:paraId="6CA404E0" w14:textId="4D6AF72C" w:rsidR="00463040" w:rsidRPr="00714101" w:rsidRDefault="00463040" w:rsidP="0046304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$1,000</w:t>
            </w:r>
          </w:p>
        </w:tc>
      </w:tr>
      <w:tr w:rsidR="00714101" w:rsidRPr="00714101" w14:paraId="3A1A3209" w14:textId="77777777" w:rsidTr="00714101">
        <w:trPr>
          <w:trHeight w:val="70"/>
        </w:trPr>
        <w:tc>
          <w:tcPr>
            <w:tcW w:w="4448" w:type="pct"/>
            <w:gridSpan w:val="5"/>
          </w:tcPr>
          <w:p w14:paraId="1F1E8DA4" w14:textId="4F76ED39" w:rsidR="00463040" w:rsidRPr="00714101" w:rsidRDefault="00463040" w:rsidP="00463040">
            <w:pPr>
              <w:snapToGrid w:val="0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School of Journalism &amp; Mass Communication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R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  <w:t>esearch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714101">
              <w:rPr>
                <w:rFonts w:ascii="Times New Roman" w:hAnsi="Times New Roman" w:cs="Times New Roman" w:hint="eastAsia"/>
                <w:bCs/>
                <w:color w:val="000000" w:themeColor="text1"/>
                <w:sz w:val="21"/>
                <w:szCs w:val="21"/>
              </w:rPr>
              <w:t>F</w:t>
            </w:r>
            <w:r w:rsidRPr="00714101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und (2021-2022)</w:t>
            </w:r>
          </w:p>
          <w:p w14:paraId="1901D00B" w14:textId="722C93D5" w:rsidR="00463040" w:rsidRPr="00714101" w:rsidRDefault="00463040" w:rsidP="00B51530">
            <w:pPr>
              <w:snapToGrid w:val="0"/>
              <w:spacing w:line="276" w:lineRule="auto"/>
              <w:ind w:left="42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</w:rPr>
              <w:t>University of Wisconsin-Madison</w:t>
            </w:r>
          </w:p>
        </w:tc>
        <w:tc>
          <w:tcPr>
            <w:tcW w:w="552" w:type="pct"/>
          </w:tcPr>
          <w:p w14:paraId="7596ED4A" w14:textId="7E720E64" w:rsidR="00463040" w:rsidRPr="00714101" w:rsidRDefault="00463040" w:rsidP="0046304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1410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$1,000</w:t>
            </w:r>
          </w:p>
        </w:tc>
      </w:tr>
      <w:bookmarkEnd w:id="0"/>
      <w:bookmarkEnd w:id="1"/>
    </w:tbl>
    <w:p w14:paraId="69F7982D" w14:textId="77777777" w:rsidR="0026429B" w:rsidRPr="00714101" w:rsidRDefault="0026429B" w:rsidP="00EC3861">
      <w:pPr>
        <w:snapToGrid w:val="0"/>
        <w:spacing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73508E9D" w14:textId="77777777" w:rsidR="007D4856" w:rsidRPr="00714101" w:rsidRDefault="007D4856" w:rsidP="007D4856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5707AF84" w14:textId="77777777" w:rsidR="007D4856" w:rsidRPr="00714101" w:rsidRDefault="007D4856" w:rsidP="007D4856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7DD8EF1" w14:textId="77777777" w:rsidR="007D4856" w:rsidRPr="00714101" w:rsidRDefault="007D4856" w:rsidP="007D4856">
      <w:pPr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</w:p>
    <w:p w14:paraId="2E9A1FEB" w14:textId="77777777" w:rsidR="007D4856" w:rsidRPr="00714101" w:rsidRDefault="007D4856" w:rsidP="007D4856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7D4856" w:rsidRPr="00714101" w:rsidSect="00915A9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851" w:right="851" w:bottom="851" w:left="851" w:header="992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02FB3" w14:textId="77777777" w:rsidR="00F238C5" w:rsidRDefault="00F238C5" w:rsidP="00587597">
      <w:r>
        <w:separator/>
      </w:r>
    </w:p>
  </w:endnote>
  <w:endnote w:type="continuationSeparator" w:id="0">
    <w:p w14:paraId="1B113D34" w14:textId="77777777" w:rsidR="00F238C5" w:rsidRDefault="00F238C5" w:rsidP="0058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2290261"/>
      <w:docPartObj>
        <w:docPartGallery w:val="Page Numbers (Bottom of Page)"/>
        <w:docPartUnique/>
      </w:docPartObj>
    </w:sdtPr>
    <w:sdtContent>
      <w:p w14:paraId="77AF7D9F" w14:textId="35EA6023" w:rsidR="00A853FF" w:rsidRDefault="00A853F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001196" w14:textId="77777777" w:rsidR="00A853FF" w:rsidRDefault="00A85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-490945799"/>
      <w:docPartObj>
        <w:docPartGallery w:val="Page Numbers (Bottom of Page)"/>
        <w:docPartUnique/>
      </w:docPartObj>
    </w:sdtPr>
    <w:sdtContent>
      <w:p w14:paraId="3316E2F0" w14:textId="0AA65DB5" w:rsidR="00A853FF" w:rsidRPr="007D4856" w:rsidRDefault="00A853FF" w:rsidP="007D4856">
        <w:pPr>
          <w:pStyle w:val="Footer"/>
          <w:framePr w:wrap="notBesid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7D4856">
          <w:rPr>
            <w:rStyle w:val="PageNumber"/>
            <w:rFonts w:ascii="Times New Roman" w:hAnsi="Times New Roman" w:cs="Times New Roman"/>
          </w:rPr>
          <w:fldChar w:fldCharType="begin"/>
        </w:r>
        <w:r w:rsidRPr="007D485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D4856">
          <w:rPr>
            <w:rStyle w:val="PageNumber"/>
            <w:rFonts w:ascii="Times New Roman" w:hAnsi="Times New Roman" w:cs="Times New Roman"/>
          </w:rPr>
          <w:fldChar w:fldCharType="separate"/>
        </w:r>
        <w:r w:rsidRPr="007D4856">
          <w:rPr>
            <w:rStyle w:val="PageNumber"/>
            <w:rFonts w:ascii="Times New Roman" w:hAnsi="Times New Roman" w:cs="Times New Roman"/>
            <w:noProof/>
          </w:rPr>
          <w:t>1</w:t>
        </w:r>
        <w:r w:rsidRPr="007D485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FA5B4D4" w14:textId="77777777" w:rsidR="00A853FF" w:rsidRDefault="00A85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FC55" w14:textId="77777777" w:rsidR="007D4856" w:rsidRDefault="007D4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59215" w14:textId="77777777" w:rsidR="00F238C5" w:rsidRDefault="00F238C5" w:rsidP="00587597">
      <w:r>
        <w:separator/>
      </w:r>
    </w:p>
  </w:footnote>
  <w:footnote w:type="continuationSeparator" w:id="0">
    <w:p w14:paraId="40348C76" w14:textId="77777777" w:rsidR="00F238C5" w:rsidRDefault="00F238C5" w:rsidP="00587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70AC7" w14:textId="77777777" w:rsidR="007D4856" w:rsidRDefault="007D48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EE49A" w14:textId="77777777" w:rsidR="0031586D" w:rsidRPr="00587597" w:rsidRDefault="0031586D" w:rsidP="002D1451">
    <w:pPr>
      <w:pStyle w:val="Header"/>
      <w:pBdr>
        <w:bottom w:val="none" w:sz="0" w:space="0" w:color="auto"/>
      </w:pBdr>
      <w:ind w:firstLineChars="200" w:firstLine="480"/>
      <w:jc w:val="left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6A26D" w14:textId="77777777" w:rsidR="007D4856" w:rsidRDefault="007D4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C66"/>
    <w:multiLevelType w:val="hybridMultilevel"/>
    <w:tmpl w:val="9444737C"/>
    <w:lvl w:ilvl="0" w:tplc="BEFC673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435F65"/>
    <w:multiLevelType w:val="hybridMultilevel"/>
    <w:tmpl w:val="ED04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7B4E"/>
    <w:multiLevelType w:val="hybridMultilevel"/>
    <w:tmpl w:val="831E88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681755"/>
    <w:multiLevelType w:val="hybridMultilevel"/>
    <w:tmpl w:val="8A80F23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975DBE"/>
    <w:multiLevelType w:val="hybridMultilevel"/>
    <w:tmpl w:val="22BE3F7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C0142A"/>
    <w:multiLevelType w:val="hybridMultilevel"/>
    <w:tmpl w:val="9178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34B8B"/>
    <w:multiLevelType w:val="hybridMultilevel"/>
    <w:tmpl w:val="A1F6E8CC"/>
    <w:lvl w:ilvl="0" w:tplc="BEFC673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9E5EE8"/>
    <w:multiLevelType w:val="hybridMultilevel"/>
    <w:tmpl w:val="862E17D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0433F8"/>
    <w:multiLevelType w:val="hybridMultilevel"/>
    <w:tmpl w:val="A93AA312"/>
    <w:lvl w:ilvl="0" w:tplc="48B8301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B74C4"/>
    <w:multiLevelType w:val="hybridMultilevel"/>
    <w:tmpl w:val="9AAC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41820"/>
    <w:multiLevelType w:val="hybridMultilevel"/>
    <w:tmpl w:val="4C6E7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3835BC"/>
    <w:multiLevelType w:val="hybridMultilevel"/>
    <w:tmpl w:val="0EAC625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E5263E"/>
    <w:multiLevelType w:val="hybridMultilevel"/>
    <w:tmpl w:val="84C89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2616F31"/>
    <w:multiLevelType w:val="hybridMultilevel"/>
    <w:tmpl w:val="EE5E28A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A4784F"/>
    <w:multiLevelType w:val="hybridMultilevel"/>
    <w:tmpl w:val="A33A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26C3D"/>
    <w:multiLevelType w:val="hybridMultilevel"/>
    <w:tmpl w:val="510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954D1"/>
    <w:multiLevelType w:val="hybridMultilevel"/>
    <w:tmpl w:val="4FD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330FC"/>
    <w:multiLevelType w:val="hybridMultilevel"/>
    <w:tmpl w:val="EF9481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2EF7BB7"/>
    <w:multiLevelType w:val="hybridMultilevel"/>
    <w:tmpl w:val="B9F2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F43E2"/>
    <w:multiLevelType w:val="hybridMultilevel"/>
    <w:tmpl w:val="0AEED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AF0EB9"/>
    <w:multiLevelType w:val="hybridMultilevel"/>
    <w:tmpl w:val="ECFE6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DCB2456"/>
    <w:multiLevelType w:val="hybridMultilevel"/>
    <w:tmpl w:val="4F4C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71CC0"/>
    <w:multiLevelType w:val="hybridMultilevel"/>
    <w:tmpl w:val="2C96D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A06D6C"/>
    <w:multiLevelType w:val="hybridMultilevel"/>
    <w:tmpl w:val="14CA0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2BD6EB4"/>
    <w:multiLevelType w:val="multilevel"/>
    <w:tmpl w:val="74D0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2B6BB2"/>
    <w:multiLevelType w:val="hybridMultilevel"/>
    <w:tmpl w:val="9B6C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A05DD"/>
    <w:multiLevelType w:val="hybridMultilevel"/>
    <w:tmpl w:val="581A3DB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4F347B5"/>
    <w:multiLevelType w:val="hybridMultilevel"/>
    <w:tmpl w:val="B87E355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92A6CF6"/>
    <w:multiLevelType w:val="hybridMultilevel"/>
    <w:tmpl w:val="D37EFF1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A233C53"/>
    <w:multiLevelType w:val="hybridMultilevel"/>
    <w:tmpl w:val="0E84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65145"/>
    <w:multiLevelType w:val="hybridMultilevel"/>
    <w:tmpl w:val="35A0AD1E"/>
    <w:lvl w:ilvl="0" w:tplc="BEFC673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DCF159D"/>
    <w:multiLevelType w:val="hybridMultilevel"/>
    <w:tmpl w:val="9E3A9F1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05273B6"/>
    <w:multiLevelType w:val="hybridMultilevel"/>
    <w:tmpl w:val="D2FC9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5677449"/>
    <w:multiLevelType w:val="hybridMultilevel"/>
    <w:tmpl w:val="C44416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9286D54"/>
    <w:multiLevelType w:val="hybridMultilevel"/>
    <w:tmpl w:val="DEE6CDD0"/>
    <w:lvl w:ilvl="0" w:tplc="BEFC673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1F1D0A"/>
    <w:multiLevelType w:val="hybridMultilevel"/>
    <w:tmpl w:val="849E31E8"/>
    <w:lvl w:ilvl="0" w:tplc="BEFC673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706A59"/>
    <w:multiLevelType w:val="hybridMultilevel"/>
    <w:tmpl w:val="443876F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892C9E"/>
    <w:multiLevelType w:val="multilevel"/>
    <w:tmpl w:val="73892C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41216BE"/>
    <w:multiLevelType w:val="hybridMultilevel"/>
    <w:tmpl w:val="6E00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60EB8"/>
    <w:multiLevelType w:val="hybridMultilevel"/>
    <w:tmpl w:val="B6F0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03502">
    <w:abstractNumId w:val="35"/>
  </w:num>
  <w:num w:numId="2" w16cid:durableId="1332442510">
    <w:abstractNumId w:val="32"/>
  </w:num>
  <w:num w:numId="3" w16cid:durableId="1817989855">
    <w:abstractNumId w:val="30"/>
  </w:num>
  <w:num w:numId="4" w16cid:durableId="1777288413">
    <w:abstractNumId w:val="37"/>
  </w:num>
  <w:num w:numId="5" w16cid:durableId="902831605">
    <w:abstractNumId w:val="12"/>
  </w:num>
  <w:num w:numId="6" w16cid:durableId="146174369">
    <w:abstractNumId w:val="0"/>
  </w:num>
  <w:num w:numId="7" w16cid:durableId="1877810740">
    <w:abstractNumId w:val="34"/>
  </w:num>
  <w:num w:numId="8" w16cid:durableId="1885558476">
    <w:abstractNumId w:val="36"/>
  </w:num>
  <w:num w:numId="9" w16cid:durableId="403067622">
    <w:abstractNumId w:val="10"/>
  </w:num>
  <w:num w:numId="10" w16cid:durableId="1451972003">
    <w:abstractNumId w:val="26"/>
  </w:num>
  <w:num w:numId="11" w16cid:durableId="253637811">
    <w:abstractNumId w:val="3"/>
  </w:num>
  <w:num w:numId="12" w16cid:durableId="4787969">
    <w:abstractNumId w:val="2"/>
  </w:num>
  <w:num w:numId="13" w16cid:durableId="475801078">
    <w:abstractNumId w:val="31"/>
  </w:num>
  <w:num w:numId="14" w16cid:durableId="226764905">
    <w:abstractNumId w:val="4"/>
  </w:num>
  <w:num w:numId="15" w16cid:durableId="1602032316">
    <w:abstractNumId w:val="11"/>
  </w:num>
  <w:num w:numId="16" w16cid:durableId="844516889">
    <w:abstractNumId w:val="17"/>
  </w:num>
  <w:num w:numId="17" w16cid:durableId="1091245058">
    <w:abstractNumId w:val="28"/>
  </w:num>
  <w:num w:numId="18" w16cid:durableId="1366833402">
    <w:abstractNumId w:val="7"/>
  </w:num>
  <w:num w:numId="19" w16cid:durableId="1084690405">
    <w:abstractNumId w:val="33"/>
  </w:num>
  <w:num w:numId="20" w16cid:durableId="1472212877">
    <w:abstractNumId w:val="27"/>
  </w:num>
  <w:num w:numId="21" w16cid:durableId="1657567395">
    <w:abstractNumId w:val="24"/>
  </w:num>
  <w:num w:numId="22" w16cid:durableId="1991591413">
    <w:abstractNumId w:val="23"/>
  </w:num>
  <w:num w:numId="23" w16cid:durableId="380331129">
    <w:abstractNumId w:val="20"/>
  </w:num>
  <w:num w:numId="24" w16cid:durableId="697782436">
    <w:abstractNumId w:val="6"/>
  </w:num>
  <w:num w:numId="25" w16cid:durableId="1906798071">
    <w:abstractNumId w:val="13"/>
  </w:num>
  <w:num w:numId="26" w16cid:durableId="1538666064">
    <w:abstractNumId w:val="39"/>
  </w:num>
  <w:num w:numId="27" w16cid:durableId="1896087627">
    <w:abstractNumId w:val="25"/>
  </w:num>
  <w:num w:numId="28" w16cid:durableId="1204709770">
    <w:abstractNumId w:val="9"/>
  </w:num>
  <w:num w:numId="29" w16cid:durableId="74595910">
    <w:abstractNumId w:val="21"/>
  </w:num>
  <w:num w:numId="30" w16cid:durableId="843976527">
    <w:abstractNumId w:val="38"/>
  </w:num>
  <w:num w:numId="31" w16cid:durableId="681396552">
    <w:abstractNumId w:val="8"/>
  </w:num>
  <w:num w:numId="32" w16cid:durableId="1350526467">
    <w:abstractNumId w:val="19"/>
  </w:num>
  <w:num w:numId="33" w16cid:durableId="1472946511">
    <w:abstractNumId w:val="22"/>
  </w:num>
  <w:num w:numId="34" w16cid:durableId="628628603">
    <w:abstractNumId w:val="29"/>
  </w:num>
  <w:num w:numId="35" w16cid:durableId="861895656">
    <w:abstractNumId w:val="18"/>
  </w:num>
  <w:num w:numId="36" w16cid:durableId="1789279890">
    <w:abstractNumId w:val="14"/>
  </w:num>
  <w:num w:numId="37" w16cid:durableId="1634826439">
    <w:abstractNumId w:val="15"/>
  </w:num>
  <w:num w:numId="38" w16cid:durableId="1127822750">
    <w:abstractNumId w:val="5"/>
  </w:num>
  <w:num w:numId="39" w16cid:durableId="80612145">
    <w:abstractNumId w:val="1"/>
  </w:num>
  <w:num w:numId="40" w16cid:durableId="7187504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wNDcxNTAzMDY1NTRV0lEKTi0uzszPAykwrAUARyxY/iwAAAA="/>
  </w:docVars>
  <w:rsids>
    <w:rsidRoot w:val="00793A07"/>
    <w:rsid w:val="00004251"/>
    <w:rsid w:val="00004302"/>
    <w:rsid w:val="000067F6"/>
    <w:rsid w:val="00010B97"/>
    <w:rsid w:val="00013059"/>
    <w:rsid w:val="000166AB"/>
    <w:rsid w:val="000218EA"/>
    <w:rsid w:val="000225DD"/>
    <w:rsid w:val="00035A82"/>
    <w:rsid w:val="00040039"/>
    <w:rsid w:val="00040249"/>
    <w:rsid w:val="0005028F"/>
    <w:rsid w:val="000521C3"/>
    <w:rsid w:val="00064BAD"/>
    <w:rsid w:val="00073DD1"/>
    <w:rsid w:val="00073FCC"/>
    <w:rsid w:val="00075E81"/>
    <w:rsid w:val="000807D0"/>
    <w:rsid w:val="000810A0"/>
    <w:rsid w:val="000816E0"/>
    <w:rsid w:val="00086868"/>
    <w:rsid w:val="00087018"/>
    <w:rsid w:val="00087D05"/>
    <w:rsid w:val="00093508"/>
    <w:rsid w:val="000A1C78"/>
    <w:rsid w:val="000A3DA3"/>
    <w:rsid w:val="000C1ABF"/>
    <w:rsid w:val="000C5EC5"/>
    <w:rsid w:val="000D0AE7"/>
    <w:rsid w:val="000D47C4"/>
    <w:rsid w:val="000F038E"/>
    <w:rsid w:val="000F33B9"/>
    <w:rsid w:val="001005E1"/>
    <w:rsid w:val="001019AA"/>
    <w:rsid w:val="001046C2"/>
    <w:rsid w:val="00114492"/>
    <w:rsid w:val="00114AA9"/>
    <w:rsid w:val="00114AEE"/>
    <w:rsid w:val="00115D4A"/>
    <w:rsid w:val="001278AD"/>
    <w:rsid w:val="00137CFA"/>
    <w:rsid w:val="00141BDC"/>
    <w:rsid w:val="00144667"/>
    <w:rsid w:val="001721FD"/>
    <w:rsid w:val="00174EBD"/>
    <w:rsid w:val="0017735A"/>
    <w:rsid w:val="00191B71"/>
    <w:rsid w:val="0019278A"/>
    <w:rsid w:val="001953F9"/>
    <w:rsid w:val="001968F1"/>
    <w:rsid w:val="001A62FE"/>
    <w:rsid w:val="001A666E"/>
    <w:rsid w:val="001A66D1"/>
    <w:rsid w:val="001C4621"/>
    <w:rsid w:val="001C7335"/>
    <w:rsid w:val="001D0D8F"/>
    <w:rsid w:val="001D3837"/>
    <w:rsid w:val="00200C3D"/>
    <w:rsid w:val="00200DAD"/>
    <w:rsid w:val="00206E37"/>
    <w:rsid w:val="00207578"/>
    <w:rsid w:val="00211CA3"/>
    <w:rsid w:val="00216BEC"/>
    <w:rsid w:val="00220306"/>
    <w:rsid w:val="00221C5F"/>
    <w:rsid w:val="00226CA3"/>
    <w:rsid w:val="002420C2"/>
    <w:rsid w:val="00242B20"/>
    <w:rsid w:val="00246DCC"/>
    <w:rsid w:val="002534AA"/>
    <w:rsid w:val="0025592C"/>
    <w:rsid w:val="002615FD"/>
    <w:rsid w:val="0026429B"/>
    <w:rsid w:val="00265402"/>
    <w:rsid w:val="002676E1"/>
    <w:rsid w:val="00267BD0"/>
    <w:rsid w:val="00271A5A"/>
    <w:rsid w:val="0027338A"/>
    <w:rsid w:val="002774B0"/>
    <w:rsid w:val="00281E67"/>
    <w:rsid w:val="002A49CF"/>
    <w:rsid w:val="002B7501"/>
    <w:rsid w:val="002B7DDC"/>
    <w:rsid w:val="002C0553"/>
    <w:rsid w:val="002C121A"/>
    <w:rsid w:val="002D1451"/>
    <w:rsid w:val="002D4F48"/>
    <w:rsid w:val="002D5050"/>
    <w:rsid w:val="002D6E44"/>
    <w:rsid w:val="002E16A9"/>
    <w:rsid w:val="002E1CFD"/>
    <w:rsid w:val="002E532B"/>
    <w:rsid w:val="002F1F95"/>
    <w:rsid w:val="002F3559"/>
    <w:rsid w:val="002F5FB9"/>
    <w:rsid w:val="00300F60"/>
    <w:rsid w:val="00306760"/>
    <w:rsid w:val="003102FA"/>
    <w:rsid w:val="003120C2"/>
    <w:rsid w:val="00314DAE"/>
    <w:rsid w:val="00315121"/>
    <w:rsid w:val="0031586D"/>
    <w:rsid w:val="003161FE"/>
    <w:rsid w:val="00316221"/>
    <w:rsid w:val="00317F6A"/>
    <w:rsid w:val="00322F66"/>
    <w:rsid w:val="0033006A"/>
    <w:rsid w:val="00334FCC"/>
    <w:rsid w:val="00341B25"/>
    <w:rsid w:val="00342578"/>
    <w:rsid w:val="003458DE"/>
    <w:rsid w:val="00346030"/>
    <w:rsid w:val="00352D90"/>
    <w:rsid w:val="00353D80"/>
    <w:rsid w:val="00356CBC"/>
    <w:rsid w:val="003605B5"/>
    <w:rsid w:val="0036236E"/>
    <w:rsid w:val="00362BB0"/>
    <w:rsid w:val="00363AF7"/>
    <w:rsid w:val="00365994"/>
    <w:rsid w:val="00365DB8"/>
    <w:rsid w:val="0037018D"/>
    <w:rsid w:val="0037040C"/>
    <w:rsid w:val="00371614"/>
    <w:rsid w:val="00373326"/>
    <w:rsid w:val="0037783B"/>
    <w:rsid w:val="003803FF"/>
    <w:rsid w:val="00390C62"/>
    <w:rsid w:val="00395362"/>
    <w:rsid w:val="00397CE0"/>
    <w:rsid w:val="003A4453"/>
    <w:rsid w:val="003B2111"/>
    <w:rsid w:val="003B24C6"/>
    <w:rsid w:val="003C2F92"/>
    <w:rsid w:val="003E32D6"/>
    <w:rsid w:val="003F3726"/>
    <w:rsid w:val="003F7709"/>
    <w:rsid w:val="004016ED"/>
    <w:rsid w:val="004027F2"/>
    <w:rsid w:val="00404135"/>
    <w:rsid w:val="004042C1"/>
    <w:rsid w:val="004067CB"/>
    <w:rsid w:val="00406D5B"/>
    <w:rsid w:val="00410E47"/>
    <w:rsid w:val="00415A44"/>
    <w:rsid w:val="00416382"/>
    <w:rsid w:val="00422B3F"/>
    <w:rsid w:val="00426662"/>
    <w:rsid w:val="00433E73"/>
    <w:rsid w:val="0043512C"/>
    <w:rsid w:val="004378EC"/>
    <w:rsid w:val="00443DE7"/>
    <w:rsid w:val="004535CE"/>
    <w:rsid w:val="00455A48"/>
    <w:rsid w:val="00455E86"/>
    <w:rsid w:val="00462A09"/>
    <w:rsid w:val="00463040"/>
    <w:rsid w:val="00463344"/>
    <w:rsid w:val="00471378"/>
    <w:rsid w:val="00477748"/>
    <w:rsid w:val="0048285F"/>
    <w:rsid w:val="00485E94"/>
    <w:rsid w:val="00491A9B"/>
    <w:rsid w:val="00491EF7"/>
    <w:rsid w:val="00493682"/>
    <w:rsid w:val="00494645"/>
    <w:rsid w:val="00496D01"/>
    <w:rsid w:val="00497E20"/>
    <w:rsid w:val="004A2F35"/>
    <w:rsid w:val="004B0D91"/>
    <w:rsid w:val="004B302C"/>
    <w:rsid w:val="004B4938"/>
    <w:rsid w:val="004B5D72"/>
    <w:rsid w:val="004C09A1"/>
    <w:rsid w:val="004C188F"/>
    <w:rsid w:val="004C4A0A"/>
    <w:rsid w:val="004C739F"/>
    <w:rsid w:val="004D1067"/>
    <w:rsid w:val="004D187D"/>
    <w:rsid w:val="004F1D25"/>
    <w:rsid w:val="004F4F31"/>
    <w:rsid w:val="00501735"/>
    <w:rsid w:val="005037B9"/>
    <w:rsid w:val="00504AE6"/>
    <w:rsid w:val="00512D7F"/>
    <w:rsid w:val="005230EA"/>
    <w:rsid w:val="00523A7A"/>
    <w:rsid w:val="0052633D"/>
    <w:rsid w:val="00526F2E"/>
    <w:rsid w:val="00531F16"/>
    <w:rsid w:val="00532F2D"/>
    <w:rsid w:val="0053318E"/>
    <w:rsid w:val="00534A5F"/>
    <w:rsid w:val="005435DD"/>
    <w:rsid w:val="0054592E"/>
    <w:rsid w:val="00551A0B"/>
    <w:rsid w:val="00551DAF"/>
    <w:rsid w:val="005556E5"/>
    <w:rsid w:val="00561F73"/>
    <w:rsid w:val="005659ED"/>
    <w:rsid w:val="005723CC"/>
    <w:rsid w:val="00582CFF"/>
    <w:rsid w:val="005856ED"/>
    <w:rsid w:val="00587597"/>
    <w:rsid w:val="005879F5"/>
    <w:rsid w:val="005901F4"/>
    <w:rsid w:val="005912E3"/>
    <w:rsid w:val="00595297"/>
    <w:rsid w:val="00595712"/>
    <w:rsid w:val="005A37B5"/>
    <w:rsid w:val="005A3EB2"/>
    <w:rsid w:val="005A6BC3"/>
    <w:rsid w:val="005B2A41"/>
    <w:rsid w:val="005D721D"/>
    <w:rsid w:val="005D7E75"/>
    <w:rsid w:val="005E18DF"/>
    <w:rsid w:val="005E197B"/>
    <w:rsid w:val="005E2036"/>
    <w:rsid w:val="005E7DFD"/>
    <w:rsid w:val="005E7EE8"/>
    <w:rsid w:val="005F2422"/>
    <w:rsid w:val="005F2A47"/>
    <w:rsid w:val="00602467"/>
    <w:rsid w:val="0060287B"/>
    <w:rsid w:val="0060331E"/>
    <w:rsid w:val="00603645"/>
    <w:rsid w:val="00605183"/>
    <w:rsid w:val="00612480"/>
    <w:rsid w:val="00612CA1"/>
    <w:rsid w:val="00616E7F"/>
    <w:rsid w:val="00625050"/>
    <w:rsid w:val="00640E62"/>
    <w:rsid w:val="006427CF"/>
    <w:rsid w:val="00642925"/>
    <w:rsid w:val="006471C1"/>
    <w:rsid w:val="00650B97"/>
    <w:rsid w:val="00653BEB"/>
    <w:rsid w:val="00653ED9"/>
    <w:rsid w:val="00657248"/>
    <w:rsid w:val="00660F0E"/>
    <w:rsid w:val="0066138D"/>
    <w:rsid w:val="0066397A"/>
    <w:rsid w:val="00666EC4"/>
    <w:rsid w:val="006835E1"/>
    <w:rsid w:val="0068453F"/>
    <w:rsid w:val="006845E7"/>
    <w:rsid w:val="00695330"/>
    <w:rsid w:val="006B02C1"/>
    <w:rsid w:val="006B471D"/>
    <w:rsid w:val="006B4A3D"/>
    <w:rsid w:val="006B596C"/>
    <w:rsid w:val="006C0608"/>
    <w:rsid w:val="006C54FA"/>
    <w:rsid w:val="006C57A8"/>
    <w:rsid w:val="006C6D71"/>
    <w:rsid w:val="006E5AB3"/>
    <w:rsid w:val="006F05B4"/>
    <w:rsid w:val="006F1BCA"/>
    <w:rsid w:val="006F5EBD"/>
    <w:rsid w:val="00700371"/>
    <w:rsid w:val="00702E44"/>
    <w:rsid w:val="00706E39"/>
    <w:rsid w:val="007114C7"/>
    <w:rsid w:val="00713221"/>
    <w:rsid w:val="00714101"/>
    <w:rsid w:val="00714645"/>
    <w:rsid w:val="007148FA"/>
    <w:rsid w:val="007163A2"/>
    <w:rsid w:val="00724921"/>
    <w:rsid w:val="00734332"/>
    <w:rsid w:val="0073616F"/>
    <w:rsid w:val="00744D58"/>
    <w:rsid w:val="0074611F"/>
    <w:rsid w:val="00746C7B"/>
    <w:rsid w:val="00750783"/>
    <w:rsid w:val="0076243E"/>
    <w:rsid w:val="00766F9C"/>
    <w:rsid w:val="00767BE0"/>
    <w:rsid w:val="00770C6B"/>
    <w:rsid w:val="007733C2"/>
    <w:rsid w:val="007800FC"/>
    <w:rsid w:val="007910D6"/>
    <w:rsid w:val="0079125D"/>
    <w:rsid w:val="00792511"/>
    <w:rsid w:val="00792ED9"/>
    <w:rsid w:val="0079398D"/>
    <w:rsid w:val="00793A07"/>
    <w:rsid w:val="0079477A"/>
    <w:rsid w:val="00794A48"/>
    <w:rsid w:val="00794A5C"/>
    <w:rsid w:val="00797BB3"/>
    <w:rsid w:val="00797D0F"/>
    <w:rsid w:val="007A3766"/>
    <w:rsid w:val="007B672C"/>
    <w:rsid w:val="007B7D76"/>
    <w:rsid w:val="007C284E"/>
    <w:rsid w:val="007C2CFD"/>
    <w:rsid w:val="007D006F"/>
    <w:rsid w:val="007D1299"/>
    <w:rsid w:val="007D3DFD"/>
    <w:rsid w:val="007D41D4"/>
    <w:rsid w:val="007D4856"/>
    <w:rsid w:val="007D609B"/>
    <w:rsid w:val="007D6CF5"/>
    <w:rsid w:val="007E294D"/>
    <w:rsid w:val="007E38C5"/>
    <w:rsid w:val="007F5D37"/>
    <w:rsid w:val="007F5EFA"/>
    <w:rsid w:val="007F711B"/>
    <w:rsid w:val="0080579E"/>
    <w:rsid w:val="00817226"/>
    <w:rsid w:val="00817BEA"/>
    <w:rsid w:val="008262B9"/>
    <w:rsid w:val="00826B78"/>
    <w:rsid w:val="00845ADF"/>
    <w:rsid w:val="00852B6D"/>
    <w:rsid w:val="008652E6"/>
    <w:rsid w:val="008660FE"/>
    <w:rsid w:val="008700B9"/>
    <w:rsid w:val="00870621"/>
    <w:rsid w:val="00871AA8"/>
    <w:rsid w:val="00872B21"/>
    <w:rsid w:val="0087346D"/>
    <w:rsid w:val="008749E3"/>
    <w:rsid w:val="00875B33"/>
    <w:rsid w:val="008776CD"/>
    <w:rsid w:val="00885528"/>
    <w:rsid w:val="00887D5C"/>
    <w:rsid w:val="008972A1"/>
    <w:rsid w:val="008A293F"/>
    <w:rsid w:val="008A34B2"/>
    <w:rsid w:val="008A529D"/>
    <w:rsid w:val="008B0BBA"/>
    <w:rsid w:val="008B5695"/>
    <w:rsid w:val="008C7F7C"/>
    <w:rsid w:val="008D45AD"/>
    <w:rsid w:val="008D5645"/>
    <w:rsid w:val="008E6D59"/>
    <w:rsid w:val="008E6E60"/>
    <w:rsid w:val="008F0F21"/>
    <w:rsid w:val="008F5F65"/>
    <w:rsid w:val="008F6E2A"/>
    <w:rsid w:val="0090154F"/>
    <w:rsid w:val="0090330D"/>
    <w:rsid w:val="00907482"/>
    <w:rsid w:val="00912BBA"/>
    <w:rsid w:val="009141FF"/>
    <w:rsid w:val="00914BF3"/>
    <w:rsid w:val="0091568F"/>
    <w:rsid w:val="00915A9D"/>
    <w:rsid w:val="00916715"/>
    <w:rsid w:val="009208CC"/>
    <w:rsid w:val="00930F48"/>
    <w:rsid w:val="009414D0"/>
    <w:rsid w:val="00946075"/>
    <w:rsid w:val="00946495"/>
    <w:rsid w:val="0095130D"/>
    <w:rsid w:val="009573F5"/>
    <w:rsid w:val="00963041"/>
    <w:rsid w:val="0096372E"/>
    <w:rsid w:val="00963A42"/>
    <w:rsid w:val="009667EF"/>
    <w:rsid w:val="00971DF7"/>
    <w:rsid w:val="009757B6"/>
    <w:rsid w:val="0098210F"/>
    <w:rsid w:val="00982AA6"/>
    <w:rsid w:val="00983EAE"/>
    <w:rsid w:val="00984583"/>
    <w:rsid w:val="00985E2A"/>
    <w:rsid w:val="00985E5E"/>
    <w:rsid w:val="00990ECC"/>
    <w:rsid w:val="00991732"/>
    <w:rsid w:val="00993A4A"/>
    <w:rsid w:val="0099549B"/>
    <w:rsid w:val="00996AB4"/>
    <w:rsid w:val="009A5213"/>
    <w:rsid w:val="009B0AED"/>
    <w:rsid w:val="009B39F5"/>
    <w:rsid w:val="009B4307"/>
    <w:rsid w:val="009C4107"/>
    <w:rsid w:val="009C5406"/>
    <w:rsid w:val="009C7EE0"/>
    <w:rsid w:val="009D02B2"/>
    <w:rsid w:val="009E1D6B"/>
    <w:rsid w:val="009E7077"/>
    <w:rsid w:val="009F1F29"/>
    <w:rsid w:val="009F4FE3"/>
    <w:rsid w:val="009F76BE"/>
    <w:rsid w:val="00A001B9"/>
    <w:rsid w:val="00A007DA"/>
    <w:rsid w:val="00A01765"/>
    <w:rsid w:val="00A019EF"/>
    <w:rsid w:val="00A076F0"/>
    <w:rsid w:val="00A153DB"/>
    <w:rsid w:val="00A15A3B"/>
    <w:rsid w:val="00A163B7"/>
    <w:rsid w:val="00A2320A"/>
    <w:rsid w:val="00A26307"/>
    <w:rsid w:val="00A37A97"/>
    <w:rsid w:val="00A43777"/>
    <w:rsid w:val="00A44A49"/>
    <w:rsid w:val="00A463E1"/>
    <w:rsid w:val="00A50798"/>
    <w:rsid w:val="00A545F0"/>
    <w:rsid w:val="00A71204"/>
    <w:rsid w:val="00A71912"/>
    <w:rsid w:val="00A81696"/>
    <w:rsid w:val="00A8466B"/>
    <w:rsid w:val="00A847E0"/>
    <w:rsid w:val="00A853A2"/>
    <w:rsid w:val="00A853FF"/>
    <w:rsid w:val="00A934DC"/>
    <w:rsid w:val="00A96CDE"/>
    <w:rsid w:val="00AA6EAB"/>
    <w:rsid w:val="00AC32E4"/>
    <w:rsid w:val="00AC3614"/>
    <w:rsid w:val="00AC4997"/>
    <w:rsid w:val="00AD0016"/>
    <w:rsid w:val="00AD182C"/>
    <w:rsid w:val="00AD3A0E"/>
    <w:rsid w:val="00AD6215"/>
    <w:rsid w:val="00AE2724"/>
    <w:rsid w:val="00AE2B16"/>
    <w:rsid w:val="00AE6968"/>
    <w:rsid w:val="00AF5950"/>
    <w:rsid w:val="00AF5DFA"/>
    <w:rsid w:val="00AF61E8"/>
    <w:rsid w:val="00AF6891"/>
    <w:rsid w:val="00B0045D"/>
    <w:rsid w:val="00B01B4B"/>
    <w:rsid w:val="00B03F53"/>
    <w:rsid w:val="00B045A9"/>
    <w:rsid w:val="00B21449"/>
    <w:rsid w:val="00B27B8F"/>
    <w:rsid w:val="00B321FC"/>
    <w:rsid w:val="00B326B5"/>
    <w:rsid w:val="00B42BF2"/>
    <w:rsid w:val="00B4331C"/>
    <w:rsid w:val="00B440FB"/>
    <w:rsid w:val="00B45507"/>
    <w:rsid w:val="00B51530"/>
    <w:rsid w:val="00B52B95"/>
    <w:rsid w:val="00B54931"/>
    <w:rsid w:val="00B5504A"/>
    <w:rsid w:val="00B631F3"/>
    <w:rsid w:val="00B64240"/>
    <w:rsid w:val="00B657B0"/>
    <w:rsid w:val="00B66751"/>
    <w:rsid w:val="00B67257"/>
    <w:rsid w:val="00B67C8C"/>
    <w:rsid w:val="00B74AC0"/>
    <w:rsid w:val="00B778ED"/>
    <w:rsid w:val="00B817CD"/>
    <w:rsid w:val="00B8414A"/>
    <w:rsid w:val="00B86246"/>
    <w:rsid w:val="00B92521"/>
    <w:rsid w:val="00B94158"/>
    <w:rsid w:val="00B94F13"/>
    <w:rsid w:val="00B956B4"/>
    <w:rsid w:val="00BA0989"/>
    <w:rsid w:val="00BA3E59"/>
    <w:rsid w:val="00BA4D77"/>
    <w:rsid w:val="00BB0A62"/>
    <w:rsid w:val="00BB4D7D"/>
    <w:rsid w:val="00BB5E89"/>
    <w:rsid w:val="00BB6B9A"/>
    <w:rsid w:val="00BC214C"/>
    <w:rsid w:val="00BC6608"/>
    <w:rsid w:val="00BC6807"/>
    <w:rsid w:val="00BD0A28"/>
    <w:rsid w:val="00BD2048"/>
    <w:rsid w:val="00BE3327"/>
    <w:rsid w:val="00BF3B0A"/>
    <w:rsid w:val="00BF41AB"/>
    <w:rsid w:val="00BF7EBC"/>
    <w:rsid w:val="00C0221E"/>
    <w:rsid w:val="00C038D8"/>
    <w:rsid w:val="00C05D9C"/>
    <w:rsid w:val="00C069E7"/>
    <w:rsid w:val="00C12244"/>
    <w:rsid w:val="00C1791C"/>
    <w:rsid w:val="00C20575"/>
    <w:rsid w:val="00C2115A"/>
    <w:rsid w:val="00C24E7C"/>
    <w:rsid w:val="00C267E8"/>
    <w:rsid w:val="00C373F9"/>
    <w:rsid w:val="00C42509"/>
    <w:rsid w:val="00C55D8B"/>
    <w:rsid w:val="00C57A7B"/>
    <w:rsid w:val="00C62DAA"/>
    <w:rsid w:val="00C74489"/>
    <w:rsid w:val="00C764C9"/>
    <w:rsid w:val="00C76C74"/>
    <w:rsid w:val="00C80177"/>
    <w:rsid w:val="00C81915"/>
    <w:rsid w:val="00C879A6"/>
    <w:rsid w:val="00C905DC"/>
    <w:rsid w:val="00C92AC0"/>
    <w:rsid w:val="00CA6373"/>
    <w:rsid w:val="00CA7AD1"/>
    <w:rsid w:val="00CB038B"/>
    <w:rsid w:val="00CC2076"/>
    <w:rsid w:val="00CC34F6"/>
    <w:rsid w:val="00CC3EAE"/>
    <w:rsid w:val="00CC6D3B"/>
    <w:rsid w:val="00CD2834"/>
    <w:rsid w:val="00CD2EDC"/>
    <w:rsid w:val="00CD375D"/>
    <w:rsid w:val="00CE0080"/>
    <w:rsid w:val="00D05A24"/>
    <w:rsid w:val="00D1124F"/>
    <w:rsid w:val="00D12727"/>
    <w:rsid w:val="00D13452"/>
    <w:rsid w:val="00D13632"/>
    <w:rsid w:val="00D164F2"/>
    <w:rsid w:val="00D178B2"/>
    <w:rsid w:val="00D27DF9"/>
    <w:rsid w:val="00D35023"/>
    <w:rsid w:val="00D469B0"/>
    <w:rsid w:val="00D50A42"/>
    <w:rsid w:val="00D532DD"/>
    <w:rsid w:val="00D55A88"/>
    <w:rsid w:val="00D60EBD"/>
    <w:rsid w:val="00D6234F"/>
    <w:rsid w:val="00D65739"/>
    <w:rsid w:val="00D71673"/>
    <w:rsid w:val="00D7216E"/>
    <w:rsid w:val="00D7243C"/>
    <w:rsid w:val="00D759BB"/>
    <w:rsid w:val="00D8046F"/>
    <w:rsid w:val="00D81FF9"/>
    <w:rsid w:val="00DA01F5"/>
    <w:rsid w:val="00DA1CA6"/>
    <w:rsid w:val="00DA238E"/>
    <w:rsid w:val="00DA2852"/>
    <w:rsid w:val="00DA3A44"/>
    <w:rsid w:val="00DA4835"/>
    <w:rsid w:val="00DA4B0F"/>
    <w:rsid w:val="00DC2D6B"/>
    <w:rsid w:val="00DC434C"/>
    <w:rsid w:val="00DE1434"/>
    <w:rsid w:val="00DE229A"/>
    <w:rsid w:val="00DE5D69"/>
    <w:rsid w:val="00DE7935"/>
    <w:rsid w:val="00DF25DF"/>
    <w:rsid w:val="00DF3887"/>
    <w:rsid w:val="00DF6EC9"/>
    <w:rsid w:val="00E00888"/>
    <w:rsid w:val="00E0266B"/>
    <w:rsid w:val="00E03255"/>
    <w:rsid w:val="00E045AA"/>
    <w:rsid w:val="00E07224"/>
    <w:rsid w:val="00E11359"/>
    <w:rsid w:val="00E24F1B"/>
    <w:rsid w:val="00E2784A"/>
    <w:rsid w:val="00E30428"/>
    <w:rsid w:val="00E52C35"/>
    <w:rsid w:val="00E55685"/>
    <w:rsid w:val="00E60BBE"/>
    <w:rsid w:val="00E627B8"/>
    <w:rsid w:val="00E63F0A"/>
    <w:rsid w:val="00E66117"/>
    <w:rsid w:val="00E66C99"/>
    <w:rsid w:val="00E715F2"/>
    <w:rsid w:val="00E74D19"/>
    <w:rsid w:val="00E75B12"/>
    <w:rsid w:val="00E7653C"/>
    <w:rsid w:val="00E82385"/>
    <w:rsid w:val="00E84677"/>
    <w:rsid w:val="00E85C99"/>
    <w:rsid w:val="00E866DB"/>
    <w:rsid w:val="00E91EDC"/>
    <w:rsid w:val="00E935BE"/>
    <w:rsid w:val="00E9448A"/>
    <w:rsid w:val="00E97081"/>
    <w:rsid w:val="00E97E68"/>
    <w:rsid w:val="00EA168D"/>
    <w:rsid w:val="00EA778F"/>
    <w:rsid w:val="00EB2405"/>
    <w:rsid w:val="00EB71A0"/>
    <w:rsid w:val="00EC046A"/>
    <w:rsid w:val="00EC0759"/>
    <w:rsid w:val="00EC0FAD"/>
    <w:rsid w:val="00EC2BB8"/>
    <w:rsid w:val="00EC3861"/>
    <w:rsid w:val="00EC3DBD"/>
    <w:rsid w:val="00EC5319"/>
    <w:rsid w:val="00EC6433"/>
    <w:rsid w:val="00ED21A3"/>
    <w:rsid w:val="00ED31A1"/>
    <w:rsid w:val="00ED5BEC"/>
    <w:rsid w:val="00ED5D53"/>
    <w:rsid w:val="00EE0B5A"/>
    <w:rsid w:val="00EE314A"/>
    <w:rsid w:val="00EE34C4"/>
    <w:rsid w:val="00EF1E50"/>
    <w:rsid w:val="00F07DCC"/>
    <w:rsid w:val="00F11D61"/>
    <w:rsid w:val="00F121A0"/>
    <w:rsid w:val="00F14219"/>
    <w:rsid w:val="00F146EF"/>
    <w:rsid w:val="00F15FF3"/>
    <w:rsid w:val="00F16EBF"/>
    <w:rsid w:val="00F238C5"/>
    <w:rsid w:val="00F31052"/>
    <w:rsid w:val="00F453DC"/>
    <w:rsid w:val="00F533DF"/>
    <w:rsid w:val="00F6089B"/>
    <w:rsid w:val="00F61713"/>
    <w:rsid w:val="00F64B8B"/>
    <w:rsid w:val="00F662B7"/>
    <w:rsid w:val="00F70CA9"/>
    <w:rsid w:val="00F80117"/>
    <w:rsid w:val="00F80B4A"/>
    <w:rsid w:val="00F828DB"/>
    <w:rsid w:val="00F84665"/>
    <w:rsid w:val="00F9206C"/>
    <w:rsid w:val="00F94FB9"/>
    <w:rsid w:val="00FA124A"/>
    <w:rsid w:val="00FA18B4"/>
    <w:rsid w:val="00FA2ECA"/>
    <w:rsid w:val="00FA75CA"/>
    <w:rsid w:val="00FB2116"/>
    <w:rsid w:val="00FB7141"/>
    <w:rsid w:val="00FC164C"/>
    <w:rsid w:val="00FC19AF"/>
    <w:rsid w:val="00FD488D"/>
    <w:rsid w:val="00FD4E72"/>
    <w:rsid w:val="00FD54FE"/>
    <w:rsid w:val="00FD6DB0"/>
    <w:rsid w:val="00FD6F5C"/>
    <w:rsid w:val="00FD785B"/>
    <w:rsid w:val="00FE1A73"/>
    <w:rsid w:val="00FE50FA"/>
    <w:rsid w:val="00FF15C9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F279"/>
  <w15:docId w15:val="{239FC88D-8A25-F146-9322-DEC00F1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AA6"/>
    <w:rPr>
      <w:rFonts w:ascii="SimSun" w:eastAsia="SimSun" w:hAnsi="SimSun" w:cs="SimSun"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3A07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DA4835"/>
    <w:rPr>
      <w:color w:val="000000" w:themeColor="text1"/>
      <w:u w:val="single"/>
    </w:rPr>
  </w:style>
  <w:style w:type="character" w:customStyle="1" w:styleId="title1">
    <w:name w:val="title1"/>
    <w:basedOn w:val="DefaultParagraphFont"/>
    <w:rsid w:val="00D469B0"/>
  </w:style>
  <w:style w:type="paragraph" w:styleId="ListParagraph">
    <w:name w:val="List Paragraph"/>
    <w:basedOn w:val="Normal"/>
    <w:uiPriority w:val="34"/>
    <w:qFormat/>
    <w:rsid w:val="004B302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F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48"/>
    <w:rPr>
      <w:rFonts w:ascii="SimSun" w:eastAsia="SimSun" w:hAnsi="SimSun" w:cs="SimSun"/>
      <w:kern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D2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8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834"/>
    <w:rPr>
      <w:rFonts w:ascii="SimSun" w:eastAsia="SimSun" w:hAnsi="SimSun" w:cs="SimSu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834"/>
    <w:rPr>
      <w:rFonts w:ascii="SimSun" w:eastAsia="SimSun" w:hAnsi="SimSun" w:cs="SimSun"/>
      <w:b/>
      <w:bCs/>
      <w:kern w:val="0"/>
      <w:sz w:val="20"/>
      <w:szCs w:val="20"/>
    </w:rPr>
  </w:style>
  <w:style w:type="paragraph" w:styleId="Revision">
    <w:name w:val="Revision"/>
    <w:hidden/>
    <w:uiPriority w:val="99"/>
    <w:semiHidden/>
    <w:rsid w:val="003605B5"/>
    <w:rPr>
      <w:rFonts w:ascii="SimSun" w:eastAsia="SimSun" w:hAnsi="SimSun" w:cs="SimSun"/>
      <w:kern w:val="0"/>
    </w:rPr>
  </w:style>
  <w:style w:type="paragraph" w:styleId="Header">
    <w:name w:val="header"/>
    <w:basedOn w:val="Normal"/>
    <w:link w:val="HeaderChar"/>
    <w:uiPriority w:val="99"/>
    <w:unhideWhenUsed/>
    <w:rsid w:val="0058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87597"/>
    <w:rPr>
      <w:rFonts w:ascii="SimSun" w:eastAsia="SimSun" w:hAnsi="SimSun" w:cs="SimSu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75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87597"/>
    <w:rPr>
      <w:rFonts w:ascii="SimSun" w:eastAsia="SimSun" w:hAnsi="SimSun" w:cs="SimSun"/>
      <w:kern w:val="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853FF"/>
  </w:style>
  <w:style w:type="character" w:styleId="UnresolvedMention">
    <w:name w:val="Unresolved Mention"/>
    <w:basedOn w:val="DefaultParagraphFont"/>
    <w:uiPriority w:val="99"/>
    <w:semiHidden/>
    <w:unhideWhenUsed/>
    <w:rsid w:val="00D72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9EF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B862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B8624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DefaultParagraphFont"/>
    <w:rsid w:val="006B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125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66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9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187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0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0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3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495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6602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449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36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04055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802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747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764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722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461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613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1181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57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3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472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gyu.li@wisc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sf.gov/awardsearch/showAward?AWD_ID=213772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cholar.google.com.hk/citations?hl=en&amp;view_op=list_works&amp;gmla=AJsN-F6qDiP7BeVAXCpiUj5pZkBO8eIkVssrVwsLWrVDg6sDxX-AMvckZjkw4zbx-QEWDKwGZVny8P-Ah8ONfuCZ9iYK3n5rag&amp;user=iXj7CvoAAAAJ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m-mengyuli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A1F082-A5A6-984C-8BB3-58E16583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Mengyu</dc:creator>
  <cp:keywords/>
  <dc:description/>
  <cp:lastModifiedBy>Mengyu LI</cp:lastModifiedBy>
  <cp:revision>5</cp:revision>
  <dcterms:created xsi:type="dcterms:W3CDTF">2024-07-29T03:24:00Z</dcterms:created>
  <dcterms:modified xsi:type="dcterms:W3CDTF">2024-07-29T13:34:00Z</dcterms:modified>
</cp:coreProperties>
</file>