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/>
                <w:b/>
                <w:i w:val="0"/>
                <w:color w:val="1E293B"/>
                <w:sz w:val="44"/>
              </w:rPr>
              <w:t>Rihan Mohammed</w:t>
            </w:r>
          </w:p>
          <w:p>
            <w:r>
              <w:rPr>
                <w:rFonts w:ascii="Calibri" w:hAnsi="Calibri"/>
                <w:b/>
                <w:i w:val="0"/>
                <w:color w:val="0F766E"/>
                <w:sz w:val="24"/>
              </w:rPr>
              <w:t>Full Stack Developer · HomeAbroad Inc. | Ziffy.ai</w:t>
            </w:r>
          </w:p>
        </w:tc>
        <w:tc>
          <w:tcPr>
            <w:tcW w:type="dxa" w:w="4986"/>
          </w:tcPr>
          <w:p/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im.rihan.dev@gmail.com</w:t>
            </w:r>
          </w:p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+91 76820 78927</w:t>
            </w:r>
          </w:p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Puri, Odisha, India</w:t>
            </w:r>
          </w:p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Bhagabanpur, Panaspada, Brahmagiri, Puri 752011</w:t>
            </w:r>
          </w:p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linkedin.com/in/im-rihan</w:t>
            </w:r>
          </w:p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github.com/im-rihan</w:t>
            </w:r>
          </w:p>
        </w:tc>
      </w:tr>
    </w:tbl>
    <w:p>
      <w:pPr>
        <w:spacing w:before="40" w:after="120"/>
        <w:pBdr>
          <w:bottom w:val="single" w:sz="6" w:space="1" w:color="0F766E"/>
        </w:pBdr>
      </w:pPr>
    </w:p>
    <w:p>
      <w:pPr>
        <w:spacing w:before="280" w:after="120"/>
      </w:pPr>
      <w:r>
        <w:rPr>
          <w:rFonts w:ascii="Calibri" w:hAnsi="Calibri"/>
          <w:b/>
          <w:i w:val="0"/>
          <w:color w:val="0F766E"/>
          <w:sz w:val="24"/>
        </w:rPr>
        <w:t>PROFESSIONAL SUMMARY</w:t>
      </w:r>
    </w:p>
    <w:p>
      <w:pPr>
        <w:spacing w:before="40" w:after="120"/>
        <w:pBdr>
          <w:bottom w:val="single" w:sz="6" w:space="1" w:color="0F766E"/>
        </w:pBdr>
      </w:pPr>
    </w:p>
    <w:p>
      <w:pPr>
        <w:spacing w:after="80"/>
      </w:pPr>
      <w:r>
        <w:rPr>
          <w:color w:val="64748B"/>
          <w:sz w:val="20"/>
        </w:rPr>
        <w:t>Passionate Full Stack Developer with nearly 4 years at HomeAbroad Inc. and Ziffy.ai, building production fintech and real-estate platforms at scale. Skilled in JavaScript, React, Next.js, Node.js, Python, and cloud infrastructure — from AI-native property search and NestJS APIs to PHP webhook backends, data ingestion pipelines, and AWS deployments. Committed to delivering innovative, user-focused solutions through effective collaboration and continuous learning.</w:t>
      </w:r>
    </w:p>
    <w:p>
      <w:pPr>
        <w:spacing w:before="280" w:after="120"/>
      </w:pPr>
      <w:r>
        <w:rPr>
          <w:rFonts w:ascii="Calibri" w:hAnsi="Calibri"/>
          <w:b/>
          <w:i w:val="0"/>
          <w:color w:val="0F766E"/>
          <w:sz w:val="24"/>
        </w:rPr>
        <w:t>TECHNICAL SKILLS</w:t>
      </w:r>
    </w:p>
    <w:p>
      <w:pPr>
        <w:spacing w:before="40" w:after="120"/>
        <w:pBdr>
          <w:bottom w:val="single" w:sz="6" w:space="1" w:color="0F766E"/>
        </w:pBdr>
      </w:pPr>
    </w:p>
    <w:p>
      <w:r>
        <w:rPr>
          <w:rFonts w:ascii="Calibri" w:hAnsi="Calibri"/>
          <w:b/>
          <w:i w:val="0"/>
          <w:color w:val="1E293B"/>
          <w:sz w:val="20"/>
        </w:rPr>
        <w:t xml:space="preserve">Frontend: </w:t>
      </w:r>
      <w:r>
        <w:rPr>
          <w:rFonts w:ascii="Calibri" w:hAnsi="Calibri"/>
          <w:b w:val="0"/>
          <w:i w:val="0"/>
          <w:color w:val="64748B"/>
          <w:sz w:val="18"/>
        </w:rPr>
        <w:t>React · Next.js 15 · TypeScript · JavaScript · Tailwind CSS · Webpack · Zustand · TanStack Query · Formik · PrimeReact</w:t>
      </w:r>
    </w:p>
    <w:p>
      <w:r>
        <w:rPr>
          <w:rFonts w:ascii="Calibri" w:hAnsi="Calibri"/>
          <w:b/>
          <w:i w:val="0"/>
          <w:color w:val="1E293B"/>
          <w:sz w:val="20"/>
        </w:rPr>
        <w:t xml:space="preserve">Backend: </w:t>
      </w:r>
      <w:r>
        <w:rPr>
          <w:rFonts w:ascii="Calibri" w:hAnsi="Calibri"/>
          <w:b w:val="0"/>
          <w:i w:val="0"/>
          <w:color w:val="64748B"/>
          <w:sz w:val="18"/>
        </w:rPr>
        <w:t>NestJS · Node.js · PHP 8 · TypeORM · Express · REST APIs · BullMQ · SSE Streaming</w:t>
      </w:r>
    </w:p>
    <w:p>
      <w:r>
        <w:rPr>
          <w:rFonts w:ascii="Calibri" w:hAnsi="Calibri"/>
          <w:b/>
          <w:i w:val="0"/>
          <w:color w:val="1E293B"/>
          <w:sz w:val="20"/>
        </w:rPr>
        <w:t xml:space="preserve">Data &amp; Search: </w:t>
      </w:r>
      <w:r>
        <w:rPr>
          <w:rFonts w:ascii="Calibri" w:hAnsi="Calibri"/>
          <w:b w:val="0"/>
          <w:i w:val="0"/>
          <w:color w:val="64748B"/>
          <w:sz w:val="18"/>
        </w:rPr>
        <w:t>MySQL · Redis · Typesense · Python · Data Analysis · Data Ingestion</w:t>
      </w:r>
    </w:p>
    <w:p>
      <w:r>
        <w:rPr>
          <w:rFonts w:ascii="Calibri" w:hAnsi="Calibri"/>
          <w:b/>
          <w:i w:val="0"/>
          <w:color w:val="1E293B"/>
          <w:sz w:val="20"/>
        </w:rPr>
        <w:t xml:space="preserve">AI &amp; Integrations: </w:t>
      </w:r>
      <w:r>
        <w:rPr>
          <w:rFonts w:ascii="Calibri" w:hAnsi="Calibri"/>
          <w:b w:val="0"/>
          <w:i w:val="0"/>
          <w:color w:val="64748B"/>
          <w:sz w:val="18"/>
        </w:rPr>
        <w:t>LangChain · OpenAI · Google Gemini · Zoho CRM · Twilio · SendGrid</w:t>
      </w:r>
    </w:p>
    <w:p>
      <w:r>
        <w:rPr>
          <w:rFonts w:ascii="Calibri" w:hAnsi="Calibri"/>
          <w:b/>
          <w:i w:val="0"/>
          <w:color w:val="1E293B"/>
          <w:sz w:val="20"/>
        </w:rPr>
        <w:t xml:space="preserve">DevOps &amp; Cloud: </w:t>
      </w:r>
      <w:r>
        <w:rPr>
          <w:rFonts w:ascii="Calibri" w:hAnsi="Calibri"/>
          <w:b w:val="0"/>
          <w:i w:val="0"/>
          <w:color w:val="64748B"/>
          <w:sz w:val="18"/>
        </w:rPr>
        <w:t>CI/CD · GitHub Actions · Docker · AWS Lambda · Amazon EC2 · Vercel · Hetzner · Cloudflare · Nginx</w:t>
      </w:r>
    </w:p>
    <w:p>
      <w:pPr>
        <w:spacing w:before="280" w:after="120"/>
      </w:pPr>
      <w:r>
        <w:rPr>
          <w:rFonts w:ascii="Calibri" w:hAnsi="Calibri"/>
          <w:b/>
          <w:i w:val="0"/>
          <w:color w:val="0F766E"/>
          <w:sz w:val="24"/>
        </w:rPr>
        <w:t>EXPERIENCE</w:t>
      </w:r>
    </w:p>
    <w:p>
      <w:pPr>
        <w:spacing w:before="40" w:after="120"/>
        <w:pBdr>
          <w:bottom w:val="single" w:sz="6" w:space="1" w:color="0F766E"/>
        </w:pBdr>
      </w:pPr>
    </w:p>
    <w:p>
      <w:pPr>
        <w:spacing w:before="160"/>
      </w:pPr>
      <w:r>
        <w:rPr>
          <w:rFonts w:ascii="Calibri" w:hAnsi="Calibri"/>
          <w:b/>
          <w:i w:val="0"/>
          <w:color w:val="1E293B"/>
          <w:sz w:val="22"/>
        </w:rPr>
        <w:t>Full Stack Engineer</w:t>
      </w:r>
      <w:r>
        <w:rPr>
          <w:rFonts w:ascii="Calibri" w:hAnsi="Calibri"/>
          <w:b w:val="0"/>
          <w:i w:val="0"/>
          <w:color w:val="0F766E"/>
          <w:sz w:val="20"/>
        </w:rPr>
        <w:t xml:space="preserve">  |  Ziffy.ai · Full-time</w:t>
      </w:r>
    </w:p>
    <w:p>
      <w:pPr>
        <w:jc w:val="right"/>
      </w:pPr>
      <w:r>
        <w:rPr>
          <w:rFonts w:ascii="Calibri" w:hAnsi="Calibri"/>
          <w:b/>
          <w:i w:val="0"/>
          <w:color w:val="1E293B"/>
          <w:sz w:val="18"/>
        </w:rPr>
        <w:t>Jan 2025 – Present</w:t>
      </w:r>
      <w:r>
        <w:rPr>
          <w:rFonts w:ascii="Calibri" w:hAnsi="Calibri"/>
          <w:b w:val="0"/>
          <w:i w:val="0"/>
          <w:color w:val="64748B"/>
          <w:sz w:val="18"/>
        </w:rPr>
        <w:t xml:space="preserve">  ·  1 yr 6 mos · Remote</w:t>
      </w:r>
    </w:p>
    <w:p>
      <w:r>
        <w:rPr>
          <w:rFonts w:ascii="Calibri" w:hAnsi="Calibri"/>
          <w:b w:val="0"/>
          <w:i/>
          <w:color w:val="64748B"/>
          <w:sz w:val="18"/>
        </w:rPr>
        <w:t>AI-native real estate investment platform — ziffy.ai</w:t>
      </w:r>
    </w:p>
    <w:p>
      <w:pPr>
        <w:pStyle w:val="ListBullet"/>
        <w:spacing w:after="40"/>
      </w:pPr>
      <w:r>
        <w:rPr>
          <w:color w:val="1E293B"/>
          <w:sz w:val="19"/>
        </w:rPr>
        <w:t>Architected and shipped the Next.js 15 / React 19 frontend for Ziffy.ai with dual-brand support (Ziffy + HomeAbroad), deployed on Vercel with ISR, BunnyCDN sitemaps, and brand-specific analytics.</w:t>
      </w:r>
    </w:p>
    <w:p>
      <w:pPr>
        <w:pStyle w:val="ListBullet"/>
        <w:spacing w:after="40"/>
      </w:pPr>
      <w:r>
        <w:rPr>
          <w:color w:val="1E293B"/>
          <w:sz w:val="19"/>
        </w:rPr>
        <w:t>Built AI-powered property search with Server-Sent Events (SSE) streaming, real-time filter sync via Zustand, and integration with NestJS backend using OpenAI/Perplexity and Typesense full-text search.</w:t>
      </w:r>
    </w:p>
    <w:p>
      <w:pPr>
        <w:pStyle w:val="ListBullet"/>
        <w:spacing w:after="40"/>
      </w:pPr>
      <w:r>
        <w:rPr>
          <w:color w:val="1E293B"/>
          <w:sz w:val="19"/>
        </w:rPr>
        <w:t>Delivered SEO-first programmatic listing pages (city/state/zip catch-all routes), property detail SSR, investment calculators (DSCR, cash flow), and mortgage pre-approval portal with document upload workflows.</w:t>
      </w:r>
    </w:p>
    <w:p>
      <w:pPr>
        <w:pStyle w:val="ListBullet"/>
        <w:spacing w:after="40"/>
      </w:pPr>
      <w:r>
        <w:rPr>
          <w:color w:val="1E293B"/>
          <w:sz w:val="19"/>
        </w:rPr>
        <w:t>Integrated multi-channel analytics (GA4, Google Ads, Facebook Pixel, LogRocket, Vercel Analytics) and Fingerprint.js fraud detection on lead capture forms.</w:t>
      </w:r>
    </w:p>
    <w:p>
      <w:pPr>
        <w:pStyle w:val="ListBullet"/>
        <w:spacing w:after="40"/>
      </w:pPr>
      <w:r>
        <w:rPr>
          <w:color w:val="1E293B"/>
          <w:sz w:val="19"/>
        </w:rPr>
        <w:t>Established dev tooling with Husky, lint-staged, Prettier, and TanStack Query; migrated legacy webpack multi-app frontend to modern App Router architecture.</w:t>
      </w:r>
    </w:p>
    <w:p>
      <w:pPr>
        <w:spacing w:before="160"/>
      </w:pPr>
      <w:r>
        <w:rPr>
          <w:rFonts w:ascii="Calibri" w:hAnsi="Calibri"/>
          <w:b/>
          <w:i w:val="0"/>
          <w:color w:val="1E293B"/>
          <w:sz w:val="22"/>
        </w:rPr>
        <w:t>Full Stack Developer</w:t>
      </w:r>
      <w:r>
        <w:rPr>
          <w:rFonts w:ascii="Calibri" w:hAnsi="Calibri"/>
          <w:b w:val="0"/>
          <w:i w:val="0"/>
          <w:color w:val="0F766E"/>
          <w:sz w:val="20"/>
        </w:rPr>
        <w:t xml:space="preserve">  |  HomeAbroad Inc. · Full-time</w:t>
      </w:r>
    </w:p>
    <w:p>
      <w:pPr>
        <w:jc w:val="right"/>
      </w:pPr>
      <w:r>
        <w:rPr>
          <w:rFonts w:ascii="Calibri" w:hAnsi="Calibri"/>
          <w:b/>
          <w:i w:val="0"/>
          <w:color w:val="1E293B"/>
          <w:sz w:val="18"/>
        </w:rPr>
        <w:t>Apr 2022 – Present</w:t>
      </w:r>
      <w:r>
        <w:rPr>
          <w:rFonts w:ascii="Calibri" w:hAnsi="Calibri"/>
          <w:b w:val="0"/>
          <w:i w:val="0"/>
          <w:color w:val="64748B"/>
          <w:sz w:val="18"/>
        </w:rPr>
        <w:t xml:space="preserve">  ·  4 yrs 3 mos · Remote</w:t>
      </w:r>
    </w:p>
    <w:p>
      <w:r>
        <w:rPr>
          <w:rFonts w:ascii="Calibri" w:hAnsi="Calibri"/>
          <w:b w:val="0"/>
          <w:i/>
          <w:color w:val="64748B"/>
          <w:sz w:val="18"/>
        </w:rPr>
        <w:t>Fintech/real-estate platform — software design and full-stack application development</w:t>
      </w:r>
    </w:p>
    <w:p>
      <w:pPr>
        <w:pStyle w:val="ListBullet"/>
        <w:spacing w:after="40"/>
      </w:pPr>
      <w:r>
        <w:rPr>
          <w:color w:val="1E293B"/>
          <w:sz w:val="19"/>
        </w:rPr>
        <w:t>Built and maintained the core NestJS REST API (appi) — auth (JWT, OAuth, magic links), property search, loan estimates, pre-approval, CRM sync, document management, and AI features via LangChain/LangGraph with TypeORM/MySQL, Redis throttling, and BullMQ email queues.</w:t>
      </w:r>
    </w:p>
    <w:p>
      <w:pPr>
        <w:pStyle w:val="ListBullet"/>
        <w:spacing w:after="40"/>
      </w:pPr>
      <w:r>
        <w:rPr>
          <w:color w:val="1E293B"/>
          <w:sz w:val="19"/>
        </w:rPr>
        <w:t>Developed the React multi-app frontend (ha-realtor-plat) with Webpack/Tailwind — agent dashboard, investor portal, property maps (Leaflet), loan calculators, term sheets, and document portal with role-based routing for RE agents, MLOs, and clients.</w:t>
      </w:r>
    </w:p>
    <w:p>
      <w:pPr>
        <w:pStyle w:val="ListBullet"/>
        <w:spacing w:after="40"/>
      </w:pPr>
      <w:r>
        <w:rPr>
          <w:color w:val="1E293B"/>
          <w:sz w:val="19"/>
        </w:rPr>
        <w:t>Owned the PHP integration backend (3rdpartycomms) — 60+ webhook receivers, 40+ cron jobs, and 12+ internal agent tools (ClearPath AI, Match AI, Power Dialer, comms centers) integrating Twilio, Zoho CRM, SendGrid, Retell AI, Floify, and Google Gemini.</w:t>
      </w:r>
    </w:p>
    <w:p>
      <w:pPr>
        <w:pStyle w:val="ListBullet"/>
        <w:spacing w:after="40"/>
      </w:pPr>
      <w:r>
        <w:rPr>
          <w:color w:val="1E293B"/>
          <w:sz w:val="19"/>
        </w:rPr>
        <w:t>Authored reusable TypeScript loan estimate library (estimate-calculator) — fees, DSCR, liquidity, Excel rate-sheet parsing; consumed across API and frontend.</w:t>
      </w:r>
    </w:p>
    <w:p>
      <w:pPr>
        <w:pStyle w:val="ListBullet"/>
        <w:spacing w:after="40"/>
      </w:pPr>
      <w:r>
        <w:rPr>
          <w:color w:val="1E293B"/>
          <w:sz w:val="19"/>
        </w:rPr>
        <w:t>Shipped AWS Lambda headless browser service (mortgage-pricer) — Puppeteer scrapers for 11 Non-QM/DSCR lender pricing portals with S3 audit screenshots and API Gateway deployment.</w:t>
      </w:r>
    </w:p>
    <w:p>
      <w:pPr>
        <w:pStyle w:val="ListBullet"/>
        <w:spacing w:after="40"/>
      </w:pPr>
      <w:r>
        <w:rPr>
          <w:color w:val="1E293B"/>
          <w:sz w:val="19"/>
        </w:rPr>
        <w:t>Built property data pipelines — Python scrapers (Zillow, Roofstock, Homes.com, HouseCanary) + Node.js ingestion to MySQL/Typesense with SSH tunnel staging workflows.</w:t>
      </w:r>
    </w:p>
    <w:p>
      <w:pPr>
        <w:pStyle w:val="ListBullet"/>
        <w:spacing w:after="40"/>
      </w:pPr>
      <w:r>
        <w:rPr>
          <w:color w:val="1E293B"/>
          <w:sz w:val="19"/>
        </w:rPr>
        <w:t>Led AWS Lightsail → Hetzner infrastructure migration with xtrabackup streaming, automated bash tooling, and zero-downtime DNS cutover procedures.</w:t>
      </w:r>
    </w:p>
    <w:p>
      <w:pPr>
        <w:pStyle w:val="ListBullet"/>
        <w:spacing w:after="40"/>
      </w:pPr>
      <w:r>
        <w:rPr>
          <w:color w:val="1E293B"/>
          <w:sz w:val="19"/>
        </w:rPr>
        <w:t>Implemented GitHub Actions CI/CD pipelines — build, SFTP upload, SSH deploy to production with staging/main workflows and rollback support.</w:t>
      </w:r>
    </w:p>
    <w:p>
      <w:pPr>
        <w:pStyle w:val="ListBullet"/>
        <w:spacing w:after="40"/>
      </w:pPr>
      <w:r>
        <w:rPr>
          <w:color w:val="1E293B"/>
          <w:sz w:val="19"/>
        </w:rPr>
        <w:t>Maintained WordPress marketing site with custom Tailwind theme, Gutenberg blocks, SEO/lead capture integrated with Zoho CRM and webhook backend.</w:t>
      </w:r>
    </w:p>
    <w:p>
      <w:pPr>
        <w:spacing w:before="280" w:after="120"/>
      </w:pPr>
      <w:r>
        <w:rPr>
          <w:rFonts w:ascii="Calibri" w:hAnsi="Calibri"/>
          <w:b/>
          <w:i w:val="0"/>
          <w:color w:val="0F766E"/>
          <w:sz w:val="24"/>
        </w:rPr>
        <w:t>KEY PROJECTS</w:t>
      </w:r>
    </w:p>
    <w:p>
      <w:pPr>
        <w:spacing w:before="40" w:after="120"/>
        <w:pBdr>
          <w:bottom w:val="single" w:sz="6" w:space="1" w:color="0F766E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8FAFC" w:val="clear"/>
          </w:tcPr>
          <w:p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>Ziffy.ai Platform</w:t>
            </w:r>
          </w:p>
          <w:p>
            <w:r>
              <w:rPr>
                <w:rFonts w:ascii="Calibri" w:hAnsi="Calibri"/>
                <w:b w:val="0"/>
                <w:i w:val="0"/>
                <w:color w:val="F59E0B"/>
                <w:sz w:val="16"/>
              </w:rPr>
              <w:t>Next.js 15 · React 19 · Zustand · SSE · Vercel</w:t>
            </w:r>
          </w:p>
          <w:p>
            <w:r>
              <w:rPr>
                <w:rFonts w:ascii="Calibri" w:hAnsi="Calibri"/>
                <w:b w:val="0"/>
                <w:i w:val="0"/>
                <w:color w:val="64748B"/>
                <w:sz w:val="17"/>
              </w:rPr>
              <w:t>AI-native investor platform with streaming NLP search, SEO listings, DSCR calculators, and dual-brand deployment.</w:t>
            </w:r>
          </w:p>
        </w:tc>
        <w:tc>
          <w:tcPr>
            <w:tcW w:type="dxa" w:w="4986"/>
            <w:shd w:fill="F8FAFC" w:val="clear"/>
          </w:tcPr>
          <w:p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>appi — Core API</w:t>
            </w:r>
          </w:p>
          <w:p>
            <w:r>
              <w:rPr>
                <w:rFonts w:ascii="Calibri" w:hAnsi="Calibri"/>
                <w:b w:val="0"/>
                <w:i w:val="0"/>
                <w:color w:val="F59E0B"/>
                <w:sz w:val="16"/>
              </w:rPr>
              <w:t>NestJS · TypeORM · Redis · Typesense · LangChain</w:t>
            </w:r>
          </w:p>
          <w:p>
            <w:r>
              <w:rPr>
                <w:rFonts w:ascii="Calibri" w:hAnsi="Calibri"/>
                <w:b w:val="0"/>
                <w:i w:val="0"/>
                <w:color w:val="64748B"/>
                <w:sz w:val="17"/>
              </w:rPr>
              <w:t>Modular REST API powering property search, loan estimates, auth, CRM sync, and AI-assisted SEO content.</w:t>
            </w:r>
          </w:p>
        </w:tc>
      </w:tr>
      <w:tr>
        <w:tc>
          <w:tcPr>
            <w:tcW w:type="dxa" w:w="4986"/>
            <w:shd w:fill="F8FAFC" w:val="clear"/>
          </w:tcPr>
          <w:p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>3rdpartycomms</w:t>
            </w:r>
          </w:p>
          <w:p>
            <w:r>
              <w:rPr>
                <w:rFonts w:ascii="Calibri" w:hAnsi="Calibri"/>
                <w:b w:val="0"/>
                <w:i w:val="0"/>
                <w:color w:val="F59E0B"/>
                <w:sz w:val="16"/>
              </w:rPr>
              <w:t>PHP 8 · MySQL · Redis · Cloudflare Zero Trust</w:t>
            </w:r>
          </w:p>
          <w:p>
            <w:r>
              <w:rPr>
                <w:rFonts w:ascii="Calibri" w:hAnsi="Calibri"/>
                <w:b w:val="0"/>
                <w:i w:val="0"/>
                <w:color w:val="64748B"/>
                <w:sz w:val="17"/>
              </w:rPr>
              <w:t>Webhook-driven integration hub with agent AI tools, nurture campaigns, and multi-channel comms orchestration.</w:t>
            </w:r>
          </w:p>
        </w:tc>
        <w:tc>
          <w:tcPr>
            <w:tcW w:type="dxa" w:w="4986"/>
            <w:shd w:fill="F8FAFC" w:val="clear"/>
          </w:tcPr>
          <w:p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>mortgage-pricer</w:t>
            </w:r>
          </w:p>
          <w:p>
            <w:r>
              <w:rPr>
                <w:rFonts w:ascii="Calibri" w:hAnsi="Calibri"/>
                <w:b w:val="0"/>
                <w:i w:val="0"/>
                <w:color w:val="F59E0B"/>
                <w:sz w:val="16"/>
              </w:rPr>
              <w:t>TypeScript · Puppeteer · AWS Lambda · Serverless</w:t>
            </w:r>
          </w:p>
          <w:p>
            <w:r>
              <w:rPr>
                <w:rFonts w:ascii="Calibri" w:hAnsi="Calibri"/>
                <w:b w:val="0"/>
                <w:i w:val="0"/>
                <w:color w:val="64748B"/>
                <w:sz w:val="17"/>
              </w:rPr>
              <w:t>Headless browser microservice scraping live rates from 11 lender portals with pluggable scraper registry.</w:t>
            </w:r>
          </w:p>
        </w:tc>
      </w:tr>
      <w:tr>
        <w:tc>
          <w:tcPr>
            <w:tcW w:type="dxa" w:w="4986"/>
            <w:shd w:fill="F8FAFC" w:val="clear"/>
          </w:tcPr>
          <w:p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>estimate-calculator</w:t>
            </w:r>
          </w:p>
          <w:p>
            <w:r>
              <w:rPr>
                <w:rFonts w:ascii="Calibri" w:hAnsi="Calibri"/>
                <w:b w:val="0"/>
                <w:i w:val="0"/>
                <w:color w:val="F59E0B"/>
                <w:sz w:val="16"/>
              </w:rPr>
              <w:t>TypeScript · Jest · Zero-dep library</w:t>
            </w:r>
          </w:p>
          <w:p>
            <w:r>
              <w:rPr>
                <w:rFonts w:ascii="Calibri" w:hAnsi="Calibri"/>
                <w:b w:val="0"/>
                <w:i w:val="0"/>
                <w:color w:val="64748B"/>
                <w:sz w:val="17"/>
              </w:rPr>
              <w:t>Reusable mortgage calculation engine — fees, liquidity, DSCR, points/pricing scenarios, Excel rate sheets.</w:t>
            </w:r>
          </w:p>
        </w:tc>
        <w:tc>
          <w:tcPr>
            <w:tcW w:type="dxa" w:w="4986"/>
            <w:shd w:fill="F8FAFC" w:val="clear"/>
          </w:tcPr>
          <w:p>
            <w:r>
              <w:rPr>
                <w:rFonts w:ascii="Calibri" w:hAnsi="Calibri"/>
                <w:b/>
                <w:i w:val="0"/>
                <w:color w:val="0F766E"/>
                <w:sz w:val="20"/>
              </w:rPr>
              <w:t>data-pipelines</w:t>
            </w:r>
          </w:p>
          <w:p>
            <w:r>
              <w:rPr>
                <w:rFonts w:ascii="Calibri" w:hAnsi="Calibri"/>
                <w:b w:val="0"/>
                <w:i w:val="0"/>
                <w:color w:val="F59E0B"/>
                <w:sz w:val="16"/>
              </w:rPr>
              <w:t>Python · Node.js · Typesense · AWS S3</w:t>
            </w:r>
          </w:p>
          <w:p>
            <w:r>
              <w:rPr>
                <w:rFonts w:ascii="Calibri" w:hAnsi="Calibri"/>
                <w:b w:val="0"/>
                <w:i w:val="0"/>
                <w:color w:val="64748B"/>
                <w:sz w:val="17"/>
              </w:rPr>
              <w:t>End-to-end property data acquisition — multi-source scrapers with chunked/resumable ingestion to MySQL.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i w:val="0"/>
          <w:color w:val="0F766E"/>
          <w:sz w:val="24"/>
        </w:rPr>
        <w:t>EDUCATION</w:t>
      </w:r>
    </w:p>
    <w:p>
      <w:pPr>
        <w:spacing w:before="40" w:after="120"/>
        <w:pBdr>
          <w:bottom w:val="single" w:sz="6" w:space="1" w:color="0F766E"/>
        </w:pBdr>
      </w:pPr>
    </w:p>
    <w:p>
      <w:r>
        <w:rPr>
          <w:rFonts w:ascii="Calibri" w:hAnsi="Calibri"/>
          <w:b/>
          <w:i w:val="0"/>
          <w:color w:val="1E293B"/>
          <w:sz w:val="20"/>
        </w:rPr>
        <w:t>Post Graduate Diploma in Computer Application (PGDCA)</w:t>
      </w:r>
      <w:r>
        <w:rPr>
          <w:rFonts w:ascii="Calibri" w:hAnsi="Calibri"/>
          <w:b w:val="0"/>
          <w:i w:val="0"/>
          <w:color w:val="0F766E"/>
          <w:sz w:val="20"/>
        </w:rPr>
        <w:t xml:space="preserve">  —  Utkal University · HDVSc Degree College, Panaspada, Puri</w:t>
      </w:r>
    </w:p>
    <w:p>
      <w:r>
        <w:rPr>
          <w:rFonts w:ascii="Calibri" w:hAnsi="Calibri"/>
          <w:b/>
          <w:i w:val="0"/>
          <w:color w:val="1E293B"/>
          <w:sz w:val="20"/>
        </w:rPr>
        <w:t>Honors / Regents High School Diploma</w:t>
      </w:r>
      <w:r>
        <w:rPr>
          <w:rFonts w:ascii="Calibri" w:hAnsi="Calibri"/>
          <w:b w:val="0"/>
          <w:i w:val="0"/>
          <w:color w:val="0F766E"/>
          <w:sz w:val="20"/>
        </w:rPr>
        <w:t xml:space="preserve">  —  HDVSc Degree College, Panaspada, Puri</w:t>
      </w:r>
    </w:p>
    <w:p>
      <w:pPr>
        <w:jc w:val="right"/>
      </w:pPr>
      <w:r>
        <w:rPr>
          <w:rFonts w:ascii="Calibri" w:hAnsi="Calibri"/>
          <w:b w:val="0"/>
          <w:i w:val="0"/>
          <w:color w:val="64748B"/>
          <w:sz w:val="18"/>
        </w:rPr>
        <w:t>2016 – 2019</w:t>
      </w:r>
    </w:p>
    <w:p>
      <w:pPr>
        <w:spacing w:before="280" w:after="120"/>
      </w:pPr>
      <w:r>
        <w:rPr>
          <w:rFonts w:ascii="Calibri" w:hAnsi="Calibri"/>
          <w:b/>
          <w:i w:val="0"/>
          <w:color w:val="0F766E"/>
          <w:sz w:val="24"/>
        </w:rPr>
        <w:t>CERTIFICATIONS</w:t>
      </w:r>
    </w:p>
    <w:p>
      <w:pPr>
        <w:spacing w:before="40" w:after="120"/>
        <w:pBdr>
          <w:bottom w:val="single" w:sz="6" w:space="1" w:color="0F766E"/>
        </w:pBdr>
      </w:pPr>
    </w:p>
    <w:p>
      <w:pPr>
        <w:pStyle w:val="ListBullet"/>
      </w:pPr>
      <w:r>
        <w:rPr>
          <w:color w:val="1E293B"/>
          <w:sz w:val="19"/>
        </w:rPr>
        <w:t>Practical Database Course for Beginners: 6 courses in 1</w:t>
      </w:r>
    </w:p>
    <w:p>
      <w:pPr>
        <w:pStyle w:val="ListBullet"/>
      </w:pPr>
      <w:r>
        <w:rPr>
          <w:color w:val="1E293B"/>
          <w:sz w:val="19"/>
        </w:rPr>
        <w:t>Build an Amazon Affiliate E-Commerce Store from Scratch</w:t>
      </w:r>
    </w:p>
    <w:p>
      <w:pPr>
        <w:pStyle w:val="ListBullet"/>
      </w:pPr>
      <w:r>
        <w:rPr>
          <w:color w:val="1E293B"/>
          <w:sz w:val="19"/>
        </w:rPr>
        <w:t>Introduction to Programming Using HTML and CSS</w:t>
      </w:r>
    </w:p>
    <w:p>
      <w:pPr>
        <w:pStyle w:val="ListBullet"/>
      </w:pPr>
      <w:r>
        <w:rPr>
          <w:color w:val="1E293B"/>
          <w:sz w:val="19"/>
        </w:rPr>
        <w:t>JavaScript Algorithms and Data Structures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