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803A" w14:textId="77777777" w:rsidR="00171764" w:rsidRPr="00171764" w:rsidRDefault="00171764" w:rsidP="00171764">
      <w:r w:rsidRPr="00171764">
        <w:rPr>
          <w:b/>
          <w:bCs/>
        </w:rPr>
        <w:t>Subject:</w:t>
      </w:r>
      <w:r w:rsidRPr="00171764">
        <w:t xml:space="preserve"> Key Insights and Recommendations from Customer Report</w:t>
      </w:r>
    </w:p>
    <w:p w14:paraId="0D6E0B83" w14:textId="77777777" w:rsidR="00171764" w:rsidRPr="00171764" w:rsidRDefault="00171764" w:rsidP="00171764">
      <w:r w:rsidRPr="00171764">
        <w:t>Hey! I hope you’re doing well.</w:t>
      </w:r>
    </w:p>
    <w:p w14:paraId="51BC5D48" w14:textId="77777777" w:rsidR="00171764" w:rsidRPr="00171764" w:rsidRDefault="00171764" w:rsidP="00171764">
      <w:r w:rsidRPr="00171764">
        <w:t>Based on my analysis of the Customer Report dashboard, here are the key findings:</w:t>
      </w:r>
    </w:p>
    <w:p w14:paraId="425371F1" w14:textId="77777777" w:rsidR="00171764" w:rsidRPr="00171764" w:rsidRDefault="00171764" w:rsidP="00171764">
      <w:pPr>
        <w:numPr>
          <w:ilvl w:val="0"/>
          <w:numId w:val="1"/>
        </w:numPr>
      </w:pPr>
      <w:r w:rsidRPr="00171764">
        <w:rPr>
          <w:b/>
          <w:bCs/>
        </w:rPr>
        <w:t>Contract Preferences</w:t>
      </w:r>
      <w:r w:rsidRPr="00171764">
        <w:t>: Most customers are on month-to-month contracts, indicating a potential risk for higher churn rates.</w:t>
      </w:r>
    </w:p>
    <w:p w14:paraId="1646FBC7" w14:textId="77777777" w:rsidR="00171764" w:rsidRPr="00171764" w:rsidRDefault="00171764" w:rsidP="00171764">
      <w:pPr>
        <w:numPr>
          <w:ilvl w:val="0"/>
          <w:numId w:val="1"/>
        </w:numPr>
      </w:pPr>
      <w:r w:rsidRPr="00171764">
        <w:rPr>
          <w:b/>
          <w:bCs/>
        </w:rPr>
        <w:t>Senior Citizen Engagement</w:t>
      </w:r>
      <w:r w:rsidRPr="00171764">
        <w:t>: Senior citizens form 22.66% of the customer base but show shorter tenures compared to other groups.</w:t>
      </w:r>
    </w:p>
    <w:p w14:paraId="3C35B0DF" w14:textId="77777777" w:rsidR="00171764" w:rsidRPr="00171764" w:rsidRDefault="00171764" w:rsidP="00171764">
      <w:pPr>
        <w:numPr>
          <w:ilvl w:val="0"/>
          <w:numId w:val="1"/>
        </w:numPr>
      </w:pPr>
      <w:r w:rsidRPr="00171764">
        <w:rPr>
          <w:b/>
          <w:bCs/>
        </w:rPr>
        <w:t>Service Usage</w:t>
      </w:r>
      <w:r w:rsidRPr="00171764">
        <w:t>: Fiber Optic services are the most popular among customers, highlighting an opportunity for targeted promotions.</w:t>
      </w:r>
    </w:p>
    <w:p w14:paraId="72CF41F6" w14:textId="77777777" w:rsidR="00171764" w:rsidRPr="00171764" w:rsidRDefault="00171764" w:rsidP="00171764">
      <w:r w:rsidRPr="00171764">
        <w:rPr>
          <w:b/>
          <w:bCs/>
        </w:rPr>
        <w:t>Recommendations:</w:t>
      </w:r>
    </w:p>
    <w:p w14:paraId="14226A3D" w14:textId="77777777" w:rsidR="00171764" w:rsidRPr="00171764" w:rsidRDefault="00171764" w:rsidP="00171764">
      <w:pPr>
        <w:numPr>
          <w:ilvl w:val="0"/>
          <w:numId w:val="2"/>
        </w:numPr>
      </w:pPr>
      <w:r w:rsidRPr="00171764">
        <w:t>Introduce incentives or loyalty programs to encourage customers to shift to longer-term contracts.</w:t>
      </w:r>
    </w:p>
    <w:p w14:paraId="075260FC" w14:textId="77777777" w:rsidR="00171764" w:rsidRPr="00171764" w:rsidRDefault="00171764" w:rsidP="00171764">
      <w:pPr>
        <w:numPr>
          <w:ilvl w:val="0"/>
          <w:numId w:val="2"/>
        </w:numPr>
      </w:pPr>
      <w:r w:rsidRPr="00171764">
        <w:t>Develop tailored offerings or discounted plans for senior citizens to improve engagement and retention.</w:t>
      </w:r>
    </w:p>
    <w:p w14:paraId="7E5F4736" w14:textId="77777777" w:rsidR="00171764" w:rsidRPr="00171764" w:rsidRDefault="00171764" w:rsidP="00171764">
      <w:pPr>
        <w:numPr>
          <w:ilvl w:val="0"/>
          <w:numId w:val="2"/>
        </w:numPr>
      </w:pPr>
      <w:r w:rsidRPr="00171764">
        <w:t>Investigate further correlations (e.g., payment methods or technical issues) to identify factors affecting churn rates.</w:t>
      </w:r>
    </w:p>
    <w:p w14:paraId="283BCE24" w14:textId="77777777" w:rsidR="00171764" w:rsidRPr="00171764" w:rsidRDefault="00171764" w:rsidP="00171764">
      <w:r w:rsidRPr="00171764">
        <w:t>Please let me know if there are specific areas you’d like to explore further.</w:t>
      </w:r>
    </w:p>
    <w:p w14:paraId="196007BC" w14:textId="77777777" w:rsidR="00171764" w:rsidRPr="00171764" w:rsidRDefault="00171764" w:rsidP="00171764">
      <w:r w:rsidRPr="00171764">
        <w:t>Best regards,</w:t>
      </w:r>
      <w:r w:rsidRPr="00171764">
        <w:br/>
        <w:t>Satyam Kumar</w:t>
      </w:r>
    </w:p>
    <w:p w14:paraId="13A9BA55" w14:textId="77777777" w:rsidR="008A7EE2" w:rsidRDefault="008A7EE2"/>
    <w:sectPr w:rsidR="008A7EE2" w:rsidSect="00171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0389"/>
    <w:multiLevelType w:val="multilevel"/>
    <w:tmpl w:val="ACCE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A61"/>
    <w:multiLevelType w:val="multilevel"/>
    <w:tmpl w:val="58BA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056354">
    <w:abstractNumId w:val="0"/>
  </w:num>
  <w:num w:numId="2" w16cid:durableId="207408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4"/>
    <w:rsid w:val="00171764"/>
    <w:rsid w:val="002F79B2"/>
    <w:rsid w:val="008A7EE2"/>
    <w:rsid w:val="00D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A924"/>
  <w15:chartTrackingRefBased/>
  <w15:docId w15:val="{9AB044EF-523E-46FA-9BAC-846FA43A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2024-12-10T06:11:00Z</dcterms:created>
  <dcterms:modified xsi:type="dcterms:W3CDTF">2024-12-10T06:12:00Z</dcterms:modified>
</cp:coreProperties>
</file>