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>Averon: как читать и применять оценку звонков</w:t>
      </w:r>
    </w:p>
    <w:p>
      <w:pPr>
        <w:pStyle w:val="Subtitle"/>
      </w:pPr>
      <w:r>
        <w:t>Инструкция руководителю отдела продаж • 4 октября 2026</w:t>
      </w:r>
    </w:p>
    <w:p>
      <w:pPr>
        <w:pStyle w:val="Heading1"/>
      </w:pPr>
      <w:r>
        <w:t>Что применяется сейчас</w:t>
      </w:r>
    </w:p>
    <w:p>
      <w:pPr>
        <w:pStyle w:val="Normal"/>
      </w:pPr>
      <w:r>
        <w:t>Рабочий разбор сочетает две проверки. Основная шкала оценивает холодный разговор с целью назначить встречу. Предметная методика курса «Новое обучение для мпп 2025» учитывает роль продавца, продукт и этап. Объединённый разбор добавляет к ней объяснение ключевых моментов и примеры улучшенных реплик.</w:t>
      </w:r>
    </w:p>
    <w:p>
      <w:pPr>
        <w:pStyle w:val="Normal"/>
      </w:pPr>
      <w:r>
        <w:t>Методика курса работает параллельно основной: версия course_2025_v1; повествовательный объединённый разбор — combined_2026_v1. Основной балл, вердикт и автоматические решения сохраняются по исходным правилам. У новой методики пока нет откалиброванного числового балла. Баллы разных методик не суммируются, лучший из них не выбирается.</w:t>
      </w:r>
    </w:p>
    <w:p>
      <w:pPr>
        <w:pStyle w:val="Heading1"/>
      </w:pPr>
      <w:r>
        <w:t>Где работать и что приходит</w:t>
      </w:r>
    </w:p>
    <w:p>
      <w:pPr>
        <w:pStyle w:val="Normal"/>
      </w:pPr>
      <w:r>
        <w:t>Основной бот — @codex_bot_example_bot. Откройте личный чат и отправьте /start. Если доступ не выдан, попросите владельца или ответственного за подключение проверить вашу привязку. Руководитель и владелец видят разрешённые звонки своего отдела, менеджер — свои.</w:t>
      </w:r>
    </w:p>
    <w:p>
      <w:pPr>
        <w:pStyle w:val="Normal"/>
      </w:pPr>
      <w:r>
        <w:t>Один обычный разбор приходит одним сообщением. В шапке — менеджер, дата, длительность и полный номер клиента. Далее: 🎯 Итог звонка; 📊 Оценка звонка; ✅ Что получилось; 📌 Главный упущенный момент; 💬 Что изменить; 🎯 Что сделать дальше; 👤 Руководителю. При нехватке материала отдельные разделы могут отсутствовать; ограничения указаны в ℹ️ Границы оценки.</w:t>
      </w:r>
    </w:p>
    <w:p>
      <w:pPr>
        <w:pStyle w:val="Normal"/>
      </w:pPr>
      <w:r>
        <w:t>Руководителю и владельцу автоматически приходят все оценённые звонки. Менеджеру — его ❌; остальные доступны в сводке и по сохранённому разбору. Короткие разговоры, отсутствие записи и правила отбора могут исключать звонок. Отсутствие уведомления само по себе не доказывает ошибку обработки.</w:t>
      </w:r>
    </w:p>
    <w:p>
      <w:pPr>
        <w:pStyle w:val="Heading1"/>
      </w:pPr>
      <w:r>
        <w:t>Расширенный обзор</w:t>
      </w:r>
    </w:p>
    <w:p>
      <w:pPr>
        <w:pStyle w:val="Normal"/>
      </w:pPr>
      <w:r>
        <w:t>Нажмите «Расширенный обзор» под нужным сообщением. Он показывает подробные критерии, статусы, цитаты, возражения, договорённости и объяснения именно этого сохранённого запуска. Разные методики обозначены отдельно. Повторное открытие использует сохранённый обзор без нового анализа. Длинный текст приходит частями или файлом; доступны «К краткому разбору» и «Закрыть обзор».</w:t>
      </w:r>
    </w:p>
    <w:p>
      <w:r>
        <w:br w:type="page"/>
      </w:r>
    </w:p>
    <w:p>
      <w:pPr>
        <w:pStyle w:val="Title"/>
      </w:pPr>
      <w:r>
        <w:t>Основная шкала: как считается балл</w:t>
      </w:r>
    </w:p>
    <w:p>
      <w:pPr>
        <w:pStyle w:val="Normal"/>
      </w:pPr>
      <w:r>
        <w:t>Модель проверяет выполнение критериев по тексту. Код суммирует веса выполненных применимых критериев, делит на сумму весов всех применимых и округляет результат × 100. Неприменимые критерии исключаются из знаменателя. Число выполненных пунктов само по себе балл не определяет.</w:t>
      </w:r>
    </w:p>
    <w:p>
      <w:pPr>
        <w:pStyle w:val="Heading1"/>
      </w:pPr>
      <w:r>
        <w:t>Двенадцать критериев и их веса</w:t>
      </w:r>
    </w:p>
    <w:p>
      <w:pPr>
        <w:pStyle w:val="Normal"/>
      </w:pPr>
      <w:r>
        <w:t>14 — Извлекающие вопросы: менеджер уточнил последствия проблемы для бизнеса.</w:t>
      </w:r>
    </w:p>
    <w:p>
      <w:pPr>
        <w:pStyle w:val="Normal"/>
      </w:pPr>
      <w:r>
        <w:t>11 — Проблемные вопросы преобладают: выясняются затруднения, а не только текущая ситуация.</w:t>
      </w:r>
    </w:p>
    <w:p>
      <w:pPr>
        <w:pStyle w:val="Normal"/>
      </w:pPr>
      <w:r>
        <w:t>11 — Потребность доведена до явной: клиент выразил, какого улучшения хочет.</w:t>
      </w:r>
    </w:p>
    <w:p>
      <w:pPr>
        <w:pStyle w:val="Normal"/>
      </w:pPr>
      <w:r>
        <w:t>11 — Выяснено, кто влияет на решение: установлены участники и их влияние.</w:t>
      </w:r>
    </w:p>
    <w:p>
      <w:pPr>
        <w:pStyle w:val="Normal"/>
      </w:pPr>
      <w:r>
        <w:t>10 — Отговорка пройдена: менеджер разобрал причину раннего ухода из разговора.</w:t>
      </w:r>
    </w:p>
    <w:p>
      <w:pPr>
        <w:pStyle w:val="Normal"/>
      </w:pPr>
      <w:r>
        <w:t>9 — Продавал встречу, а не продукт: следующий разговор предложен с понятной пользой.</w:t>
      </w:r>
    </w:p>
    <w:p>
      <w:pPr>
        <w:pStyle w:val="Normal"/>
      </w:pPr>
      <w:r>
        <w:t>9 — Конкретная договорённость: продолжение согласовано предметно, с нужной конкретностью.</w:t>
      </w:r>
    </w:p>
    <w:p>
      <w:pPr>
        <w:pStyle w:val="Normal"/>
      </w:pPr>
      <w:r>
        <w:t>8 — Обоснован повод звонка: понятно, почему предложение относится к этому клиенту.</w:t>
      </w:r>
    </w:p>
    <w:p>
      <w:pPr>
        <w:pStyle w:val="Normal"/>
      </w:pPr>
      <w:r>
        <w:t>7 — Не презентовал слишком рано: развёрнутая презентация связана с выясненной потребностью.</w:t>
      </w:r>
    </w:p>
    <w:p>
      <w:pPr>
        <w:pStyle w:val="Normal"/>
      </w:pPr>
      <w:r>
        <w:t>6 — Сказал что-то новое о бизнесе: появилось полезное наблюдение для клиента.</w:t>
      </w:r>
    </w:p>
    <w:p>
      <w:pPr>
        <w:pStyle w:val="Normal"/>
      </w:pPr>
      <w:r>
        <w:t>4 — Говорил меньше половины времени: у клиента была возможность отвечать. По тексту это лишь оценка доли реплик, не измерение времени речи.</w:t>
      </w:r>
    </w:p>
    <w:p>
      <w:pPr>
        <w:pStyle w:val="Normal"/>
      </w:pPr>
      <w:r>
        <w:t>8 — Прошёл секретаря: получен нужный участник разговора; применяется, когда такой этап был.</w:t>
      </w:r>
    </w:p>
    <w:p>
      <w:pPr>
        <w:pStyle w:val="Heading1"/>
      </w:pPr>
      <w:r>
        <w:t>Как читать этот балл</w:t>
      </w:r>
    </w:p>
    <w:p>
      <w:pPr>
        <w:pStyle w:val="Normal"/>
      </w:pPr>
      <w:r>
        <w:t>Вымышленный пример: применимых весов 100, выполненных 60 → 60/100. Если секретарь не участвовал, его критерий не должен снижать балл. Если запись обрывочная и данных недостаточно, числового балла нет. Балл не равен вероятности продажи.</w:t>
      </w:r>
    </w:p>
    <w:p>
      <w:pPr>
        <w:pStyle w:val="Normal"/>
      </w:pPr>
      <w:r>
        <w:t>Эта исходная шкала сохраняет прежние требования. На презентации, подготовке демо и сопровождении обязательность встречи и отдельных вопросов может быть неуместной. Поэтому проверяйте предметную методику и границы оценки, а не принимайте низкий основной балл за универсальный вывод.</w:t>
      </w:r>
    </w:p>
    <w:p>
      <w:r>
        <w:br w:type="page"/>
      </w:r>
    </w:p>
    <w:p>
      <w:pPr>
        <w:pStyle w:val="Title"/>
      </w:pPr>
      <w:r>
        <w:t>✅, ⚠️ и ❌: правило вердикта</w:t>
      </w:r>
    </w:p>
    <w:p>
      <w:pPr>
        <w:pStyle w:val="Normal"/>
      </w:pPr>
      <w:r>
        <w:t>Знак — отдельное правило, а не диапазон баллов. Нет правила «выше 80 — галочка». Он зависит от достигнутого результата, ключевых критериев и упущенных сигналов.</w:t>
      </w:r>
    </w:p>
    <w:p>
      <w:pPr>
        <w:pStyle w:val="Normal"/>
      </w:pPr>
      <w:r>
        <w:t>✅ — основная проверка отметила назначенную встречу, согласованное коммерческое предложение либо полученный контакт человека, принимающего решение. Этот результат имеет приоритет в действующем правиле, даже если отдельные навыки выполнены слабо. Поэтому ✅ не означает безупречный разговор.</w:t>
      </w:r>
    </w:p>
    <w:p>
      <w:pPr>
        <w:pStyle w:val="Normal"/>
      </w:pPr>
      <w:r>
        <w:t>❌ — без указанного результата провалены все три ключевых критерия; либо провалены не менее двух и одновременно упущен значимый сигнал клиента.</w:t>
      </w:r>
    </w:p>
    <w:p>
      <w:pPr>
        <w:pStyle w:val="Normal"/>
      </w:pPr>
      <w:r>
        <w:t>⚠️ — остальные оценённые звонки без такого результата. ❔ — запись не позволяет надёжно оценить разговор.</w:t>
      </w:r>
    </w:p>
    <w:p>
      <w:pPr>
        <w:pStyle w:val="Heading1"/>
      </w:pPr>
      <w:r>
        <w:t>Три ключевых критерия и сигналы</w:t>
      </w:r>
    </w:p>
    <w:p>
      <w:pPr>
        <w:pStyle w:val="Normal"/>
      </w:pPr>
      <w:r>
        <w:t>Ключевые критерии: «Отговорка пройдена», «Не презентовал слишком рано», «Выяснено, кто влияет на решение». Считаются только применимые провалы.</w:t>
      </w:r>
    </w:p>
    <w:p>
      <w:pPr>
        <w:pStyle w:val="Normal"/>
      </w:pPr>
      <w:r>
        <w:t>Упущенный сигнал: клиент назвал другого участника решения или согласился с наличием проблемы, но менеджер не развил эту информацию. Вопросы клиента без ответа учитываются в разборе, однако сами по себе не входят в это отдельное правило снижения вердикта.</w:t>
      </w:r>
    </w:p>
    <w:p>
      <w:pPr>
        <w:pStyle w:val="Heading1"/>
      </w:pPr>
      <w:r>
        <w:t>Предметная методика курса</w:t>
      </w:r>
    </w:p>
    <w:p>
      <w:pPr>
        <w:pStyle w:val="Normal"/>
      </w:pPr>
      <w:r>
        <w:t>Сначала определяются роль: продажа Averon, квалификация колл-центром или продажа продукта заказчика; продукт: генерация целевых контактов, определение посетителей сайта, голосовой робот или продукт заказчика; затем этап разговора.</w:t>
      </w:r>
    </w:p>
    <w:p>
      <w:pPr>
        <w:pStyle w:val="Normal"/>
      </w:pPr>
      <w:r>
        <w:t>Для выбора узкого профиля нужны подтверждающие реплики, определённые роль/продукт/этап и уверенность не ниже 75%. Если этого нет, оцениваются только общие действия: понятность и повод, использование ответа клиента, корректность фактов, уважительное честное общение и конкретное продолжение.</w:t>
      </w:r>
    </w:p>
    <w:p>
      <w:pPr>
        <w:pStyle w:val="Normal"/>
      </w:pPr>
      <w:r>
        <w:t>У каждого критерия четыре состояния: выполнено; не выполнено; неприменимо; недостаточно данных. Последние два различаются. Неуслышанный вопрос нельзя считать доказанным провалом; отсутствие применимого этапа не равно ошибке.</w:t>
      </w:r>
    </w:p>
    <w:p>
      <w:pPr>
        <w:pStyle w:val="Normal"/>
      </w:pPr>
      <w:r>
        <w:t>Для подтверждённых действий и упущений проверяется наличие цитаты в транскрипции. Неподтверждённые цитаты исключаются либо вывод становится «недостаточно данных». Реакция клиента не дописывается. Предложенная улучшенная реплика — пример тренера, а не слова менеджера.</w:t>
      </w:r>
    </w:p>
    <w:p>
      <w:r>
        <w:br w:type="page"/>
      </w:r>
    </w:p>
    <w:p>
      <w:pPr>
        <w:pStyle w:val="Title"/>
      </w:pPr>
      <w:r>
        <w:t>Предметные профили и работа руководителя</w:t>
      </w:r>
    </w:p>
    <w:p>
      <w:pPr>
        <w:pStyle w:val="Heading1"/>
      </w:pPr>
      <w:r>
        <w:t>Что проверяется на разных этапах</w:t>
      </w:r>
    </w:p>
    <w:p>
      <w:pPr>
        <w:pStyle w:val="Normal"/>
      </w:pPr>
      <w:r>
        <w:t>Секретарь: определён нужный участник, получен контакт без выдумки и давления. Первичный разговор: релевантная зацепка, роль собеседника, нужные бизнес-показатели и их использование, соответствие продукта и ресурс обработки.</w:t>
      </w:r>
    </w:p>
    <w:p>
      <w:pPr>
        <w:pStyle w:val="Normal"/>
      </w:pPr>
      <w:r>
        <w:t>Презентация и условия: предложение связано с задачей, получена обратная связь, экономика рассчитана на явных данных, разобрано содержательное возражение. Подготовка демо: предпосылки, готовность обработки, корректные ожидания и план запуска с ответственным и сроком.</w:t>
      </w:r>
    </w:p>
    <w:p>
      <w:pPr>
        <w:pStyle w:val="Normal"/>
      </w:pPr>
      <w:r>
        <w:t>Итоги демо: разделены контакты, интерес и продажи; получен отзыв, проверено препятствие, предложен подходящий шаг. Запуск и сопровождение: проверены обработка, источники и выборка; есть план помощи, ответственный и срок.</w:t>
      </w:r>
    </w:p>
    <w:p>
      <w:pPr>
        <w:pStyle w:val="Normal"/>
      </w:pPr>
      <w:r>
        <w:t>Оператору квалификации добавляются проверка интереса, согласие на консультацию и точная передача фактов. От него не требуется полноценная продажа вместо отдела заказчика.</w:t>
      </w:r>
    </w:p>
    <w:p>
      <w:pPr>
        <w:pStyle w:val="Heading1"/>
      </w:pPr>
      <w:r>
        <w:t>Как разрешать расхождения</w:t>
      </w:r>
    </w:p>
    <w:p>
      <w:pPr>
        <w:pStyle w:val="Normal"/>
      </w:pPr>
      <w:r>
        <w:t>Согласованное предложение с продолжением и письмо на общую почту секретаря — разные результаты. Краткая зацепка не равна ранней длинной презентации. Обсуждение цены уместно на этапе условий. При сопровождении нужен план помощи, а не обязательная новая встреча. Подтверждённый отказ может быть корректной квалификацией.</w:t>
      </w:r>
    </w:p>
    <w:p>
      <w:pPr>
        <w:pStyle w:val="Normal"/>
      </w:pPr>
      <w:r>
        <w:t>У предметной методики нет общего числового балла: он не заменяет основной. Если проверки расходятся, смотрите цитату, этап и применимость. Спорные наблюдения не объединяются в выдуманное согласие. Предложение товара или контакт не равны заявке, продаже или прибыли.</w:t>
      </w:r>
    </w:p>
    <w:p>
      <w:pPr>
        <w:pStyle w:val="Normal"/>
      </w:pPr>
      <w:r>
        <w:t>На дату инструкции утверждённых коммерческих условий в справочнике нет. Цена, срок, гарантия, рассрочка и происхождение номера без подтверждения отмечаются для проверки, а не объявляются ошибкой только на основании учебного примера. Нужны действующий документ и ответственный за условие.</w:t>
      </w:r>
    </w:p>
    <w:p>
      <w:pPr>
        <w:pStyle w:val="Heading1"/>
      </w:pPr>
      <w:r>
        <w:t>Простой цикл развития</w:t>
      </w:r>
    </w:p>
    <w:p>
      <w:pPr>
        <w:pStyle w:val="Normal"/>
      </w:pPr>
      <w:r>
        <w:t>Вымышленный пример: клиент просит предложение, но срок обратной связи не согласован. Откройте обзор, проверьте реплики и выберите один навык: согласовывать продолжение. Менеджер отрабатывает его в @averon_training_bot, затем применяет в следующем похожем звонке. Для назначения доступна /assign_train, для просмотра занятий — /trainings.</w:t>
      </w:r>
    </w:p>
    <w:p>
      <w:pPr>
        <w:pStyle w:val="Normal"/>
      </w:pPr>
      <w:r>
        <w:t>В тренажёре: «🎯 Начать тренировку» и «📋 Ситуации» открывают полный разговор; «⚡ Короткая отработка» запускает пять разных ситуаций без выбора. Ответ — голосом или текстом; «⏹ Завершить» сохраняет ответы для разбора; «🔁 Повторить» меняет обстоятельства завершённой сессии; «❓ Помощь» открывает подсказку.</w:t>
      </w:r>
    </w:p>
    <w:p>
      <w:pPr>
        <w:pStyle w:val="Normal"/>
      </w:pPr>
      <w:r>
        <w:t>Кнопка «Сравнить методики» запускает отдельный эксперимент А/Б с оценкой вариантов. «Объединённый разбор» сохраняет отдельную пробу на выбранных звонках. Это не замена обычному отчёту. Если обзор не открывается, повторите позже или используйте /review с сохранённым номером звонка; при отсутствии разбора попросите ответственного проверить доступ и обработку.</w:t>
      </w:r>
    </w:p>
    <w:sectPr>
      <w:footerReference w:type="default" r:id="rId2"/>
      <w:pgSz w:w="11906" w:h="16838"/>
      <w:pgMar w:top="850" w:bottom="850" w:left="1000" w:right="1000" w:header="400" w:footer="40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t>Averon • инструкция РОПу • </w:t>
    </w:r>
    <w:r>
      <w:fldChar w:fldCharType="begin"/>
    </w:r>
    <w:r>
      <w:instrText> PAGE </w:instrText>
    </w:r>
    <w:r>
      <w:fldChar w:fldCharType="end"/>
    </w:r>
  </w:p>
</w:ftr>
</file>

<file path=word/styles.xml><?xml version="1.0" encoding="utf-8"?>
<w:styles xmlns:w="http://schemas.openxmlformats.org/wordprocessingml/2006/main">
  <w:style w:type="paragraph" w:styleId="Normal">
    <w:name w:val="Normal"/>
    <w:pPr>
      <w:spacing w:after="100" w:line="246" w:lineRule="auto"/>
    </w:pPr>
    <w:rPr>
      <w:rFonts w:ascii="Calibri" w:hAnsi="Calibri" w:cs="Calibri"/>
      <w:color w:val="263444"/>
      <w:sz w:val="21"/>
      <w:lang w:val="ru-RU"/>
    </w:rPr>
  </w:style>
  <w:style w:type="paragraph" w:styleId="Title">
    <w:name w:val="Title"/>
    <w:basedOn w:val="Normal"/>
    <w:pPr>
      <w:keepNext/>
      <w:spacing w:after="130" w:line="246" w:lineRule="auto"/>
    </w:pPr>
    <w:rPr>
      <w:rFonts w:ascii="Calibri" w:hAnsi="Calibri" w:cs="Calibri"/>
      <w:b/>
      <w:color w:val="203B65"/>
      <w:sz w:val="38"/>
      <w:lang w:val="ru-RU"/>
    </w:rPr>
  </w:style>
  <w:style w:type="paragraph" w:styleId="Subtitle">
    <w:name w:val="Subtitle"/>
    <w:basedOn w:val="Normal"/>
    <w:pPr>
      <w:keepNext/>
      <w:spacing w:after="130" w:line="246" w:lineRule="auto"/>
    </w:pPr>
    <w:rPr>
      <w:rFonts w:ascii="Calibri" w:hAnsi="Calibri" w:cs="Calibri"/>
      <w:color w:val="536678"/>
      <w:sz w:val="19"/>
      <w:lang w:val="ru-RU"/>
    </w:rPr>
  </w:style>
  <w:style w:type="paragraph" w:styleId="Heading1">
    <w:name w:val="Heading1"/>
    <w:basedOn w:val="Normal"/>
    <w:pPr>
      <w:keepNext/>
      <w:spacing w:after="130" w:line="246" w:lineRule="auto"/>
    </w:pPr>
    <w:rPr>
      <w:rFonts w:ascii="Calibri" w:hAnsi="Calibri" w:cs="Calibri"/>
      <w:b/>
      <w:color w:val="203B65"/>
      <w:sz w:val="25"/>
      <w:lang w:val="ru-RU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