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402" w:rsidRPr="00B408B1" w:rsidRDefault="00AD04BC" w:rsidP="00AD04BC">
      <w:pPr>
        <w:spacing w:after="0" w:line="360" w:lineRule="auto"/>
        <w:ind w:firstLine="720"/>
        <w:jc w:val="both"/>
        <w:rPr>
          <w:rFonts w:ascii="Times New Roman" w:hAnsi="Times New Roman" w:cs="Times New Roman"/>
          <w:b/>
          <w:sz w:val="28"/>
          <w:lang w:val="ru-RU"/>
        </w:rPr>
      </w:pPr>
      <w:r w:rsidRPr="00B408B1">
        <w:rPr>
          <w:rFonts w:ascii="Times New Roman" w:hAnsi="Times New Roman" w:cs="Times New Roman"/>
          <w:b/>
          <w:sz w:val="28"/>
          <w:lang w:val="ru-RU"/>
        </w:rPr>
        <w:t xml:space="preserve">2. </w:t>
      </w:r>
      <w:r w:rsidR="00BD2402" w:rsidRPr="00B408B1">
        <w:rPr>
          <w:rFonts w:ascii="Times New Roman" w:hAnsi="Times New Roman" w:cs="Times New Roman"/>
          <w:b/>
          <w:sz w:val="28"/>
          <w:lang w:val="ru-RU"/>
        </w:rPr>
        <w:t>Теоретические исследования методов расчета на устойчивость штоков цилиндров</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2.1 Обзор существующих методов расчета гидроцилиндров</w:t>
      </w:r>
    </w:p>
    <w:p w:rsidR="00BD2402" w:rsidRPr="00B408B1" w:rsidRDefault="00B408B1" w:rsidP="00B408B1">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Метод расчета штоков гидроцилиндров на устойчивость зависит от компоновки гидроцилиндра, от вида закрепления на концах. Худшим</w:t>
      </w:r>
      <w:r w:rsidR="00BD2402" w:rsidRPr="00B408B1">
        <w:rPr>
          <w:rFonts w:ascii="Times New Roman" w:hAnsi="Times New Roman" w:cs="Times New Roman"/>
          <w:sz w:val="28"/>
          <w:lang w:val="ru-RU"/>
        </w:rPr>
        <w:t xml:space="preserve"> является случай, когда цилиндр укреплен на машине шарнирно, т. е. имеет проушины у задней головки и на штоке.</w:t>
      </w:r>
    </w:p>
    <w:p w:rsidR="00BD2402" w:rsidRPr="00B408B1" w:rsidRDefault="00BD2402" w:rsidP="00AD04BC">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Такой гидроцилиндр может быть подвержен </w:t>
      </w:r>
      <w:proofErr w:type="spellStart"/>
      <w:r w:rsidRPr="00B408B1">
        <w:rPr>
          <w:rFonts w:ascii="Times New Roman" w:hAnsi="Times New Roman" w:cs="Times New Roman"/>
          <w:sz w:val="28"/>
          <w:lang w:val="ru-RU"/>
        </w:rPr>
        <w:t>нагружению</w:t>
      </w:r>
      <w:proofErr w:type="spellEnd"/>
      <w:r w:rsidRPr="00B408B1">
        <w:rPr>
          <w:rFonts w:ascii="Times New Roman" w:hAnsi="Times New Roman" w:cs="Times New Roman"/>
          <w:sz w:val="28"/>
          <w:lang w:val="ru-RU"/>
        </w:rPr>
        <w:t xml:space="preserve"> по следующим схемам:</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1) </w:t>
      </w:r>
      <w:r w:rsidR="00BD2402" w:rsidRPr="00B408B1">
        <w:rPr>
          <w:rFonts w:ascii="Times New Roman" w:hAnsi="Times New Roman" w:cs="Times New Roman"/>
          <w:sz w:val="28"/>
          <w:lang w:val="ru-RU"/>
        </w:rPr>
        <w:t>эксцентричные продольные сжимающие нагрузки и поперечная сила;</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2) </w:t>
      </w:r>
      <w:r w:rsidR="00BD2402" w:rsidRPr="00B408B1">
        <w:rPr>
          <w:rFonts w:ascii="Times New Roman" w:hAnsi="Times New Roman" w:cs="Times New Roman"/>
          <w:sz w:val="28"/>
          <w:lang w:val="ru-RU"/>
        </w:rPr>
        <w:t>только эксцентричные продольные сжимающие нагрузки;</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3) </w:t>
      </w:r>
      <w:r w:rsidR="00BD2402" w:rsidRPr="00B408B1">
        <w:rPr>
          <w:rFonts w:ascii="Times New Roman" w:hAnsi="Times New Roman" w:cs="Times New Roman"/>
          <w:sz w:val="28"/>
          <w:lang w:val="ru-RU"/>
        </w:rPr>
        <w:t>центральные продольные сжимающие нагрузки и поперечная сила;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noProof/>
        </w:rPr>
        <w:drawing>
          <wp:inline distT="0" distB="0" distL="0" distR="0">
            <wp:extent cx="5943600" cy="2390565"/>
            <wp:effectExtent l="0" t="0" r="0" b="0"/>
            <wp:docPr id="1" name="Picture 1" descr="http://litterref.ru/files/2/raschet-gidrocilindra-na-prochnost-i-ustoychivost-lekciya-.html_file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terref.ru/files/2/raschet-gidrocilindra-na-prochnost-i-ustoychivost-lekciya-.html_files/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90565"/>
                    </a:xfrm>
                    <a:prstGeom prst="rect">
                      <a:avLst/>
                    </a:prstGeom>
                    <a:noFill/>
                    <a:ln>
                      <a:noFill/>
                    </a:ln>
                  </pic:spPr>
                </pic:pic>
              </a:graphicData>
            </a:graphic>
          </wp:inline>
        </w:drawing>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1</w:t>
      </w:r>
      <w:r w:rsidR="008C39C7">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Схема </w:t>
      </w:r>
      <w:proofErr w:type="spellStart"/>
      <w:r>
        <w:rPr>
          <w:rFonts w:ascii="Times New Roman" w:hAnsi="Times New Roman" w:cs="Times New Roman"/>
          <w:sz w:val="28"/>
          <w:lang w:val="ru-RU"/>
        </w:rPr>
        <w:t>нагружения</w:t>
      </w:r>
      <w:proofErr w:type="spellEnd"/>
      <w:r>
        <w:rPr>
          <w:rFonts w:ascii="Times New Roman" w:hAnsi="Times New Roman" w:cs="Times New Roman"/>
          <w:sz w:val="28"/>
          <w:lang w:val="ru-RU"/>
        </w:rPr>
        <w:t xml:space="preserve"> силового гидроцилиндра</w:t>
      </w:r>
      <w:r w:rsidRPr="00C342AD">
        <w:rPr>
          <w:rFonts w:ascii="Times New Roman" w:hAnsi="Times New Roman" w:cs="Times New Roman"/>
          <w:sz w:val="28"/>
          <w:lang w:val="ru-RU"/>
        </w:rPr>
        <w:cr/>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4) только центральные продольные сжимающие нагрузки. Первая</w:t>
      </w:r>
      <w:r w:rsidR="00AD04BC" w:rsidRPr="00B408B1">
        <w:rPr>
          <w:rFonts w:ascii="Times New Roman" w:hAnsi="Times New Roman" w:cs="Times New Roman"/>
          <w:sz w:val="28"/>
          <w:lang w:val="ru-RU"/>
        </w:rPr>
        <w:t xml:space="preserve"> </w:t>
      </w:r>
      <w:r w:rsidRPr="00B408B1">
        <w:rPr>
          <w:rFonts w:ascii="Times New Roman" w:hAnsi="Times New Roman" w:cs="Times New Roman"/>
          <w:sz w:val="28"/>
          <w:lang w:val="ru-RU"/>
        </w:rPr>
        <w:t xml:space="preserve">схема </w:t>
      </w:r>
      <w:proofErr w:type="spellStart"/>
      <w:r w:rsidRPr="00B408B1">
        <w:rPr>
          <w:rFonts w:ascii="Times New Roman" w:hAnsi="Times New Roman" w:cs="Times New Roman"/>
          <w:sz w:val="28"/>
          <w:lang w:val="ru-RU"/>
        </w:rPr>
        <w:t>нагружения</w:t>
      </w:r>
      <w:proofErr w:type="spellEnd"/>
      <w:r w:rsidR="0035298F" w:rsidRPr="00B408B1">
        <w:rPr>
          <w:rFonts w:ascii="Times New Roman" w:hAnsi="Times New Roman" w:cs="Times New Roman"/>
          <w:sz w:val="28"/>
          <w:lang w:val="ru-RU"/>
        </w:rPr>
        <w:t xml:space="preserve"> </w:t>
      </w:r>
      <w:r w:rsidRPr="00B408B1">
        <w:rPr>
          <w:rFonts w:ascii="Times New Roman" w:hAnsi="Times New Roman" w:cs="Times New Roman"/>
          <w:sz w:val="28"/>
          <w:lang w:val="ru-RU"/>
        </w:rPr>
        <w:t>гидроцилиндра показана</w:t>
      </w:r>
      <w:r w:rsidR="00C342AD">
        <w:rPr>
          <w:rFonts w:ascii="Times New Roman" w:hAnsi="Times New Roman" w:cs="Times New Roman"/>
          <w:sz w:val="28"/>
          <w:lang w:val="ru-RU"/>
        </w:rPr>
        <w:t xml:space="preserve"> </w:t>
      </w:r>
      <w:r w:rsidRPr="00B408B1">
        <w:rPr>
          <w:rFonts w:ascii="Times New Roman" w:hAnsi="Times New Roman" w:cs="Times New Roman"/>
          <w:sz w:val="28"/>
          <w:lang w:val="ru-RU"/>
        </w:rPr>
        <w:t>на рис</w:t>
      </w:r>
      <w:r w:rsidR="00C342AD">
        <w:rPr>
          <w:rFonts w:ascii="Times New Roman" w:hAnsi="Times New Roman" w:cs="Times New Roman"/>
          <w:sz w:val="28"/>
          <w:lang w:val="ru-RU"/>
        </w:rPr>
        <w:t>унке</w:t>
      </w:r>
      <w:r w:rsidRPr="00B408B1">
        <w:rPr>
          <w:rFonts w:ascii="Times New Roman" w:hAnsi="Times New Roman" w:cs="Times New Roman"/>
          <w:sz w:val="28"/>
          <w:lang w:val="ru-RU"/>
        </w:rPr>
        <w:t xml:space="preserve"> </w:t>
      </w:r>
      <w:r w:rsidR="00C342AD">
        <w:rPr>
          <w:rFonts w:ascii="Times New Roman" w:hAnsi="Times New Roman" w:cs="Times New Roman"/>
          <w:sz w:val="28"/>
          <w:lang w:val="ru-RU"/>
        </w:rPr>
        <w:t>2.1</w:t>
      </w:r>
      <w:r w:rsidRPr="00B408B1">
        <w:rPr>
          <w:rFonts w:ascii="Times New Roman" w:hAnsi="Times New Roman" w:cs="Times New Roman"/>
          <w:sz w:val="28"/>
          <w:lang w:val="ru-RU"/>
        </w:rPr>
        <w:t>.</w:t>
      </w:r>
    </w:p>
    <w:p w:rsidR="00BD2402" w:rsidRPr="00B408B1" w:rsidRDefault="00AC7306" w:rsidP="00AC7306">
      <w:pPr>
        <w:tabs>
          <w:tab w:val="left" w:pos="7485"/>
        </w:tabs>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 xml:space="preserve">На практике наиболее часто встречаются схемы </w:t>
      </w:r>
      <w:proofErr w:type="spellStart"/>
      <w:r w:rsidRPr="00B408B1">
        <w:rPr>
          <w:rFonts w:ascii="Times New Roman" w:hAnsi="Times New Roman" w:cs="Times New Roman"/>
          <w:sz w:val="28"/>
          <w:lang w:val="ru-RU"/>
        </w:rPr>
        <w:t>нагружения</w:t>
      </w:r>
      <w:proofErr w:type="spellEnd"/>
      <w:r w:rsidRPr="00B408B1">
        <w:rPr>
          <w:rFonts w:ascii="Times New Roman" w:hAnsi="Times New Roman" w:cs="Times New Roman"/>
          <w:sz w:val="28"/>
          <w:lang w:val="ru-RU"/>
        </w:rPr>
        <w:t xml:space="preserve"> 2 и 4. Условные обозначения на схеме рис. </w:t>
      </w:r>
      <w:r w:rsidR="00BA3236" w:rsidRPr="00BA3236">
        <w:rPr>
          <w:rFonts w:ascii="Times New Roman" w:hAnsi="Times New Roman" w:cs="Times New Roman"/>
          <w:sz w:val="28"/>
          <w:lang w:val="ru-RU"/>
        </w:rPr>
        <w:t>2.1</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7A6D07"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от головки штока гидроцилиндра до точки 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7A6D07"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00101745" w:rsidRPr="00B408B1">
        <w:rPr>
          <w:rFonts w:ascii="Times New Roman" w:eastAsiaTheme="minorEastAsia"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от переходной точки А до шарнира корпуса гидроцилиндра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101745"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 xml:space="preserve">l=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 длина гидроцилиндра в рабочем положении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101745"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a</m:t>
        </m:r>
      </m:oMath>
      <w:r w:rsidR="00BD2402" w:rsidRPr="00B408B1">
        <w:rPr>
          <w:rFonts w:ascii="Times New Roman" w:hAnsi="Times New Roman" w:cs="Times New Roman"/>
          <w:sz w:val="28"/>
          <w:lang w:val="ru-RU"/>
        </w:rPr>
        <w:t xml:space="preserve"> </w:t>
      </w:r>
      <w:r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 г начала передней направляющей штока до конца поршня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7A6D07"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зазор на диаметр в направляющих инока в см (табл. 35);</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7A6D07"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 зазор на диаметр между поршнем и цилиндром в см (табл. 35);</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7A6D07"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w:r w:rsidR="00101745" w:rsidRPr="00B408B1">
        <w:rPr>
          <w:rFonts w:ascii="Times New Roman" w:eastAsiaTheme="minorEastAsia" w:hAnsi="Times New Roman" w:cs="Times New Roman"/>
          <w:sz w:val="28"/>
          <w:lang w:val="ru-RU"/>
        </w:rPr>
        <w:t xml:space="preserve"> </w:t>
      </w:r>
      <w:r w:rsidR="00BD2402" w:rsidRPr="00B408B1">
        <w:rPr>
          <w:rFonts w:ascii="Times New Roman" w:hAnsi="Times New Roman" w:cs="Times New Roman"/>
          <w:sz w:val="28"/>
          <w:lang w:val="ru-RU"/>
        </w:rPr>
        <w:t xml:space="preserve">и </w:t>
      </w:r>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 моменты инерции сечения на длинах</w:t>
      </w:r>
      <w:r w:rsidR="00101745" w:rsidRPr="00B408B1">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в см</w:t>
      </w:r>
      <w:r w:rsidR="00BD2402" w:rsidRPr="00B408B1">
        <w:rPr>
          <w:rFonts w:ascii="Times New Roman" w:hAnsi="Times New Roman" w:cs="Times New Roman"/>
          <w:sz w:val="28"/>
          <w:vertAlign w:val="superscript"/>
          <w:lang w:val="ru-RU"/>
        </w:rPr>
        <w:t>4</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7A6D07"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 xml:space="preserve"> </m:t>
        </m:r>
      </m:oMath>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начальный прогиб гидроцилиндра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P</m:t>
        </m:r>
      </m:oMath>
      <w:r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наибольшая рабочая продольная нагрузка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7A6D07"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rPr>
              <m:t>e</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эксцентриситет</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продольной</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силы</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относительно оси цилиндра и относительно оси штока;</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w:lastRenderedPageBreak/>
          <m:t>X</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расстояние от головки штока гидроцилиндра до места наибольшего прогиба под нагрузкой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δ</m:t>
        </m:r>
      </m:oMath>
      <w:r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наибольший прогиб домкрата под нагрузкой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Q</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поперечная сила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7A6D07"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расстояние от </w:t>
      </w:r>
      <w:r w:rsidR="00F60BEF" w:rsidRPr="00B408B1">
        <w:rPr>
          <w:rFonts w:ascii="Times New Roman" w:hAnsi="Times New Roman" w:cs="Times New Roman"/>
          <w:sz w:val="28"/>
          <w:lang w:val="ru-RU"/>
        </w:rPr>
        <w:t>точки приложения поперечной</w:t>
      </w:r>
      <w:r w:rsidR="00BD2402" w:rsidRPr="00B408B1">
        <w:rPr>
          <w:rFonts w:ascii="Times New Roman" w:hAnsi="Times New Roman" w:cs="Times New Roman"/>
          <w:sz w:val="28"/>
          <w:lang w:val="ru-RU"/>
        </w:rPr>
        <w:t xml:space="preserve"> силы до шарнира 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G</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вес гидроцилиндра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93156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α</m:t>
        </m:r>
      </m:oMath>
      <w:r w:rsidR="00B408B1"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угол между осью гидроцилиндра и горизонтальной плоскостью в радианах.</w:t>
      </w:r>
    </w:p>
    <w:p w:rsidR="00B408B1" w:rsidRPr="003C3790" w:rsidRDefault="00B408B1" w:rsidP="00B408B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00BA3236" w:rsidRPr="003C3790">
        <w:rPr>
          <w:rFonts w:ascii="Times New Roman" w:hAnsi="Times New Roman" w:cs="Times New Roman"/>
          <w:i/>
          <w:sz w:val="28"/>
          <w:lang w:val="ru-RU"/>
        </w:rPr>
        <w:t>2.1</w:t>
      </w:r>
    </w:p>
    <w:p w:rsidR="0049061B" w:rsidRPr="00BA3236" w:rsidRDefault="0049061B" w:rsidP="00AD04BC">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sidRPr="00BA3236">
        <w:rPr>
          <w:rFonts w:ascii="Times New Roman" w:eastAsia="Times New Roman" w:hAnsi="Times New Roman" w:cs="Times New Roman"/>
          <w:bCs/>
          <w:iCs/>
          <w:color w:val="000000"/>
          <w:sz w:val="24"/>
          <w:szCs w:val="24"/>
          <w:lang w:val="ru-RU"/>
        </w:rPr>
        <w:t>Расчетные зазоры на диаметры в направляющих штока и между поршнем и цилиндром в см</w:t>
      </w:r>
    </w:p>
    <w:tbl>
      <w:tblPr>
        <w:tblW w:w="9348" w:type="dxa"/>
        <w:tblBorders>
          <w:top w:val="single" w:sz="6" w:space="0" w:color="auto"/>
          <w:left w:val="single" w:sz="6" w:space="0" w:color="auto"/>
          <w:bottom w:val="single" w:sz="6" w:space="0" w:color="auto"/>
          <w:right w:val="single" w:sz="6" w:space="0" w:color="auto"/>
        </w:tblBorders>
        <w:shd w:val="clear" w:color="auto" w:fill="FFFFFF"/>
        <w:tblLayout w:type="fixed"/>
        <w:tblCellMar>
          <w:top w:w="300" w:type="dxa"/>
          <w:left w:w="300" w:type="dxa"/>
          <w:bottom w:w="300" w:type="dxa"/>
          <w:right w:w="300" w:type="dxa"/>
        </w:tblCellMar>
        <w:tblLook w:val="04A0" w:firstRow="1" w:lastRow="0" w:firstColumn="1" w:lastColumn="0" w:noHBand="0" w:noVBand="1"/>
      </w:tblPr>
      <w:tblGrid>
        <w:gridCol w:w="623"/>
        <w:gridCol w:w="647"/>
        <w:gridCol w:w="939"/>
        <w:gridCol w:w="891"/>
        <w:gridCol w:w="891"/>
        <w:gridCol w:w="891"/>
        <w:gridCol w:w="891"/>
        <w:gridCol w:w="891"/>
        <w:gridCol w:w="860"/>
        <w:gridCol w:w="860"/>
        <w:gridCol w:w="964"/>
      </w:tblGrid>
      <w:tr w:rsidR="007E711D" w:rsidRPr="007E711D" w:rsidTr="00BA3236">
        <w:tc>
          <w:tcPr>
            <w:tcW w:w="623" w:type="dxa"/>
            <w:vMerge w:val="restart"/>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textDirection w:val="tbRl"/>
            <w:vAlign w:val="center"/>
            <w:hideMark/>
          </w:tcPr>
          <w:p w:rsidR="007E711D" w:rsidRPr="007E711D" w:rsidRDefault="007E711D" w:rsidP="00BA3236">
            <w:pPr>
              <w:tabs>
                <w:tab w:val="left" w:pos="1276"/>
              </w:tabs>
              <w:spacing w:after="0" w:line="276" w:lineRule="auto"/>
              <w:ind w:left="-39" w:right="113"/>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Отверстия</w:t>
            </w:r>
          </w:p>
        </w:tc>
        <w:tc>
          <w:tcPr>
            <w:tcW w:w="647" w:type="dxa"/>
            <w:vMerge w:val="restart"/>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textDirection w:val="tbRl"/>
            <w:vAlign w:val="center"/>
            <w:hideMark/>
          </w:tcPr>
          <w:p w:rsidR="007E711D" w:rsidRPr="007E711D" w:rsidRDefault="007E711D" w:rsidP="00BA3236">
            <w:pPr>
              <w:tabs>
                <w:tab w:val="left" w:pos="1276"/>
              </w:tabs>
              <w:spacing w:after="0" w:line="276" w:lineRule="auto"/>
              <w:ind w:left="-39" w:right="113"/>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Валы</w:t>
            </w:r>
          </w:p>
        </w:tc>
        <w:tc>
          <w:tcPr>
            <w:tcW w:w="8078" w:type="dxa"/>
            <w:gridSpan w:val="9"/>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7E711D" w:rsidRPr="007E711D" w:rsidRDefault="007E711D"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Номинальные диаметры в</w:t>
            </w:r>
            <w:r w:rsidRPr="007E711D">
              <w:rPr>
                <w:rFonts w:ascii="Times New Roman" w:eastAsia="Times New Roman" w:hAnsi="Times New Roman" w:cs="Times New Roman"/>
                <w:i/>
                <w:iCs/>
                <w:color w:val="000000"/>
                <w:sz w:val="24"/>
                <w:szCs w:val="24"/>
                <w:lang w:val="ru-RU"/>
              </w:rPr>
              <w:t xml:space="preserve"> мм</w:t>
            </w:r>
          </w:p>
        </w:tc>
      </w:tr>
      <w:tr w:rsidR="00BA76AC" w:rsidRPr="007E711D" w:rsidTr="00BA3236">
        <w:trPr>
          <w:trHeight w:val="557"/>
        </w:trPr>
        <w:tc>
          <w:tcPr>
            <w:tcW w:w="623" w:type="dxa"/>
            <w:vMerge/>
            <w:tcBorders>
              <w:top w:val="single" w:sz="6" w:space="0" w:color="000000"/>
              <w:left w:val="single" w:sz="6" w:space="0" w:color="000000"/>
              <w:bottom w:val="single" w:sz="2" w:space="0" w:color="000000"/>
              <w:right w:val="single" w:sz="6" w:space="0" w:color="000000"/>
            </w:tcBorders>
            <w:shd w:val="clear" w:color="auto" w:fill="FFFFFF"/>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p>
        </w:tc>
        <w:tc>
          <w:tcPr>
            <w:tcW w:w="647" w:type="dxa"/>
            <w:vMerge/>
            <w:tcBorders>
              <w:top w:val="single" w:sz="6" w:space="0" w:color="000000"/>
              <w:left w:val="single" w:sz="6" w:space="0" w:color="000000"/>
              <w:bottom w:val="single" w:sz="2" w:space="0" w:color="000000"/>
              <w:right w:val="single" w:sz="6" w:space="0" w:color="000000"/>
            </w:tcBorders>
            <w:shd w:val="clear" w:color="auto" w:fill="FFFFFF"/>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p>
        </w:tc>
        <w:tc>
          <w:tcPr>
            <w:tcW w:w="939"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18-30</w:t>
            </w:r>
          </w:p>
        </w:tc>
        <w:tc>
          <w:tcPr>
            <w:tcW w:w="891" w:type="dxa"/>
            <w:tcBorders>
              <w:top w:val="single" w:sz="2"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sz w:val="24"/>
                <w:szCs w:val="24"/>
              </w:rPr>
            </w:pPr>
            <w:r w:rsidRPr="007E711D">
              <w:rPr>
                <w:rFonts w:ascii="Times New Roman" w:eastAsia="Times New Roman" w:hAnsi="Times New Roman" w:cs="Times New Roman"/>
                <w:color w:val="000000"/>
                <w:sz w:val="24"/>
                <w:szCs w:val="24"/>
                <w:lang w:val="ru-RU"/>
              </w:rPr>
              <w:t>39-50</w:t>
            </w:r>
          </w:p>
        </w:tc>
        <w:tc>
          <w:tcPr>
            <w:tcW w:w="891"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50-80</w:t>
            </w:r>
          </w:p>
        </w:tc>
        <w:tc>
          <w:tcPr>
            <w:tcW w:w="891"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80-120</w:t>
            </w:r>
          </w:p>
        </w:tc>
        <w:tc>
          <w:tcPr>
            <w:tcW w:w="891" w:type="dxa"/>
            <w:tcBorders>
              <w:top w:val="single" w:sz="6" w:space="0" w:color="000000"/>
              <w:left w:val="single" w:sz="6" w:space="0" w:color="000000"/>
              <w:bottom w:val="single" w:sz="6" w:space="0" w:color="000000"/>
              <w:right w:val="single" w:sz="2"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120-150</w:t>
            </w:r>
          </w:p>
        </w:tc>
        <w:tc>
          <w:tcPr>
            <w:tcW w:w="891" w:type="dxa"/>
            <w:tcBorders>
              <w:top w:val="single" w:sz="6" w:space="0" w:color="000000"/>
              <w:left w:val="single" w:sz="2"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150-180</w:t>
            </w:r>
          </w:p>
        </w:tc>
        <w:tc>
          <w:tcPr>
            <w:tcW w:w="860"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180-220</w:t>
            </w:r>
          </w:p>
        </w:tc>
        <w:tc>
          <w:tcPr>
            <w:tcW w:w="860" w:type="dxa"/>
            <w:tcBorders>
              <w:top w:val="single" w:sz="6" w:space="0" w:color="000000"/>
              <w:left w:val="single" w:sz="6" w:space="0" w:color="000000"/>
              <w:bottom w:val="single" w:sz="6" w:space="0" w:color="000000"/>
              <w:right w:val="single" w:sz="2"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BA76AC">
              <w:rPr>
                <w:rFonts w:ascii="Times New Roman" w:eastAsia="Times New Roman" w:hAnsi="Times New Roman" w:cs="Times New Roman"/>
                <w:color w:val="000000"/>
                <w:sz w:val="24"/>
                <w:szCs w:val="24"/>
              </w:rPr>
              <w:t>220-260</w:t>
            </w:r>
          </w:p>
        </w:tc>
        <w:tc>
          <w:tcPr>
            <w:tcW w:w="964" w:type="dxa"/>
            <w:tcBorders>
              <w:top w:val="single" w:sz="6" w:space="0" w:color="000000"/>
              <w:left w:val="single" w:sz="2"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BA76AC">
              <w:rPr>
                <w:rFonts w:ascii="Times New Roman" w:eastAsia="Times New Roman" w:hAnsi="Times New Roman" w:cs="Times New Roman"/>
                <w:color w:val="000000"/>
                <w:sz w:val="24"/>
                <w:szCs w:val="24"/>
              </w:rPr>
              <w:t>260-310</w:t>
            </w:r>
          </w:p>
        </w:tc>
      </w:tr>
      <w:tr w:rsidR="00BA76AC" w:rsidRPr="007E711D" w:rsidTr="00BA76AC">
        <w:tc>
          <w:tcPr>
            <w:tcW w:w="623"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0,00535</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0,0176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0,00640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0,0114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0,00720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0,0135</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0,0247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0,0420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0,00833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0,0158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w:t>
            </w:r>
            <w:r w:rsidRPr="007E711D">
              <w:rPr>
                <w:rFonts w:ascii="Times New Roman" w:eastAsia="Times New Roman" w:hAnsi="Times New Roman" w:cs="Times New Roman"/>
                <w:color w:val="000000"/>
                <w:sz w:val="24"/>
                <w:szCs w:val="24"/>
              </w:rPr>
              <w:t>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0,0802</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0,0904</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0,0904</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w:t>
            </w:r>
            <w:r w:rsidRPr="007E711D">
              <w:rPr>
                <w:rFonts w:ascii="Times New Roman" w:eastAsia="Times New Roman" w:hAnsi="Times New Roman" w:cs="Times New Roman"/>
                <w:color w:val="000000"/>
                <w:sz w:val="24"/>
                <w:szCs w:val="24"/>
              </w:rPr>
              <w:t>,0</w:t>
            </w:r>
            <w:r w:rsidRPr="007E711D">
              <w:rPr>
                <w:rFonts w:ascii="Times New Roman" w:eastAsia="Times New Roman" w:hAnsi="Times New Roman" w:cs="Times New Roman"/>
                <w:color w:val="000000"/>
                <w:sz w:val="24"/>
                <w:szCs w:val="24"/>
                <w:lang w:val="ru-RU"/>
              </w:rPr>
              <w:t>686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0,100</w:t>
            </w:r>
          </w:p>
        </w:tc>
      </w:tr>
      <w:tr w:rsidR="00BA76AC" w:rsidRPr="007E711D" w:rsidTr="00BA76AC">
        <w:tc>
          <w:tcPr>
            <w:tcW w:w="623"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A</w:t>
            </w:r>
            <w:r w:rsidRPr="007E711D">
              <w:rPr>
                <w:rFonts w:ascii="Times New Roman" w:eastAsia="Times New Roman" w:hAnsi="Times New Roman" w:cs="Times New Roman"/>
                <w:b/>
                <w:bCs/>
                <w:i/>
                <w:iCs/>
                <w:color w:val="000000"/>
                <w:sz w:val="24"/>
                <w:szCs w:val="24"/>
                <w:vertAlign w:val="subscript"/>
                <w:lang w:val="ru-RU"/>
              </w:rPr>
              <w:t>3</w:t>
            </w: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0,0294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0,0428</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0,0142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0,0354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0,0510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0,0170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0,0418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0,0148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0,0313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0,0712</w:t>
            </w:r>
          </w:p>
        </w:tc>
        <w:tc>
          <w:tcPr>
            <w:tcW w:w="891"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0,0229</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0,0366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0,0810</w:t>
            </w:r>
          </w:p>
        </w:tc>
        <w:tc>
          <w:tcPr>
            <w:tcW w:w="891"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w:t>
            </w:r>
            <w:r w:rsidRPr="007E711D">
              <w:rPr>
                <w:rFonts w:ascii="Times New Roman" w:eastAsia="Times New Roman" w:hAnsi="Times New Roman" w:cs="Times New Roman"/>
                <w:color w:val="000000"/>
                <w:sz w:val="24"/>
                <w:szCs w:val="24"/>
              </w:rPr>
              <w:t>9</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0,0363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0,0816</w:t>
            </w:r>
          </w:p>
        </w:tc>
        <w:tc>
          <w:tcPr>
            <w:tcW w:w="860"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rPr>
              <w:t>0,0i00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0,0251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0,0130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0,0916</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w:t>
            </w:r>
            <w:r w:rsidRPr="007E711D">
              <w:rPr>
                <w:rFonts w:ascii="Times New Roman" w:eastAsia="Times New Roman" w:hAnsi="Times New Roman" w:cs="Times New Roman"/>
                <w:color w:val="000000"/>
                <w:sz w:val="24"/>
                <w:szCs w:val="24"/>
              </w:rPr>
              <w:t>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0, 0251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0,0430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0,0916</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0,0212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0,102</w:t>
            </w:r>
          </w:p>
        </w:tc>
      </w:tr>
    </w:tbl>
    <w:p w:rsidR="00F60BEF" w:rsidRPr="003C3790" w:rsidRDefault="00F60BEF" w:rsidP="00F60BEF">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W w:w="9348" w:type="dxa"/>
        <w:tblBorders>
          <w:top w:val="single" w:sz="6" w:space="0" w:color="auto"/>
          <w:left w:val="single" w:sz="6" w:space="0" w:color="auto"/>
          <w:bottom w:val="single" w:sz="6" w:space="0" w:color="auto"/>
          <w:right w:val="single" w:sz="6" w:space="0" w:color="auto"/>
        </w:tblBorders>
        <w:shd w:val="clear" w:color="auto" w:fill="FFFFFF"/>
        <w:tblLayout w:type="fixed"/>
        <w:tblCellMar>
          <w:top w:w="300" w:type="dxa"/>
          <w:left w:w="300" w:type="dxa"/>
          <w:bottom w:w="300" w:type="dxa"/>
          <w:right w:w="300" w:type="dxa"/>
        </w:tblCellMar>
        <w:tblLook w:val="04A0" w:firstRow="1" w:lastRow="0" w:firstColumn="1" w:lastColumn="0" w:noHBand="0" w:noVBand="1"/>
      </w:tblPr>
      <w:tblGrid>
        <w:gridCol w:w="623"/>
        <w:gridCol w:w="647"/>
        <w:gridCol w:w="939"/>
        <w:gridCol w:w="891"/>
        <w:gridCol w:w="891"/>
        <w:gridCol w:w="891"/>
        <w:gridCol w:w="891"/>
        <w:gridCol w:w="891"/>
        <w:gridCol w:w="860"/>
        <w:gridCol w:w="860"/>
        <w:gridCol w:w="964"/>
      </w:tblGrid>
      <w:tr w:rsidR="00F60BEF" w:rsidRPr="007E711D" w:rsidTr="00F60BEF">
        <w:tc>
          <w:tcPr>
            <w:tcW w:w="623"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А</w:t>
            </w: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0,0291</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0,0328</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0,0396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0,0354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0,0394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0,0414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0,0564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0,0720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0,0538</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0,0650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0,0836</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0,0734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0,0955</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0,0734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0,0955</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0,0856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0,108</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0,0856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0,108</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0,0684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0,0708</w:t>
            </w:r>
          </w:p>
          <w:p w:rsidR="00F60BEF" w:rsidRPr="007E711D" w:rsidRDefault="00F60BEF" w:rsidP="00F60BEF">
            <w:pPr>
              <w:tabs>
                <w:tab w:val="left" w:pos="737"/>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0,0960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0,121</w:t>
            </w:r>
          </w:p>
        </w:tc>
      </w:tr>
    </w:tbl>
    <w:p w:rsidR="00F60BEF" w:rsidRPr="00B408B1" w:rsidRDefault="00F60BEF" w:rsidP="00AD04BC">
      <w:pPr>
        <w:spacing w:after="0" w:line="360" w:lineRule="auto"/>
        <w:jc w:val="both"/>
        <w:rPr>
          <w:rFonts w:ascii="Times New Roman" w:hAnsi="Times New Roman" w:cs="Times New Roman"/>
          <w:sz w:val="28"/>
          <w:lang w:val="ru-RU"/>
        </w:rPr>
      </w:pPr>
    </w:p>
    <w:p w:rsidR="00BD2402" w:rsidRPr="00B408B1" w:rsidRDefault="00BD2402" w:rsidP="00AE3C15">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Расчет гидроцилиндра на прочность и устойчивость включает в себя определение величины критической сжимающей силы и наибольшего напряжения от сжатия и изгиба при рабочей нагрузке</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определяется из уравнения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BA76AC" w:rsidTr="00D6295C">
        <w:tc>
          <w:tcPr>
            <w:tcW w:w="8784" w:type="dxa"/>
          </w:tcPr>
          <w:p w:rsidR="00BA76AC" w:rsidRDefault="007A6D07" w:rsidP="00AD04BC">
            <w:pPr>
              <w:spacing w:line="360" w:lineRule="auto"/>
              <w:jc w:val="both"/>
              <w:rPr>
                <w:rFonts w:eastAsia="Calibri"/>
                <w:sz w:val="28"/>
              </w:rPr>
            </w:pPr>
            <m:oMathPara>
              <m:oMath>
                <m:f>
                  <m:fPr>
                    <m:ctrlPr>
                      <w:rPr>
                        <w:rFonts w:ascii="Cambria Math" w:hAnsi="Cambria Math"/>
                        <w:i/>
                        <w:sz w:val="28"/>
                      </w:rPr>
                    </m:ctrlPr>
                  </m:fPr>
                  <m:num>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1</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1</m:t>
                            </m:r>
                          </m:sub>
                        </m:sSub>
                      </m:den>
                    </m:f>
                  </m:num>
                  <m:den>
                    <m:func>
                      <m:funcPr>
                        <m:ctrlPr>
                          <w:rPr>
                            <w:rFonts w:ascii="Cambria Math" w:hAnsi="Cambria Math"/>
                            <w:i/>
                            <w:sz w:val="28"/>
                          </w:rPr>
                        </m:ctrlPr>
                      </m:funcPr>
                      <m:fName>
                        <m:r>
                          <m:rPr>
                            <m:sty m:val="p"/>
                          </m:rPr>
                          <w:rPr>
                            <w:rFonts w:ascii="Cambria Math" w:hAnsi="Cambria Math"/>
                            <w:sz w:val="28"/>
                          </w:rPr>
                          <m:t>tg</m:t>
                        </m:r>
                      </m:fName>
                      <m:e>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1</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1</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1</m:t>
                                </m:r>
                              </m:sub>
                            </m:sSub>
                          </m:den>
                        </m:f>
                        <m:r>
                          <w:rPr>
                            <w:rFonts w:ascii="Cambria Math" w:hAnsi="Cambria Math"/>
                            <w:sz w:val="28"/>
                          </w:rPr>
                          <m:t>)</m:t>
                        </m:r>
                      </m:e>
                    </m:func>
                  </m:den>
                </m:f>
                <m:r>
                  <w:rPr>
                    <w:rFonts w:ascii="Cambria Math" w:hAnsi="Cambria Math"/>
                    <w:sz w:val="28"/>
                  </w:rPr>
                  <m:t>+</m:t>
                </m:r>
                <m:f>
                  <m:fPr>
                    <m:ctrlPr>
                      <w:rPr>
                        <w:rFonts w:ascii="Cambria Math" w:hAnsi="Cambria Math"/>
                        <w:i/>
                        <w:sz w:val="28"/>
                      </w:rPr>
                    </m:ctrlPr>
                  </m:fPr>
                  <m:num>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2</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2</m:t>
                            </m:r>
                          </m:sub>
                        </m:sSub>
                      </m:den>
                    </m:f>
                  </m:num>
                  <m:den>
                    <m:func>
                      <m:funcPr>
                        <m:ctrlPr>
                          <w:rPr>
                            <w:rFonts w:ascii="Cambria Math" w:hAnsi="Cambria Math"/>
                            <w:i/>
                            <w:sz w:val="28"/>
                          </w:rPr>
                        </m:ctrlPr>
                      </m:funcPr>
                      <m:fName>
                        <m:r>
                          <m:rPr>
                            <m:sty m:val="p"/>
                          </m:rPr>
                          <w:rPr>
                            <w:rFonts w:ascii="Cambria Math" w:hAnsi="Cambria Math"/>
                            <w:sz w:val="28"/>
                          </w:rPr>
                          <m:t>tg</m:t>
                        </m:r>
                      </m:fName>
                      <m:e>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2</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2</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2</m:t>
                                </m:r>
                              </m:sub>
                            </m:sSub>
                          </m:den>
                        </m:f>
                        <m:r>
                          <w:rPr>
                            <w:rFonts w:ascii="Cambria Math" w:hAnsi="Cambria Math"/>
                            <w:sz w:val="28"/>
                          </w:rPr>
                          <m:t>)</m:t>
                        </m:r>
                      </m:e>
                    </m:func>
                  </m:den>
                </m:f>
                <m:r>
                  <w:rPr>
                    <w:rFonts w:ascii="Cambria Math" w:hAnsi="Cambria Math"/>
                    <w:sz w:val="28"/>
                  </w:rPr>
                  <m:t>=0</m:t>
                </m:r>
              </m:oMath>
            </m:oMathPara>
          </w:p>
        </w:tc>
        <w:tc>
          <w:tcPr>
            <w:tcW w:w="566" w:type="dxa"/>
            <w:vAlign w:val="center"/>
          </w:tcPr>
          <w:p w:rsidR="00BA76AC" w:rsidRPr="00D6295C" w:rsidRDefault="00D6295C" w:rsidP="00D6295C">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Наибольшее напряжение от сжатия и изгиба при рабочей нагрузке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eastAsiaTheme="minorEastAsia" w:hAnsi="Cambria Math" w:cs="Times New Roman"/>
                    <w:sz w:val="28"/>
                    <w:lang w:val="ru-RU"/>
                  </w:rPr>
                  <m:t>σ =</m:t>
                </m:r>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Pδ</m:t>
                    </m:r>
                  </m:num>
                  <m:den>
                    <m:r>
                      <w:rPr>
                        <w:rFonts w:ascii="Cambria Math" w:hAnsi="Cambria Math" w:cs="Times New Roman"/>
                        <w:sz w:val="28"/>
                        <w:lang w:val="ru-RU"/>
                      </w:rPr>
                      <m:t>W</m:t>
                    </m:r>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В расчетных формулах принято, что основные детали гидро</w:t>
      </w:r>
      <w:r w:rsidRPr="00B408B1">
        <w:rPr>
          <w:rFonts w:ascii="Times New Roman" w:hAnsi="Times New Roman" w:cs="Times New Roman"/>
          <w:sz w:val="28"/>
          <w:lang w:val="ru-RU"/>
        </w:rPr>
        <w:softHyphen/>
        <w:t>цилиндра изготовлены из стали (</w:t>
      </w:r>
      <m:oMath>
        <m:r>
          <w:rPr>
            <w:rFonts w:ascii="Cambria Math" w:eastAsiaTheme="minorEastAsia" w:hAnsi="Cambria Math" w:cs="Times New Roman"/>
            <w:sz w:val="28"/>
            <w:lang w:val="ru-RU"/>
          </w:rPr>
          <m:t>E=2.1*</m:t>
        </m:r>
        <m:sSup>
          <m:sSupPr>
            <m:ctrlPr>
              <w:rPr>
                <w:rFonts w:ascii="Cambria Math" w:eastAsiaTheme="minorEastAsia" w:hAnsi="Cambria Math" w:cs="Times New Roman"/>
                <w:i/>
                <w:sz w:val="28"/>
                <w:lang w:val="ru-RU"/>
              </w:rPr>
            </m:ctrlPr>
          </m:sSupPr>
          <m:e>
            <m:r>
              <w:rPr>
                <w:rFonts w:ascii="Cambria Math" w:eastAsiaTheme="minorEastAsia" w:hAnsi="Cambria Math" w:cs="Times New Roman"/>
                <w:sz w:val="28"/>
                <w:lang w:val="ru-RU"/>
              </w:rPr>
              <m:t>10</m:t>
            </m:r>
          </m:e>
          <m:sup>
            <m:r>
              <w:rPr>
                <w:rFonts w:ascii="Cambria Math" w:eastAsiaTheme="minorEastAsia" w:hAnsi="Cambria Math" w:cs="Times New Roman"/>
                <w:sz w:val="28"/>
                <w:lang w:val="ru-RU"/>
              </w:rPr>
              <m:t>6</m:t>
            </m:r>
          </m:sup>
        </m:sSup>
      </m:oMath>
      <w:r w:rsidRPr="00B408B1">
        <w:rPr>
          <w:rFonts w:ascii="Times New Roman" w:hAnsi="Times New Roman" w:cs="Times New Roman"/>
          <w:sz w:val="28"/>
          <w:lang w:val="ru-RU"/>
        </w:rPr>
        <w:t>кГ/см</w:t>
      </w:r>
      <w:r w:rsidRPr="00F844B6">
        <w:rPr>
          <w:rFonts w:ascii="Times New Roman" w:hAnsi="Times New Roman" w:cs="Times New Roman"/>
          <w:sz w:val="28"/>
          <w:vertAlign w:val="superscript"/>
          <w:lang w:val="ru-RU"/>
        </w:rPr>
        <w:t>2</w:t>
      </w:r>
      <w:r w:rsidRPr="00B408B1">
        <w:rPr>
          <w:rFonts w:ascii="Times New Roman" w:hAnsi="Times New Roman" w:cs="Times New Roman"/>
          <w:sz w:val="28"/>
          <w:lang w:val="ru-RU"/>
        </w:rPr>
        <w:t>), имеют круглое сечение и наибольший прогиб гидроцилиндра под наг</w:t>
      </w:r>
      <w:r w:rsidR="00F844B6">
        <w:rPr>
          <w:rFonts w:ascii="Times New Roman" w:hAnsi="Times New Roman" w:cs="Times New Roman"/>
          <w:sz w:val="28"/>
          <w:lang w:val="ru-RU"/>
        </w:rPr>
        <w:t>руз</w:t>
      </w:r>
      <w:r w:rsidRPr="00B408B1">
        <w:rPr>
          <w:rFonts w:ascii="Times New Roman" w:hAnsi="Times New Roman" w:cs="Times New Roman"/>
          <w:sz w:val="28"/>
          <w:lang w:val="ru-RU"/>
        </w:rPr>
        <w:t xml:space="preserve">кой происходит на границе длин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Pr="00B408B1">
        <w:rPr>
          <w:rFonts w:ascii="Times New Roman" w:hAnsi="Times New Roman" w:cs="Times New Roman"/>
          <w:sz w:val="28"/>
          <w:lang w:val="ru-RU"/>
        </w:rPr>
        <w:t xml:space="preserve"> (</w:t>
      </w:r>
      <m:oMath>
        <m:r>
          <w:rPr>
            <w:rFonts w:ascii="Cambria Math" w:hAnsi="Cambria Math" w:cs="Times New Roman"/>
            <w:sz w:val="28"/>
            <w:lang w:val="ru-RU"/>
          </w:rPr>
          <m:t>X</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F844B6" w:rsidRDefault="00BD2402" w:rsidP="00AD04BC">
      <w:pPr>
        <w:spacing w:after="0" w:line="360" w:lineRule="auto"/>
        <w:jc w:val="both"/>
        <w:rPr>
          <w:rFonts w:ascii="Times New Roman" w:hAnsi="Times New Roman" w:cs="Times New Roman"/>
          <w:b/>
          <w:sz w:val="28"/>
          <w:lang w:val="ru-RU"/>
        </w:rPr>
      </w:pPr>
      <w:r w:rsidRPr="00F844B6">
        <w:rPr>
          <w:rFonts w:ascii="Times New Roman" w:hAnsi="Times New Roman" w:cs="Times New Roman"/>
          <w:b/>
          <w:sz w:val="28"/>
          <w:lang w:val="ru-RU"/>
        </w:rPr>
        <w:t xml:space="preserve">Расчет гидроцилиндра </w:t>
      </w:r>
      <w:r w:rsidR="00F844B6">
        <w:rPr>
          <w:rFonts w:ascii="Times New Roman" w:hAnsi="Times New Roman" w:cs="Times New Roman"/>
          <w:b/>
          <w:sz w:val="28"/>
          <w:lang w:val="ru-RU"/>
        </w:rPr>
        <w:t>н</w:t>
      </w:r>
      <w:r w:rsidRPr="00F844B6">
        <w:rPr>
          <w:rFonts w:ascii="Times New Roman" w:hAnsi="Times New Roman" w:cs="Times New Roman"/>
          <w:b/>
          <w:sz w:val="28"/>
          <w:lang w:val="ru-RU"/>
        </w:rPr>
        <w:t>а устойчивость</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определяется по формуле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7A6D0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r>
                  <w:rPr>
                    <w:rFonts w:ascii="Cambria Math" w:hAnsi="Cambria Math" w:cs="Times New Roman"/>
                    <w:sz w:val="28"/>
                    <w:lang w:val="ru-RU"/>
                  </w:rPr>
                  <m:t>=</m:t>
                </m:r>
                <m:sSup>
                  <m:sSupPr>
                    <m:ctrlPr>
                      <w:rPr>
                        <w:rFonts w:ascii="Cambria Math" w:hAnsi="Cambria Math" w:cs="Times New Roman"/>
                        <w:i/>
                        <w:sz w:val="28"/>
                        <w:lang w:val="ru-RU"/>
                      </w:rPr>
                    </m:ctrlPr>
                  </m:sSupPr>
                  <m:e>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m:t>
                    </m:r>
                  </m:e>
                  <m:sup>
                    <m:r>
                      <w:rPr>
                        <w:rFonts w:ascii="Cambria Math" w:hAnsi="Cambria Math" w:cs="Times New Roman"/>
                        <w:sz w:val="28"/>
                        <w:lang w:val="ru-RU"/>
                      </w:rPr>
                      <m:t>2</m:t>
                    </m:r>
                  </m:sup>
                </m:sSup>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&gt;</m:t>
                </m:r>
                <m:r>
                  <w:rPr>
                    <w:rFonts w:ascii="Cambria Math" w:hAnsi="Cambria Math" w:cs="Times New Roman"/>
                    <w:sz w:val="28"/>
                  </w:rPr>
                  <m:t xml:space="preserve">P </m:t>
                </m:r>
                <m:r>
                  <m:rPr>
                    <m:sty m:val="p"/>
                  </m:rPr>
                  <w:rPr>
                    <w:rFonts w:ascii="Cambria Math" w:hAnsi="Cambria Math" w:cs="Times New Roman"/>
                    <w:sz w:val="28"/>
                    <w:lang w:val="ru-RU"/>
                  </w:rPr>
                  <m:t>кГ</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(рассчитывается цилиндр при выдвинутом штоке).</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A3236" w:rsidRDefault="0049061B"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Значение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 xml:space="preserve"> </m:t>
        </m:r>
      </m:oMath>
      <w:r w:rsidR="00BA3236">
        <w:rPr>
          <w:rFonts w:ascii="Times New Roman" w:eastAsiaTheme="minorEastAsia" w:hAnsi="Times New Roman" w:cs="Times New Roman"/>
          <w:sz w:val="28"/>
          <w:lang w:val="ru-RU"/>
        </w:rPr>
        <w:t xml:space="preserve"> </w:t>
      </w:r>
      <w:r w:rsidR="00BD2402" w:rsidRPr="00B408B1">
        <w:rPr>
          <w:rFonts w:ascii="Times New Roman" w:hAnsi="Times New Roman" w:cs="Times New Roman"/>
          <w:sz w:val="28"/>
          <w:lang w:val="ru-RU"/>
        </w:rPr>
        <w:t>определяется из графиков</w:t>
      </w:r>
      <w:r w:rsidR="00BA3236" w:rsidRPr="00BA3236">
        <w:rPr>
          <w:rFonts w:ascii="Times New Roman" w:hAnsi="Times New Roman" w:cs="Times New Roman"/>
          <w:sz w:val="28"/>
          <w:lang w:val="ru-RU"/>
        </w:rPr>
        <w:t xml:space="preserve"> </w:t>
      </w:r>
      <w:r w:rsidR="00BA3236">
        <w:rPr>
          <w:rFonts w:ascii="Times New Roman" w:hAnsi="Times New Roman" w:cs="Times New Roman"/>
          <w:sz w:val="28"/>
          <w:lang w:val="ru-RU"/>
        </w:rPr>
        <w:t>определения критической силы</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Для значений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 xml:space="preserve"> </m:t>
        </m:r>
      </m:oMath>
      <w:r w:rsidRPr="00B408B1">
        <w:rPr>
          <w:rFonts w:ascii="Times New Roman" w:hAnsi="Times New Roman" w:cs="Times New Roman"/>
          <w:sz w:val="28"/>
          <w:lang w:val="ru-RU"/>
        </w:rPr>
        <w:t xml:space="preserve">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не вошедших в соответствующий график, следует производить интерполяцию.</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7A6D0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1н</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1в</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4</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7A6D0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2н</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2в</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5</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н</m:t>
            </m:r>
          </m:sub>
        </m:sSub>
      </m:oMath>
      <w:r w:rsidRPr="00B408B1">
        <w:rPr>
          <w:rFonts w:ascii="Times New Roman" w:hAnsi="Times New Roman" w:cs="Times New Roman"/>
          <w:sz w:val="28"/>
          <w:lang w:val="ru-RU"/>
        </w:rPr>
        <w:t xml:space="preserve"> и </w:t>
      </w:r>
      <m:oMath>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в</m:t>
            </m:r>
          </m:sub>
        </m:sSub>
      </m:oMath>
      <w:r w:rsidRPr="00B408B1">
        <w:rPr>
          <w:rFonts w:ascii="Times New Roman" w:hAnsi="Times New Roman" w:cs="Times New Roman"/>
          <w:sz w:val="28"/>
          <w:lang w:val="ru-RU"/>
        </w:rPr>
        <w:t xml:space="preserve"> — момент инерции сплошного сечения с диаметром </w:t>
      </w:r>
      <m:oMath>
        <m:r>
          <w:rPr>
            <w:rFonts w:ascii="Cambria Math" w:hAnsi="Cambria Math" w:cs="Times New Roman"/>
            <w:sz w:val="28"/>
            <w:lang w:val="ru-RU"/>
          </w:rPr>
          <m:t>d</m:t>
        </m:r>
      </m:oMath>
      <w:r w:rsidRPr="00B408B1">
        <w:rPr>
          <w:rFonts w:ascii="Times New Roman" w:hAnsi="Times New Roman" w:cs="Times New Roman"/>
          <w:sz w:val="28"/>
          <w:lang w:val="ru-RU"/>
        </w:rPr>
        <w:t xml:space="preserve"> равным соответственно наружному и внутреннему диаметру, в см</w:t>
      </w:r>
      <w:r w:rsidRPr="00DB70D2">
        <w:rPr>
          <w:rFonts w:ascii="Times New Roman" w:hAnsi="Times New Roman" w:cs="Times New Roman"/>
          <w:sz w:val="28"/>
          <w:vertAlign w:val="superscript"/>
          <w:lang w:val="ru-RU"/>
        </w:rPr>
        <w:t>4</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DB70D2" w:rsidRDefault="00BD2402" w:rsidP="00AD04BC">
      <w:pPr>
        <w:spacing w:after="0" w:line="360" w:lineRule="auto"/>
        <w:jc w:val="both"/>
        <w:rPr>
          <w:rFonts w:ascii="Times New Roman" w:hAnsi="Times New Roman" w:cs="Times New Roman"/>
          <w:b/>
          <w:sz w:val="28"/>
          <w:lang w:val="ru-RU"/>
        </w:rPr>
      </w:pPr>
      <w:r w:rsidRPr="00DB70D2">
        <w:rPr>
          <w:rFonts w:ascii="Times New Roman" w:hAnsi="Times New Roman" w:cs="Times New Roman"/>
          <w:b/>
          <w:sz w:val="28"/>
          <w:lang w:val="ru-RU"/>
        </w:rPr>
        <w:t>Расчет</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штока</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на</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прочность</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Наибольшее напряжение от сжатия и изгиба определяется по формуле (2), где </w:t>
      </w:r>
      <m:oMath>
        <m:r>
          <w:rPr>
            <w:rFonts w:ascii="Cambria Math" w:hAnsi="Cambria Math" w:cs="Times New Roman"/>
            <w:sz w:val="28"/>
            <w:lang w:val="ru-RU"/>
          </w:rPr>
          <m:t>F=</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F</m:t>
            </m:r>
          </m:sub>
        </m:sSub>
        <m:sSub>
          <m:sSubPr>
            <m:ctrlPr>
              <w:rPr>
                <w:rFonts w:ascii="Cambria Math" w:hAnsi="Cambria Math" w:cs="Times New Roman"/>
                <w:i/>
                <w:sz w:val="28"/>
                <w:lang w:val="ru-RU"/>
              </w:rPr>
            </m:ctrlPr>
          </m:sSubPr>
          <m:e>
            <m:r>
              <w:rPr>
                <w:rFonts w:ascii="Cambria Math" w:hAnsi="Cambria Math" w:cs="Times New Roman"/>
                <w:sz w:val="28"/>
                <w:lang w:val="ru-RU"/>
              </w:rPr>
              <m:t>F</m:t>
            </m:r>
          </m:e>
          <m:sub>
            <m:r>
              <w:rPr>
                <w:rFonts w:ascii="Cambria Math" w:hAnsi="Cambria Math" w:cs="Times New Roman"/>
                <w:sz w:val="28"/>
                <w:lang w:val="ru-RU"/>
              </w:rPr>
              <m:t>н</m:t>
            </m:r>
          </m:sub>
        </m:sSub>
      </m:oMath>
      <w:r w:rsidRPr="00B408B1">
        <w:rPr>
          <w:rFonts w:ascii="Times New Roman" w:hAnsi="Times New Roman" w:cs="Times New Roman"/>
          <w:sz w:val="28"/>
          <w:lang w:val="ru-RU"/>
        </w:rPr>
        <w:t xml:space="preserve"> площадь расчетного сечения штока в см</w:t>
      </w:r>
      <w:r w:rsidRPr="00065283">
        <w:rPr>
          <w:rFonts w:ascii="Times New Roman" w:hAnsi="Times New Roman" w:cs="Times New Roman"/>
          <w:sz w:val="28"/>
          <w:vertAlign w:val="superscript"/>
          <w:lang w:val="ru-RU"/>
        </w:rPr>
        <w:t>2</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7A6D07"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F</m:t>
            </m:r>
          </m:e>
          <m:sub>
            <m:r>
              <w:rPr>
                <w:rFonts w:ascii="Cambria Math" w:hAnsi="Cambria Math" w:cs="Times New Roman"/>
                <w:sz w:val="28"/>
                <w:lang w:val="ru-RU"/>
              </w:rPr>
              <m:t>н</m:t>
            </m:r>
          </m:sub>
        </m:sSub>
      </m:oMath>
      <w:r w:rsidR="00BD2402" w:rsidRPr="00B408B1">
        <w:rPr>
          <w:rFonts w:ascii="Times New Roman" w:hAnsi="Times New Roman" w:cs="Times New Roman"/>
          <w:sz w:val="28"/>
          <w:lang w:val="ru-RU"/>
        </w:rPr>
        <w:t xml:space="preserve"> </w:t>
      </w:r>
      <w:r w:rsidR="00065283"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площадь круглого сплошного сечения с наружным диаметром </w:t>
      </w:r>
      <m:oMath>
        <m:r>
          <w:rPr>
            <w:rFonts w:ascii="Cambria Math" w:hAnsi="Cambria Math" w:cs="Times New Roman"/>
            <w:sz w:val="28"/>
            <w:lang w:val="ru-RU"/>
          </w:rPr>
          <m:t>d</m:t>
        </m:r>
      </m:oMath>
      <w:r w:rsidR="00BD2402" w:rsidRPr="00B408B1">
        <w:rPr>
          <w:rFonts w:ascii="Times New Roman" w:hAnsi="Times New Roman" w:cs="Times New Roman"/>
          <w:sz w:val="28"/>
          <w:lang w:val="ru-RU"/>
        </w:rPr>
        <w:t xml:space="preserve"> в см</w:t>
      </w:r>
      <w:r w:rsidR="00BD2402" w:rsidRPr="00065283">
        <w:rPr>
          <w:rFonts w:ascii="Times New Roman" w:hAnsi="Times New Roman" w:cs="Times New Roman"/>
          <w:sz w:val="28"/>
          <w:vertAlign w:val="superscript"/>
          <w:lang w:val="ru-RU"/>
        </w:rPr>
        <w:t>2</w:t>
      </w:r>
      <w:r w:rsidR="00BD2402" w:rsidRPr="00B408B1">
        <w:rPr>
          <w:rFonts w:ascii="Times New Roman" w:hAnsi="Times New Roman" w:cs="Times New Roman"/>
          <w:sz w:val="28"/>
          <w:lang w:val="ru-RU"/>
        </w:rPr>
        <w:t xml:space="preserve"> (см. табл. 36):</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65283"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W=</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x</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W</m:t>
            </m:r>
          </m:e>
          <m:sub>
            <m:r>
              <w:rPr>
                <w:rFonts w:ascii="Cambria Math" w:hAnsi="Cambria Math" w:cs="Times New Roman"/>
                <w:sz w:val="28"/>
                <w:lang w:val="ru-RU"/>
              </w:rPr>
              <m:t>H</m:t>
            </m:r>
          </m:sub>
        </m:sSub>
      </m:oMath>
      <w:r>
        <w:rPr>
          <w:rFonts w:ascii="Times New Roman" w:hAnsi="Times New Roman" w:cs="Times New Roman"/>
          <w:sz w:val="28"/>
          <w:lang w:val="ru-RU"/>
        </w:rPr>
        <w:t xml:space="preserve"> </w:t>
      </w:r>
      <w:r w:rsidRPr="00B408B1">
        <w:rPr>
          <w:rFonts w:ascii="Times New Roman" w:hAnsi="Times New Roman" w:cs="Times New Roman"/>
          <w:sz w:val="28"/>
          <w:lang w:val="ru-RU"/>
        </w:rPr>
        <w:t>—</w:t>
      </w:r>
      <w:r w:rsidRPr="00065283">
        <w:rPr>
          <w:rFonts w:ascii="Times New Roman" w:hAnsi="Times New Roman" w:cs="Times New Roman"/>
          <w:sz w:val="28"/>
          <w:lang w:val="ru-RU"/>
        </w:rPr>
        <w:t xml:space="preserve"> </w:t>
      </w:r>
      <w:r w:rsidR="00BD2402" w:rsidRPr="00B408B1">
        <w:rPr>
          <w:rFonts w:ascii="Times New Roman" w:hAnsi="Times New Roman" w:cs="Times New Roman"/>
          <w:sz w:val="28"/>
          <w:lang w:val="ru-RU"/>
        </w:rPr>
        <w:t>момент сопротивления сечения штока в см</w:t>
      </w:r>
      <w:r w:rsidR="00BD2402" w:rsidRPr="00065283">
        <w:rPr>
          <w:rFonts w:ascii="Times New Roman" w:hAnsi="Times New Roman" w:cs="Times New Roman"/>
          <w:sz w:val="28"/>
          <w:vertAlign w:val="superscript"/>
          <w:lang w:val="ru-RU"/>
        </w:rPr>
        <w:t>3</w:t>
      </w:r>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7A6D07"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W</m:t>
            </m:r>
          </m:e>
          <m:sub>
            <m:r>
              <w:rPr>
                <w:rFonts w:ascii="Cambria Math" w:hAnsi="Cambria Math" w:cs="Times New Roman"/>
                <w:sz w:val="28"/>
                <w:lang w:val="ru-RU"/>
              </w:rPr>
              <m:t>H</m:t>
            </m:r>
          </m:sub>
        </m:sSub>
      </m:oMath>
      <w:r w:rsidR="00BD2402" w:rsidRPr="00B408B1">
        <w:rPr>
          <w:rFonts w:ascii="Times New Roman" w:hAnsi="Times New Roman" w:cs="Times New Roman"/>
          <w:sz w:val="28"/>
          <w:lang w:val="ru-RU"/>
        </w:rPr>
        <w:t xml:space="preserve"> — момент сопротивления круглого сплошного сечения в см</w:t>
      </w:r>
      <w:r w:rsidR="00BD2402" w:rsidRPr="00065283">
        <w:rPr>
          <w:rFonts w:ascii="Times New Roman" w:hAnsi="Times New Roman" w:cs="Times New Roman"/>
          <w:sz w:val="28"/>
          <w:vertAlign w:val="superscript"/>
          <w:lang w:val="ru-RU"/>
        </w:rPr>
        <w:t>3</w:t>
      </w:r>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7A6D07"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F</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W</m:t>
            </m:r>
          </m:sub>
        </m:sSub>
      </m:oMath>
      <w:r w:rsidR="00BD2402" w:rsidRPr="00B408B1">
        <w:rPr>
          <w:rFonts w:ascii="Times New Roman" w:hAnsi="Times New Roman" w:cs="Times New Roman"/>
          <w:sz w:val="28"/>
          <w:lang w:val="ru-RU"/>
        </w:rPr>
        <w:t xml:space="preserve"> — коэффициенты ослабления сечения концентричным продольным отверстием.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Условие применимости данной методики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B203C0" w:rsidP="00BA3236">
            <w:pPr>
              <w:spacing w:line="360" w:lineRule="auto"/>
              <w:jc w:val="both"/>
              <w:rPr>
                <w:rFonts w:eastAsia="Calibri"/>
                <w:sz w:val="28"/>
              </w:rPr>
            </w:pPr>
            <m:oMathPara>
              <m:oMath>
                <m:r>
                  <w:rPr>
                    <w:rFonts w:ascii="Cambria Math" w:eastAsiaTheme="minorEastAsia" w:hAnsi="Cambria Math" w:cs="Times New Roman"/>
                    <w:sz w:val="28"/>
                    <w:lang w:val="ru-RU"/>
                  </w:rPr>
                  <m:t>x =</m:t>
                </m:r>
                <m:r>
                  <w:rPr>
                    <w:rFonts w:ascii="Cambria Math" w:hAnsi="Cambria Math" w:cs="Times New Roman"/>
                    <w:sz w:val="28"/>
                    <w:lang w:val="ru-RU"/>
                  </w:rPr>
                  <m:t>505*</m:t>
                </m:r>
                <m:sSubSup>
                  <m:sSubSupPr>
                    <m:ctrlPr>
                      <w:rPr>
                        <w:rFonts w:ascii="Cambria Math" w:hAnsi="Cambria Math" w:cs="Times New Roman"/>
                        <w:i/>
                        <w:sz w:val="28"/>
                        <w:lang w:val="ru-RU"/>
                      </w:rPr>
                    </m:ctrlPr>
                  </m:sSubSupPr>
                  <m:e>
                    <m:r>
                      <w:rPr>
                        <w:rFonts w:ascii="Cambria Math" w:hAnsi="Cambria Math" w:cs="Times New Roman"/>
                        <w:sz w:val="28"/>
                        <w:lang w:val="ru-RU"/>
                      </w:rPr>
                      <m:t>d</m:t>
                    </m:r>
                  </m:e>
                  <m:sub>
                    <m:r>
                      <w:rPr>
                        <w:rFonts w:ascii="Cambria Math" w:hAnsi="Cambria Math" w:cs="Times New Roman"/>
                        <w:sz w:val="28"/>
                        <w:lang w:val="ru-RU"/>
                      </w:rPr>
                      <m:t>1</m:t>
                    </m:r>
                  </m:sub>
                  <m:sup>
                    <m:r>
                      <w:rPr>
                        <w:rFonts w:ascii="Cambria Math" w:hAnsi="Cambria Math" w:cs="Times New Roman"/>
                        <w:sz w:val="28"/>
                        <w:lang w:val="ru-RU"/>
                      </w:rPr>
                      <m:t>2</m:t>
                    </m:r>
                  </m:sup>
                </m:sSubSup>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P</m:t>
                        </m:r>
                      </m:den>
                    </m:f>
                  </m:e>
                </m:rad>
                <m:r>
                  <m:rPr>
                    <m:sty m:val="p"/>
                  </m:rPr>
                  <w:rPr>
                    <w:rFonts w:ascii="Cambria Math" w:hAnsi="Cambria Math" w:cs="Times New Roman"/>
                    <w:sz w:val="28"/>
                    <w:lang w:val="ru-RU"/>
                  </w:rPr>
                  <m:t>см.</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6</w:t>
            </w:r>
            <w:r>
              <w:rPr>
                <w:rFonts w:ascii="Times New Roman" w:hAnsi="Times New Roman" w:cs="Times New Roman"/>
                <w:sz w:val="28"/>
                <w:lang w:val="ru-RU"/>
              </w:rPr>
              <w:fldChar w:fldCharType="end"/>
            </w:r>
            <w:r>
              <w:rPr>
                <w:rFonts w:eastAsia="Calibri"/>
                <w:sz w:val="28"/>
                <w:lang w:val="ru-RU"/>
              </w:rPr>
              <w:t>)</w:t>
            </w:r>
          </w:p>
        </w:tc>
      </w:tr>
    </w:tbl>
    <w:p w:rsidR="00BD2402" w:rsidRPr="00583789" w:rsidRDefault="00BD2402" w:rsidP="00AD04BC">
      <w:pPr>
        <w:spacing w:after="0" w:line="360" w:lineRule="auto"/>
        <w:jc w:val="both"/>
        <w:rPr>
          <w:rFonts w:ascii="Times New Roman" w:hAnsi="Times New Roman" w:cs="Times New Roman"/>
          <w:b/>
          <w:sz w:val="28"/>
          <w:lang w:val="ru-RU"/>
        </w:rPr>
      </w:pPr>
      <w:r w:rsidRPr="00583789">
        <w:rPr>
          <w:rFonts w:ascii="Times New Roman" w:hAnsi="Times New Roman" w:cs="Times New Roman"/>
          <w:b/>
          <w:sz w:val="28"/>
          <w:lang w:val="ru-RU"/>
        </w:rPr>
        <w:t>Определение прогибов</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Полный прогиб определяется.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7A6D07" w:rsidP="00BA3236">
            <w:pPr>
              <w:spacing w:line="360" w:lineRule="auto"/>
              <w:jc w:val="both"/>
              <w:rPr>
                <w:rFonts w:eastAsia="Calibri"/>
                <w:sz w:val="28"/>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≤5  δ=</m:t>
                </m:r>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7</w:t>
            </w:r>
            <w:r>
              <w:rPr>
                <w:rFonts w:ascii="Times New Roman" w:hAnsi="Times New Roman" w:cs="Times New Roman"/>
                <w:sz w:val="28"/>
                <w:lang w:val="ru-RU"/>
              </w:rPr>
              <w:fldChar w:fldCharType="end"/>
            </w:r>
            <w:r>
              <w:rPr>
                <w:rFonts w:eastAsia="Calibri"/>
                <w:sz w:val="28"/>
                <w:lang w:val="ru-RU"/>
              </w:rPr>
              <w:t>)</w:t>
            </w:r>
          </w:p>
        </w:tc>
      </w:tr>
    </w:tbl>
    <w:p w:rsidR="005C4E78" w:rsidRPr="00A733B7" w:rsidRDefault="005C4E78"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oMath>
      <w:r>
        <w:rPr>
          <w:rFonts w:ascii="Times New Roman" w:eastAsiaTheme="minorEastAsia" w:hAnsi="Times New Roman" w:cs="Times New Roman"/>
          <w:sz w:val="28"/>
          <w:lang w:val="ru-RU"/>
        </w:rPr>
        <w:t xml:space="preserve"> </w:t>
      </w:r>
      <w:r w:rsidRPr="00B408B1">
        <w:rPr>
          <w:rFonts w:ascii="Times New Roman" w:hAnsi="Times New Roman" w:cs="Times New Roman"/>
          <w:sz w:val="28"/>
          <w:lang w:val="ru-RU"/>
        </w:rPr>
        <w:t>—</w:t>
      </w:r>
      <w:r>
        <w:rPr>
          <w:rFonts w:ascii="Times New Roman" w:hAnsi="Times New Roman" w:cs="Times New Roman"/>
          <w:sz w:val="28"/>
          <w:lang w:val="ru-RU"/>
        </w:rPr>
        <w:t xml:space="preserve"> диаметр штока</w:t>
      </w:r>
      <w:r w:rsidRPr="00A733B7">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B203C0" w:rsidRPr="005C4E78" w:rsidRDefault="007A6D07" w:rsidP="00B203C0">
            <w:pPr>
              <w:spacing w:line="360" w:lineRule="auto"/>
              <w:jc w:val="both"/>
              <w:rPr>
                <w:rFonts w:ascii="Times New Roman" w:hAnsi="Times New Roman" w:cs="Times New Roman"/>
                <w:i/>
                <w:sz w:val="28"/>
                <w:lang w:val="ru-RU"/>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 xml:space="preserve">&lt;5,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≥5</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m:oMathPara>
          </w:p>
          <w:p w:rsidR="00D6295C" w:rsidRPr="00B203C0" w:rsidRDefault="00B203C0" w:rsidP="00BA3236">
            <w:pPr>
              <w:spacing w:line="360" w:lineRule="auto"/>
              <w:jc w:val="both"/>
              <w:rPr>
                <w:rFonts w:ascii="Times New Roman" w:hAnsi="Times New Roman" w:cs="Times New Roman"/>
                <w:sz w:val="28"/>
                <w:lang w:val="ru-RU"/>
              </w:rPr>
            </w:pPr>
            <m:oMathPara>
              <m:oMath>
                <m:r>
                  <w:rPr>
                    <w:rFonts w:ascii="Cambria Math" w:hAnsi="Cambria Math" w:cs="Times New Roman"/>
                    <w:sz w:val="28"/>
                    <w:lang w:val="ru-RU"/>
                  </w:rPr>
                  <m:t>δ=</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num>
                  <m:den>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l</m:t>
                        </m:r>
                      </m:num>
                      <m:den>
                        <m:r>
                          <w:rPr>
                            <w:rFonts w:ascii="Cambria Math" w:hAnsi="Cambria Math" w:cs="Times New Roman"/>
                            <w:sz w:val="28"/>
                            <w:lang w:val="ru-RU"/>
                          </w:rPr>
                          <m:t>4</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8</w:t>
            </w:r>
            <w:r>
              <w:rPr>
                <w:rFonts w:ascii="Times New Roman" w:hAnsi="Times New Roman" w:cs="Times New Roman"/>
                <w:sz w:val="28"/>
                <w:lang w:val="ru-RU"/>
              </w:rPr>
              <w:fldChar w:fldCharType="end"/>
            </w:r>
            <w:r>
              <w:rPr>
                <w:rFonts w:eastAsia="Calibri"/>
                <w:sz w:val="28"/>
                <w:lang w:val="ru-RU"/>
              </w:rPr>
              <w:t>)</w:t>
            </w:r>
          </w:p>
        </w:tc>
      </w:tr>
    </w:tbl>
    <w:p w:rsidR="000D78DF"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rPr>
              <m:t>d</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 диаметр штока,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B203C0" w:rsidRPr="005C4E78" w:rsidRDefault="007A6D07" w:rsidP="00B203C0">
            <w:pPr>
              <w:spacing w:line="360" w:lineRule="auto"/>
              <w:jc w:val="both"/>
              <w:rPr>
                <w:rFonts w:ascii="Times New Roman" w:hAnsi="Times New Roman" w:cs="Times New Roman"/>
                <w:i/>
                <w:sz w:val="28"/>
                <w:lang w:val="ru-RU"/>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 xml:space="preserve">&gt;5,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&lt;5</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m:oMathPara>
          </w:p>
          <w:p w:rsidR="00D6295C" w:rsidRDefault="00B203C0" w:rsidP="00B203C0">
            <w:pPr>
              <w:spacing w:line="360" w:lineRule="auto"/>
              <w:jc w:val="both"/>
              <w:rPr>
                <w:rFonts w:eastAsia="Calibri"/>
                <w:sz w:val="28"/>
              </w:rPr>
            </w:pPr>
            <m:oMathPara>
              <m:oMath>
                <m:r>
                  <w:rPr>
                    <w:rFonts w:ascii="Cambria Math" w:hAnsi="Cambria Math" w:cs="Times New Roman"/>
                    <w:sz w:val="28"/>
                    <w:lang w:val="ru-RU"/>
                  </w:rPr>
                  <m:t>δ=</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num>
                  <m:den>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den>
                    </m:f>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2</m:t>
                            </m:r>
                          </m:sub>
                        </m:sSub>
                      </m:den>
                    </m:f>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9</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Наибольший прогиб определяется в зависимости от схемы </w:t>
      </w:r>
      <w:proofErr w:type="spellStart"/>
      <w:r w:rsidRPr="00B408B1">
        <w:rPr>
          <w:rFonts w:ascii="Times New Roman" w:hAnsi="Times New Roman" w:cs="Times New Roman"/>
          <w:sz w:val="28"/>
          <w:lang w:val="ru-RU"/>
        </w:rPr>
        <w:t>нагружения</w:t>
      </w:r>
      <w:proofErr w:type="spellEnd"/>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1:</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7A6D0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num>
                  <m:den>
                    <m:r>
                      <w:rPr>
                        <w:rFonts w:ascii="Cambria Math" w:hAnsi="Cambria Math" w:cs="Times New Roman"/>
                        <w:sz w:val="28"/>
                        <w:lang w:val="ru-RU"/>
                      </w:rPr>
                      <m:t>l</m:t>
                    </m:r>
                  </m:den>
                </m:f>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Q</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num>
                  <m:den>
                    <m:r>
                      <w:rPr>
                        <w:rFonts w:ascii="Cambria Math" w:hAnsi="Cambria Math" w:cs="Times New Roman"/>
                        <w:sz w:val="28"/>
                        <w:lang w:val="ru-RU"/>
                      </w:rPr>
                      <m:t>Pl</m:t>
                    </m:r>
                  </m:den>
                </m:f>
                <m:r>
                  <w:rPr>
                    <w:rFonts w:ascii="Cambria Math" w:eastAsiaTheme="minorEastAsia"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10</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2.</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7A6D0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num>
                  <m:den>
                    <m:r>
                      <w:rPr>
                        <w:rFonts w:ascii="Cambria Math" w:hAnsi="Cambria Math" w:cs="Times New Roman"/>
                        <w:sz w:val="28"/>
                        <w:lang w:val="ru-RU"/>
                      </w:rPr>
                      <m:t>l</m:t>
                    </m:r>
                  </m:den>
                </m:f>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p>
    <w:p w:rsidR="00BD2402" w:rsidRPr="00BA3236" w:rsidRDefault="00BA3236" w:rsidP="00AD04BC">
      <w:pPr>
        <w:spacing w:after="0" w:line="360" w:lineRule="auto"/>
        <w:jc w:val="both"/>
        <w:rPr>
          <w:rFonts w:ascii="Times New Roman" w:hAnsi="Times New Roman" w:cs="Times New Roman"/>
          <w:sz w:val="28"/>
        </w:rPr>
      </w:pPr>
      <w:r>
        <w:rPr>
          <w:rFonts w:ascii="Times New Roman" w:hAnsi="Times New Roman" w:cs="Times New Roman"/>
          <w:sz w:val="28"/>
          <w:lang w:val="ru-RU"/>
        </w:rPr>
        <w:t>Схема 3</w:t>
      </w:r>
      <w:r>
        <w:rPr>
          <w:rFonts w:ascii="Times New Roman" w:hAnsi="Times New Roman" w:cs="Times New Roman"/>
          <w:sz w:val="28"/>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7A6D0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Q</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num>
                  <m:den>
                    <m:r>
                      <w:rPr>
                        <w:rFonts w:ascii="Cambria Math" w:hAnsi="Cambria Math" w:cs="Times New Roman"/>
                        <w:sz w:val="28"/>
                        <w:lang w:val="ru-RU"/>
                      </w:rPr>
                      <m:t>2al</m:t>
                    </m:r>
                  </m:den>
                </m:f>
                <m:r>
                  <w:rPr>
                    <w:rFonts w:ascii="Cambria Math" w:eastAsiaTheme="minorEastAsia"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4:</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7A6D0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(основные условные обозначения даны к схеме рис. 102).</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7A6D0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E</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14</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7A6D0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E</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15</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7A6D0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r>
                  <w:rPr>
                    <w:rFonts w:ascii="Cambria Math" w:hAnsi="Cambria Math" w:cs="Times New Roman"/>
                    <w:sz w:val="28"/>
                    <w:lang w:val="ru-RU"/>
                  </w:rPr>
                  <m:t>=tg(</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16</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7A6D0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2</m:t>
                    </m:r>
                  </m:sub>
                </m:sSub>
                <m:r>
                  <w:rPr>
                    <w:rFonts w:ascii="Cambria Math" w:hAnsi="Cambria Math" w:cs="Times New Roman"/>
                    <w:sz w:val="28"/>
                    <w:lang w:val="ru-RU"/>
                  </w:rPr>
                  <m:t>=tg(</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17</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После определения наибол</w:t>
      </w:r>
      <w:r w:rsidR="00BC14A6">
        <w:rPr>
          <w:rFonts w:ascii="Times New Roman" w:hAnsi="Times New Roman" w:cs="Times New Roman"/>
          <w:sz w:val="28"/>
          <w:lang w:val="ru-RU"/>
        </w:rPr>
        <w:t>ьшего напряжения от сжатия и из</w:t>
      </w:r>
      <w:r w:rsidRPr="00B408B1">
        <w:rPr>
          <w:rFonts w:ascii="Times New Roman" w:hAnsi="Times New Roman" w:cs="Times New Roman"/>
          <w:sz w:val="28"/>
          <w:lang w:val="ru-RU"/>
        </w:rPr>
        <w:t>гиба по формуле (24) определяется запас прочности по пределу текучести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203C0">
        <w:tc>
          <w:tcPr>
            <w:tcW w:w="869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n=</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r</m:t>
                        </m:r>
                      </m:sub>
                    </m:sSub>
                  </m:num>
                  <m:den>
                    <m:r>
                      <w:rPr>
                        <w:rFonts w:ascii="Cambria Math" w:hAnsi="Cambria Math" w:cs="Times New Roman"/>
                        <w:sz w:val="28"/>
                        <w:lang w:val="ru-RU"/>
                      </w:rPr>
                      <m:t>σ</m:t>
                    </m:r>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18</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Условие применимости вышеизложенной методики расчета на прочность и устойчивость</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X≥</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19</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Согласно рекомендуемому ряду максимальный ход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S=10D</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20</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Если гидроцилиндры выбраны с максимальным ходом, то дан</w:t>
      </w:r>
      <w:r w:rsidRPr="00B408B1">
        <w:rPr>
          <w:rFonts w:ascii="Times New Roman" w:hAnsi="Times New Roman" w:cs="Times New Roman"/>
          <w:sz w:val="28"/>
          <w:lang w:val="ru-RU"/>
        </w:rPr>
        <w:softHyphen/>
        <w:t>ная методика может оказаться неприменимой. В этом случае рекомендуется рассчитывать шток на продольный изгиб.</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Рассматриваем шток как гибкий стержень, нагруженный про</w:t>
      </w:r>
      <w:r w:rsidRPr="00B408B1">
        <w:rPr>
          <w:rFonts w:ascii="Times New Roman" w:hAnsi="Times New Roman" w:cs="Times New Roman"/>
          <w:sz w:val="28"/>
          <w:lang w:val="ru-RU"/>
        </w:rPr>
        <w:softHyphen/>
        <w:t>дольной сжимающей нагрузкой. Если цилиндр и шток снабжен проушинами, то нагрузка действует по продольной оси штока.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выражается формулой Эйлера: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7A6D0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r>
                  <w:rPr>
                    <w:rFonts w:ascii="Cambria Math" w:hAnsi="Cambria Math" w:cs="Times New Roman"/>
                    <w:sz w:val="28"/>
                    <w:lang w:val="ru-RU"/>
                  </w:rPr>
                  <m:t>=ŋ</m:t>
                </m:r>
                <m:f>
                  <m:fPr>
                    <m:ctrlPr>
                      <w:rPr>
                        <w:rFonts w:ascii="Cambria Math" w:hAnsi="Cambria Math" w:cs="Times New Roman"/>
                        <w:i/>
                        <w:sz w:val="28"/>
                        <w:lang w:val="ru-RU"/>
                      </w:rPr>
                    </m:ctrlPr>
                  </m:fPr>
                  <m:num>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l</m:t>
                        </m:r>
                      </m:e>
                      <m:sup>
                        <m:r>
                          <w:rPr>
                            <w:rFonts w:ascii="Cambria Math" w:hAnsi="Cambria Math" w:cs="Times New Roman"/>
                            <w:sz w:val="28"/>
                            <w:lang w:val="ru-RU"/>
                          </w:rPr>
                          <m:t>2</m:t>
                        </m:r>
                      </m:sup>
                    </m:sSup>
                  </m:den>
                </m:f>
                <m:r>
                  <w:rPr>
                    <w:rFonts w:ascii="Cambria Math" w:hAnsi="Cambria Math" w:cs="Times New Roman"/>
                    <w:sz w:val="28"/>
                    <w:lang w:val="ru-RU"/>
                  </w:rPr>
                  <m:t xml:space="preserve">= </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rPr>
                          <m:t>2</m:t>
                        </m:r>
                      </m:sup>
                    </m:sSup>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(μl)</m:t>
                        </m:r>
                      </m:e>
                      <m:sup>
                        <m:r>
                          <w:rPr>
                            <w:rFonts w:ascii="Cambria Math" w:hAnsi="Cambria Math" w:cs="Times New Roman"/>
                            <w:sz w:val="28"/>
                            <w:lang w:val="ru-RU"/>
                          </w:rPr>
                          <m:t>2</m:t>
                        </m:r>
                      </m:sup>
                    </m:sSup>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9B69C0"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где</w:t>
      </w:r>
      <w:r w:rsidR="00F60BEF">
        <w:rPr>
          <w:rFonts w:ascii="Times New Roman" w:hAnsi="Times New Roman" w:cs="Times New Roman"/>
          <w:sz w:val="28"/>
          <w:lang w:val="ru-RU"/>
        </w:rPr>
        <w:tab/>
      </w:r>
      <m:oMath>
        <m:r>
          <w:rPr>
            <w:rFonts w:ascii="Cambria Math" w:hAnsi="Cambria Math" w:cs="Times New Roman"/>
            <w:sz w:val="28"/>
            <w:lang w:val="ru-RU"/>
          </w:rPr>
          <m:t>ŋ</m:t>
        </m:r>
      </m:oMath>
      <w:r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 xml:space="preserve"> коэффициент устойчивости;</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F60BEF">
      <w:pPr>
        <w:spacing w:after="0" w:line="360" w:lineRule="auto"/>
        <w:ind w:firstLine="720"/>
        <w:jc w:val="both"/>
        <w:rPr>
          <w:rFonts w:ascii="Times New Roman" w:hAnsi="Times New Roman" w:cs="Times New Roman"/>
          <w:sz w:val="28"/>
          <w:lang w:val="ru-RU"/>
        </w:rPr>
      </w:pPr>
      <m:oMath>
        <m:r>
          <w:rPr>
            <w:rFonts w:ascii="Cambria Math" w:hAnsi="Cambria Math" w:cs="Times New Roman"/>
            <w:sz w:val="28"/>
            <w:lang w:val="ru-RU"/>
          </w:rPr>
          <m:t>μ</m:t>
        </m:r>
      </m:oMath>
      <w:r w:rsidRPr="00B408B1">
        <w:rPr>
          <w:rFonts w:ascii="Times New Roman" w:hAnsi="Times New Roman" w:cs="Times New Roman"/>
          <w:sz w:val="28"/>
          <w:lang w:val="ru-RU"/>
        </w:rPr>
        <w:t xml:space="preserve"> </w:t>
      </w:r>
      <w:r w:rsidR="009B69C0" w:rsidRPr="00B408B1">
        <w:rPr>
          <w:rFonts w:ascii="Times New Roman" w:hAnsi="Times New Roman" w:cs="Times New Roman"/>
          <w:sz w:val="28"/>
          <w:lang w:val="ru-RU"/>
        </w:rPr>
        <w:t>—</w:t>
      </w:r>
      <w:r w:rsidRPr="00B408B1">
        <w:rPr>
          <w:rFonts w:ascii="Times New Roman" w:hAnsi="Times New Roman" w:cs="Times New Roman"/>
          <w:sz w:val="28"/>
          <w:lang w:val="ru-RU"/>
        </w:rPr>
        <w:t xml:space="preserve"> коэффициент приведенной длины.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Pr="00F60BEF" w:rsidRDefault="007A6D07" w:rsidP="00BA3236">
            <w:pPr>
              <w:spacing w:line="360" w:lineRule="auto"/>
              <w:jc w:val="both"/>
              <w:rPr>
                <w:rFonts w:eastAsia="Calibri"/>
                <w:sz w:val="28"/>
                <w:lang w:val="ru-RU"/>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lang w:val="ru-RU"/>
                          </w:rPr>
                          <m:t>2</m:t>
                        </m:r>
                      </m:sup>
                    </m:sSup>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(μl)</m:t>
                        </m:r>
                      </m:e>
                      <m:sup>
                        <m:r>
                          <w:rPr>
                            <w:rFonts w:ascii="Cambria Math" w:hAnsi="Cambria Math" w:cs="Times New Roman"/>
                            <w:sz w:val="28"/>
                            <w:lang w:val="ru-RU"/>
                          </w:rPr>
                          <m:t>2</m:t>
                        </m:r>
                      </m:sup>
                    </m:sSup>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lang w:val="ru-RU"/>
                          </w:rPr>
                          <m:t>2</m:t>
                        </m:r>
                      </m:sup>
                    </m:sSup>
                    <m:r>
                      <w:rPr>
                        <w:rFonts w:ascii="Cambria Math" w:hAnsi="Cambria Math" w:cs="Times New Roman"/>
                        <w:sz w:val="28"/>
                      </w:rPr>
                      <m:t>E</m:t>
                    </m:r>
                  </m:num>
                  <m:den>
                    <m:sSup>
                      <m:sSupPr>
                        <m:ctrlPr>
                          <w:rPr>
                            <w:rFonts w:ascii="Cambria Math" w:hAnsi="Cambria Math" w:cs="Times New Roman"/>
                            <w:i/>
                            <w:sz w:val="28"/>
                            <w:lang w:val="ru-RU"/>
                          </w:rPr>
                        </m:ctrlPr>
                      </m:sSupPr>
                      <m:e>
                        <m:r>
                          <w:rPr>
                            <w:rFonts w:ascii="Cambria Math" w:hAnsi="Cambria Math" w:cs="Times New Roman"/>
                            <w:sz w:val="28"/>
                            <w:lang w:val="ru-RU"/>
                          </w:rPr>
                          <m:t>λ</m:t>
                        </m:r>
                      </m:e>
                      <m:sup>
                        <m:r>
                          <w:rPr>
                            <w:rFonts w:ascii="Cambria Math" w:hAnsi="Cambria Math" w:cs="Times New Roman"/>
                            <w:sz w:val="28"/>
                            <w:lang w:val="ru-RU"/>
                          </w:rPr>
                          <m:t>2</m:t>
                        </m:r>
                      </m:sup>
                    </m:sSup>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Условие применимости формулы Эйлера: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λ&gt;</m:t>
                </m:r>
                <m:r>
                  <w:rPr>
                    <w:rFonts w:ascii="Cambria Math" w:hAnsi="Cambria Math" w:cs="Times New Roman"/>
                    <w:sz w:val="28"/>
                  </w:rPr>
                  <m:t xml:space="preserve"> π</m:t>
                </m:r>
                <m:rad>
                  <m:radPr>
                    <m:degHide m:val="1"/>
                    <m:ctrlPr>
                      <w:rPr>
                        <w:rFonts w:ascii="Cambria Math" w:hAnsi="Cambria Math" w:cs="Times New Roman"/>
                        <w:i/>
                        <w:sz w:val="28"/>
                      </w:rPr>
                    </m:ctrlPr>
                  </m:radPr>
                  <m:deg/>
                  <m:e>
                    <m:f>
                      <m:fPr>
                        <m:ctrlPr>
                          <w:rPr>
                            <w:rFonts w:ascii="Cambria Math" w:hAnsi="Cambria Math" w:cs="Times New Roman"/>
                            <w:i/>
                            <w:sz w:val="28"/>
                          </w:rPr>
                        </m:ctrlPr>
                      </m:fPr>
                      <m:num>
                        <m:r>
                          <w:rPr>
                            <w:rFonts w:ascii="Cambria Math" w:hAnsi="Cambria Math" w:cs="Times New Roman"/>
                            <w:sz w:val="28"/>
                          </w:rPr>
                          <m:t>E</m:t>
                        </m:r>
                      </m:num>
                      <m:den>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9312AD"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где</w:t>
      </w:r>
      <w:r w:rsidRPr="009312AD">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oMath>
      <w:r w:rsidRPr="009312AD">
        <w:rPr>
          <w:rFonts w:ascii="Times New Roman" w:hAnsi="Times New Roman" w:cs="Times New Roman"/>
          <w:sz w:val="28"/>
          <w:lang w:val="ru-RU"/>
        </w:rPr>
        <w:t xml:space="preserve"> </w:t>
      </w:r>
      <w:r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предел пропорциональности для материала стержня;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203C0">
        <w:tc>
          <w:tcPr>
            <w:tcW w:w="869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λ&gt;</m:t>
                </m:r>
                <m:r>
                  <w:rPr>
                    <w:rFonts w:ascii="Cambria Math" w:hAnsi="Cambria Math" w:cs="Times New Roman"/>
                    <w:sz w:val="28"/>
                  </w:rPr>
                  <m:t xml:space="preserve"> </m:t>
                </m:r>
                <m:f>
                  <m:fPr>
                    <m:ctrlPr>
                      <w:rPr>
                        <w:rFonts w:ascii="Cambria Math" w:hAnsi="Cambria Math" w:cs="Times New Roman"/>
                        <w:i/>
                        <w:sz w:val="28"/>
                      </w:rPr>
                    </m:ctrlPr>
                  </m:fPr>
                  <m:num>
                    <m:r>
                      <w:rPr>
                        <w:rFonts w:ascii="Cambria Math" w:hAnsi="Cambria Math" w:cs="Times New Roman"/>
                        <w:sz w:val="28"/>
                        <w:lang w:val="ru-RU"/>
                      </w:rPr>
                      <m:t>μl</m:t>
                    </m:r>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min</m:t>
                        </m:r>
                      </m:sub>
                    </m:sSub>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24</w:t>
            </w:r>
            <w:r>
              <w:rPr>
                <w:rFonts w:ascii="Times New Roman" w:hAnsi="Times New Roman" w:cs="Times New Roman"/>
                <w:sz w:val="28"/>
                <w:lang w:val="ru-RU"/>
              </w:rPr>
              <w:fldChar w:fldCharType="end"/>
            </w:r>
            <w:r>
              <w:rPr>
                <w:rFonts w:eastAsia="Calibri"/>
                <w:sz w:val="28"/>
                <w:lang w:val="ru-RU"/>
              </w:rPr>
              <w:t>)</w:t>
            </w:r>
          </w:p>
        </w:tc>
      </w:tr>
      <w:tr w:rsidR="00D6295C" w:rsidTr="00B203C0">
        <w:tc>
          <w:tcPr>
            <w:tcW w:w="8694" w:type="dxa"/>
          </w:tcPr>
          <w:p w:rsidR="00D6295C" w:rsidRDefault="007A6D07" w:rsidP="00BA3236">
            <w:pPr>
              <w:spacing w:line="360" w:lineRule="auto"/>
              <w:jc w:val="both"/>
              <w:rPr>
                <w:rFonts w:eastAsia="Calibri"/>
                <w:sz w:val="28"/>
              </w:rPr>
            </w:pPr>
            <m:oMathPara>
              <m:oMath>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min</m:t>
                    </m:r>
                  </m:sub>
                </m:sSub>
                <m:r>
                  <w:rPr>
                    <w:rFonts w:ascii="Cambria Math" w:hAnsi="Cambria Math" w:cs="Times New Roman"/>
                    <w:sz w:val="28"/>
                    <w:lang w:val="ru-RU"/>
                  </w:rPr>
                  <m:t>=</m:t>
                </m:r>
                <m:rad>
                  <m:radPr>
                    <m:degHide m:val="1"/>
                    <m:ctrlPr>
                      <w:rPr>
                        <w:rFonts w:ascii="Cambria Math" w:hAnsi="Cambria Math" w:cs="Times New Roman"/>
                        <w:i/>
                        <w:sz w:val="28"/>
                      </w:rPr>
                    </m:ctrlPr>
                  </m:radPr>
                  <m:deg/>
                  <m:e>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r>
                          <w:rPr>
                            <w:rFonts w:ascii="Cambria Math" w:hAnsi="Cambria Math" w:cs="Times New Roman"/>
                            <w:sz w:val="28"/>
                            <w:lang w:val="ru-RU"/>
                          </w:rPr>
                          <m:t>F</m:t>
                        </m:r>
                      </m:den>
                    </m:f>
                  </m:e>
                </m:rad>
                <m:r>
                  <w:rPr>
                    <w:rFonts w:ascii="Cambria Math" w:eastAsiaTheme="minorEastAsia" w:hAnsi="Cambria Math" w:cs="Times New Roman"/>
                    <w:sz w:val="28"/>
                    <w:lang w:val="ru-RU"/>
                  </w:rPr>
                  <m:t>σ =</m:t>
                </m:r>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Pδ</m:t>
                    </m:r>
                  </m:num>
                  <m:den>
                    <m:r>
                      <w:rPr>
                        <w:rFonts w:ascii="Cambria Math" w:hAnsi="Cambria Math" w:cs="Times New Roman"/>
                        <w:sz w:val="28"/>
                        <w:lang w:val="ru-RU"/>
                      </w:rPr>
                      <m:t>W</m:t>
                    </m:r>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25</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Если для выбранного гидроцилиндра формула Эйлера не при</w:t>
      </w:r>
      <w:r w:rsidRPr="00B408B1">
        <w:rPr>
          <w:rFonts w:ascii="Times New Roman" w:hAnsi="Times New Roman" w:cs="Times New Roman"/>
          <w:sz w:val="28"/>
          <w:lang w:val="ru-RU"/>
        </w:rPr>
        <w:softHyphen/>
        <w:t>менима, расчет ведем по формуле Ясинского:</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7A6D0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=a-b*λ+c*</m:t>
                </m:r>
                <m:sSup>
                  <m:sSupPr>
                    <m:ctrlPr>
                      <w:rPr>
                        <w:rFonts w:ascii="Cambria Math" w:hAnsi="Cambria Math" w:cs="Times New Roman"/>
                        <w:i/>
                        <w:sz w:val="28"/>
                        <w:lang w:val="ru-RU"/>
                      </w:rPr>
                    </m:ctrlPr>
                  </m:sSupPr>
                  <m:e>
                    <m:r>
                      <w:rPr>
                        <w:rFonts w:ascii="Cambria Math" w:hAnsi="Cambria Math" w:cs="Times New Roman"/>
                        <w:sz w:val="28"/>
                        <w:lang w:val="ru-RU"/>
                      </w:rPr>
                      <m:t>λ</m:t>
                    </m:r>
                  </m:e>
                  <m:sup>
                    <m:r>
                      <w:rPr>
                        <w:rFonts w:ascii="Cambria Math" w:hAnsi="Cambria Math" w:cs="Times New Roman"/>
                        <w:sz w:val="28"/>
                        <w:lang w:val="ru-RU"/>
                      </w:rPr>
                      <m:t>2</m:t>
                    </m:r>
                  </m:sup>
                </m:sSup>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26</w:t>
            </w:r>
            <w:r>
              <w:rPr>
                <w:rFonts w:ascii="Times New Roman" w:hAnsi="Times New Roman" w:cs="Times New Roman"/>
                <w:sz w:val="28"/>
                <w:lang w:val="ru-RU"/>
              </w:rPr>
              <w:fldChar w:fldCharType="end"/>
            </w:r>
            <w:r>
              <w:rPr>
                <w:rFonts w:eastAsia="Calibri"/>
                <w:sz w:val="28"/>
                <w:lang w:val="ru-RU"/>
              </w:rPr>
              <w:t>)</w:t>
            </w:r>
          </w:p>
        </w:tc>
      </w:tr>
    </w:tbl>
    <w:p w:rsidR="00BD2402" w:rsidRDefault="00F60BEF" w:rsidP="00AD04BC">
      <w:pPr>
        <w:spacing w:after="0" w:line="360" w:lineRule="auto"/>
        <w:jc w:val="both"/>
        <w:rPr>
          <w:rFonts w:ascii="Times New Roman" w:hAnsi="Times New Roman" w:cs="Times New Roman"/>
          <w:sz w:val="28"/>
          <w:lang w:val="ru-RU"/>
        </w:rPr>
      </w:pPr>
      <w:proofErr w:type="gramStart"/>
      <w:r w:rsidRPr="00B408B1">
        <w:rPr>
          <w:rFonts w:ascii="Times New Roman" w:hAnsi="Times New Roman" w:cs="Times New Roman"/>
          <w:sz w:val="28"/>
          <w:lang w:val="ru-RU"/>
        </w:rPr>
        <w:t>где</w:t>
      </w:r>
      <w:proofErr w:type="gramEnd"/>
      <w:r w:rsidR="00BD2402" w:rsidRPr="00B408B1">
        <w:rPr>
          <w:rFonts w:ascii="Times New Roman" w:hAnsi="Times New Roman" w:cs="Times New Roman"/>
          <w:sz w:val="28"/>
          <w:lang w:val="ru-RU"/>
        </w:rPr>
        <w:t xml:space="preserve"> а и b — коэффициенты (см. табл. </w:t>
      </w:r>
      <w:r w:rsidR="007B4A89">
        <w:rPr>
          <w:rFonts w:ascii="Times New Roman" w:hAnsi="Times New Roman" w:cs="Times New Roman"/>
          <w:sz w:val="28"/>
          <w:lang w:val="ru-RU"/>
        </w:rPr>
        <w:t>2.2</w:t>
      </w:r>
      <w:r w:rsidR="00BD2402" w:rsidRPr="00B408B1">
        <w:rPr>
          <w:rFonts w:ascii="Times New Roman" w:hAnsi="Times New Roman" w:cs="Times New Roman"/>
          <w:sz w:val="28"/>
          <w:lang w:val="ru-RU"/>
        </w:rPr>
        <w:t>).</w:t>
      </w:r>
    </w:p>
    <w:p w:rsidR="007B4A89" w:rsidRPr="007B4A89" w:rsidRDefault="007B4A89" w:rsidP="007B4A89">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Pr="007B4A89">
        <w:rPr>
          <w:rFonts w:ascii="Times New Roman" w:hAnsi="Times New Roman" w:cs="Times New Roman"/>
          <w:i/>
          <w:sz w:val="28"/>
          <w:lang w:val="ru-RU"/>
        </w:rPr>
        <w:t>2.</w:t>
      </w:r>
      <w:r>
        <w:rPr>
          <w:rFonts w:ascii="Times New Roman" w:hAnsi="Times New Roman" w:cs="Times New Roman"/>
          <w:i/>
          <w:sz w:val="28"/>
          <w:lang w:val="ru-RU"/>
        </w:rPr>
        <w:t>2</w:t>
      </w:r>
    </w:p>
    <w:p w:rsidR="007B4A89" w:rsidRPr="007B4A89" w:rsidRDefault="007B4A89" w:rsidP="007B4A89">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Предельные гибкости и параметры </w:t>
      </w:r>
      <w:r>
        <w:rPr>
          <w:rFonts w:ascii="Times New Roman" w:eastAsia="Times New Roman" w:hAnsi="Times New Roman" w:cs="Times New Roman"/>
          <w:bCs/>
          <w:iCs/>
          <w:color w:val="000000"/>
          <w:sz w:val="24"/>
          <w:szCs w:val="24"/>
        </w:rPr>
        <w:t>a</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rPr>
        <w:t>b</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lang w:val="ru-RU"/>
        </w:rPr>
        <w:t>и</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rPr>
        <w:t>c</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lang w:val="ru-RU"/>
        </w:rPr>
        <w:t>в зависимости от критического напряжения от гибкости для различных материалов</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B4A89" w:rsidTr="007B4A89">
        <w:tc>
          <w:tcPr>
            <w:tcW w:w="1558" w:type="dxa"/>
            <w:vAlign w:val="center"/>
          </w:tcPr>
          <w:p w:rsidR="007B4A89" w:rsidRPr="007B4A89" w:rsidRDefault="007B4A89" w:rsidP="007B4A89">
            <w:pPr>
              <w:spacing w:line="360" w:lineRule="auto"/>
              <w:jc w:val="center"/>
              <w:rPr>
                <w:sz w:val="28"/>
              </w:rPr>
            </w:pPr>
            <w:r>
              <w:rPr>
                <w:sz w:val="28"/>
              </w:rPr>
              <w:t>Материал</w:t>
            </w:r>
          </w:p>
        </w:tc>
        <w:tc>
          <w:tcPr>
            <w:tcW w:w="1558" w:type="dxa"/>
            <w:vAlign w:val="center"/>
          </w:tcPr>
          <w:p w:rsidR="007B4A89" w:rsidRDefault="007B4A89" w:rsidP="007B4A89">
            <w:pPr>
              <w:spacing w:line="360" w:lineRule="auto"/>
              <w:jc w:val="center"/>
              <w:rPr>
                <w:sz w:val="28"/>
              </w:rPr>
            </w:pPr>
            <w:r>
              <w:rPr>
                <w:bCs/>
                <w:iCs/>
                <w:color w:val="000000"/>
                <w:sz w:val="24"/>
                <w:szCs w:val="24"/>
              </w:rPr>
              <w:t>a</w:t>
            </w:r>
          </w:p>
        </w:tc>
        <w:tc>
          <w:tcPr>
            <w:tcW w:w="1558" w:type="dxa"/>
            <w:vAlign w:val="center"/>
          </w:tcPr>
          <w:p w:rsidR="007B4A89" w:rsidRDefault="007B4A89" w:rsidP="007B4A89">
            <w:pPr>
              <w:spacing w:line="360" w:lineRule="auto"/>
              <w:jc w:val="center"/>
              <w:rPr>
                <w:sz w:val="28"/>
              </w:rPr>
            </w:pPr>
            <w:r>
              <w:rPr>
                <w:bCs/>
                <w:iCs/>
                <w:color w:val="000000"/>
                <w:sz w:val="24"/>
                <w:szCs w:val="24"/>
              </w:rPr>
              <w:t>b</w:t>
            </w:r>
          </w:p>
        </w:tc>
        <w:tc>
          <w:tcPr>
            <w:tcW w:w="1558" w:type="dxa"/>
            <w:vAlign w:val="center"/>
          </w:tcPr>
          <w:p w:rsidR="007B4A89" w:rsidRDefault="007B4A89" w:rsidP="007B4A89">
            <w:pPr>
              <w:spacing w:line="360" w:lineRule="auto"/>
              <w:jc w:val="center"/>
              <w:rPr>
                <w:sz w:val="28"/>
              </w:rPr>
            </w:pPr>
            <w:r>
              <w:rPr>
                <w:bCs/>
                <w:iCs/>
                <w:color w:val="000000"/>
                <w:sz w:val="24"/>
                <w:szCs w:val="24"/>
              </w:rPr>
              <w:t>c</w:t>
            </w:r>
          </w:p>
        </w:tc>
        <w:tc>
          <w:tcPr>
            <w:tcW w:w="1559" w:type="dxa"/>
            <w:vAlign w:val="center"/>
          </w:tcPr>
          <w:p w:rsidR="007B4A89" w:rsidRDefault="007B4A89" w:rsidP="007B4A89">
            <w:pPr>
              <w:spacing w:line="360" w:lineRule="auto"/>
              <w:jc w:val="center"/>
              <w:rPr>
                <w:sz w:val="28"/>
              </w:rPr>
            </w:pPr>
          </w:p>
        </w:tc>
        <w:tc>
          <w:tcPr>
            <w:tcW w:w="1559" w:type="dxa"/>
            <w:vAlign w:val="center"/>
          </w:tcPr>
          <w:p w:rsidR="007B4A89" w:rsidRDefault="007B4A89" w:rsidP="007B4A89">
            <w:pPr>
              <w:spacing w:line="360" w:lineRule="auto"/>
              <w:jc w:val="center"/>
              <w:rPr>
                <w:sz w:val="28"/>
              </w:rPr>
            </w:pPr>
          </w:p>
        </w:tc>
      </w:tr>
      <w:tr w:rsidR="007B4A89" w:rsidTr="007B4A89">
        <w:tc>
          <w:tcPr>
            <w:tcW w:w="1558" w:type="dxa"/>
            <w:vAlign w:val="center"/>
          </w:tcPr>
          <w:p w:rsidR="007B4A89" w:rsidRDefault="007B4A89" w:rsidP="007B4A89">
            <w:pPr>
              <w:spacing w:line="360" w:lineRule="auto"/>
              <w:jc w:val="center"/>
              <w:rPr>
                <w:sz w:val="28"/>
              </w:rPr>
            </w:pPr>
            <w:r>
              <w:rPr>
                <w:sz w:val="28"/>
              </w:rPr>
              <w:t>Сталь Ст.3</w:t>
            </w:r>
          </w:p>
        </w:tc>
        <w:tc>
          <w:tcPr>
            <w:tcW w:w="1558" w:type="dxa"/>
            <w:vAlign w:val="center"/>
          </w:tcPr>
          <w:p w:rsidR="007B4A89" w:rsidRDefault="007B4A89" w:rsidP="007B4A89">
            <w:pPr>
              <w:spacing w:line="360" w:lineRule="auto"/>
              <w:jc w:val="center"/>
              <w:rPr>
                <w:sz w:val="28"/>
              </w:rPr>
            </w:pPr>
            <w:r>
              <w:rPr>
                <w:sz w:val="28"/>
              </w:rPr>
              <w:t>3100</w:t>
            </w:r>
          </w:p>
        </w:tc>
        <w:tc>
          <w:tcPr>
            <w:tcW w:w="1558" w:type="dxa"/>
            <w:vAlign w:val="center"/>
          </w:tcPr>
          <w:p w:rsidR="007B4A89" w:rsidRDefault="007B4A89" w:rsidP="007B4A89">
            <w:pPr>
              <w:spacing w:line="360" w:lineRule="auto"/>
              <w:jc w:val="center"/>
              <w:rPr>
                <w:sz w:val="28"/>
              </w:rPr>
            </w:pPr>
            <w:r>
              <w:rPr>
                <w:sz w:val="28"/>
              </w:rPr>
              <w:t>11,4</w:t>
            </w:r>
          </w:p>
        </w:tc>
        <w:tc>
          <w:tcPr>
            <w:tcW w:w="1558" w:type="dxa"/>
            <w:vAlign w:val="center"/>
          </w:tcPr>
          <w:p w:rsidR="007B4A89" w:rsidRDefault="007B4A89" w:rsidP="007B4A89">
            <w:pPr>
              <w:spacing w:line="360" w:lineRule="auto"/>
              <w:jc w:val="center"/>
              <w:rPr>
                <w:sz w:val="28"/>
              </w:rPr>
            </w:pPr>
            <w:r>
              <w:rPr>
                <w:sz w:val="28"/>
              </w:rPr>
              <w:t>0,00</w:t>
            </w:r>
          </w:p>
        </w:tc>
        <w:tc>
          <w:tcPr>
            <w:tcW w:w="1559" w:type="dxa"/>
            <w:vAlign w:val="center"/>
          </w:tcPr>
          <w:p w:rsidR="007B4A89" w:rsidRDefault="007B4A89" w:rsidP="007B4A89">
            <w:pPr>
              <w:spacing w:line="360" w:lineRule="auto"/>
              <w:jc w:val="center"/>
              <w:rPr>
                <w:sz w:val="28"/>
              </w:rPr>
            </w:pPr>
            <w:r>
              <w:rPr>
                <w:sz w:val="28"/>
              </w:rPr>
              <w:t>105</w:t>
            </w:r>
          </w:p>
        </w:tc>
        <w:tc>
          <w:tcPr>
            <w:tcW w:w="1559" w:type="dxa"/>
            <w:vAlign w:val="center"/>
          </w:tcPr>
          <w:p w:rsidR="007B4A89" w:rsidRDefault="007B4A89" w:rsidP="007B4A89">
            <w:pPr>
              <w:spacing w:line="360" w:lineRule="auto"/>
              <w:jc w:val="center"/>
              <w:rPr>
                <w:sz w:val="28"/>
              </w:rPr>
            </w:pPr>
            <w:r>
              <w:rPr>
                <w:sz w:val="28"/>
              </w:rPr>
              <w:t>61</w:t>
            </w:r>
          </w:p>
        </w:tc>
      </w:tr>
      <w:tr w:rsidR="007B4A89" w:rsidTr="007B4A89">
        <w:tc>
          <w:tcPr>
            <w:tcW w:w="1558" w:type="dxa"/>
            <w:vAlign w:val="center"/>
          </w:tcPr>
          <w:p w:rsidR="007B4A89" w:rsidRDefault="007B4A89" w:rsidP="007B4A89">
            <w:pPr>
              <w:spacing w:line="360" w:lineRule="auto"/>
              <w:jc w:val="center"/>
              <w:rPr>
                <w:sz w:val="28"/>
              </w:rPr>
            </w:pPr>
            <w:r>
              <w:rPr>
                <w:sz w:val="28"/>
              </w:rPr>
              <w:t>Сталь Ст.6</w:t>
            </w:r>
          </w:p>
        </w:tc>
        <w:tc>
          <w:tcPr>
            <w:tcW w:w="1558" w:type="dxa"/>
            <w:vAlign w:val="center"/>
          </w:tcPr>
          <w:p w:rsidR="007B4A89" w:rsidRDefault="007B4A89" w:rsidP="007B4A89">
            <w:pPr>
              <w:spacing w:line="360" w:lineRule="auto"/>
              <w:jc w:val="center"/>
              <w:rPr>
                <w:sz w:val="28"/>
              </w:rPr>
            </w:pPr>
            <w:r>
              <w:rPr>
                <w:sz w:val="28"/>
              </w:rPr>
              <w:t>4610</w:t>
            </w:r>
          </w:p>
        </w:tc>
        <w:tc>
          <w:tcPr>
            <w:tcW w:w="1558" w:type="dxa"/>
            <w:vAlign w:val="center"/>
          </w:tcPr>
          <w:p w:rsidR="007B4A89" w:rsidRDefault="007B4A89" w:rsidP="007B4A89">
            <w:pPr>
              <w:spacing w:line="360" w:lineRule="auto"/>
              <w:jc w:val="center"/>
              <w:rPr>
                <w:sz w:val="28"/>
              </w:rPr>
            </w:pPr>
            <w:r>
              <w:rPr>
                <w:sz w:val="28"/>
              </w:rPr>
              <w:t>36,17</w:t>
            </w:r>
          </w:p>
        </w:tc>
        <w:tc>
          <w:tcPr>
            <w:tcW w:w="1558" w:type="dxa"/>
            <w:vAlign w:val="center"/>
          </w:tcPr>
          <w:p w:rsidR="007B4A89" w:rsidRDefault="007B4A89" w:rsidP="007B4A89">
            <w:pPr>
              <w:spacing w:line="360" w:lineRule="auto"/>
              <w:jc w:val="center"/>
              <w:rPr>
                <w:sz w:val="28"/>
              </w:rPr>
            </w:pPr>
            <w:r>
              <w:rPr>
                <w:sz w:val="28"/>
              </w:rPr>
              <w:t>0,00</w:t>
            </w:r>
          </w:p>
        </w:tc>
        <w:tc>
          <w:tcPr>
            <w:tcW w:w="1559" w:type="dxa"/>
            <w:vAlign w:val="center"/>
          </w:tcPr>
          <w:p w:rsidR="007B4A89" w:rsidRDefault="007B4A89" w:rsidP="007B4A89">
            <w:pPr>
              <w:spacing w:line="360" w:lineRule="auto"/>
              <w:jc w:val="center"/>
              <w:rPr>
                <w:sz w:val="28"/>
              </w:rPr>
            </w:pPr>
            <w:r>
              <w:rPr>
                <w:sz w:val="28"/>
              </w:rPr>
              <w:t>100</w:t>
            </w:r>
          </w:p>
        </w:tc>
        <w:tc>
          <w:tcPr>
            <w:tcW w:w="1559" w:type="dxa"/>
            <w:vAlign w:val="center"/>
          </w:tcPr>
          <w:p w:rsidR="007B4A89" w:rsidRDefault="007B4A89" w:rsidP="007B4A89">
            <w:pPr>
              <w:spacing w:line="360" w:lineRule="auto"/>
              <w:jc w:val="center"/>
              <w:rPr>
                <w:sz w:val="28"/>
              </w:rPr>
            </w:pPr>
            <w:r>
              <w:rPr>
                <w:sz w:val="28"/>
              </w:rPr>
              <w:t>60</w:t>
            </w:r>
          </w:p>
        </w:tc>
      </w:tr>
      <w:tr w:rsidR="007B4A89" w:rsidTr="007B4A89">
        <w:tc>
          <w:tcPr>
            <w:tcW w:w="1558" w:type="dxa"/>
            <w:vAlign w:val="center"/>
          </w:tcPr>
          <w:p w:rsidR="007B4A89" w:rsidRDefault="007B4A89" w:rsidP="007B4A89">
            <w:pPr>
              <w:spacing w:line="360" w:lineRule="auto"/>
              <w:jc w:val="center"/>
              <w:rPr>
                <w:sz w:val="28"/>
              </w:rPr>
            </w:pPr>
            <w:r>
              <w:rPr>
                <w:sz w:val="28"/>
              </w:rPr>
              <w:t>Чугун</w:t>
            </w:r>
          </w:p>
        </w:tc>
        <w:tc>
          <w:tcPr>
            <w:tcW w:w="1558" w:type="dxa"/>
            <w:vAlign w:val="center"/>
          </w:tcPr>
          <w:p w:rsidR="007B4A89" w:rsidRDefault="007B4A89" w:rsidP="007B4A89">
            <w:pPr>
              <w:spacing w:line="360" w:lineRule="auto"/>
              <w:jc w:val="center"/>
              <w:rPr>
                <w:sz w:val="28"/>
              </w:rPr>
            </w:pPr>
            <w:r>
              <w:rPr>
                <w:sz w:val="28"/>
              </w:rPr>
              <w:t>7700</w:t>
            </w:r>
          </w:p>
        </w:tc>
        <w:tc>
          <w:tcPr>
            <w:tcW w:w="1558" w:type="dxa"/>
            <w:vAlign w:val="center"/>
          </w:tcPr>
          <w:p w:rsidR="007B4A89" w:rsidRDefault="007B4A89" w:rsidP="007B4A89">
            <w:pPr>
              <w:spacing w:line="360" w:lineRule="auto"/>
              <w:jc w:val="center"/>
              <w:rPr>
                <w:sz w:val="28"/>
              </w:rPr>
            </w:pPr>
            <w:r>
              <w:rPr>
                <w:sz w:val="28"/>
              </w:rPr>
              <w:t>120</w:t>
            </w:r>
          </w:p>
        </w:tc>
        <w:tc>
          <w:tcPr>
            <w:tcW w:w="1558" w:type="dxa"/>
            <w:vAlign w:val="center"/>
          </w:tcPr>
          <w:p w:rsidR="007B4A89" w:rsidRDefault="007B4A89" w:rsidP="007B4A89">
            <w:pPr>
              <w:spacing w:line="360" w:lineRule="auto"/>
              <w:jc w:val="center"/>
              <w:rPr>
                <w:sz w:val="28"/>
              </w:rPr>
            </w:pPr>
            <w:r>
              <w:rPr>
                <w:sz w:val="28"/>
              </w:rPr>
              <w:t>0,53</w:t>
            </w:r>
          </w:p>
        </w:tc>
        <w:tc>
          <w:tcPr>
            <w:tcW w:w="1559" w:type="dxa"/>
            <w:vAlign w:val="center"/>
          </w:tcPr>
          <w:p w:rsidR="007B4A89" w:rsidRDefault="007B4A89" w:rsidP="007B4A89">
            <w:pPr>
              <w:spacing w:line="360" w:lineRule="auto"/>
              <w:jc w:val="center"/>
              <w:rPr>
                <w:sz w:val="28"/>
              </w:rPr>
            </w:pPr>
            <w:r>
              <w:rPr>
                <w:sz w:val="28"/>
              </w:rPr>
              <w:t>80</w:t>
            </w:r>
          </w:p>
        </w:tc>
        <w:tc>
          <w:tcPr>
            <w:tcW w:w="1559" w:type="dxa"/>
            <w:vAlign w:val="center"/>
          </w:tcPr>
          <w:p w:rsidR="007B4A89" w:rsidRDefault="007B4A89" w:rsidP="007B4A89">
            <w:pPr>
              <w:spacing w:line="360" w:lineRule="auto"/>
              <w:jc w:val="center"/>
              <w:rPr>
                <w:sz w:val="28"/>
              </w:rPr>
            </w:pPr>
            <w:r>
              <w:rPr>
                <w:sz w:val="28"/>
              </w:rPr>
              <w:t>-</w:t>
            </w:r>
          </w:p>
        </w:tc>
      </w:tr>
    </w:tbl>
    <w:p w:rsidR="007B4A89" w:rsidRPr="00B408B1" w:rsidRDefault="007B4A89" w:rsidP="00AD04BC">
      <w:pPr>
        <w:spacing w:after="0" w:line="360" w:lineRule="auto"/>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7A6D0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*F</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27</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 расчете сжатых стержней условие прочности и условие устойчивости объединяются одним расчетным уравнением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7A6D0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доп</m:t>
                    </m:r>
                  </m:sub>
                </m:sSub>
                <m:r>
                  <w:rPr>
                    <w:rFonts w:ascii="Cambria Math" w:hAnsi="Cambria Math" w:cs="Times New Roman"/>
                    <w:sz w:val="28"/>
                    <w:lang w:val="ru-RU"/>
                  </w:rPr>
                  <m:t>=φ</m:t>
                </m:r>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σ</m:t>
                    </m:r>
                  </m:e>
                  <m:sub>
                    <m:r>
                      <w:rPr>
                        <w:rFonts w:ascii="Cambria Math" w:hAnsi="Cambria Math" w:cs="Times New Roman"/>
                        <w:sz w:val="28"/>
                      </w:rPr>
                      <m:t>ож</m:t>
                    </m:r>
                  </m:sub>
                </m:sSub>
                <m:r>
                  <w:rPr>
                    <w:rFonts w:ascii="Cambria Math" w:hAnsi="Cambria Math" w:cs="Times New Roman"/>
                    <w:sz w:val="28"/>
                  </w:rPr>
                  <m:t>]</m:t>
                </m:r>
                <m:r>
                  <w:rPr>
                    <w:rFonts w:ascii="Cambria Math" w:hAnsi="Cambria Math" w:cs="Times New Roman"/>
                    <w:sz w:val="28"/>
                    <w:lang w:val="ru-RU"/>
                  </w:rPr>
                  <m:t>*F</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28</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r>
          <w:rPr>
            <w:rFonts w:ascii="Cambria Math" w:hAnsi="Cambria Math" w:cs="Times New Roman"/>
            <w:sz w:val="28"/>
            <w:lang w:val="ru-RU"/>
          </w:rPr>
          <m:t>φ</m:t>
        </m:r>
      </m:oMath>
      <w:r w:rsidRPr="00B408B1">
        <w:rPr>
          <w:rFonts w:ascii="Times New Roman" w:hAnsi="Times New Roman" w:cs="Times New Roman"/>
          <w:sz w:val="28"/>
          <w:lang w:val="ru-RU"/>
        </w:rPr>
        <w:t xml:space="preserve"> </w:t>
      </w:r>
      <w:r w:rsidR="009312AD" w:rsidRPr="00B408B1">
        <w:rPr>
          <w:rFonts w:ascii="Times New Roman" w:hAnsi="Times New Roman" w:cs="Times New Roman"/>
          <w:sz w:val="28"/>
          <w:lang w:val="ru-RU"/>
        </w:rPr>
        <w:t>—</w:t>
      </w:r>
      <w:r w:rsidRPr="00B408B1">
        <w:rPr>
          <w:rFonts w:ascii="Times New Roman" w:hAnsi="Times New Roman" w:cs="Times New Roman"/>
          <w:sz w:val="28"/>
          <w:lang w:val="ru-RU"/>
        </w:rPr>
        <w:t xml:space="preserve"> коэффициент понижения допускаемого напряжения, который зависит от гибкости и от материала стержня</w:t>
      </w:r>
    </w:p>
    <w:p w:rsidR="00000EAC" w:rsidRDefault="00000EAC" w:rsidP="00000EA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Данный метод расчета включает в себя применение графиков корня отношения критической силы к моменту инерции штока. Данные графики были произведены в середине прошлого века НИИ ГИПРОМАШ. Образцы графиков, полученные мной, были в плохом состоянии. Что способствует зрительной ошибке. Также графики не очень удобны при расчетах конструкций гидроцилиндров с применением компьютерных вычислительных комплексов.</w:t>
      </w:r>
    </w:p>
    <w:p w:rsidR="00000EAC" w:rsidRDefault="00000EAC" w:rsidP="00184FD4">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Мною было принято решение модернизировать этап нахождения критической силы потери на устойчивость.</w:t>
      </w:r>
      <w:r w:rsidR="00184FD4">
        <w:rPr>
          <w:rFonts w:ascii="Times New Roman" w:hAnsi="Times New Roman" w:cs="Times New Roman"/>
          <w:sz w:val="28"/>
          <w:lang w:val="ru-RU"/>
        </w:rPr>
        <w:t xml:space="preserve"> Для этого нужно снять данные с графиков, аппроксимировать и привести к аналитическому виду. Данная задача является возможной с применяем современного программного обеспечения для обработки данных.</w:t>
      </w:r>
    </w:p>
    <w:p w:rsidR="00B203C0" w:rsidRDefault="00B203C0" w:rsidP="00000EAC">
      <w:pPr>
        <w:ind w:firstLine="720"/>
        <w:rPr>
          <w:rFonts w:ascii="Times New Roman" w:hAnsi="Times New Roman" w:cs="Times New Roman"/>
          <w:sz w:val="28"/>
          <w:lang w:val="ru-RU"/>
        </w:rPr>
      </w:pPr>
      <w:r>
        <w:rPr>
          <w:rFonts w:ascii="Times New Roman" w:hAnsi="Times New Roman" w:cs="Times New Roman"/>
          <w:sz w:val="28"/>
          <w:lang w:val="ru-RU"/>
        </w:rPr>
        <w:br w:type="page"/>
      </w:r>
    </w:p>
    <w:p w:rsidR="009973B3" w:rsidRPr="00B408B1" w:rsidRDefault="009973B3"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2. Пути аппроксимации и полу</w:t>
      </w:r>
      <w:r w:rsidR="00955DA4">
        <w:rPr>
          <w:rFonts w:ascii="Times New Roman" w:hAnsi="Times New Roman" w:cs="Times New Roman"/>
          <w:sz w:val="28"/>
          <w:lang w:val="ru-RU"/>
        </w:rPr>
        <w:t>чения результата</w:t>
      </w:r>
    </w:p>
    <w:p w:rsidR="009973B3" w:rsidRPr="00B408B1" w:rsidRDefault="009973B3" w:rsidP="00AD04BC">
      <w:pPr>
        <w:spacing w:after="0" w:line="360" w:lineRule="auto"/>
        <w:jc w:val="both"/>
        <w:rPr>
          <w:rFonts w:ascii="Times New Roman" w:hAnsi="Times New Roman" w:cs="Times New Roman"/>
          <w:sz w:val="28"/>
          <w:lang w:val="ru-RU"/>
        </w:rPr>
      </w:pPr>
    </w:p>
    <w:p w:rsidR="003C3790" w:rsidRDefault="003C3790"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Для получения значения критической силы в настоящее время необходимо, снимать данные с графиков по значениям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Pr>
          <w:rFonts w:ascii="Times New Roman" w:eastAsiaTheme="minorEastAsia" w:hAnsi="Times New Roman" w:cs="Times New Roman"/>
          <w:color w:val="000000"/>
          <w:sz w:val="28"/>
          <w:szCs w:val="28"/>
          <w:lang w:val="ru-RU"/>
        </w:rPr>
        <w:t xml:space="preserve"> </w:t>
      </w:r>
      <w:r>
        <w:rPr>
          <w:rFonts w:ascii="Times New Roman" w:hAnsi="Times New Roman" w:cs="Times New Roman"/>
          <w:sz w:val="28"/>
          <w:lang w:val="ru-RU"/>
        </w:rPr>
        <w:t xml:space="preserve">и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Pr>
          <w:rFonts w:ascii="Times New Roman" w:hAnsi="Times New Roman" w:cs="Times New Roman"/>
          <w:sz w:val="28"/>
          <w:lang w:val="ru-RU"/>
        </w:rPr>
        <w:t xml:space="preserve">. </w:t>
      </w:r>
      <w:r w:rsidR="006377B5" w:rsidRPr="006377B5">
        <w:rPr>
          <w:rFonts w:ascii="Times New Roman" w:hAnsi="Times New Roman" w:cs="Times New Roman"/>
          <w:sz w:val="28"/>
          <w:highlight w:val="yellow"/>
          <w:lang w:val="ru-RU"/>
        </w:rPr>
        <w:t>[</w:t>
      </w:r>
      <w:proofErr w:type="spellStart"/>
      <w:r w:rsidR="006377B5" w:rsidRPr="006377B5">
        <w:rPr>
          <w:rFonts w:ascii="Times New Roman" w:hAnsi="Times New Roman" w:cs="Times New Roman"/>
          <w:sz w:val="28"/>
          <w:highlight w:val="yellow"/>
          <w:lang w:val="ru-RU"/>
        </w:rPr>
        <w:t>марутов</w:t>
      </w:r>
      <w:proofErr w:type="spellEnd"/>
      <w:r w:rsidR="006377B5" w:rsidRPr="006377B5">
        <w:rPr>
          <w:rFonts w:ascii="Times New Roman" w:hAnsi="Times New Roman" w:cs="Times New Roman"/>
          <w:sz w:val="28"/>
          <w:highlight w:val="yellow"/>
          <w:lang w:val="ru-RU"/>
        </w:rPr>
        <w:t>]</w:t>
      </w:r>
      <w:r>
        <w:rPr>
          <w:rFonts w:ascii="Times New Roman" w:hAnsi="Times New Roman" w:cs="Times New Roman"/>
          <w:sz w:val="28"/>
          <w:lang w:val="ru-RU"/>
        </w:rPr>
        <w:t xml:space="preserve">Это не является удобным в </w:t>
      </w:r>
      <w:r w:rsidR="006377B5">
        <w:rPr>
          <w:rFonts w:ascii="Times New Roman" w:hAnsi="Times New Roman" w:cs="Times New Roman"/>
          <w:sz w:val="28"/>
          <w:lang w:val="ru-RU"/>
        </w:rPr>
        <w:t>эру облачных вычислений больших данных</w:t>
      </w:r>
      <w:r>
        <w:rPr>
          <w:rFonts w:ascii="Times New Roman" w:hAnsi="Times New Roman" w:cs="Times New Roman"/>
          <w:sz w:val="28"/>
          <w:lang w:val="ru-RU"/>
        </w:rPr>
        <w:t xml:space="preserve">. </w:t>
      </w:r>
      <w:r w:rsidR="006377B5">
        <w:rPr>
          <w:rFonts w:ascii="Times New Roman" w:hAnsi="Times New Roman" w:cs="Times New Roman"/>
          <w:sz w:val="28"/>
          <w:lang w:val="ru-RU"/>
        </w:rPr>
        <w:t xml:space="preserve">Мною была поставлена задача снять данные с графиков определения критической силы для различных отношений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006377B5">
        <w:rPr>
          <w:rFonts w:ascii="Times New Roman" w:eastAsiaTheme="minorEastAsia" w:hAnsi="Times New Roman" w:cs="Times New Roman"/>
          <w:color w:val="000000"/>
          <w:sz w:val="28"/>
          <w:szCs w:val="28"/>
          <w:lang w:val="ru-RU"/>
        </w:rPr>
        <w:t xml:space="preserve"> </w:t>
      </w:r>
      <w:r w:rsidR="006377B5">
        <w:rPr>
          <w:rFonts w:ascii="Times New Roman" w:hAnsi="Times New Roman" w:cs="Times New Roman"/>
          <w:sz w:val="28"/>
          <w:lang w:val="ru-RU"/>
        </w:rPr>
        <w:t xml:space="preserve">и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r>
          <w:rPr>
            <w:rFonts w:ascii="Cambria Math" w:hAnsi="Cambria Math" w:cs="Times New Roman"/>
            <w:color w:val="000000"/>
            <w:sz w:val="28"/>
            <w:szCs w:val="28"/>
            <w:lang w:val="ru-RU"/>
          </w:rPr>
          <m:t xml:space="preserve"> </m:t>
        </m:r>
      </m:oMath>
      <w:r w:rsidR="006377B5">
        <w:rPr>
          <w:rFonts w:ascii="Times New Roman" w:eastAsiaTheme="minorEastAsia" w:hAnsi="Times New Roman" w:cs="Times New Roman"/>
          <w:color w:val="000000"/>
          <w:sz w:val="28"/>
          <w:szCs w:val="28"/>
          <w:lang w:val="ru-RU"/>
        </w:rPr>
        <w:t xml:space="preserve"> и вывести зависимость. </w:t>
      </w:r>
      <w:r w:rsidR="006377B5">
        <w:rPr>
          <w:rFonts w:ascii="Times New Roman" w:hAnsi="Times New Roman" w:cs="Times New Roman"/>
          <w:sz w:val="28"/>
          <w:lang w:val="ru-RU"/>
        </w:rPr>
        <w:t>Для этого я использовал компьютерные средства.</w:t>
      </w:r>
    </w:p>
    <w:p w:rsidR="004B5672" w:rsidRPr="00F60BEF" w:rsidRDefault="003C3790" w:rsidP="004B567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Так как снятие данных </w:t>
      </w:r>
      <w:r w:rsidR="008A14FA">
        <w:rPr>
          <w:rFonts w:ascii="Times New Roman" w:hAnsi="Times New Roman" w:cs="Times New Roman"/>
          <w:sz w:val="28"/>
          <w:lang w:val="ru-RU"/>
        </w:rPr>
        <w:t>вручную</w:t>
      </w:r>
      <w:r>
        <w:rPr>
          <w:rFonts w:ascii="Times New Roman" w:hAnsi="Times New Roman" w:cs="Times New Roman"/>
          <w:sz w:val="28"/>
          <w:lang w:val="ru-RU"/>
        </w:rPr>
        <w:t xml:space="preserve"> заняло бы приличное количеств</w:t>
      </w:r>
      <w:r w:rsidR="00BC580B">
        <w:rPr>
          <w:rFonts w:ascii="Times New Roman" w:hAnsi="Times New Roman" w:cs="Times New Roman"/>
          <w:sz w:val="28"/>
          <w:lang w:val="ru-RU"/>
        </w:rPr>
        <w:t>о времени и точность данных был</w:t>
      </w:r>
      <w:r>
        <w:rPr>
          <w:rFonts w:ascii="Times New Roman" w:hAnsi="Times New Roman" w:cs="Times New Roman"/>
          <w:sz w:val="28"/>
          <w:lang w:val="ru-RU"/>
        </w:rPr>
        <w:t xml:space="preserve">а бы </w:t>
      </w:r>
      <w:r w:rsidR="00BC580B">
        <w:rPr>
          <w:rFonts w:ascii="Times New Roman" w:hAnsi="Times New Roman" w:cs="Times New Roman"/>
          <w:sz w:val="28"/>
          <w:lang w:val="ru-RU"/>
        </w:rPr>
        <w:t>подтверждена</w:t>
      </w:r>
      <w:r>
        <w:rPr>
          <w:rFonts w:ascii="Times New Roman" w:hAnsi="Times New Roman" w:cs="Times New Roman"/>
          <w:sz w:val="28"/>
          <w:lang w:val="ru-RU"/>
        </w:rPr>
        <w:t xml:space="preserve"> </w:t>
      </w:r>
      <w:r w:rsidR="00BC580B">
        <w:rPr>
          <w:rFonts w:ascii="Times New Roman" w:hAnsi="Times New Roman" w:cs="Times New Roman"/>
          <w:sz w:val="28"/>
          <w:lang w:val="ru-RU"/>
        </w:rPr>
        <w:t>зрительной</w:t>
      </w:r>
      <w:r>
        <w:rPr>
          <w:rFonts w:ascii="Times New Roman" w:hAnsi="Times New Roman" w:cs="Times New Roman"/>
          <w:sz w:val="28"/>
          <w:lang w:val="ru-RU"/>
        </w:rPr>
        <w:t xml:space="preserve"> ошибке</w:t>
      </w:r>
      <w:r w:rsidR="00BC580B">
        <w:rPr>
          <w:rFonts w:ascii="Times New Roman" w:hAnsi="Times New Roman" w:cs="Times New Roman"/>
          <w:sz w:val="28"/>
          <w:lang w:val="ru-RU"/>
        </w:rPr>
        <w:t>.</w:t>
      </w:r>
      <w:r>
        <w:rPr>
          <w:rFonts w:ascii="Times New Roman" w:hAnsi="Times New Roman" w:cs="Times New Roman"/>
          <w:sz w:val="28"/>
          <w:lang w:val="ru-RU"/>
        </w:rPr>
        <w:t xml:space="preserve"> </w:t>
      </w:r>
      <w:r w:rsidR="00BC580B">
        <w:rPr>
          <w:rFonts w:ascii="Times New Roman" w:hAnsi="Times New Roman" w:cs="Times New Roman"/>
          <w:sz w:val="28"/>
          <w:lang w:val="ru-RU"/>
        </w:rPr>
        <w:t>М</w:t>
      </w:r>
      <w:r w:rsidR="00690D95" w:rsidRPr="00B408B1">
        <w:rPr>
          <w:rFonts w:ascii="Times New Roman" w:hAnsi="Times New Roman" w:cs="Times New Roman"/>
          <w:sz w:val="28"/>
          <w:lang w:val="ru-RU"/>
        </w:rPr>
        <w:t>ною было разработано программное обеспечение для снятия данных с графика</w:t>
      </w:r>
      <w:r w:rsidR="006377B5" w:rsidRPr="006377B5">
        <w:rPr>
          <w:rFonts w:ascii="Times New Roman" w:hAnsi="Times New Roman" w:cs="Times New Roman"/>
          <w:sz w:val="28"/>
          <w:lang w:val="ru-RU"/>
        </w:rPr>
        <w:t xml:space="preserve"> [</w:t>
      </w:r>
      <w:hyperlink r:id="rId7" w:history="1">
        <w:r w:rsidR="00F60BEF" w:rsidRPr="00AF21F5">
          <w:rPr>
            <w:rStyle w:val="Hyperlink"/>
            <w:rFonts w:ascii="Times New Roman" w:hAnsi="Times New Roman" w:cs="Times New Roman"/>
            <w:sz w:val="28"/>
            <w:lang w:val="ru-RU"/>
          </w:rPr>
          <w:t>http://im7mortal.github.io/descart/</w:t>
        </w:r>
      </w:hyperlink>
      <w:r w:rsidR="00F60BEF">
        <w:rPr>
          <w:rFonts w:ascii="Times New Roman" w:hAnsi="Times New Roman" w:cs="Times New Roman"/>
          <w:sz w:val="28"/>
          <w:lang w:val="ru-RU"/>
        </w:rPr>
        <w:t xml:space="preserve"> </w:t>
      </w:r>
      <w:r w:rsidR="00F60BEF" w:rsidRPr="00CA5993">
        <w:rPr>
          <w:rFonts w:ascii="Times New Roman" w:hAnsi="Times New Roman" w:cs="Times New Roman"/>
          <w:sz w:val="28"/>
          <w:highlight w:val="yellow"/>
          <w:lang w:val="ru-RU"/>
        </w:rPr>
        <w:t>вынести в литературу</w:t>
      </w:r>
      <w:r w:rsidR="00F60BEF" w:rsidRPr="00F60BEF">
        <w:rPr>
          <w:rFonts w:ascii="Times New Roman" w:hAnsi="Times New Roman" w:cs="Times New Roman"/>
          <w:sz w:val="28"/>
          <w:lang w:val="ru-RU"/>
        </w:rPr>
        <w:t>]</w:t>
      </w:r>
    </w:p>
    <w:p w:rsidR="004B5672" w:rsidRPr="00B408B1" w:rsidRDefault="004B5672" w:rsidP="004B5672">
      <w:pPr>
        <w:spacing w:after="0" w:line="360" w:lineRule="auto"/>
        <w:jc w:val="both"/>
        <w:rPr>
          <w:rFonts w:ascii="Times New Roman" w:hAnsi="Times New Roman" w:cs="Times New Roman"/>
          <w:sz w:val="28"/>
          <w:lang w:val="ru-RU"/>
        </w:rPr>
      </w:pPr>
      <w:r>
        <w:rPr>
          <w:rFonts w:ascii="Times New Roman" w:hAnsi="Times New Roman" w:cs="Times New Roman"/>
          <w:noProof/>
        </w:rPr>
        <w:drawing>
          <wp:anchor distT="0" distB="0" distL="114300" distR="114300" simplePos="0" relativeHeight="251659264" behindDoc="1" locked="0" layoutInCell="1" allowOverlap="1">
            <wp:simplePos x="0" y="0"/>
            <wp:positionH relativeFrom="column">
              <wp:posOffset>-247650</wp:posOffset>
            </wp:positionH>
            <wp:positionV relativeFrom="paragraph">
              <wp:posOffset>0</wp:posOffset>
            </wp:positionV>
            <wp:extent cx="5934075" cy="3000375"/>
            <wp:effectExtent l="0" t="0" r="9525" b="9525"/>
            <wp:wrapThrough wrapText="bothSides">
              <wp:wrapPolygon edited="0">
                <wp:start x="0" y="0"/>
                <wp:lineTo x="0" y="21531"/>
                <wp:lineTo x="21565" y="21531"/>
                <wp:lineTo x="21565" y="0"/>
                <wp:lineTo x="0" y="0"/>
              </wp:wrapPolygon>
            </wp:wrapThrough>
            <wp:docPr id="9" name="Picture 9" descr="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pic:spPr>
                </pic:pic>
              </a:graphicData>
            </a:graphic>
            <wp14:sizeRelH relativeFrom="page">
              <wp14:pctWidth>0</wp14:pctWidth>
            </wp14:sizeRelH>
            <wp14:sizeRelV relativeFrom="page">
              <wp14:pctHeight>0</wp14:pctHeight>
            </wp14:sizeRelV>
          </wp:anchor>
        </w:drawing>
      </w:r>
    </w:p>
    <w:p w:rsidR="004B5672" w:rsidRPr="00B408B1" w:rsidRDefault="004B5672" w:rsidP="004B5672">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690D95" w:rsidRPr="006377B5" w:rsidRDefault="00690D95" w:rsidP="003C3790">
      <w:pPr>
        <w:spacing w:after="0" w:line="360" w:lineRule="auto"/>
        <w:jc w:val="both"/>
        <w:rPr>
          <w:rFonts w:ascii="Times New Roman" w:hAnsi="Times New Roman" w:cs="Times New Roman"/>
          <w:sz w:val="28"/>
          <w:lang w:val="ru-RU"/>
        </w:rPr>
      </w:pPr>
    </w:p>
    <w:p w:rsidR="000F4EE9" w:rsidRDefault="006377B5"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lastRenderedPageBreak/>
        <w:t xml:space="preserve">Данное приложение было написано на языке </w:t>
      </w:r>
      <w:proofErr w:type="spellStart"/>
      <w:r>
        <w:rPr>
          <w:rFonts w:ascii="Times New Roman" w:hAnsi="Times New Roman" w:cs="Times New Roman"/>
          <w:sz w:val="28"/>
        </w:rPr>
        <w:t>javascript</w:t>
      </w:r>
      <w:proofErr w:type="spellEnd"/>
      <w:r w:rsidRPr="006377B5">
        <w:rPr>
          <w:rFonts w:ascii="Times New Roman" w:hAnsi="Times New Roman" w:cs="Times New Roman"/>
          <w:sz w:val="28"/>
          <w:lang w:val="ru-RU"/>
        </w:rPr>
        <w:t xml:space="preserve"> </w:t>
      </w:r>
      <w:r>
        <w:rPr>
          <w:rFonts w:ascii="Times New Roman" w:hAnsi="Times New Roman" w:cs="Times New Roman"/>
          <w:sz w:val="28"/>
          <w:lang w:val="ru-RU"/>
        </w:rPr>
        <w:t xml:space="preserve">и работает в среде браузера. </w:t>
      </w:r>
      <w:r w:rsidR="00D074D5">
        <w:rPr>
          <w:rFonts w:ascii="Times New Roman" w:hAnsi="Times New Roman" w:cs="Times New Roman"/>
          <w:sz w:val="28"/>
          <w:lang w:val="ru-RU"/>
        </w:rPr>
        <w:t xml:space="preserve">Система представляет собой </w:t>
      </w:r>
      <w:r>
        <w:rPr>
          <w:rFonts w:ascii="Times New Roman" w:hAnsi="Times New Roman" w:cs="Times New Roman"/>
          <w:sz w:val="28"/>
          <w:lang w:val="ru-RU"/>
        </w:rPr>
        <w:t>две совмещенные системы координат</w:t>
      </w:r>
      <w:r w:rsidR="00D074D5">
        <w:rPr>
          <w:rFonts w:ascii="Times New Roman" w:hAnsi="Times New Roman" w:cs="Times New Roman"/>
          <w:sz w:val="28"/>
          <w:lang w:val="ru-RU"/>
        </w:rPr>
        <w:t xml:space="preserve">. </w:t>
      </w:r>
      <w:r>
        <w:rPr>
          <w:rFonts w:ascii="Times New Roman" w:hAnsi="Times New Roman" w:cs="Times New Roman"/>
          <w:sz w:val="28"/>
          <w:lang w:val="ru-RU"/>
        </w:rPr>
        <w:t xml:space="preserve">Первая система координат представлена в масштабе графиков и является видимой, далее будем называть ей видимой. Вторая система координат является – координатной сеткой </w:t>
      </w:r>
      <w:r w:rsidR="004F3E99">
        <w:rPr>
          <w:rFonts w:ascii="Times New Roman" w:hAnsi="Times New Roman" w:cs="Times New Roman"/>
          <w:sz w:val="28"/>
          <w:lang w:val="ru-RU"/>
        </w:rPr>
        <w:t xml:space="preserve">экрана и используется только для фонового расчета, будем называть её вспомогательной. У видимой системы координат можно настраивать начало отчета и маркеры в произвольном порядке. После нанесения маркерной сетки, производится расчет приведенного коэффициента для каждого участка графика. Для расчета первичного приведенного коэффициента необходимо, что бы каждая ось имела хотя бы один координатный график. По умолчанию начала отсчета принимаем </w:t>
      </w:r>
      <w:r w:rsidR="004F3E99" w:rsidRPr="004F3E99">
        <w:rPr>
          <w:rFonts w:ascii="Times New Roman" w:hAnsi="Times New Roman" w:cs="Times New Roman"/>
          <w:sz w:val="28"/>
          <w:lang w:val="ru-RU"/>
        </w:rPr>
        <w:t>[0:0]</w:t>
      </w:r>
      <w:r w:rsidR="00E22E0A">
        <w:rPr>
          <w:rFonts w:ascii="Times New Roman" w:hAnsi="Times New Roman" w:cs="Times New Roman"/>
          <w:sz w:val="28"/>
          <w:lang w:val="ru-RU"/>
        </w:rPr>
        <w:t xml:space="preserve">. </w:t>
      </w:r>
      <w:r w:rsidR="004F3E99">
        <w:rPr>
          <w:rFonts w:ascii="Times New Roman" w:hAnsi="Times New Roman" w:cs="Times New Roman"/>
          <w:sz w:val="28"/>
          <w:lang w:val="ru-RU"/>
        </w:rPr>
        <w:t>Этот подход позволяет гибко масштабировать график. В графике</w:t>
      </w:r>
      <w:r w:rsidR="00E22E0A">
        <w:rPr>
          <w:rFonts w:ascii="Times New Roman" w:hAnsi="Times New Roman" w:cs="Times New Roman"/>
          <w:sz w:val="28"/>
          <w:lang w:val="ru-RU"/>
        </w:rPr>
        <w:t xml:space="preserve"> критического напряжения, ось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E22E0A">
        <w:rPr>
          <w:rFonts w:ascii="Times New Roman" w:eastAsiaTheme="minorEastAsia" w:hAnsi="Times New Roman" w:cs="Times New Roman"/>
          <w:color w:val="000000"/>
          <w:sz w:val="28"/>
          <w:szCs w:val="28"/>
          <w:lang w:val="ru-RU"/>
        </w:rPr>
        <w:t xml:space="preserve"> представлена в логарифмических координатах</w:t>
      </w:r>
      <w:r w:rsidR="00E22E0A">
        <w:rPr>
          <w:rFonts w:ascii="Times New Roman" w:hAnsi="Times New Roman" w:cs="Times New Roman"/>
          <w:sz w:val="28"/>
          <w:lang w:val="ru-RU"/>
        </w:rPr>
        <w:t>. Это не влияет на полученный результат.</w:t>
      </w:r>
      <w:r w:rsidR="00FD2C35">
        <w:rPr>
          <w:rFonts w:ascii="Times New Roman" w:hAnsi="Times New Roman" w:cs="Times New Roman"/>
          <w:sz w:val="28"/>
          <w:lang w:val="ru-RU"/>
        </w:rPr>
        <w:t xml:space="preserve"> Я решил брать значения до 16 знака после запятой. Перевод в реальные координаты я решил производить в конечном расчетном комплексе, что исключает потерю точности при импорте данных</w:t>
      </w:r>
      <w:r w:rsidR="00CA5993">
        <w:rPr>
          <w:rFonts w:ascii="Times New Roman" w:hAnsi="Times New Roman" w:cs="Times New Roman"/>
          <w:sz w:val="28"/>
          <w:lang w:val="ru-RU"/>
        </w:rPr>
        <w:t>.</w:t>
      </w:r>
    </w:p>
    <w:p w:rsidR="000F4EE9" w:rsidRDefault="000F4EE9">
      <w:pPr>
        <w:rPr>
          <w:rFonts w:ascii="Times New Roman" w:hAnsi="Times New Roman" w:cs="Times New Roman"/>
          <w:sz w:val="28"/>
          <w:lang w:val="ru-RU"/>
        </w:rPr>
      </w:pPr>
      <w:r>
        <w:rPr>
          <w:rFonts w:ascii="Times New Roman" w:hAnsi="Times New Roman" w:cs="Times New Roman"/>
          <w:sz w:val="28"/>
          <w:lang w:val="ru-RU"/>
        </w:rPr>
        <w:br w:type="page"/>
      </w:r>
    </w:p>
    <w:p w:rsidR="004B5672" w:rsidRPr="00B408B1" w:rsidRDefault="004B5672" w:rsidP="004B5672">
      <w:pPr>
        <w:spacing w:after="0" w:line="360" w:lineRule="auto"/>
        <w:jc w:val="center"/>
        <w:rPr>
          <w:rFonts w:ascii="Times New Roman" w:hAnsi="Times New Roman" w:cs="Times New Roman"/>
          <w:sz w:val="28"/>
          <w:lang w:val="ru-RU"/>
        </w:rPr>
      </w:pPr>
      <w:r>
        <w:rPr>
          <w:noProof/>
          <w:sz w:val="28"/>
        </w:rPr>
        <w:lastRenderedPageBreak/>
        <w:drawing>
          <wp:inline distT="0" distB="0" distL="0" distR="0">
            <wp:extent cx="5369242" cy="3028804"/>
            <wp:effectExtent l="0" t="0" r="3175" b="635"/>
            <wp:docPr id="8" name="Picture 8" descr="C:\Users\petr\AppData\Local\Microsoft\Windows\INetCache\Content.Word\descart- координатная се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C:\Users\petr\AppData\Local\Microsoft\Windows\INetCache\Content.Word\descart- координатная сетка.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1874" cy="3047212"/>
                    </a:xfrm>
                    <a:prstGeom prst="rect">
                      <a:avLst/>
                    </a:prstGeom>
                    <a:noFill/>
                    <a:ln>
                      <a:noFill/>
                    </a:ln>
                  </pic:spPr>
                </pic:pic>
              </a:graphicData>
            </a:graphic>
          </wp:inline>
        </w:drawing>
      </w:r>
      <w:r w:rsidRPr="004B5672">
        <w:rPr>
          <w:rFonts w:ascii="Times New Roman" w:hAnsi="Times New Roman" w:cs="Times New Roman"/>
          <w:sz w:val="28"/>
          <w:lang w:val="ru-RU"/>
        </w:rPr>
        <w:t xml:space="preserve"> </w:t>
      </w: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F60BEF" w:rsidRDefault="00F60BEF" w:rsidP="00DB39A8">
      <w:pPr>
        <w:spacing w:after="0" w:line="360" w:lineRule="auto"/>
        <w:ind w:firstLine="720"/>
        <w:jc w:val="both"/>
        <w:rPr>
          <w:rFonts w:ascii="Times New Roman" w:hAnsi="Times New Roman" w:cs="Times New Roman"/>
          <w:sz w:val="28"/>
          <w:lang w:val="ru-RU"/>
        </w:rPr>
      </w:pPr>
    </w:p>
    <w:p w:rsidR="00CA5993" w:rsidRPr="003737E5" w:rsidRDefault="00D074D5"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После загрузки графика в систему, указываем начало координат, в случае если график начинается не с нуля, </w:t>
      </w:r>
      <w:r w:rsidR="00DB39A8">
        <w:rPr>
          <w:rFonts w:ascii="Times New Roman" w:hAnsi="Times New Roman" w:cs="Times New Roman"/>
          <w:sz w:val="28"/>
          <w:lang w:val="ru-RU"/>
        </w:rPr>
        <w:t>сопоставляем</w:t>
      </w:r>
      <w:r>
        <w:rPr>
          <w:rFonts w:ascii="Times New Roman" w:hAnsi="Times New Roman" w:cs="Times New Roman"/>
          <w:sz w:val="28"/>
          <w:lang w:val="ru-RU"/>
        </w:rPr>
        <w:t xml:space="preserve"> начало координат графика с началом координат гр</w:t>
      </w:r>
      <w:r w:rsidR="00DB39A8">
        <w:rPr>
          <w:rFonts w:ascii="Times New Roman" w:hAnsi="Times New Roman" w:cs="Times New Roman"/>
          <w:sz w:val="28"/>
          <w:lang w:val="ru-RU"/>
        </w:rPr>
        <w:t xml:space="preserve">афической системы. Соотносим значения на осях график с отметками на </w:t>
      </w:r>
      <w:r w:rsidR="00FD2C35">
        <w:rPr>
          <w:rFonts w:ascii="Times New Roman" w:hAnsi="Times New Roman" w:cs="Times New Roman"/>
          <w:sz w:val="28"/>
          <w:lang w:val="ru-RU"/>
        </w:rPr>
        <w:t>видимой</w:t>
      </w:r>
      <w:r w:rsidR="00DB39A8">
        <w:rPr>
          <w:rFonts w:ascii="Times New Roman" w:hAnsi="Times New Roman" w:cs="Times New Roman"/>
          <w:sz w:val="28"/>
          <w:lang w:val="ru-RU"/>
        </w:rPr>
        <w:t xml:space="preserve"> системы координат. Фиксируем систему координат и </w:t>
      </w:r>
      <w:r w:rsidR="00000EAC">
        <w:rPr>
          <w:rFonts w:ascii="Times New Roman" w:hAnsi="Times New Roman" w:cs="Times New Roman"/>
          <w:sz w:val="28"/>
          <w:lang w:val="ru-RU"/>
        </w:rPr>
        <w:t>график с</w:t>
      </w:r>
      <w:r w:rsidR="00CA5993">
        <w:rPr>
          <w:rFonts w:ascii="Times New Roman" w:hAnsi="Times New Roman" w:cs="Times New Roman"/>
          <w:sz w:val="28"/>
          <w:lang w:val="ru-RU"/>
        </w:rPr>
        <w:t xml:space="preserve"> помощью кнопки зафиксировать «систему координат» </w:t>
      </w:r>
      <w:r w:rsidR="004B5672">
        <w:rPr>
          <w:rFonts w:ascii="Times New Roman" w:hAnsi="Times New Roman" w:cs="Times New Roman"/>
          <w:sz w:val="28"/>
          <w:lang w:val="ru-RU"/>
        </w:rPr>
        <w:t>после этого</w:t>
      </w:r>
      <w:r w:rsidR="00DB39A8">
        <w:rPr>
          <w:rFonts w:ascii="Times New Roman" w:hAnsi="Times New Roman" w:cs="Times New Roman"/>
          <w:sz w:val="28"/>
          <w:lang w:val="ru-RU"/>
        </w:rPr>
        <w:t xml:space="preserve"> возможно построить точки. После первого клика на график система начинает автоматически расставлять точки через каждые 2 пикселя. После окончания расставления точек можно </w:t>
      </w:r>
      <w:r w:rsidR="008A14FA">
        <w:rPr>
          <w:rFonts w:ascii="Times New Roman" w:hAnsi="Times New Roman" w:cs="Times New Roman"/>
          <w:sz w:val="28"/>
          <w:lang w:val="ru-RU"/>
        </w:rPr>
        <w:t>вручную</w:t>
      </w:r>
      <w:r w:rsidR="00DB39A8">
        <w:rPr>
          <w:rFonts w:ascii="Times New Roman" w:hAnsi="Times New Roman" w:cs="Times New Roman"/>
          <w:sz w:val="28"/>
          <w:lang w:val="ru-RU"/>
        </w:rPr>
        <w:t xml:space="preserve"> поправить </w:t>
      </w:r>
      <w:r w:rsidR="008A14FA">
        <w:rPr>
          <w:rFonts w:ascii="Times New Roman" w:hAnsi="Times New Roman" w:cs="Times New Roman"/>
          <w:sz w:val="28"/>
          <w:lang w:val="ru-RU"/>
        </w:rPr>
        <w:t>точки,</w:t>
      </w:r>
      <w:r w:rsidR="00DB39A8">
        <w:rPr>
          <w:rFonts w:ascii="Times New Roman" w:hAnsi="Times New Roman" w:cs="Times New Roman"/>
          <w:sz w:val="28"/>
          <w:lang w:val="ru-RU"/>
        </w:rPr>
        <w:t xml:space="preserve"> которые создают грубую погрешность. После этого можно вычислить координаты каждой точки. Система вычисляет координаты точки в местных координатах, после этого система применяет для каждой координаты коэффициент приведен</w:t>
      </w:r>
      <w:r w:rsidR="00D96147">
        <w:rPr>
          <w:rFonts w:ascii="Times New Roman" w:hAnsi="Times New Roman" w:cs="Times New Roman"/>
          <w:sz w:val="28"/>
          <w:lang w:val="ru-RU"/>
        </w:rPr>
        <w:t xml:space="preserve">ия и выводит данные в формате </w:t>
      </w:r>
      <w:r w:rsidR="008A14FA">
        <w:rPr>
          <w:rFonts w:ascii="Times New Roman" w:hAnsi="Times New Roman" w:cs="Times New Roman"/>
          <w:sz w:val="28"/>
        </w:rPr>
        <w:t>csv</w:t>
      </w:r>
      <w:r w:rsidR="008A14FA" w:rsidRPr="00920BCC">
        <w:rPr>
          <w:rFonts w:ascii="Times New Roman" w:hAnsi="Times New Roman" w:cs="Times New Roman"/>
          <w:sz w:val="28"/>
          <w:lang w:val="ru-RU"/>
        </w:rPr>
        <w:t xml:space="preserve"> (</w:t>
      </w:r>
      <w:proofErr w:type="spellStart"/>
      <w:r w:rsidR="00920BCC" w:rsidRPr="00920BCC">
        <w:rPr>
          <w:rFonts w:ascii="Times New Roman" w:hAnsi="Times New Roman" w:cs="Times New Roman"/>
          <w:sz w:val="28"/>
          <w:lang w:val="ru-RU"/>
        </w:rPr>
        <w:t>Comma-Separated</w:t>
      </w:r>
      <w:proofErr w:type="spellEnd"/>
      <w:r w:rsidR="00920BCC" w:rsidRPr="00920BCC">
        <w:rPr>
          <w:rFonts w:ascii="Times New Roman" w:hAnsi="Times New Roman" w:cs="Times New Roman"/>
          <w:sz w:val="28"/>
          <w:lang w:val="ru-RU"/>
        </w:rPr>
        <w:t xml:space="preserve"> </w:t>
      </w:r>
      <w:proofErr w:type="spellStart"/>
      <w:r w:rsidR="00920BCC" w:rsidRPr="00920BCC">
        <w:rPr>
          <w:rFonts w:ascii="Times New Roman" w:hAnsi="Times New Roman" w:cs="Times New Roman"/>
          <w:sz w:val="28"/>
          <w:lang w:val="ru-RU"/>
        </w:rPr>
        <w:t>Values</w:t>
      </w:r>
      <w:proofErr w:type="spellEnd"/>
      <w:r w:rsidR="00920BCC" w:rsidRPr="00920BCC">
        <w:rPr>
          <w:rFonts w:ascii="Times New Roman" w:hAnsi="Times New Roman" w:cs="Times New Roman"/>
          <w:sz w:val="28"/>
          <w:lang w:val="ru-RU"/>
        </w:rPr>
        <w:t>)</w:t>
      </w:r>
      <w:r w:rsidR="00D96147" w:rsidRPr="00D96147">
        <w:rPr>
          <w:rFonts w:ascii="Times New Roman" w:hAnsi="Times New Roman" w:cs="Times New Roman"/>
          <w:sz w:val="28"/>
          <w:lang w:val="ru-RU"/>
        </w:rPr>
        <w:t xml:space="preserve"> </w:t>
      </w:r>
      <w:r w:rsidR="00A06864">
        <w:rPr>
          <w:rFonts w:ascii="Times New Roman" w:hAnsi="Times New Roman" w:cs="Times New Roman"/>
          <w:sz w:val="28"/>
          <w:lang w:val="ru-RU"/>
        </w:rPr>
        <w:t xml:space="preserve">для координаты по оси </w:t>
      </w:r>
      <w:r w:rsidR="00A06864">
        <w:rPr>
          <w:rFonts w:ascii="Times New Roman" w:hAnsi="Times New Roman" w:cs="Times New Roman"/>
          <w:sz w:val="28"/>
        </w:rPr>
        <w:t>x</w:t>
      </w:r>
      <w:r w:rsidR="00CA5993" w:rsidRPr="00CA5993">
        <w:rPr>
          <w:rFonts w:ascii="Times New Roman" w:hAnsi="Times New Roman" w:cs="Times New Roman"/>
          <w:sz w:val="28"/>
          <w:lang w:val="ru-RU"/>
        </w:rPr>
        <w:t xml:space="preserve">. </w:t>
      </w:r>
    </w:p>
    <w:p w:rsidR="000F4EE9" w:rsidRDefault="00FD2C35" w:rsidP="000F4EE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Алгоритм снятия данных представлен таблице 2.1</w:t>
      </w:r>
      <w:r w:rsidR="000F4EE9">
        <w:rPr>
          <w:rFonts w:ascii="Times New Roman" w:hAnsi="Times New Roman" w:cs="Times New Roman"/>
          <w:sz w:val="28"/>
          <w:lang w:val="ru-RU"/>
        </w:rPr>
        <w:br w:type="page"/>
      </w:r>
    </w:p>
    <w:p w:rsidR="00F60BEF" w:rsidRDefault="00F60BEF" w:rsidP="00F60BEF">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Pr="007B4A89">
        <w:rPr>
          <w:rFonts w:ascii="Times New Roman" w:hAnsi="Times New Roman" w:cs="Times New Roman"/>
          <w:i/>
          <w:sz w:val="28"/>
          <w:lang w:val="ru-RU"/>
        </w:rPr>
        <w:t>2.</w:t>
      </w:r>
      <w:r>
        <w:rPr>
          <w:rFonts w:ascii="Times New Roman" w:hAnsi="Times New Roman" w:cs="Times New Roman"/>
          <w:i/>
          <w:sz w:val="28"/>
          <w:lang w:val="ru-RU"/>
        </w:rPr>
        <w:t>3</w:t>
      </w:r>
    </w:p>
    <w:p w:rsidR="00F60BEF" w:rsidRPr="00F60BEF" w:rsidRDefault="00F60BEF" w:rsidP="00F60BEF">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Технология снятия координат с графиков в программе </w:t>
      </w:r>
      <w:proofErr w:type="spellStart"/>
      <w:r>
        <w:rPr>
          <w:rFonts w:ascii="Times New Roman" w:eastAsia="Times New Roman" w:hAnsi="Times New Roman" w:cs="Times New Roman"/>
          <w:bCs/>
          <w:iCs/>
          <w:color w:val="000000"/>
          <w:sz w:val="24"/>
          <w:szCs w:val="24"/>
        </w:rPr>
        <w:t>descart</w:t>
      </w:r>
      <w:proofErr w:type="spellEnd"/>
    </w:p>
    <w:tbl>
      <w:tblPr>
        <w:tblStyle w:val="TableGrid"/>
        <w:tblW w:w="10201" w:type="dxa"/>
        <w:tblLayout w:type="fixed"/>
        <w:tblLook w:val="04A0" w:firstRow="1" w:lastRow="0" w:firstColumn="1" w:lastColumn="0" w:noHBand="0" w:noVBand="1"/>
      </w:tblPr>
      <w:tblGrid>
        <w:gridCol w:w="1829"/>
        <w:gridCol w:w="8372"/>
      </w:tblGrid>
      <w:tr w:rsidR="00FD2C35" w:rsidTr="00A226FB">
        <w:tc>
          <w:tcPr>
            <w:tcW w:w="10201" w:type="dxa"/>
            <w:gridSpan w:val="2"/>
          </w:tcPr>
          <w:p w:rsidR="00FD2C35" w:rsidRDefault="00FD2C35" w:rsidP="00FD2C35">
            <w:pPr>
              <w:spacing w:line="360" w:lineRule="auto"/>
              <w:jc w:val="both"/>
              <w:rPr>
                <w:sz w:val="28"/>
              </w:rPr>
            </w:pPr>
            <w:r>
              <w:rPr>
                <w:sz w:val="28"/>
              </w:rPr>
              <w:t>1 Подготовка системы</w:t>
            </w:r>
          </w:p>
        </w:tc>
      </w:tr>
      <w:tr w:rsidR="00FD2C35" w:rsidTr="00A226FB">
        <w:tc>
          <w:tcPr>
            <w:tcW w:w="1829" w:type="dxa"/>
          </w:tcPr>
          <w:p w:rsidR="00FD2C35" w:rsidRDefault="00FD2C35" w:rsidP="004B5672">
            <w:pPr>
              <w:spacing w:line="360" w:lineRule="auto"/>
              <w:jc w:val="both"/>
              <w:rPr>
                <w:sz w:val="28"/>
              </w:rPr>
            </w:pPr>
            <w:r>
              <w:rPr>
                <w:sz w:val="28"/>
              </w:rPr>
              <w:t xml:space="preserve">1.1 </w:t>
            </w:r>
            <w:r w:rsidR="00442DDF">
              <w:rPr>
                <w:sz w:val="28"/>
              </w:rPr>
              <w:t>Задаем начало координат</w:t>
            </w:r>
          </w:p>
        </w:tc>
        <w:tc>
          <w:tcPr>
            <w:tcW w:w="8372" w:type="dxa"/>
          </w:tcPr>
          <w:p w:rsidR="00FD2C35" w:rsidRDefault="00FD2C35" w:rsidP="004B5672">
            <w:pPr>
              <w:spacing w:line="360" w:lineRule="auto"/>
              <w:ind w:left="678"/>
              <w:jc w:val="both"/>
              <w:rPr>
                <w:sz w:val="28"/>
              </w:rPr>
            </w:pPr>
            <w:r>
              <w:rPr>
                <w:rFonts w:asciiTheme="minorHAnsi" w:eastAsiaTheme="minorHAnsi" w:hAnsiTheme="minorHAnsi" w:cstheme="minorBidi"/>
                <w:sz w:val="22"/>
                <w:szCs w:val="22"/>
                <w:lang w:val="en-US" w:eastAsia="en-US"/>
              </w:rPr>
              <w:object w:dxaOrig="3975" w:dyaOrig="1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4pt;height:78.7pt" o:ole="">
                  <v:imagedata r:id="rId10" o:title=""/>
                </v:shape>
                <o:OLEObject Type="Embed" ProgID="PBrush" ShapeID="_x0000_i1025" DrawAspect="Content" ObjectID="_1525557634" r:id="rId11"/>
              </w:object>
            </w:r>
          </w:p>
        </w:tc>
      </w:tr>
      <w:tr w:rsidR="00FD2C35" w:rsidTr="00A226FB">
        <w:tc>
          <w:tcPr>
            <w:tcW w:w="1829" w:type="dxa"/>
          </w:tcPr>
          <w:p w:rsidR="00FD2C35" w:rsidRDefault="00FD2C35" w:rsidP="00442DDF">
            <w:pPr>
              <w:spacing w:line="360" w:lineRule="auto"/>
              <w:jc w:val="both"/>
              <w:rPr>
                <w:sz w:val="28"/>
              </w:rPr>
            </w:pPr>
            <w:r>
              <w:rPr>
                <w:sz w:val="28"/>
              </w:rPr>
              <w:t xml:space="preserve">1.2 </w:t>
            </w:r>
            <w:r w:rsidR="00442DDF">
              <w:rPr>
                <w:sz w:val="28"/>
              </w:rPr>
              <w:t>Загружаем исходный график в систему</w:t>
            </w:r>
          </w:p>
        </w:tc>
        <w:tc>
          <w:tcPr>
            <w:tcW w:w="8372" w:type="dxa"/>
          </w:tcPr>
          <w:p w:rsidR="00FD2C35" w:rsidRDefault="00F60BEF" w:rsidP="00442DDF">
            <w:pPr>
              <w:spacing w:line="360" w:lineRule="auto"/>
              <w:jc w:val="both"/>
              <w:rPr>
                <w:sz w:val="28"/>
              </w:rPr>
            </w:pPr>
            <w:r>
              <w:rPr>
                <w:rFonts w:asciiTheme="minorHAnsi" w:eastAsiaTheme="minorHAnsi" w:hAnsiTheme="minorHAnsi" w:cstheme="minorBidi"/>
                <w:sz w:val="22"/>
                <w:szCs w:val="22"/>
                <w:lang w:val="en-US" w:eastAsia="en-US"/>
              </w:rPr>
              <w:object w:dxaOrig="7456" w:dyaOrig="10184">
                <v:shape id="_x0000_i1026" type="#_x0000_t75" style="width:336.55pt;height:459.65pt" o:ole="">
                  <v:imagedata r:id="rId12" o:title=""/>
                </v:shape>
                <o:OLEObject Type="Embed" ProgID="PBrush" ShapeID="_x0000_i1026" DrawAspect="Content" ObjectID="_1525557635" r:id="rId13"/>
              </w:object>
            </w:r>
          </w:p>
        </w:tc>
      </w:tr>
    </w:tbl>
    <w:p w:rsidR="00000EAC" w:rsidRDefault="00000EAC"/>
    <w:p w:rsidR="00000EAC" w:rsidRPr="003C3790" w:rsidRDefault="00000EAC" w:rsidP="00000EAC">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w:t>
      </w:r>
      <w:r>
        <w:rPr>
          <w:rFonts w:ascii="Times New Roman" w:hAnsi="Times New Roman" w:cs="Times New Roman"/>
          <w:i/>
          <w:sz w:val="28"/>
          <w:lang w:val="ru-RU"/>
        </w:rPr>
        <w:t>3</w:t>
      </w:r>
    </w:p>
    <w:tbl>
      <w:tblPr>
        <w:tblStyle w:val="TableGrid"/>
        <w:tblW w:w="10201" w:type="dxa"/>
        <w:tblLayout w:type="fixed"/>
        <w:tblLook w:val="04A0" w:firstRow="1" w:lastRow="0" w:firstColumn="1" w:lastColumn="0" w:noHBand="0" w:noVBand="1"/>
      </w:tblPr>
      <w:tblGrid>
        <w:gridCol w:w="1829"/>
        <w:gridCol w:w="8372"/>
      </w:tblGrid>
      <w:tr w:rsidR="00442DDF" w:rsidRPr="00442DDF" w:rsidTr="00A226FB">
        <w:tc>
          <w:tcPr>
            <w:tcW w:w="1829" w:type="dxa"/>
          </w:tcPr>
          <w:p w:rsidR="00442DDF" w:rsidRDefault="00442DDF" w:rsidP="00442DDF">
            <w:pPr>
              <w:spacing w:line="360" w:lineRule="auto"/>
              <w:jc w:val="both"/>
              <w:rPr>
                <w:sz w:val="28"/>
              </w:rPr>
            </w:pPr>
            <w:r>
              <w:rPr>
                <w:sz w:val="28"/>
              </w:rPr>
              <w:t>1.3 Добавляем метки на</w:t>
            </w:r>
            <w:r w:rsidR="00A226FB">
              <w:rPr>
                <w:sz w:val="28"/>
              </w:rPr>
              <w:t xml:space="preserve"> накладную систему координат через интерфейс</w:t>
            </w:r>
          </w:p>
        </w:tc>
        <w:tc>
          <w:tcPr>
            <w:tcW w:w="8372" w:type="dxa"/>
          </w:tcPr>
          <w:p w:rsidR="00442DDF" w:rsidRPr="00442DDF" w:rsidRDefault="00A226FB" w:rsidP="00442DDF">
            <w:pPr>
              <w:spacing w:line="360" w:lineRule="auto"/>
              <w:jc w:val="both"/>
              <w:rPr>
                <w:noProof/>
              </w:rPr>
            </w:pPr>
            <w:r>
              <w:rPr>
                <w:rFonts w:asciiTheme="minorHAnsi" w:eastAsiaTheme="minorHAnsi" w:hAnsiTheme="minorHAnsi" w:cstheme="minorBidi"/>
                <w:sz w:val="22"/>
                <w:szCs w:val="22"/>
                <w:lang w:val="en-US" w:eastAsia="en-US"/>
              </w:rPr>
              <w:object w:dxaOrig="8384" w:dyaOrig="2145">
                <v:shape id="_x0000_i1027" type="#_x0000_t75" style="width:379.25pt;height:97.1pt" o:ole="">
                  <v:imagedata r:id="rId14" o:title=""/>
                </v:shape>
                <o:OLEObject Type="Embed" ProgID="PBrush" ShapeID="_x0000_i1027" DrawAspect="Content" ObjectID="_1525557636" r:id="rId15"/>
              </w:object>
            </w:r>
          </w:p>
        </w:tc>
      </w:tr>
      <w:tr w:rsidR="00FD2C35" w:rsidTr="00A226FB">
        <w:tc>
          <w:tcPr>
            <w:tcW w:w="1829" w:type="dxa"/>
          </w:tcPr>
          <w:p w:rsidR="00FD2C35" w:rsidRDefault="00FD2C35" w:rsidP="00A226FB">
            <w:pPr>
              <w:spacing w:line="360" w:lineRule="auto"/>
              <w:jc w:val="both"/>
              <w:rPr>
                <w:sz w:val="28"/>
              </w:rPr>
            </w:pPr>
            <w:r>
              <w:rPr>
                <w:sz w:val="28"/>
              </w:rPr>
              <w:t>1.</w:t>
            </w:r>
            <w:r w:rsidR="00A226FB">
              <w:rPr>
                <w:sz w:val="28"/>
              </w:rPr>
              <w:t>4 С</w:t>
            </w:r>
            <w:r w:rsidR="00442DDF">
              <w:rPr>
                <w:sz w:val="28"/>
              </w:rPr>
              <w:t>оотносим метки на исходном графике с накладной системой координат</w:t>
            </w:r>
          </w:p>
        </w:tc>
        <w:tc>
          <w:tcPr>
            <w:tcW w:w="8372" w:type="dxa"/>
          </w:tcPr>
          <w:p w:rsidR="00FD2C35" w:rsidRDefault="00442DDF" w:rsidP="00442DDF">
            <w:pPr>
              <w:spacing w:line="360" w:lineRule="auto"/>
              <w:jc w:val="both"/>
            </w:pPr>
            <w:r w:rsidRPr="00442DDF">
              <w:rPr>
                <w:noProof/>
              </w:rPr>
              <w:drawing>
                <wp:inline distT="0" distB="0" distL="0" distR="0">
                  <wp:extent cx="4238625" cy="5247127"/>
                  <wp:effectExtent l="0" t="0" r="0" b="0"/>
                  <wp:docPr id="33" name="Picture 33" descr="C:\Users\petr\Desktop\descart\дисертация\иллюстрации\descart- граф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r\Desktop\descart\дисертация\иллюстрации\descart- график.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1349" cy="5312396"/>
                          </a:xfrm>
                          <a:prstGeom prst="rect">
                            <a:avLst/>
                          </a:prstGeom>
                          <a:noFill/>
                          <a:ln>
                            <a:noFill/>
                          </a:ln>
                        </pic:spPr>
                      </pic:pic>
                    </a:graphicData>
                  </a:graphic>
                </wp:inline>
              </w:drawing>
            </w:r>
          </w:p>
        </w:tc>
      </w:tr>
    </w:tbl>
    <w:p w:rsidR="00000EAC" w:rsidRPr="003C3790" w:rsidRDefault="00000EAC" w:rsidP="00000EAC">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Style w:val="TableGrid"/>
        <w:tblW w:w="10201" w:type="dxa"/>
        <w:tblLayout w:type="fixed"/>
        <w:tblLook w:val="04A0" w:firstRow="1" w:lastRow="0" w:firstColumn="1" w:lastColumn="0" w:noHBand="0" w:noVBand="1"/>
      </w:tblPr>
      <w:tblGrid>
        <w:gridCol w:w="1829"/>
        <w:gridCol w:w="8372"/>
      </w:tblGrid>
      <w:tr w:rsidR="00442DDF" w:rsidTr="00A226FB">
        <w:tc>
          <w:tcPr>
            <w:tcW w:w="1829" w:type="dxa"/>
          </w:tcPr>
          <w:p w:rsidR="00442DDF" w:rsidRDefault="00442DDF" w:rsidP="00A226FB">
            <w:pPr>
              <w:spacing w:line="360" w:lineRule="auto"/>
              <w:jc w:val="both"/>
              <w:rPr>
                <w:sz w:val="28"/>
              </w:rPr>
            </w:pPr>
            <w:r>
              <w:rPr>
                <w:sz w:val="28"/>
              </w:rPr>
              <w:t>1.</w:t>
            </w:r>
            <w:r w:rsidR="00A226FB">
              <w:rPr>
                <w:sz w:val="28"/>
              </w:rPr>
              <w:t>5</w:t>
            </w:r>
            <w:r>
              <w:rPr>
                <w:sz w:val="28"/>
              </w:rPr>
              <w:t xml:space="preserve"> Фиксируем результат</w:t>
            </w:r>
          </w:p>
        </w:tc>
        <w:tc>
          <w:tcPr>
            <w:tcW w:w="8372" w:type="dxa"/>
          </w:tcPr>
          <w:p w:rsidR="00442DDF" w:rsidRPr="00442DDF" w:rsidRDefault="00442DDF" w:rsidP="00442DDF">
            <w:pPr>
              <w:spacing w:line="360" w:lineRule="auto"/>
              <w:jc w:val="both"/>
              <w:rPr>
                <w:noProof/>
              </w:rPr>
            </w:pPr>
            <w:r>
              <w:rPr>
                <w:rFonts w:asciiTheme="minorHAnsi" w:eastAsiaTheme="minorHAnsi" w:hAnsiTheme="minorHAnsi" w:cstheme="minorBidi"/>
                <w:sz w:val="22"/>
                <w:szCs w:val="22"/>
                <w:lang w:val="en-US" w:eastAsia="en-US"/>
              </w:rPr>
              <w:object w:dxaOrig="4034" w:dyaOrig="1695" w14:anchorId="6FB758DE">
                <v:shape id="_x0000_i1028" type="#_x0000_t75" style="width:201.75pt;height:84.55pt" o:ole="">
                  <v:imagedata r:id="rId17" o:title=""/>
                </v:shape>
                <o:OLEObject Type="Embed" ProgID="PBrush" ShapeID="_x0000_i1028" DrawAspect="Content" ObjectID="_1525557637" r:id="rId18"/>
              </w:object>
            </w:r>
          </w:p>
        </w:tc>
      </w:tr>
      <w:tr w:rsidR="00A226FB" w:rsidTr="008A14FA">
        <w:tc>
          <w:tcPr>
            <w:tcW w:w="10201" w:type="dxa"/>
            <w:gridSpan w:val="2"/>
          </w:tcPr>
          <w:p w:rsidR="00A226FB" w:rsidRDefault="00A226FB" w:rsidP="00A226FB">
            <w:pPr>
              <w:spacing w:line="360" w:lineRule="auto"/>
              <w:jc w:val="both"/>
            </w:pPr>
            <w:r>
              <w:rPr>
                <w:sz w:val="28"/>
              </w:rPr>
              <w:t>2 Снятие данных</w:t>
            </w:r>
          </w:p>
        </w:tc>
      </w:tr>
      <w:tr w:rsidR="00442DDF" w:rsidRPr="00A226FB" w:rsidTr="00A226FB">
        <w:tc>
          <w:tcPr>
            <w:tcW w:w="1829" w:type="dxa"/>
          </w:tcPr>
          <w:p w:rsidR="00442DDF" w:rsidRDefault="00A226FB" w:rsidP="00A226FB">
            <w:pPr>
              <w:spacing w:line="360" w:lineRule="auto"/>
              <w:jc w:val="both"/>
              <w:rPr>
                <w:sz w:val="28"/>
              </w:rPr>
            </w:pPr>
            <w:r>
              <w:rPr>
                <w:sz w:val="28"/>
              </w:rPr>
              <w:t>2</w:t>
            </w:r>
            <w:r w:rsidR="00442DDF">
              <w:rPr>
                <w:sz w:val="28"/>
              </w:rPr>
              <w:t>.</w:t>
            </w:r>
            <w:r>
              <w:rPr>
                <w:sz w:val="28"/>
              </w:rPr>
              <w:t>1</w:t>
            </w:r>
            <w:r w:rsidR="00442DDF">
              <w:rPr>
                <w:sz w:val="28"/>
              </w:rPr>
              <w:t xml:space="preserve"> </w:t>
            </w:r>
            <w:r>
              <w:rPr>
                <w:sz w:val="28"/>
              </w:rPr>
              <w:t xml:space="preserve">Кликнув на графике ведем аккуратно линию по следу графика. </w:t>
            </w:r>
          </w:p>
        </w:tc>
        <w:tc>
          <w:tcPr>
            <w:tcW w:w="8372" w:type="dxa"/>
          </w:tcPr>
          <w:p w:rsidR="00442DDF" w:rsidRDefault="00A226FB" w:rsidP="00442DDF">
            <w:pPr>
              <w:spacing w:line="360" w:lineRule="auto"/>
              <w:jc w:val="both"/>
            </w:pPr>
            <w:r w:rsidRPr="00A226FB">
              <w:rPr>
                <w:noProof/>
              </w:rPr>
              <w:drawing>
                <wp:inline distT="0" distB="0" distL="0" distR="0">
                  <wp:extent cx="4667250" cy="2121477"/>
                  <wp:effectExtent l="0" t="0" r="0" b="0"/>
                  <wp:docPr id="34" name="Picture 34" descr="C:\Users\petr\Desktop\descart\дисертация\иллюстрации\descart- график с точкам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petr\Desktop\descart\дисертация\иллюстрации\descart- график с точками.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0513" cy="2127506"/>
                          </a:xfrm>
                          <a:prstGeom prst="rect">
                            <a:avLst/>
                          </a:prstGeom>
                          <a:noFill/>
                          <a:ln>
                            <a:noFill/>
                          </a:ln>
                        </pic:spPr>
                      </pic:pic>
                    </a:graphicData>
                  </a:graphic>
                </wp:inline>
              </w:drawing>
            </w:r>
          </w:p>
        </w:tc>
      </w:tr>
      <w:tr w:rsidR="00A226FB" w:rsidRPr="00A226FB" w:rsidTr="00A226FB">
        <w:tc>
          <w:tcPr>
            <w:tcW w:w="1829" w:type="dxa"/>
          </w:tcPr>
          <w:p w:rsidR="00A226FB" w:rsidRPr="00A226FB" w:rsidRDefault="00A226FB" w:rsidP="00A226FB">
            <w:pPr>
              <w:spacing w:line="360" w:lineRule="auto"/>
              <w:jc w:val="both"/>
              <w:rPr>
                <w:sz w:val="28"/>
              </w:rPr>
            </w:pPr>
            <w:r>
              <w:rPr>
                <w:sz w:val="28"/>
              </w:rPr>
              <w:t xml:space="preserve">2.2 Нажимаем на кнопку «снять результаты» и получаем результаты в формате </w:t>
            </w:r>
            <w:r>
              <w:rPr>
                <w:sz w:val="28"/>
                <w:lang w:val="en-US"/>
              </w:rPr>
              <w:t>JSON</w:t>
            </w:r>
          </w:p>
        </w:tc>
        <w:tc>
          <w:tcPr>
            <w:tcW w:w="8372" w:type="dxa"/>
          </w:tcPr>
          <w:p w:rsidR="00A226FB" w:rsidRPr="00A226FB" w:rsidRDefault="00A226FB" w:rsidP="00442DDF">
            <w:pPr>
              <w:spacing w:line="360" w:lineRule="auto"/>
              <w:jc w:val="both"/>
              <w:rPr>
                <w:noProof/>
              </w:rPr>
            </w:pPr>
            <w:r>
              <w:rPr>
                <w:rFonts w:asciiTheme="minorHAnsi" w:eastAsiaTheme="minorHAnsi" w:hAnsiTheme="minorHAnsi" w:cstheme="minorBidi"/>
                <w:sz w:val="22"/>
                <w:szCs w:val="22"/>
                <w:lang w:val="en-US" w:eastAsia="en-US"/>
              </w:rPr>
              <w:object w:dxaOrig="18903" w:dyaOrig="7799">
                <v:shape id="_x0000_i1029" type="#_x0000_t75" style="width:407.7pt;height:168.3pt" o:ole="">
                  <v:imagedata r:id="rId20" o:title=""/>
                </v:shape>
                <o:OLEObject Type="Embed" ProgID="PBrush" ShapeID="_x0000_i1029" DrawAspect="Content" ObjectID="_1525557638" r:id="rId21"/>
              </w:object>
            </w:r>
          </w:p>
        </w:tc>
      </w:tr>
    </w:tbl>
    <w:p w:rsidR="00B9116F" w:rsidRDefault="00B9116F"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rPr>
        <w:t>JSON</w:t>
      </w:r>
      <w:r w:rsidRPr="00B9116F">
        <w:rPr>
          <w:rFonts w:ascii="Times New Roman" w:hAnsi="Times New Roman" w:cs="Times New Roman"/>
          <w:sz w:val="28"/>
          <w:lang w:val="ru-RU"/>
        </w:rPr>
        <w:t xml:space="preserve"> </w:t>
      </w:r>
      <w:r>
        <w:rPr>
          <w:rFonts w:ascii="Times New Roman" w:hAnsi="Times New Roman" w:cs="Times New Roman"/>
          <w:sz w:val="28"/>
          <w:lang w:val="ru-RU"/>
        </w:rPr>
        <w:t>(</w:t>
      </w:r>
      <w:proofErr w:type="spellStart"/>
      <w:r>
        <w:rPr>
          <w:rFonts w:ascii="Times New Roman" w:hAnsi="Times New Roman" w:cs="Times New Roman"/>
          <w:sz w:val="28"/>
        </w:rPr>
        <w:t>javascript</w:t>
      </w:r>
      <w:proofErr w:type="spellEnd"/>
      <w:r w:rsidRPr="00B9116F">
        <w:rPr>
          <w:rFonts w:ascii="Times New Roman" w:hAnsi="Times New Roman" w:cs="Times New Roman"/>
          <w:sz w:val="28"/>
          <w:lang w:val="ru-RU"/>
        </w:rPr>
        <w:t xml:space="preserve"> </w:t>
      </w:r>
      <w:r>
        <w:rPr>
          <w:rFonts w:ascii="Times New Roman" w:hAnsi="Times New Roman" w:cs="Times New Roman"/>
          <w:sz w:val="28"/>
        </w:rPr>
        <w:t>object</w:t>
      </w:r>
      <w:r w:rsidRPr="00B9116F">
        <w:rPr>
          <w:rFonts w:ascii="Times New Roman" w:hAnsi="Times New Roman" w:cs="Times New Roman"/>
          <w:sz w:val="28"/>
          <w:lang w:val="ru-RU"/>
        </w:rPr>
        <w:t xml:space="preserve"> </w:t>
      </w:r>
      <w:r>
        <w:rPr>
          <w:rFonts w:ascii="Times New Roman" w:hAnsi="Times New Roman" w:cs="Times New Roman"/>
          <w:sz w:val="28"/>
        </w:rPr>
        <w:t>notation</w:t>
      </w:r>
      <w:r>
        <w:rPr>
          <w:rFonts w:ascii="Times New Roman" w:hAnsi="Times New Roman" w:cs="Times New Roman"/>
          <w:sz w:val="28"/>
          <w:lang w:val="ru-RU"/>
        </w:rPr>
        <w:t>)</w:t>
      </w:r>
      <w:r w:rsidRPr="00B9116F">
        <w:rPr>
          <w:rFonts w:ascii="Times New Roman" w:hAnsi="Times New Roman" w:cs="Times New Roman"/>
          <w:sz w:val="28"/>
          <w:lang w:val="ru-RU"/>
        </w:rPr>
        <w:t xml:space="preserve"> </w:t>
      </w:r>
      <w:r>
        <w:rPr>
          <w:rFonts w:ascii="Times New Roman" w:hAnsi="Times New Roman" w:cs="Times New Roman"/>
          <w:sz w:val="28"/>
          <w:lang w:val="ru-RU"/>
        </w:rPr>
        <w:t xml:space="preserve">это способ представления данных. Данные представляются в текстовом формате. Возможно предоставлять сложно </w:t>
      </w:r>
      <w:r w:rsidR="003F6B26">
        <w:rPr>
          <w:rFonts w:ascii="Times New Roman" w:hAnsi="Times New Roman" w:cs="Times New Roman"/>
          <w:sz w:val="28"/>
          <w:lang w:val="ru-RU"/>
        </w:rPr>
        <w:t>структурированные</w:t>
      </w:r>
      <w:r>
        <w:rPr>
          <w:rFonts w:ascii="Times New Roman" w:hAnsi="Times New Roman" w:cs="Times New Roman"/>
          <w:sz w:val="28"/>
          <w:lang w:val="ru-RU"/>
        </w:rPr>
        <w:t xml:space="preserve"> данные Преимущества данного формате в простоте и распространенности. </w:t>
      </w:r>
      <w:r>
        <w:rPr>
          <w:rFonts w:ascii="Times New Roman" w:hAnsi="Times New Roman" w:cs="Times New Roman"/>
          <w:sz w:val="28"/>
        </w:rPr>
        <w:t>JSON</w:t>
      </w:r>
      <w:r>
        <w:rPr>
          <w:rFonts w:ascii="Times New Roman" w:hAnsi="Times New Roman" w:cs="Times New Roman"/>
          <w:sz w:val="28"/>
          <w:lang w:val="ru-RU"/>
        </w:rPr>
        <w:t xml:space="preserve"> поддерживают все языки программирования. Так как </w:t>
      </w:r>
      <w:r>
        <w:rPr>
          <w:rFonts w:ascii="Times New Roman" w:hAnsi="Times New Roman" w:cs="Times New Roman"/>
          <w:sz w:val="28"/>
        </w:rPr>
        <w:t>JSON</w:t>
      </w:r>
      <w:r w:rsidRPr="00B9116F">
        <w:rPr>
          <w:rFonts w:ascii="Times New Roman" w:hAnsi="Times New Roman" w:cs="Times New Roman"/>
          <w:sz w:val="28"/>
          <w:lang w:val="ru-RU"/>
        </w:rPr>
        <w:t xml:space="preserve"> </w:t>
      </w:r>
      <w:r>
        <w:rPr>
          <w:rFonts w:ascii="Times New Roman" w:hAnsi="Times New Roman" w:cs="Times New Roman"/>
          <w:sz w:val="28"/>
          <w:lang w:val="ru-RU"/>
        </w:rPr>
        <w:t xml:space="preserve">является подмножеством языка </w:t>
      </w:r>
      <w:proofErr w:type="spellStart"/>
      <w:r>
        <w:rPr>
          <w:rFonts w:ascii="Times New Roman" w:hAnsi="Times New Roman" w:cs="Times New Roman"/>
          <w:sz w:val="28"/>
        </w:rPr>
        <w:t>javascript</w:t>
      </w:r>
      <w:proofErr w:type="spellEnd"/>
      <w:r>
        <w:rPr>
          <w:rFonts w:ascii="Times New Roman" w:hAnsi="Times New Roman" w:cs="Times New Roman"/>
          <w:sz w:val="28"/>
          <w:lang w:val="ru-RU"/>
        </w:rPr>
        <w:t xml:space="preserve">, </w:t>
      </w:r>
      <w:r>
        <w:rPr>
          <w:rFonts w:ascii="Times New Roman" w:hAnsi="Times New Roman" w:cs="Times New Roman"/>
          <w:sz w:val="28"/>
          <w:lang w:val="ru-RU"/>
        </w:rPr>
        <w:lastRenderedPageBreak/>
        <w:t>взаимодействие клиентской части (снятие данных) и серверной производится по простому алгоритму.</w:t>
      </w:r>
    </w:p>
    <w:p w:rsidR="00D96147" w:rsidRPr="00876969" w:rsidRDefault="00B9116F" w:rsidP="003F6B26">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rPr>
        <w:t>CSV</w:t>
      </w:r>
      <w:r w:rsidRPr="00B9116F">
        <w:rPr>
          <w:rFonts w:ascii="Times New Roman" w:hAnsi="Times New Roman" w:cs="Times New Roman"/>
          <w:sz w:val="28"/>
          <w:lang w:val="ru-RU"/>
        </w:rPr>
        <w:t xml:space="preserve"> </w:t>
      </w:r>
      <w:r w:rsidRPr="00920BCC">
        <w:rPr>
          <w:rFonts w:ascii="Times New Roman" w:hAnsi="Times New Roman" w:cs="Times New Roman"/>
          <w:sz w:val="28"/>
          <w:lang w:val="ru-RU"/>
        </w:rPr>
        <w:t>(</w:t>
      </w:r>
      <w:proofErr w:type="spellStart"/>
      <w:r w:rsidRPr="00920BCC">
        <w:rPr>
          <w:rFonts w:ascii="Times New Roman" w:hAnsi="Times New Roman" w:cs="Times New Roman"/>
          <w:sz w:val="28"/>
          <w:lang w:val="ru-RU"/>
        </w:rPr>
        <w:t>Comma-Separated</w:t>
      </w:r>
      <w:proofErr w:type="spellEnd"/>
      <w:r w:rsidRPr="00920BCC">
        <w:rPr>
          <w:rFonts w:ascii="Times New Roman" w:hAnsi="Times New Roman" w:cs="Times New Roman"/>
          <w:sz w:val="28"/>
          <w:lang w:val="ru-RU"/>
        </w:rPr>
        <w:t xml:space="preserve"> </w:t>
      </w:r>
      <w:proofErr w:type="spellStart"/>
      <w:r w:rsidRPr="00920BCC">
        <w:rPr>
          <w:rFonts w:ascii="Times New Roman" w:hAnsi="Times New Roman" w:cs="Times New Roman"/>
          <w:sz w:val="28"/>
          <w:lang w:val="ru-RU"/>
        </w:rPr>
        <w:t>Values</w:t>
      </w:r>
      <w:proofErr w:type="spellEnd"/>
      <w:r w:rsidRPr="00920BCC">
        <w:rPr>
          <w:rFonts w:ascii="Times New Roman" w:hAnsi="Times New Roman" w:cs="Times New Roman"/>
          <w:sz w:val="28"/>
          <w:lang w:val="ru-RU"/>
        </w:rPr>
        <w:t>)</w:t>
      </w:r>
      <w:r w:rsidRPr="00B9116F">
        <w:rPr>
          <w:rFonts w:ascii="Times New Roman" w:hAnsi="Times New Roman" w:cs="Times New Roman"/>
          <w:sz w:val="28"/>
          <w:lang w:val="ru-RU"/>
        </w:rPr>
        <w:t xml:space="preserve"> </w:t>
      </w:r>
      <w:r>
        <w:rPr>
          <w:rFonts w:ascii="Times New Roman" w:hAnsi="Times New Roman" w:cs="Times New Roman"/>
          <w:sz w:val="28"/>
          <w:lang w:val="ru-RU"/>
        </w:rPr>
        <w:t>представляет данные в очень простом формате.</w:t>
      </w:r>
      <w:r w:rsidR="003F6B26">
        <w:rPr>
          <w:rFonts w:ascii="Times New Roman" w:hAnsi="Times New Roman" w:cs="Times New Roman"/>
          <w:sz w:val="28"/>
          <w:lang w:val="ru-RU"/>
        </w:rPr>
        <w:t xml:space="preserve"> Ряды данных разделенные запятой. Данный формат очень легко импортируется в программный комплекс</w:t>
      </w:r>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Microsoft</w:t>
      </w:r>
      <w:proofErr w:type="spellEnd"/>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Office</w:t>
      </w:r>
      <w:proofErr w:type="spellEnd"/>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Excel</w:t>
      </w:r>
      <w:proofErr w:type="spellEnd"/>
      <w:r w:rsidR="003F6B26">
        <w:rPr>
          <w:rFonts w:ascii="Times New Roman" w:hAnsi="Times New Roman" w:cs="Times New Roman"/>
          <w:sz w:val="28"/>
          <w:lang w:val="ru-RU"/>
        </w:rPr>
        <w:t xml:space="preserve">. </w:t>
      </w:r>
    </w:p>
    <w:p w:rsidR="006377B5" w:rsidRDefault="008A14FA" w:rsidP="00CA5993">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удобства б</w:t>
      </w:r>
      <w:r w:rsidR="00D41919">
        <w:rPr>
          <w:rFonts w:ascii="Times New Roman" w:hAnsi="Times New Roman" w:cs="Times New Roman"/>
          <w:sz w:val="28"/>
          <w:lang w:val="ru-RU"/>
        </w:rPr>
        <w:t xml:space="preserve">удем обозначать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006377B5">
        <w:rPr>
          <w:rFonts w:ascii="Times New Roman" w:eastAsiaTheme="minorEastAsia" w:hAnsi="Times New Roman" w:cs="Times New Roman"/>
          <w:color w:val="000000"/>
          <w:sz w:val="28"/>
          <w:szCs w:val="28"/>
          <w:lang w:val="ru-RU"/>
        </w:rPr>
        <w:t xml:space="preserve"> г</w:t>
      </w:r>
      <w:r w:rsidR="00D41919">
        <w:rPr>
          <w:rFonts w:ascii="Times New Roman" w:eastAsiaTheme="minorEastAsia" w:hAnsi="Times New Roman" w:cs="Times New Roman"/>
          <w:color w:val="000000"/>
          <w:sz w:val="28"/>
          <w:szCs w:val="28"/>
          <w:lang w:val="ru-RU"/>
        </w:rPr>
        <w:t xml:space="preserve">реческой буквой омега большая </w:t>
      </w:r>
      <w:r w:rsidR="00D41919" w:rsidRPr="00D41919">
        <w:rPr>
          <w:rFonts w:ascii="Times New Roman" w:eastAsiaTheme="minorEastAsia" w:hAnsi="Times New Roman" w:cs="Times New Roman"/>
          <w:color w:val="000000"/>
          <w:sz w:val="28"/>
          <w:szCs w:val="28"/>
          <w:lang w:val="ru-RU"/>
        </w:rPr>
        <w:t>Ω</w:t>
      </w:r>
      <w:r w:rsidR="006377B5">
        <w:rPr>
          <w:rFonts w:ascii="Times New Roman" w:eastAsiaTheme="minorEastAsia" w:hAnsi="Times New Roman" w:cs="Times New Roman"/>
          <w:color w:val="000000"/>
          <w:sz w:val="28"/>
          <w:szCs w:val="28"/>
          <w:lang w:val="ru-RU"/>
        </w:rPr>
        <w:t>,</w:t>
      </w:r>
      <w:r w:rsidR="00D41919">
        <w:rPr>
          <w:rFonts w:ascii="Times New Roman" w:eastAsiaTheme="minorEastAsia" w:hAnsi="Times New Roman" w:cs="Times New Roman"/>
          <w:color w:val="000000"/>
          <w:sz w:val="28"/>
          <w:szCs w:val="28"/>
          <w:lang w:val="ru-RU"/>
        </w:rPr>
        <w:t xml:space="preserve"> а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D41919" w:rsidRPr="00D41919">
        <w:rPr>
          <w:rFonts w:ascii="Times New Roman" w:eastAsiaTheme="minorEastAsia" w:hAnsi="Times New Roman" w:cs="Times New Roman"/>
          <w:color w:val="000000"/>
          <w:sz w:val="28"/>
          <w:szCs w:val="28"/>
          <w:lang w:val="ru-RU"/>
        </w:rPr>
        <w:t xml:space="preserve"> </w:t>
      </w:r>
      <w:r w:rsidR="00D41919">
        <w:rPr>
          <w:rFonts w:ascii="Times New Roman" w:eastAsiaTheme="minorEastAsia" w:hAnsi="Times New Roman" w:cs="Times New Roman"/>
          <w:color w:val="000000"/>
          <w:sz w:val="28"/>
          <w:szCs w:val="28"/>
          <w:lang w:val="ru-RU"/>
        </w:rPr>
        <w:t xml:space="preserve">как омега маленькое </w:t>
      </w:r>
      <w:r w:rsidR="00D41919" w:rsidRPr="00D41919">
        <w:rPr>
          <w:rFonts w:ascii="Times New Roman" w:eastAsiaTheme="minorEastAsia" w:hAnsi="Times New Roman" w:cs="Times New Roman"/>
          <w:color w:val="000000"/>
          <w:sz w:val="28"/>
          <w:szCs w:val="28"/>
          <w:lang w:val="ru-RU"/>
        </w:rPr>
        <w:t>ω</w:t>
      </w:r>
      <w:r w:rsidR="008811BC" w:rsidRPr="008811BC">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lang w:val="ru-RU"/>
        </w:rPr>
        <w:t>и Θ</w:t>
      </w:r>
      <w:r w:rsidR="00B83D71">
        <w:rPr>
          <w:rFonts w:ascii="Times New Roman" w:eastAsiaTheme="minorEastAsia" w:hAnsi="Times New Roman" w:cs="Times New Roman"/>
          <w:color w:val="000000"/>
          <w:sz w:val="28"/>
          <w:szCs w:val="28"/>
          <w:lang w:val="ru-RU"/>
        </w:rPr>
        <w:t xml:space="preserve"> для</w:t>
      </w:r>
      <w:r w:rsidR="008811BC">
        <w:rPr>
          <w:rFonts w:ascii="Times New Roman" w:eastAsiaTheme="minorEastAsia" w:hAnsi="Times New Roman" w:cs="Times New Roman"/>
          <w:color w:val="000000"/>
          <w:sz w:val="28"/>
          <w:szCs w:val="28"/>
          <w:lang w:val="ru-RU"/>
        </w:rPr>
        <w:t xml:space="preserve">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num>
              <m:den>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oMath>
      <w:r w:rsidR="008811BC">
        <w:rPr>
          <w:rFonts w:ascii="Times New Roman" w:eastAsiaTheme="minorEastAsia" w:hAnsi="Times New Roman" w:cs="Times New Roman"/>
          <w:sz w:val="28"/>
          <w:lang w:val="ru-RU"/>
        </w:rPr>
        <w:t xml:space="preserve"> </w:t>
      </w:r>
      <w:r w:rsidR="00277E7C">
        <w:rPr>
          <w:rFonts w:ascii="Times New Roman" w:hAnsi="Times New Roman" w:cs="Times New Roman"/>
          <w:sz w:val="28"/>
          <w:lang w:val="ru-RU"/>
        </w:rPr>
        <w:t xml:space="preserve">. </w:t>
      </w:r>
    </w:p>
    <w:p w:rsidR="00D144E0" w:rsidRPr="00B408B1" w:rsidRDefault="0033150A" w:rsidP="00CA5993">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График для определения критической силы при </w:t>
      </w:r>
      <m:oMath>
        <m:r>
          <m:rPr>
            <m:sty m:val="p"/>
          </m:rPr>
          <w:rPr>
            <w:rFonts w:ascii="Cambria Math" w:eastAsiaTheme="minorEastAsia" w:hAnsi="Cambria Math" w:cs="Times New Roman"/>
            <w:color w:val="000000"/>
            <w:sz w:val="28"/>
            <w:szCs w:val="28"/>
            <w:lang w:val="ru-RU"/>
          </w:rPr>
          <m:t>Ω</m:t>
        </m:r>
        <m:r>
          <w:rPr>
            <w:rFonts w:ascii="Cambria Math" w:hAnsi="Cambria Math" w:cs="Times New Roman"/>
            <w:sz w:val="28"/>
            <w:lang w:val="ru-RU"/>
          </w:rPr>
          <m:t>=4</m:t>
        </m:r>
      </m:oMath>
      <w:r w:rsidR="00CA5993">
        <w:rPr>
          <w:rFonts w:ascii="Times New Roman" w:eastAsiaTheme="minorEastAsia" w:hAnsi="Times New Roman" w:cs="Times New Roman"/>
          <w:sz w:val="28"/>
          <w:lang w:val="ru-RU"/>
        </w:rPr>
        <w:t xml:space="preserve"> </w:t>
      </w:r>
      <w:r w:rsidR="00277E7C">
        <w:rPr>
          <w:rFonts w:ascii="Times New Roman" w:eastAsiaTheme="minorEastAsia" w:hAnsi="Times New Roman" w:cs="Times New Roman"/>
          <w:sz w:val="28"/>
          <w:lang w:val="ru-RU"/>
        </w:rPr>
        <w:t>находится в приложении.</w:t>
      </w:r>
    </w:p>
    <w:p w:rsidR="00690D95" w:rsidRPr="00B408B1" w:rsidRDefault="00FF5DB2" w:rsidP="00CA5993">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На графике присутствует по оси у</w:t>
      </w:r>
      <w:r w:rsidR="00CA5993" w:rsidRPr="00CA5993">
        <w:rPr>
          <w:rFonts w:ascii="Times New Roman" w:hAnsi="Times New Roman" w:cs="Times New Roman"/>
          <w:sz w:val="28"/>
          <w:lang w:val="ru-RU"/>
        </w:rPr>
        <w:t xml:space="preserve"> </w:t>
      </w:r>
      <w:r w:rsidRPr="00B408B1">
        <w:rPr>
          <w:rFonts w:ascii="Times New Roman" w:hAnsi="Times New Roman" w:cs="Times New Roman"/>
          <w:sz w:val="28"/>
          <w:lang w:val="ru-RU"/>
        </w:rPr>
        <w:t>отношени</w:t>
      </w:r>
      <w:r w:rsidR="00CA5993">
        <w:rPr>
          <w:rFonts w:ascii="Times New Roman" w:hAnsi="Times New Roman" w:cs="Times New Roman"/>
          <w:sz w:val="28"/>
          <w:lang w:val="ru-RU"/>
        </w:rPr>
        <w:t>е</w:t>
      </w:r>
      <w:r w:rsidRPr="00B408B1">
        <w:rPr>
          <w:rFonts w:ascii="Times New Roman" w:hAnsi="Times New Roman" w:cs="Times New Roman"/>
          <w:sz w:val="28"/>
          <w:lang w:val="ru-RU"/>
        </w:rPr>
        <w:t xml:space="preserve"> критической силы к моменту инерции штока </w:t>
      </w:r>
      <w:r w:rsidR="008A14FA">
        <w:rPr>
          <w:rFonts w:ascii="Times New Roman" w:eastAsiaTheme="minorEastAsia" w:hAnsi="Times New Roman" w:cs="Times New Roman"/>
          <w:color w:val="000000"/>
          <w:sz w:val="28"/>
          <w:szCs w:val="28"/>
          <w:lang w:val="ru-RU"/>
        </w:rPr>
        <w:t>Θ.</w:t>
      </w:r>
      <w:r w:rsidR="008A14FA">
        <w:rPr>
          <w:rFonts w:ascii="Times New Roman" w:eastAsiaTheme="minorEastAsia" w:hAnsi="Times New Roman" w:cs="Times New Roman"/>
          <w:sz w:val="28"/>
          <w:lang w:val="ru-RU"/>
        </w:rPr>
        <w:t xml:space="preserve"> </w:t>
      </w:r>
      <w:r w:rsidRPr="00B408B1">
        <w:rPr>
          <w:rFonts w:ascii="Times New Roman" w:eastAsiaTheme="minorEastAsia" w:hAnsi="Times New Roman" w:cs="Times New Roman"/>
          <w:sz w:val="28"/>
          <w:lang w:val="ru-RU"/>
        </w:rPr>
        <w:t>По оси х заданы отношения длины расстояние от головки штока гидроцилиндра до точки А</w:t>
      </w:r>
      <w:r w:rsidR="00CA5993" w:rsidRPr="00CA5993">
        <w:rPr>
          <w:rFonts w:ascii="Times New Roman" w:eastAsiaTheme="minorEastAsia" w:hAnsi="Times New Roman" w:cs="Times New Roman"/>
          <w:sz w:val="28"/>
          <w:lang w:val="ru-RU"/>
        </w:rPr>
        <w:t xml:space="preserve"> </w:t>
      </w:r>
      <w:r w:rsidRPr="00B408B1">
        <w:rPr>
          <w:rFonts w:ascii="Times New Roman" w:eastAsiaTheme="minorEastAsia" w:hAnsi="Times New Roman" w:cs="Times New Roman"/>
          <w:sz w:val="28"/>
          <w:lang w:val="ru-RU"/>
        </w:rPr>
        <w:t>к расстоянию от переходной точки А до шарнира корпуса гидроцилиндра. Заданное в логарифмическом масштабе.</w:t>
      </w:r>
    </w:p>
    <w:p w:rsidR="00690D95" w:rsidRDefault="00690D95" w:rsidP="00CA5993">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После загрузки графика в программу и </w:t>
      </w:r>
      <w:r w:rsidR="00F04FF0" w:rsidRPr="00B408B1">
        <w:rPr>
          <w:rFonts w:ascii="Times New Roman" w:hAnsi="Times New Roman" w:cs="Times New Roman"/>
          <w:sz w:val="28"/>
          <w:lang w:val="ru-RU"/>
        </w:rPr>
        <w:t xml:space="preserve">расставления отметок на график наносится порядка 500 точек. С каждой точки мы получаем координату по оси </w:t>
      </w:r>
      <m:oMath>
        <m:r>
          <m:rPr>
            <m:sty m:val="p"/>
          </m:rPr>
          <w:rPr>
            <w:rFonts w:ascii="Cambria Math" w:hAnsi="Cambria Math" w:cs="Times New Roman"/>
            <w:sz w:val="28"/>
            <w:szCs w:val="28"/>
            <w:lang w:val="ru-RU"/>
          </w:rPr>
          <w:br/>
        </m:r>
      </m:oMath>
      <w:r w:rsidR="00A76301">
        <w:rPr>
          <w:rFonts w:ascii="Times New Roman" w:eastAsiaTheme="minorEastAsia" w:hAnsi="Times New Roman" w:cs="Times New Roman"/>
          <w:sz w:val="28"/>
          <w:szCs w:val="28"/>
        </w:rPr>
        <w:t>lg</w:t>
      </w:r>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 xml:space="preserve">) </w:t>
      </w:r>
      <w:r w:rsidR="00F04FF0" w:rsidRPr="00B408B1">
        <w:rPr>
          <w:rFonts w:ascii="Times New Roman" w:hAnsi="Times New Roman" w:cs="Times New Roman"/>
          <w:sz w:val="28"/>
          <w:lang w:val="ru-RU"/>
        </w:rPr>
        <w:t xml:space="preserve">и </w:t>
      </w:r>
      <w:r w:rsidR="0094704C" w:rsidRPr="0094704C">
        <w:rPr>
          <w:rFonts w:ascii="Times New Roman" w:eastAsia="Times New Roman" w:hAnsi="Times New Roman" w:cs="Times New Roman"/>
          <w:color w:val="000000"/>
          <w:sz w:val="24"/>
          <w:szCs w:val="24"/>
          <w:lang w:val="ru-RU"/>
        </w:rPr>
        <w:t>Ω</w:t>
      </w:r>
      <w:r w:rsidR="00F04FF0" w:rsidRPr="00B408B1">
        <w:rPr>
          <w:rFonts w:ascii="Times New Roman" w:hAnsi="Times New Roman" w:cs="Times New Roman"/>
          <w:sz w:val="28"/>
          <w:lang w:val="ru-RU"/>
        </w:rPr>
        <w:t xml:space="preserve">. Данные выгружаются в формате </w:t>
      </w:r>
      <w:r w:rsidR="00253B56">
        <w:rPr>
          <w:rFonts w:ascii="Times New Roman" w:hAnsi="Times New Roman" w:cs="Times New Roman"/>
          <w:sz w:val="28"/>
        </w:rPr>
        <w:t>csv</w:t>
      </w:r>
      <w:r w:rsidR="00F04FF0" w:rsidRPr="00B408B1">
        <w:rPr>
          <w:rFonts w:ascii="Times New Roman" w:hAnsi="Times New Roman" w:cs="Times New Roman"/>
          <w:sz w:val="28"/>
          <w:lang w:val="ru-RU"/>
        </w:rPr>
        <w:t xml:space="preserve"> и </w:t>
      </w:r>
      <w:r w:rsidR="00CA5993">
        <w:rPr>
          <w:rFonts w:ascii="Times New Roman" w:hAnsi="Times New Roman" w:cs="Times New Roman"/>
          <w:sz w:val="28"/>
          <w:lang w:val="ru-RU"/>
        </w:rPr>
        <w:t>пример полученных данных представлен в таблице 2.4</w:t>
      </w:r>
    </w:p>
    <w:p w:rsidR="00CA5993" w:rsidRDefault="00CA5993" w:rsidP="00CA5993">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Pr="007B4A89">
        <w:rPr>
          <w:rFonts w:ascii="Times New Roman" w:hAnsi="Times New Roman" w:cs="Times New Roman"/>
          <w:i/>
          <w:sz w:val="28"/>
          <w:lang w:val="ru-RU"/>
        </w:rPr>
        <w:t>2.</w:t>
      </w:r>
      <w:r>
        <w:rPr>
          <w:rFonts w:ascii="Times New Roman" w:hAnsi="Times New Roman" w:cs="Times New Roman"/>
          <w:i/>
          <w:sz w:val="28"/>
          <w:lang w:val="ru-RU"/>
        </w:rPr>
        <w:t>4</w:t>
      </w:r>
    </w:p>
    <w:p w:rsidR="00CA5993" w:rsidRPr="00F60BEF" w:rsidRDefault="00CA5993" w:rsidP="00CA5993">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Данные из программы </w:t>
      </w:r>
      <w:proofErr w:type="spellStart"/>
      <w:r>
        <w:rPr>
          <w:rFonts w:ascii="Times New Roman" w:eastAsia="Times New Roman" w:hAnsi="Times New Roman" w:cs="Times New Roman"/>
          <w:bCs/>
          <w:iCs/>
          <w:color w:val="000000"/>
          <w:sz w:val="24"/>
          <w:szCs w:val="24"/>
        </w:rPr>
        <w:t>descart</w:t>
      </w:r>
      <w:proofErr w:type="spellEnd"/>
    </w:p>
    <w:tbl>
      <w:tblPr>
        <w:tblW w:w="7896" w:type="dxa"/>
        <w:tblInd w:w="-5" w:type="dxa"/>
        <w:tblLook w:val="04A0" w:firstRow="1" w:lastRow="0" w:firstColumn="1" w:lastColumn="0" w:noHBand="0" w:noVBand="1"/>
      </w:tblPr>
      <w:tblGrid>
        <w:gridCol w:w="960"/>
        <w:gridCol w:w="996"/>
        <w:gridCol w:w="996"/>
        <w:gridCol w:w="996"/>
        <w:gridCol w:w="960"/>
        <w:gridCol w:w="996"/>
        <w:gridCol w:w="996"/>
        <w:gridCol w:w="996"/>
      </w:tblGrid>
      <w:tr w:rsidR="0094704C" w:rsidRPr="0094704C" w:rsidTr="00CA5993">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A76301" w:rsidP="0094704C">
            <w:pPr>
              <w:spacing w:after="0" w:line="240" w:lineRule="auto"/>
              <w:rPr>
                <w:rFonts w:ascii="Times New Roman" w:eastAsia="Times New Roman" w:hAnsi="Times New Roman" w:cs="Times New Roman"/>
                <w:i/>
                <w:color w:val="000000"/>
                <w:sz w:val="24"/>
                <w:szCs w:val="24"/>
              </w:rPr>
            </w:pPr>
            <w:proofErr w:type="spellStart"/>
            <w:r>
              <w:rPr>
                <w:rFonts w:ascii="Times New Roman" w:eastAsiaTheme="minorEastAsia" w:hAnsi="Times New Roman" w:cs="Times New Roman"/>
                <w:sz w:val="28"/>
                <w:szCs w:val="28"/>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A76301" w:rsidP="0094704C">
            <w:pPr>
              <w:spacing w:after="0" w:line="240" w:lineRule="auto"/>
              <w:rPr>
                <w:rFonts w:ascii="Times New Roman" w:eastAsia="Times New Roman" w:hAnsi="Times New Roman" w:cs="Times New Roman"/>
                <w:color w:val="000000"/>
                <w:sz w:val="24"/>
                <w:szCs w:val="24"/>
              </w:rPr>
            </w:pPr>
            <w:proofErr w:type="spellStart"/>
            <w:r>
              <w:rPr>
                <w:rFonts w:ascii="Times New Roman" w:eastAsiaTheme="minorEastAsia" w:hAnsi="Times New Roman" w:cs="Times New Roman"/>
                <w:sz w:val="28"/>
                <w:szCs w:val="28"/>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ω</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0.29878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1.98967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0.32073</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2.09282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0.30122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2.00087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0.32195</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2.0987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3</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0.30244</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2.0065</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0.32317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2.10461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4</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0.30488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2.0178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19</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0.32439</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2.11052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5</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0.3061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2.02347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0.32561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2.11646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0.30732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2.02916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18.0955</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0.32683</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2.12241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bl>
    <w:p w:rsidR="00023757" w:rsidRPr="003C3790" w:rsidRDefault="00023757" w:rsidP="00023757">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W w:w="7896" w:type="dxa"/>
        <w:tblInd w:w="-5" w:type="dxa"/>
        <w:tblLook w:val="04A0" w:firstRow="1" w:lastRow="0" w:firstColumn="1" w:lastColumn="0" w:noHBand="0" w:noVBand="1"/>
      </w:tblPr>
      <w:tblGrid>
        <w:gridCol w:w="960"/>
        <w:gridCol w:w="996"/>
        <w:gridCol w:w="996"/>
        <w:gridCol w:w="996"/>
        <w:gridCol w:w="960"/>
        <w:gridCol w:w="996"/>
        <w:gridCol w:w="996"/>
        <w:gridCol w:w="996"/>
      </w:tblGrid>
      <w:tr w:rsidR="00CA5993" w:rsidRPr="0094704C" w:rsidTr="00023757">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0.30854</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2.03487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18.0127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22</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0.32927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2.13436</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0.30976</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2.04059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17.9299</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0.33049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2.14036</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0.31098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2.04633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0.33293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2.15242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10</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0.3122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2.05208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0.33415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2.15847</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0.31341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2.05785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26</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0.33537</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2.16454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0.31463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2.06364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27</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0.33659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2.17063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0.31585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2.06944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0.3378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2.17673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0.31829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2.0811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0.33902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2.18285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0.31951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2.08695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30</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0.34024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2.18899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bl>
    <w:p w:rsidR="00CA5993" w:rsidRDefault="00CA5993" w:rsidP="00CA5993">
      <w:pPr>
        <w:spacing w:after="0" w:line="360" w:lineRule="auto"/>
        <w:jc w:val="both"/>
        <w:rPr>
          <w:rFonts w:ascii="Times New Roman" w:hAnsi="Times New Roman" w:cs="Times New Roman"/>
          <w:sz w:val="28"/>
          <w:lang w:val="ru-RU"/>
        </w:rPr>
      </w:pPr>
    </w:p>
    <w:p w:rsidR="00690D95" w:rsidRPr="00A76301" w:rsidRDefault="00F04FF0" w:rsidP="00AD04BC">
      <w:pPr>
        <w:spacing w:after="0" w:line="360" w:lineRule="auto"/>
        <w:jc w:val="both"/>
        <w:rPr>
          <w:rFonts w:ascii="Times New Roman" w:eastAsiaTheme="minorEastAsia" w:hAnsi="Times New Roman" w:cs="Times New Roman"/>
          <w:sz w:val="28"/>
          <w:szCs w:val="28"/>
          <w:lang w:val="ru-RU"/>
        </w:rPr>
      </w:pPr>
      <w:r w:rsidRPr="00B408B1">
        <w:rPr>
          <w:rFonts w:ascii="Times New Roman" w:hAnsi="Times New Roman" w:cs="Times New Roman"/>
          <w:sz w:val="28"/>
          <w:lang w:val="ru-RU"/>
        </w:rPr>
        <w:t xml:space="preserve">Первая колонка значения </w:t>
      </w:r>
      <w:proofErr w:type="spellStart"/>
      <w:r w:rsidR="00A76301">
        <w:rPr>
          <w:rFonts w:ascii="Times New Roman" w:eastAsiaTheme="minorEastAsia" w:hAnsi="Times New Roman" w:cs="Times New Roman"/>
          <w:sz w:val="28"/>
          <w:szCs w:val="28"/>
        </w:rPr>
        <w:t>lg</w:t>
      </w:r>
      <w:proofErr w:type="spellEnd"/>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w:t>
      </w:r>
      <w:r w:rsidR="00A76301">
        <w:rPr>
          <w:rFonts w:ascii="Times New Roman" w:eastAsiaTheme="minorEastAsia" w:hAnsi="Times New Roman" w:cs="Times New Roman"/>
          <w:sz w:val="28"/>
          <w:szCs w:val="28"/>
          <w:lang w:val="ru-RU"/>
        </w:rPr>
        <w:t xml:space="preserve">. </w:t>
      </w:r>
      <w:r w:rsidR="00A76301" w:rsidRPr="00A76301">
        <w:rPr>
          <w:rFonts w:ascii="Times New Roman" w:eastAsiaTheme="minorEastAsia" w:hAnsi="Times New Roman" w:cs="Times New Roman"/>
          <w:sz w:val="28"/>
          <w:szCs w:val="28"/>
          <w:lang w:val="ru-RU"/>
        </w:rPr>
        <w:t>В</w:t>
      </w:r>
      <w:r w:rsidR="00A76301">
        <w:rPr>
          <w:rFonts w:ascii="Times New Roman" w:eastAsiaTheme="minorEastAsia" w:hAnsi="Times New Roman" w:cs="Times New Roman"/>
          <w:sz w:val="28"/>
          <w:szCs w:val="28"/>
          <w:lang w:val="ru-RU"/>
        </w:rPr>
        <w:t xml:space="preserve">о вторую колонку система выводит </w:t>
      </w:r>
      <w:r w:rsidR="00A76301" w:rsidRPr="00A76301">
        <w:rPr>
          <w:rFonts w:ascii="Times New Roman" w:eastAsiaTheme="minorEastAsia" w:hAnsi="Times New Roman" w:cs="Times New Roman"/>
          <w:sz w:val="28"/>
          <w:szCs w:val="28"/>
        </w:rPr>
        <w:t>ω</w:t>
      </w:r>
      <w:r w:rsidR="00A76301">
        <w:rPr>
          <w:rFonts w:ascii="Times New Roman" w:hAnsi="Times New Roman" w:cs="Times New Roman"/>
          <w:sz w:val="28"/>
          <w:lang w:val="ru-RU"/>
        </w:rPr>
        <w:t xml:space="preserve">. И </w:t>
      </w:r>
      <w:proofErr w:type="spellStart"/>
      <w:r w:rsidR="00A76301">
        <w:rPr>
          <w:rFonts w:ascii="Times New Roman" w:eastAsiaTheme="minorEastAsia" w:hAnsi="Times New Roman" w:cs="Times New Roman"/>
          <w:sz w:val="28"/>
          <w:szCs w:val="28"/>
        </w:rPr>
        <w:t>lg</w:t>
      </w:r>
      <w:proofErr w:type="spellEnd"/>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w:t>
      </w:r>
      <w:r w:rsidR="00A76301">
        <w:rPr>
          <w:rFonts w:ascii="Times New Roman" w:eastAsiaTheme="minorEastAsia" w:hAnsi="Times New Roman" w:cs="Times New Roman"/>
          <w:sz w:val="28"/>
          <w:szCs w:val="28"/>
          <w:lang w:val="ru-RU"/>
        </w:rPr>
        <w:t xml:space="preserve"> </w:t>
      </w:r>
      <w:r w:rsidR="00A76301" w:rsidRPr="00A76301">
        <w:rPr>
          <w:rFonts w:ascii="Times New Roman" w:eastAsiaTheme="minorEastAsia" w:hAnsi="Times New Roman" w:cs="Times New Roman"/>
          <w:sz w:val="28"/>
          <w:szCs w:val="28"/>
        </w:rPr>
        <w:t>ω</w:t>
      </w:r>
      <w:r w:rsidR="00A76301">
        <w:rPr>
          <w:rFonts w:ascii="Times New Roman" w:hAnsi="Times New Roman" w:cs="Times New Roman"/>
          <w:sz w:val="28"/>
          <w:lang w:val="ru-RU"/>
        </w:rPr>
        <w:t xml:space="preserve"> в исходном графике были по оси </w:t>
      </w:r>
      <w:r w:rsidR="00A76301">
        <w:rPr>
          <w:rFonts w:ascii="Times New Roman" w:hAnsi="Times New Roman" w:cs="Times New Roman"/>
          <w:sz w:val="28"/>
        </w:rPr>
        <w:t>x</w:t>
      </w:r>
      <w:r w:rsidR="00A76301">
        <w:rPr>
          <w:rFonts w:ascii="Times New Roman" w:hAnsi="Times New Roman" w:cs="Times New Roman"/>
          <w:sz w:val="28"/>
          <w:lang w:val="ru-RU"/>
        </w:rPr>
        <w:t xml:space="preserve">. В третьей колонке </w:t>
      </w:r>
      <w:r w:rsidR="008A14FA">
        <w:rPr>
          <w:rFonts w:ascii="Times New Roman" w:hAnsi="Times New Roman" w:cs="Times New Roman"/>
          <w:sz w:val="28"/>
          <w:lang w:val="ru-RU"/>
        </w:rPr>
        <w:t>располагаются</w:t>
      </w:r>
      <w:r w:rsidR="00A76301">
        <w:rPr>
          <w:rFonts w:ascii="Times New Roman" w:hAnsi="Times New Roman" w:cs="Times New Roman"/>
          <w:sz w:val="28"/>
          <w:lang w:val="ru-RU"/>
        </w:rPr>
        <w:t xml:space="preserve"> значения </w:t>
      </w:r>
      <w:r w:rsidR="00A76301" w:rsidRPr="00A76301">
        <w:rPr>
          <w:rFonts w:ascii="Times New Roman" w:hAnsi="Times New Roman" w:cs="Times New Roman"/>
          <w:sz w:val="28"/>
          <w:lang w:val="ru-RU"/>
        </w:rPr>
        <w:t>Ω</w:t>
      </w:r>
      <w:r w:rsidR="00A76301">
        <w:rPr>
          <w:rFonts w:ascii="Times New Roman" w:hAnsi="Times New Roman" w:cs="Times New Roman"/>
          <w:sz w:val="28"/>
          <w:lang w:val="ru-RU"/>
        </w:rPr>
        <w:t xml:space="preserve">, по оси </w:t>
      </w:r>
      <w:r w:rsidR="00A76301">
        <w:rPr>
          <w:rFonts w:ascii="Times New Roman" w:hAnsi="Times New Roman" w:cs="Times New Roman"/>
          <w:sz w:val="28"/>
        </w:rPr>
        <w:t>y</w:t>
      </w:r>
      <w:r w:rsidR="00A76301">
        <w:rPr>
          <w:rFonts w:ascii="Times New Roman" w:hAnsi="Times New Roman" w:cs="Times New Roman"/>
          <w:sz w:val="28"/>
          <w:lang w:val="ru-RU"/>
        </w:rPr>
        <w:t>.</w:t>
      </w:r>
    </w:p>
    <w:p w:rsidR="001203E1" w:rsidRPr="00A76301" w:rsidRDefault="00A76301" w:rsidP="00A76301">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Построим график, как и в исходном графике, по значениям </w:t>
      </w:r>
      <w:proofErr w:type="spellStart"/>
      <w:r>
        <w:rPr>
          <w:rFonts w:ascii="Times New Roman" w:eastAsiaTheme="minorEastAsia" w:hAnsi="Times New Roman" w:cs="Times New Roman"/>
          <w:sz w:val="28"/>
          <w:szCs w:val="28"/>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и </w:t>
      </w:r>
      <w:r w:rsidRPr="00A76301">
        <w:rPr>
          <w:rFonts w:ascii="Times New Roman" w:hAnsi="Times New Roman" w:cs="Times New Roman"/>
          <w:sz w:val="28"/>
          <w:lang w:val="ru-RU"/>
        </w:rPr>
        <w:t>Ω</w:t>
      </w:r>
      <w:r>
        <w:rPr>
          <w:rFonts w:ascii="Times New Roman" w:eastAsiaTheme="minorEastAsia" w:hAnsi="Times New Roman" w:cs="Times New Roman"/>
          <w:sz w:val="28"/>
          <w:szCs w:val="28"/>
          <w:lang w:val="ru-RU"/>
        </w:rPr>
        <w:t>.</w:t>
      </w:r>
    </w:p>
    <w:p w:rsidR="001203E1" w:rsidRPr="00B408B1" w:rsidRDefault="0091309E" w:rsidP="0033150A">
      <w:pPr>
        <w:spacing w:after="0" w:line="360" w:lineRule="auto"/>
        <w:jc w:val="center"/>
        <w:rPr>
          <w:rFonts w:ascii="Times New Roman" w:hAnsi="Times New Roman" w:cs="Times New Roman"/>
          <w:sz w:val="28"/>
          <w:lang w:val="ru-RU"/>
        </w:rPr>
      </w:pPr>
      <w:r>
        <w:rPr>
          <w:noProof/>
        </w:rPr>
        <w:drawing>
          <wp:inline distT="0" distB="0" distL="0" distR="0" wp14:anchorId="2E321A2E" wp14:editId="0DC02747">
            <wp:extent cx="5943600" cy="2602865"/>
            <wp:effectExtent l="0" t="0" r="0" b="698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33150A" w:rsidRDefault="0033150A" w:rsidP="00AD04BC">
      <w:pPr>
        <w:spacing w:after="0" w:line="360" w:lineRule="auto"/>
        <w:jc w:val="both"/>
        <w:rPr>
          <w:rFonts w:ascii="Times New Roman" w:hAnsi="Times New Roman" w:cs="Times New Roman"/>
          <w:sz w:val="28"/>
          <w:lang w:val="ru-RU"/>
        </w:rPr>
      </w:pPr>
    </w:p>
    <w:p w:rsidR="00C342AD"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3</w:t>
      </w:r>
      <w:r w:rsidR="008C39C7">
        <w:rPr>
          <w:rFonts w:ascii="Times New Roman" w:hAnsi="Times New Roman" w:cs="Times New Roman"/>
          <w:sz w:val="28"/>
          <w:lang w:val="ru-RU"/>
        </w:rPr>
        <w:fldChar w:fldCharType="end"/>
      </w:r>
      <w:r w:rsidR="00854698">
        <w:rPr>
          <w:rFonts w:ascii="Times New Roman" w:hAnsi="Times New Roman" w:cs="Times New Roman"/>
          <w:sz w:val="28"/>
          <w:lang w:val="ru-RU"/>
        </w:rPr>
        <w:fldChar w:fldCharType="begin"/>
      </w:r>
      <w:r w:rsidR="00854698">
        <w:rPr>
          <w:rFonts w:ascii="Times New Roman" w:hAnsi="Times New Roman" w:cs="Times New Roman"/>
          <w:sz w:val="28"/>
          <w:lang w:val="ru-RU"/>
        </w:rPr>
        <w:instrText xml:space="preserve"> SEQ PIC_CH2 \h </w:instrText>
      </w:r>
      <w:r w:rsidR="00854698">
        <w:rPr>
          <w:rFonts w:ascii="Times New Roman" w:hAnsi="Times New Roman" w:cs="Times New Roman"/>
          <w:sz w:val="28"/>
          <w:lang w:val="ru-RU"/>
        </w:rPr>
        <w:fldChar w:fldCharType="end"/>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SEQ PIC_CH2 \h </w:instrText>
      </w:r>
      <w:r w:rsidR="008C39C7">
        <w:rPr>
          <w:rFonts w:ascii="Times New Roman" w:hAnsi="Times New Roman" w:cs="Times New Roman"/>
          <w:sz w:val="28"/>
          <w:lang w:val="ru-RU"/>
        </w:rPr>
        <w:fldChar w:fldCharType="end"/>
      </w:r>
      <w:r w:rsidR="00854698">
        <w:rPr>
          <w:rFonts w:ascii="Times New Roman" w:hAnsi="Times New Roman" w:cs="Times New Roman"/>
          <w:sz w:val="28"/>
          <w:lang w:val="ru-RU"/>
        </w:rPr>
        <w:fldChar w:fldCharType="begin"/>
      </w:r>
      <w:r w:rsidR="00854698">
        <w:rPr>
          <w:rFonts w:ascii="Times New Roman" w:hAnsi="Times New Roman" w:cs="Times New Roman"/>
          <w:sz w:val="28"/>
          <w:lang w:val="ru-RU"/>
        </w:rPr>
        <w:instrText xml:space="preserve"> SEQ PIC_CH2\h </w:instrText>
      </w:r>
      <w:r w:rsidR="00854698">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54698">
        <w:rPr>
          <w:rFonts w:ascii="Times New Roman" w:hAnsi="Times New Roman" w:cs="Times New Roman"/>
          <w:sz w:val="28"/>
          <w:lang w:val="ru-RU"/>
        </w:rPr>
        <w:t>Первичный вид исходных данных на графике в логарифмических координатах по оси</w:t>
      </w:r>
      <w:r w:rsidR="00AA7841">
        <w:rPr>
          <w:rFonts w:ascii="Times New Roman" w:hAnsi="Times New Roman" w:cs="Times New Roman"/>
          <w:sz w:val="28"/>
          <w:lang w:val="ru-RU"/>
        </w:rPr>
        <w:t xml:space="preserve"> </w:t>
      </w:r>
      <w:r w:rsidR="00AA7841" w:rsidRPr="00A76301">
        <w:rPr>
          <w:rFonts w:ascii="Times New Roman" w:eastAsiaTheme="minorEastAsia" w:hAnsi="Times New Roman" w:cs="Times New Roman"/>
          <w:sz w:val="28"/>
          <w:szCs w:val="28"/>
        </w:rPr>
        <w:t>ω</w:t>
      </w:r>
    </w:p>
    <w:p w:rsidR="00862136" w:rsidRPr="00F05437" w:rsidRDefault="00A76301" w:rsidP="00A76301">
      <w:pPr>
        <w:spacing w:after="0" w:line="360" w:lineRule="auto"/>
        <w:rPr>
          <w:rFonts w:ascii="Times New Roman" w:hAnsi="Times New Roman" w:cs="Times New Roman"/>
          <w:sz w:val="28"/>
          <w:lang w:val="ru-RU"/>
        </w:rPr>
      </w:pPr>
      <w:r>
        <w:rPr>
          <w:rFonts w:ascii="Times New Roman" w:hAnsi="Times New Roman" w:cs="Times New Roman"/>
          <w:sz w:val="28"/>
          <w:lang w:val="ru-RU"/>
        </w:rPr>
        <w:t xml:space="preserve">На первый взгляд полученный график не похож на исходный график, что объясняется масштабом по </w:t>
      </w:r>
      <w:r w:rsidR="008A14FA">
        <w:rPr>
          <w:rFonts w:ascii="Times New Roman" w:hAnsi="Times New Roman" w:cs="Times New Roman"/>
          <w:sz w:val="28"/>
          <w:lang w:val="ru-RU"/>
        </w:rPr>
        <w:t xml:space="preserve">осям </w:t>
      </w:r>
      <w:proofErr w:type="spellStart"/>
      <w:r w:rsidR="008A14FA">
        <w:rPr>
          <w:rFonts w:ascii="Times New Roman" w:hAnsi="Times New Roman" w:cs="Times New Roman"/>
          <w:sz w:val="28"/>
          <w:lang w:val="ru-RU"/>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и </w:t>
      </w:r>
      <w:r w:rsidRPr="00A76301">
        <w:rPr>
          <w:rFonts w:ascii="Times New Roman" w:hAnsi="Times New Roman" w:cs="Times New Roman"/>
          <w:sz w:val="28"/>
          <w:lang w:val="ru-RU"/>
        </w:rPr>
        <w:t>Ω</w:t>
      </w:r>
      <w:r>
        <w:rPr>
          <w:rFonts w:ascii="Times New Roman" w:eastAsiaTheme="minorEastAsia" w:hAnsi="Times New Roman" w:cs="Times New Roman"/>
          <w:sz w:val="28"/>
          <w:szCs w:val="28"/>
          <w:lang w:val="ru-RU"/>
        </w:rPr>
        <w:t xml:space="preserve">. Построим график по </w:t>
      </w:r>
      <w:r w:rsidR="008A14FA">
        <w:rPr>
          <w:rFonts w:ascii="Times New Roman" w:eastAsiaTheme="minorEastAsia" w:hAnsi="Times New Roman" w:cs="Times New Roman"/>
          <w:sz w:val="28"/>
          <w:szCs w:val="28"/>
          <w:lang w:val="ru-RU"/>
        </w:rPr>
        <w:t>значениям Ω</w:t>
      </w:r>
      <w:r>
        <w:rPr>
          <w:rFonts w:ascii="Times New Roman" w:eastAsiaTheme="minorEastAsia" w:hAnsi="Times New Roman" w:cs="Times New Roman"/>
          <w:sz w:val="28"/>
          <w:szCs w:val="28"/>
          <w:lang w:val="ru-RU"/>
        </w:rPr>
        <w:t xml:space="preserve"> и </w:t>
      </w:r>
      <w:r w:rsidRPr="00A76301">
        <w:rPr>
          <w:rFonts w:ascii="Times New Roman" w:eastAsiaTheme="minorEastAsia" w:hAnsi="Times New Roman" w:cs="Times New Roman"/>
          <w:sz w:val="28"/>
          <w:szCs w:val="28"/>
        </w:rPr>
        <w:t>ω</w:t>
      </w:r>
      <w:r w:rsidR="00F05437">
        <w:rPr>
          <w:rFonts w:ascii="Times New Roman" w:eastAsiaTheme="minorEastAsia" w:hAnsi="Times New Roman" w:cs="Times New Roman"/>
          <w:sz w:val="28"/>
          <w:szCs w:val="28"/>
          <w:lang w:val="ru-RU"/>
        </w:rPr>
        <w:t>.</w:t>
      </w:r>
    </w:p>
    <w:p w:rsidR="00862136" w:rsidRDefault="0091309E" w:rsidP="00862136">
      <w:pPr>
        <w:spacing w:after="0" w:line="360" w:lineRule="auto"/>
        <w:jc w:val="center"/>
        <w:rPr>
          <w:rFonts w:ascii="Times New Roman" w:hAnsi="Times New Roman" w:cs="Times New Roman"/>
          <w:sz w:val="28"/>
          <w:lang w:val="ru-RU"/>
        </w:rPr>
      </w:pPr>
      <w:r>
        <w:rPr>
          <w:noProof/>
        </w:rPr>
        <w:lastRenderedPageBreak/>
        <w:drawing>
          <wp:inline distT="0" distB="0" distL="0" distR="0" wp14:anchorId="66C58535" wp14:editId="483511D7">
            <wp:extent cx="5943600" cy="2602865"/>
            <wp:effectExtent l="0" t="0" r="0" b="698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862136" w:rsidRDefault="00862136" w:rsidP="00862136">
      <w:pPr>
        <w:spacing w:after="0" w:line="360" w:lineRule="auto"/>
        <w:jc w:val="center"/>
        <w:rPr>
          <w:rFonts w:ascii="Times New Roman" w:hAnsi="Times New Roman" w:cs="Times New Roman"/>
          <w:sz w:val="28"/>
          <w:lang w:val="ru-RU"/>
        </w:rPr>
      </w:pPr>
    </w:p>
    <w:p w:rsidR="00862136" w:rsidRPr="00B408B1" w:rsidRDefault="00862136" w:rsidP="00862136">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Первичный вид исходных данных на графике в декартовых координатах по оси</w:t>
      </w:r>
      <w:r w:rsidR="00AA7841">
        <w:rPr>
          <w:rFonts w:ascii="Times New Roman" w:hAnsi="Times New Roman" w:cs="Times New Roman"/>
          <w:sz w:val="28"/>
          <w:lang w:val="ru-RU"/>
        </w:rPr>
        <w:t xml:space="preserve"> </w:t>
      </w:r>
      <w:r w:rsidR="00AA7841" w:rsidRPr="00A76301">
        <w:rPr>
          <w:rFonts w:ascii="Times New Roman" w:eastAsiaTheme="minorEastAsia" w:hAnsi="Times New Roman" w:cs="Times New Roman"/>
          <w:sz w:val="28"/>
          <w:szCs w:val="28"/>
        </w:rPr>
        <w:t>ω</w:t>
      </w:r>
    </w:p>
    <w:p w:rsidR="0033150A" w:rsidRDefault="0033150A" w:rsidP="0033150A">
      <w:pPr>
        <w:spacing w:after="0" w:line="360" w:lineRule="auto"/>
        <w:jc w:val="both"/>
        <w:rPr>
          <w:rFonts w:ascii="Times New Roman" w:hAnsi="Times New Roman" w:cs="Times New Roman"/>
          <w:sz w:val="28"/>
          <w:lang w:val="ru-RU"/>
        </w:rPr>
      </w:pPr>
    </w:p>
    <w:p w:rsidR="00FF5DB2" w:rsidRPr="00F05437" w:rsidRDefault="00F05437" w:rsidP="006F304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 графику можно судить, что функция имеет убывающий характер. Резко </w:t>
      </w:r>
      <w:r w:rsidR="00AA7841">
        <w:rPr>
          <w:rFonts w:ascii="Times New Roman" w:hAnsi="Times New Roman" w:cs="Times New Roman"/>
          <w:sz w:val="28"/>
          <w:lang w:val="ru-RU"/>
        </w:rPr>
        <w:t>уменьшаясь</w:t>
      </w:r>
      <w:r>
        <w:rPr>
          <w:rFonts w:ascii="Times New Roman" w:hAnsi="Times New Roman" w:cs="Times New Roman"/>
          <w:sz w:val="28"/>
          <w:lang w:val="ru-RU"/>
        </w:rPr>
        <w:t xml:space="preserve"> при небольших значениях </w:t>
      </w:r>
      <w:r w:rsidRPr="00A76301">
        <w:rPr>
          <w:rFonts w:ascii="Times New Roman" w:eastAsiaTheme="minorEastAsia" w:hAnsi="Times New Roman" w:cs="Times New Roman"/>
          <w:sz w:val="28"/>
          <w:szCs w:val="28"/>
        </w:rPr>
        <w:t>ω</w:t>
      </w:r>
      <w:r>
        <w:rPr>
          <w:rFonts w:ascii="Times New Roman" w:eastAsiaTheme="minorEastAsia" w:hAnsi="Times New Roman" w:cs="Times New Roman"/>
          <w:sz w:val="28"/>
          <w:szCs w:val="28"/>
          <w:lang w:val="ru-RU"/>
        </w:rPr>
        <w:t xml:space="preserve">. Она нормализуется в дальнейшем и стремится к </w:t>
      </w:r>
      <w:r w:rsidR="00AA7841">
        <w:rPr>
          <w:rFonts w:ascii="Times New Roman" w:eastAsiaTheme="minorEastAsia" w:hAnsi="Times New Roman" w:cs="Times New Roman"/>
          <w:sz w:val="28"/>
          <w:szCs w:val="28"/>
          <w:lang w:val="ru-RU"/>
        </w:rPr>
        <w:t>константному</w:t>
      </w:r>
      <w:r>
        <w:rPr>
          <w:rFonts w:ascii="Times New Roman" w:eastAsiaTheme="minorEastAsia" w:hAnsi="Times New Roman" w:cs="Times New Roman"/>
          <w:sz w:val="28"/>
          <w:szCs w:val="28"/>
          <w:lang w:val="ru-RU"/>
        </w:rPr>
        <w:t xml:space="preserve"> значению </w:t>
      </w:r>
      <w:r w:rsidRPr="00A76301">
        <w:rPr>
          <w:rFonts w:ascii="Times New Roman" w:hAnsi="Times New Roman" w:cs="Times New Roman"/>
          <w:sz w:val="28"/>
          <w:lang w:val="ru-RU"/>
        </w:rPr>
        <w:t>Ω</w:t>
      </w:r>
    </w:p>
    <w:p w:rsidR="006F3048" w:rsidRPr="006F3048" w:rsidRDefault="00F05437" w:rsidP="006A6387">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анализа зависимости б</w:t>
      </w:r>
      <w:r w:rsidR="006F3048">
        <w:rPr>
          <w:rFonts w:ascii="Times New Roman" w:hAnsi="Times New Roman" w:cs="Times New Roman"/>
          <w:sz w:val="28"/>
          <w:lang w:val="ru-RU"/>
        </w:rPr>
        <w:t xml:space="preserve">удем </w:t>
      </w:r>
      <w:r>
        <w:rPr>
          <w:rFonts w:ascii="Times New Roman" w:hAnsi="Times New Roman" w:cs="Times New Roman"/>
          <w:sz w:val="28"/>
          <w:lang w:val="ru-RU"/>
        </w:rPr>
        <w:t>использовать</w:t>
      </w:r>
      <w:r w:rsidR="006F3048">
        <w:rPr>
          <w:rFonts w:ascii="Times New Roman" w:hAnsi="Times New Roman" w:cs="Times New Roman"/>
          <w:sz w:val="28"/>
          <w:lang w:val="ru-RU"/>
        </w:rPr>
        <w:t xml:space="preserve"> линию тренда. В пакете </w:t>
      </w:r>
      <w:r w:rsidR="006F3048">
        <w:rPr>
          <w:rFonts w:ascii="Times New Roman" w:hAnsi="Times New Roman" w:cs="Times New Roman"/>
          <w:sz w:val="28"/>
        </w:rPr>
        <w:t>excel</w:t>
      </w:r>
      <w:r w:rsidR="006F3048" w:rsidRPr="006A6387">
        <w:rPr>
          <w:rFonts w:ascii="Times New Roman" w:hAnsi="Times New Roman" w:cs="Times New Roman"/>
          <w:sz w:val="28"/>
          <w:lang w:val="ru-RU"/>
        </w:rPr>
        <w:t xml:space="preserve"> </w:t>
      </w:r>
      <w:r w:rsidR="006A6387">
        <w:rPr>
          <w:rFonts w:ascii="Times New Roman" w:hAnsi="Times New Roman" w:cs="Times New Roman"/>
          <w:sz w:val="28"/>
        </w:rPr>
        <w:t>c</w:t>
      </w:r>
      <w:r w:rsidR="00AA7841">
        <w:rPr>
          <w:rFonts w:ascii="Times New Roman" w:hAnsi="Times New Roman" w:cs="Times New Roman"/>
          <w:sz w:val="28"/>
          <w:lang w:val="ru-RU"/>
        </w:rPr>
        <w:t>существует</w:t>
      </w:r>
      <w:r w:rsidR="006A6387">
        <w:rPr>
          <w:rFonts w:ascii="Times New Roman" w:hAnsi="Times New Roman" w:cs="Times New Roman"/>
          <w:sz w:val="28"/>
          <w:lang w:val="ru-RU"/>
        </w:rPr>
        <w:t xml:space="preserve"> </w:t>
      </w:r>
      <w:r w:rsidR="006F3048" w:rsidRPr="006F3048">
        <w:rPr>
          <w:rFonts w:ascii="Times New Roman" w:hAnsi="Times New Roman" w:cs="Times New Roman"/>
          <w:sz w:val="28"/>
          <w:lang w:val="ru-RU"/>
        </w:rPr>
        <w:t xml:space="preserve">шесть различных видов линия тренда (аппроксимация и сглаживание), которые могут быть </w:t>
      </w:r>
      <w:r w:rsidR="006A6387">
        <w:rPr>
          <w:rFonts w:ascii="Times New Roman" w:hAnsi="Times New Roman" w:cs="Times New Roman"/>
          <w:sz w:val="28"/>
          <w:lang w:val="ru-RU"/>
        </w:rPr>
        <w:t>отражены на диаграмме</w:t>
      </w:r>
      <w:r w:rsidR="006F3048" w:rsidRPr="006F3048">
        <w:rPr>
          <w:rFonts w:ascii="Times New Roman" w:hAnsi="Times New Roman" w:cs="Times New Roman"/>
          <w:sz w:val="28"/>
          <w:lang w:val="ru-RU"/>
        </w:rPr>
        <w:t>. Использование линии тренда того или иного вида определяется типом данных.</w:t>
      </w:r>
    </w:p>
    <w:p w:rsidR="006F3048" w:rsidRPr="00023757" w:rsidRDefault="006F3048" w:rsidP="00C72BC6">
      <w:pPr>
        <w:spacing w:after="0" w:line="360" w:lineRule="auto"/>
        <w:ind w:firstLine="720"/>
        <w:jc w:val="both"/>
        <w:rPr>
          <w:rFonts w:ascii="Times New Roman" w:hAnsi="Times New Roman" w:cs="Times New Roman"/>
          <w:sz w:val="28"/>
          <w:lang w:val="ru-RU"/>
        </w:rPr>
      </w:pPr>
      <w:r w:rsidRPr="006F3048">
        <w:rPr>
          <w:rFonts w:ascii="Times New Roman" w:hAnsi="Times New Roman" w:cs="Times New Roman"/>
          <w:sz w:val="28"/>
          <w:lang w:val="ru-RU"/>
        </w:rPr>
        <w:t>Точность аппроксимации.</w:t>
      </w:r>
      <w:r w:rsidR="00AA7841">
        <w:rPr>
          <w:rFonts w:ascii="Times New Roman" w:hAnsi="Times New Roman" w:cs="Times New Roman"/>
          <w:sz w:val="28"/>
          <w:lang w:val="ru-RU"/>
        </w:rPr>
        <w:t xml:space="preserve"> </w:t>
      </w:r>
      <w:r w:rsidRPr="006F3048">
        <w:rPr>
          <w:rFonts w:ascii="Times New Roman" w:hAnsi="Times New Roman" w:cs="Times New Roman"/>
          <w:sz w:val="28"/>
          <w:lang w:val="ru-RU"/>
        </w:rPr>
        <w:t xml:space="preserve">Линия тренда в наибольшей степени приближается к представленной на диаграмме зависимости, если величина </w:t>
      </w:r>
      <w:r w:rsidRPr="00023757">
        <w:rPr>
          <w:rFonts w:ascii="Times New Roman" w:hAnsi="Times New Roman" w:cs="Times New Roman"/>
          <w:sz w:val="28"/>
          <w:lang w:val="ru-RU"/>
        </w:rPr>
        <w:t>достоверности аппроксимации равно или близко к 1. При аппроксимации данных с помощью линии тренда значение R-квадрат рассчитывается автоматически. Полученный результат можно вывести на диаграмме.</w:t>
      </w:r>
    </w:p>
    <w:p w:rsidR="004341A8" w:rsidRPr="00B408B1" w:rsidRDefault="004341A8" w:rsidP="004341A8">
      <w:pPr>
        <w:spacing w:after="0" w:line="360" w:lineRule="auto"/>
        <w:ind w:firstLine="720"/>
        <w:jc w:val="both"/>
        <w:rPr>
          <w:rFonts w:ascii="Times New Roman" w:hAnsi="Times New Roman" w:cs="Times New Roman"/>
          <w:sz w:val="28"/>
          <w:lang w:val="ru-RU"/>
        </w:rPr>
      </w:pPr>
      <w:r w:rsidRPr="00023757">
        <w:rPr>
          <w:rFonts w:ascii="Times New Roman" w:hAnsi="Times New Roman" w:cs="Times New Roman"/>
          <w:sz w:val="28"/>
          <w:lang w:val="ru-RU"/>
        </w:rPr>
        <w:t>После построения графика мы аппроксимируем</w:t>
      </w:r>
      <w:r w:rsidRPr="00B408B1">
        <w:rPr>
          <w:rFonts w:ascii="Times New Roman" w:hAnsi="Times New Roman" w:cs="Times New Roman"/>
          <w:sz w:val="28"/>
          <w:lang w:val="ru-RU"/>
        </w:rPr>
        <w:t xml:space="preserve"> данный график </w:t>
      </w:r>
    </w:p>
    <w:p w:rsidR="004341A8" w:rsidRDefault="004341A8" w:rsidP="004341A8">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 xml:space="preserve">Всеми доступными в </w:t>
      </w:r>
      <w:r w:rsidRPr="00B408B1">
        <w:rPr>
          <w:rFonts w:ascii="Times New Roman" w:hAnsi="Times New Roman" w:cs="Times New Roman"/>
          <w:sz w:val="28"/>
        </w:rPr>
        <w:t>excel</w:t>
      </w:r>
      <w:r w:rsidRPr="00B408B1">
        <w:rPr>
          <w:rFonts w:ascii="Times New Roman" w:hAnsi="Times New Roman" w:cs="Times New Roman"/>
          <w:sz w:val="28"/>
          <w:lang w:val="ru-RU"/>
        </w:rPr>
        <w:t xml:space="preserve"> методами: </w:t>
      </w:r>
      <w:r w:rsidRPr="00D144E0">
        <w:rPr>
          <w:rFonts w:ascii="Times New Roman" w:hAnsi="Times New Roman" w:cs="Times New Roman"/>
          <w:sz w:val="28"/>
          <w:lang w:val="ru-RU"/>
        </w:rPr>
        <w:t>экспоненциальным</w:t>
      </w:r>
      <w:r w:rsidRPr="00B408B1">
        <w:rPr>
          <w:rFonts w:ascii="Times New Roman" w:hAnsi="Times New Roman" w:cs="Times New Roman"/>
          <w:sz w:val="28"/>
          <w:lang w:val="ru-RU"/>
        </w:rPr>
        <w:t>,</w:t>
      </w:r>
      <w:r>
        <w:rPr>
          <w:rFonts w:ascii="Times New Roman" w:hAnsi="Times New Roman" w:cs="Times New Roman"/>
          <w:sz w:val="28"/>
          <w:lang w:val="ru-RU"/>
        </w:rPr>
        <w:t xml:space="preserve"> </w:t>
      </w:r>
      <w:r w:rsidRPr="00B408B1">
        <w:rPr>
          <w:rFonts w:ascii="Times New Roman" w:hAnsi="Times New Roman" w:cs="Times New Roman"/>
          <w:sz w:val="28"/>
          <w:lang w:val="ru-RU"/>
        </w:rPr>
        <w:t>линейным,</w:t>
      </w:r>
      <w:r>
        <w:rPr>
          <w:rFonts w:ascii="Times New Roman" w:hAnsi="Times New Roman" w:cs="Times New Roman"/>
          <w:sz w:val="28"/>
          <w:lang w:val="ru-RU"/>
        </w:rPr>
        <w:t xml:space="preserve"> </w:t>
      </w:r>
      <w:r w:rsidRPr="00B408B1">
        <w:rPr>
          <w:rFonts w:ascii="Times New Roman" w:hAnsi="Times New Roman" w:cs="Times New Roman"/>
          <w:sz w:val="28"/>
          <w:lang w:val="ru-RU"/>
        </w:rPr>
        <w:t>логарифмическим, полиноминальным, степенным и методом скользящее среднее</w:t>
      </w:r>
    </w:p>
    <w:p w:rsidR="006F3048" w:rsidRPr="00C72BC6" w:rsidRDefault="006A6387" w:rsidP="006F3048">
      <w:pPr>
        <w:spacing w:after="0" w:line="360" w:lineRule="auto"/>
        <w:jc w:val="both"/>
        <w:rPr>
          <w:rFonts w:ascii="Times New Roman" w:hAnsi="Times New Roman" w:cs="Times New Roman"/>
          <w:i/>
          <w:sz w:val="28"/>
          <w:lang w:val="ru-RU"/>
        </w:rPr>
      </w:pPr>
      <w:r w:rsidRPr="00C72BC6">
        <w:rPr>
          <w:rFonts w:ascii="Times New Roman" w:hAnsi="Times New Roman" w:cs="Times New Roman"/>
          <w:i/>
          <w:sz w:val="28"/>
          <w:lang w:val="ru-RU"/>
        </w:rPr>
        <w:t>Линейная аппроксимация</w:t>
      </w:r>
    </w:p>
    <w:p w:rsidR="006F3048" w:rsidRPr="006F3048" w:rsidRDefault="006F3048" w:rsidP="00C72BC6">
      <w:pPr>
        <w:spacing w:after="0" w:line="360" w:lineRule="auto"/>
        <w:ind w:firstLine="720"/>
        <w:jc w:val="both"/>
        <w:rPr>
          <w:rFonts w:ascii="Times New Roman" w:hAnsi="Times New Roman" w:cs="Times New Roman"/>
          <w:sz w:val="28"/>
          <w:lang w:val="ru-RU"/>
        </w:rPr>
      </w:pPr>
      <w:r w:rsidRPr="006F3048">
        <w:rPr>
          <w:rFonts w:ascii="Times New Roman" w:hAnsi="Times New Roman" w:cs="Times New Roman"/>
          <w:sz w:val="28"/>
          <w:lang w:val="ru-RU"/>
        </w:rPr>
        <w:t>Линейная аппроксимация — это прямая линия, наилучшим образом описывающая набор данных. Она применяется в самых простых случаях, когда точки данных расположены близко к прямой. Говоря другими словами, линейная аппроксимация хороша для величины, которая увеличивается или убывает с постоянной скоростью.</w:t>
      </w:r>
    </w:p>
    <w:p w:rsidR="006F3048" w:rsidRPr="006F3048" w:rsidRDefault="006F3048" w:rsidP="006F3048">
      <w:pPr>
        <w:spacing w:after="0" w:line="360" w:lineRule="auto"/>
        <w:jc w:val="both"/>
        <w:rPr>
          <w:rFonts w:ascii="Times New Roman" w:hAnsi="Times New Roman" w:cs="Times New Roman"/>
          <w:sz w:val="28"/>
          <w:lang w:val="ru-RU"/>
        </w:rPr>
      </w:pPr>
    </w:p>
    <w:p w:rsidR="006F3048" w:rsidRDefault="0000582A" w:rsidP="006F3048">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Получаем линейное уравнение где коэффициент у переменной отрицательный, что свидетельствует о убывающем характере функции. З</w:t>
      </w:r>
      <w:r w:rsidR="006F3048" w:rsidRPr="006F3048">
        <w:rPr>
          <w:rFonts w:ascii="Times New Roman" w:hAnsi="Times New Roman" w:cs="Times New Roman"/>
          <w:sz w:val="28"/>
          <w:lang w:val="ru-RU"/>
        </w:rPr>
        <w:t>начение R-квадрат = 0,</w:t>
      </w:r>
      <w:r>
        <w:rPr>
          <w:rFonts w:ascii="Times New Roman" w:hAnsi="Times New Roman" w:cs="Times New Roman"/>
          <w:sz w:val="28"/>
          <w:lang w:val="ru-RU"/>
        </w:rPr>
        <w:t>050</w:t>
      </w:r>
      <w:r w:rsidR="00862136">
        <w:rPr>
          <w:rFonts w:ascii="Times New Roman" w:hAnsi="Times New Roman" w:cs="Times New Roman"/>
          <w:sz w:val="28"/>
          <w:lang w:val="ru-RU"/>
        </w:rPr>
        <w:t>5</w:t>
      </w:r>
      <w:r w:rsidR="006F3048" w:rsidRPr="006F3048">
        <w:rPr>
          <w:rFonts w:ascii="Times New Roman" w:hAnsi="Times New Roman" w:cs="Times New Roman"/>
          <w:sz w:val="28"/>
          <w:lang w:val="ru-RU"/>
        </w:rPr>
        <w:t xml:space="preserve">, что свидетельствует </w:t>
      </w:r>
      <w:r>
        <w:rPr>
          <w:rFonts w:ascii="Times New Roman" w:hAnsi="Times New Roman" w:cs="Times New Roman"/>
          <w:sz w:val="28"/>
          <w:lang w:val="ru-RU"/>
        </w:rPr>
        <w:t>что данный вид аппроксимации нам не подходит</w:t>
      </w:r>
      <w:r w:rsidR="006F3048" w:rsidRPr="006F3048">
        <w:rPr>
          <w:rFonts w:ascii="Times New Roman" w:hAnsi="Times New Roman" w:cs="Times New Roman"/>
          <w:sz w:val="28"/>
          <w:lang w:val="ru-RU"/>
        </w:rPr>
        <w:t>.</w:t>
      </w:r>
    </w:p>
    <w:p w:rsidR="0000582A" w:rsidRDefault="0000582A" w:rsidP="006F3048">
      <w:pPr>
        <w:spacing w:after="0" w:line="360" w:lineRule="auto"/>
        <w:jc w:val="both"/>
        <w:rPr>
          <w:rFonts w:ascii="Times New Roman" w:hAnsi="Times New Roman" w:cs="Times New Roman"/>
          <w:sz w:val="28"/>
          <w:lang w:val="ru-RU"/>
        </w:rPr>
      </w:pPr>
      <w:r>
        <w:rPr>
          <w:noProof/>
        </w:rPr>
        <w:drawing>
          <wp:inline distT="0" distB="0" distL="0" distR="0" wp14:anchorId="6E1E734F" wp14:editId="34DD9C42">
            <wp:extent cx="5943600" cy="3438525"/>
            <wp:effectExtent l="0" t="0" r="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62136" w:rsidRPr="007B4A89" w:rsidRDefault="00862136" w:rsidP="00862136">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5</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7B4A89">
        <w:rPr>
          <w:rFonts w:ascii="Times New Roman" w:hAnsi="Times New Roman" w:cs="Times New Roman"/>
          <w:sz w:val="28"/>
          <w:lang w:val="ru-RU"/>
        </w:rPr>
        <w:t xml:space="preserve"> полученная путем линейной аппроксимации</w:t>
      </w:r>
    </w:p>
    <w:p w:rsidR="004341A8" w:rsidRDefault="004341A8" w:rsidP="004341A8">
      <w:pPr>
        <w:spacing w:after="0" w:line="360" w:lineRule="auto"/>
        <w:ind w:firstLine="720"/>
        <w:jc w:val="both"/>
        <w:rPr>
          <w:rFonts w:ascii="Times New Roman" w:hAnsi="Times New Roman" w:cs="Times New Roman"/>
          <w:sz w:val="28"/>
          <w:lang w:val="ru-RU"/>
        </w:rPr>
      </w:pPr>
    </w:p>
    <w:p w:rsidR="004341A8" w:rsidRDefault="004341A8"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Default="004341A8" w:rsidP="006650A9">
            <w:pPr>
              <w:spacing w:line="360" w:lineRule="auto"/>
              <w:jc w:val="both"/>
              <w:rPr>
                <w:rFonts w:eastAsia="Calibri"/>
                <w:sz w:val="28"/>
              </w:rPr>
            </w:pPr>
            <m:oMathPara>
              <m:oMath>
                <m:r>
                  <w:rPr>
                    <w:rFonts w:ascii="Cambria Math" w:hAnsi="Cambria Math" w:cs="Times New Roman"/>
                    <w:sz w:val="28"/>
                  </w:rPr>
                  <m:t>y</m:t>
                </m:r>
                <m:r>
                  <w:rPr>
                    <w:rFonts w:ascii="Cambria Math" w:hAnsi="Cambria Math" w:cs="Times New Roman"/>
                    <w:sz w:val="28"/>
                    <w:lang w:val="ru-RU"/>
                  </w:rPr>
                  <m:t>=-0.0387064417*x + 14.1942163653</m:t>
                </m:r>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29</w:t>
            </w:r>
            <w:r>
              <w:rPr>
                <w:rFonts w:ascii="Times New Roman" w:hAnsi="Times New Roman" w:cs="Times New Roman"/>
                <w:sz w:val="28"/>
                <w:lang w:val="ru-RU"/>
              </w:rPr>
              <w:fldChar w:fldCharType="end"/>
            </w:r>
            <w:r>
              <w:rPr>
                <w:rFonts w:eastAsia="Calibri"/>
                <w:sz w:val="28"/>
                <w:lang w:val="ru-RU"/>
              </w:rPr>
              <w:t>)</w:t>
            </w:r>
          </w:p>
        </w:tc>
      </w:tr>
    </w:tbl>
    <w:p w:rsidR="0000582A" w:rsidRDefault="0000582A" w:rsidP="006F3048">
      <w:pPr>
        <w:spacing w:after="0" w:line="360" w:lineRule="auto"/>
        <w:jc w:val="both"/>
        <w:rPr>
          <w:rFonts w:ascii="Times New Roman" w:hAnsi="Times New Roman" w:cs="Times New Roman"/>
          <w:sz w:val="28"/>
          <w:lang w:val="ru-RU"/>
        </w:rPr>
      </w:pPr>
    </w:p>
    <w:p w:rsidR="006650A9" w:rsidRPr="00C72BC6" w:rsidRDefault="008A14FA" w:rsidP="006650A9">
      <w:pPr>
        <w:spacing w:after="0" w:line="360" w:lineRule="auto"/>
        <w:jc w:val="both"/>
        <w:rPr>
          <w:rFonts w:ascii="Times New Roman" w:hAnsi="Times New Roman" w:cs="Times New Roman"/>
          <w:i/>
          <w:sz w:val="28"/>
          <w:lang w:val="ru-RU"/>
        </w:rPr>
      </w:pPr>
      <w:r w:rsidRPr="006650A9">
        <w:rPr>
          <w:rFonts w:ascii="Times New Roman" w:hAnsi="Times New Roman" w:cs="Times New Roman"/>
          <w:i/>
          <w:sz w:val="28"/>
          <w:lang w:val="ru-RU"/>
        </w:rPr>
        <w:t>Логарифмическая</w:t>
      </w:r>
      <w:r>
        <w:rPr>
          <w:rFonts w:ascii="Times New Roman" w:hAnsi="Times New Roman" w:cs="Times New Roman"/>
          <w:i/>
          <w:sz w:val="28"/>
          <w:lang w:val="ru-RU"/>
        </w:rPr>
        <w:t xml:space="preserve"> </w:t>
      </w:r>
      <w:r w:rsidRPr="00C72BC6">
        <w:rPr>
          <w:rFonts w:ascii="Times New Roman" w:hAnsi="Times New Roman" w:cs="Times New Roman"/>
          <w:i/>
          <w:sz w:val="28"/>
          <w:lang w:val="ru-RU"/>
        </w:rPr>
        <w:t>аппроксимация</w:t>
      </w:r>
    </w:p>
    <w:p w:rsidR="006650A9" w:rsidRDefault="006650A9" w:rsidP="006F3048">
      <w:pPr>
        <w:spacing w:after="0" w:line="360" w:lineRule="auto"/>
        <w:jc w:val="both"/>
        <w:rPr>
          <w:rFonts w:ascii="Times New Roman" w:hAnsi="Times New Roman" w:cs="Times New Roman"/>
          <w:sz w:val="28"/>
          <w:lang w:val="ru-RU"/>
        </w:rPr>
      </w:pPr>
    </w:p>
    <w:p w:rsidR="00862136" w:rsidRPr="00862136" w:rsidRDefault="00862136" w:rsidP="00862136">
      <w:pPr>
        <w:spacing w:after="0" w:line="360" w:lineRule="auto"/>
        <w:jc w:val="both"/>
        <w:rPr>
          <w:rFonts w:ascii="Times New Roman" w:hAnsi="Times New Roman" w:cs="Times New Roman"/>
          <w:sz w:val="28"/>
          <w:lang w:val="ru-RU"/>
        </w:rPr>
      </w:pPr>
      <w:r w:rsidRPr="00862136">
        <w:rPr>
          <w:rFonts w:ascii="Times New Roman" w:hAnsi="Times New Roman" w:cs="Times New Roman"/>
          <w:sz w:val="28"/>
          <w:lang w:val="ru-RU"/>
        </w:rPr>
        <w:t>Логарифмическая аппроксимация хорошо описывает величину, которая вначале быстро растет или убывает, а затем постепенно стабилизируется. Описывает как положительные, так и отрицательные величины.</w:t>
      </w:r>
    </w:p>
    <w:p w:rsidR="00862136" w:rsidRPr="00862136" w:rsidRDefault="004341A8" w:rsidP="000F407A">
      <w:pPr>
        <w:spacing w:after="0" w:line="360" w:lineRule="auto"/>
        <w:jc w:val="center"/>
        <w:rPr>
          <w:rFonts w:ascii="Times New Roman" w:hAnsi="Times New Roman" w:cs="Times New Roman"/>
          <w:sz w:val="28"/>
          <w:lang w:val="ru-RU"/>
        </w:rPr>
      </w:pPr>
      <w:r>
        <w:rPr>
          <w:noProof/>
        </w:rPr>
        <w:drawing>
          <wp:inline distT="0" distB="0" distL="0" distR="0" wp14:anchorId="030E8181" wp14:editId="5E8ADD52">
            <wp:extent cx="5943600" cy="32385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C342AD">
        <w:rPr>
          <w:rFonts w:ascii="Times New Roman" w:hAnsi="Times New Roman" w:cs="Times New Roman"/>
          <w:sz w:val="28"/>
          <w:lang w:val="ru-RU"/>
        </w:rPr>
        <w:t xml:space="preserve"> 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6</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логарифмической аппроксимации</w:t>
      </w:r>
    </w:p>
    <w:p w:rsidR="007B4A89" w:rsidRDefault="00862136"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Получаем логарифмическое уравнение где коэффициент у переменной отрицательный, что свидетельствует о убывающем характере функции. </w:t>
      </w:r>
      <w:r w:rsidRPr="00862136">
        <w:rPr>
          <w:rFonts w:ascii="Times New Roman" w:hAnsi="Times New Roman" w:cs="Times New Roman"/>
          <w:sz w:val="28"/>
          <w:lang w:val="ru-RU"/>
        </w:rPr>
        <w:t>Кривая довольно хорошо описывает данные, поскольку значение R-квадрат, равное 0,9</w:t>
      </w:r>
      <w:r>
        <w:rPr>
          <w:rFonts w:ascii="Times New Roman" w:hAnsi="Times New Roman" w:cs="Times New Roman"/>
          <w:sz w:val="28"/>
          <w:lang w:val="ru-RU"/>
        </w:rPr>
        <w:t>295</w:t>
      </w:r>
      <w:r w:rsidRPr="00862136">
        <w:rPr>
          <w:rFonts w:ascii="Times New Roman" w:hAnsi="Times New Roman" w:cs="Times New Roman"/>
          <w:sz w:val="28"/>
          <w:lang w:val="ru-RU"/>
        </w:rPr>
        <w:t>, близко к единице.</w:t>
      </w:r>
      <w:r w:rsidR="004341A8">
        <w:rPr>
          <w:rFonts w:ascii="Times New Roman" w:hAnsi="Times New Roman" w:cs="Times New Roman"/>
          <w:sz w:val="28"/>
          <w:lang w:val="ru-RU"/>
        </w:rPr>
        <w:t xml:space="preserve"> </w:t>
      </w:r>
    </w:p>
    <w:p w:rsidR="00862136" w:rsidRDefault="00862136" w:rsidP="006F3048">
      <w:pPr>
        <w:spacing w:after="0" w:line="360" w:lineRule="auto"/>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Default="004341A8" w:rsidP="006650A9">
            <w:pPr>
              <w:spacing w:line="360" w:lineRule="auto"/>
              <w:jc w:val="both"/>
              <w:rPr>
                <w:rFonts w:eastAsia="Calibri"/>
                <w:sz w:val="28"/>
              </w:rPr>
            </w:pPr>
            <m:oMathPara>
              <m:oMath>
                <m:r>
                  <w:rPr>
                    <w:rFonts w:ascii="Cambria Math" w:hAnsi="Cambria Math" w:cs="Times New Roman"/>
                    <w:sz w:val="28"/>
                  </w:rPr>
                  <w:lastRenderedPageBreak/>
                  <m:t>y</m:t>
                </m:r>
                <m:r>
                  <w:rPr>
                    <w:rFonts w:ascii="Cambria Math" w:hAnsi="Cambria Math" w:cs="Times New Roman"/>
                    <w:sz w:val="28"/>
                    <w:lang w:val="ru-RU"/>
                  </w:rPr>
                  <m:t>=-2.1508483509*ln(x) + 17.7928372169</m:t>
                </m:r>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30</w:t>
            </w:r>
            <w:r>
              <w:rPr>
                <w:rFonts w:ascii="Times New Roman" w:hAnsi="Times New Roman" w:cs="Times New Roman"/>
                <w:sz w:val="28"/>
                <w:lang w:val="ru-RU"/>
              </w:rPr>
              <w:fldChar w:fldCharType="end"/>
            </w:r>
            <w:r>
              <w:rPr>
                <w:rFonts w:eastAsia="Calibri"/>
                <w:sz w:val="28"/>
                <w:lang w:val="ru-RU"/>
              </w:rPr>
              <w:t>)</w:t>
            </w:r>
          </w:p>
        </w:tc>
      </w:tr>
    </w:tbl>
    <w:p w:rsidR="00862136" w:rsidRDefault="00862136" w:rsidP="006F3048">
      <w:pPr>
        <w:spacing w:after="0" w:line="360" w:lineRule="auto"/>
        <w:jc w:val="both"/>
        <w:rPr>
          <w:rFonts w:ascii="Times New Roman" w:hAnsi="Times New Roman" w:cs="Times New Roman"/>
          <w:sz w:val="28"/>
          <w:lang w:val="ru-RU"/>
        </w:rPr>
      </w:pPr>
    </w:p>
    <w:p w:rsidR="006650A9" w:rsidRPr="00C72BC6" w:rsidRDefault="006650A9" w:rsidP="006650A9">
      <w:pPr>
        <w:spacing w:after="0" w:line="360" w:lineRule="auto"/>
        <w:jc w:val="both"/>
        <w:rPr>
          <w:rFonts w:ascii="Times New Roman" w:hAnsi="Times New Roman" w:cs="Times New Roman"/>
          <w:i/>
          <w:sz w:val="28"/>
          <w:lang w:val="ru-RU"/>
        </w:rPr>
      </w:pPr>
      <w:r w:rsidRPr="006650A9">
        <w:rPr>
          <w:rFonts w:ascii="Times New Roman" w:hAnsi="Times New Roman" w:cs="Times New Roman"/>
          <w:i/>
          <w:sz w:val="28"/>
          <w:lang w:val="ru-RU"/>
        </w:rPr>
        <w:t xml:space="preserve">Полиномиальная </w:t>
      </w:r>
      <w:r>
        <w:rPr>
          <w:rFonts w:ascii="Times New Roman" w:hAnsi="Times New Roman" w:cs="Times New Roman"/>
          <w:i/>
          <w:sz w:val="28"/>
          <w:lang w:val="ru-RU"/>
        </w:rPr>
        <w:t>а</w:t>
      </w:r>
      <w:r w:rsidRPr="00C72BC6">
        <w:rPr>
          <w:rFonts w:ascii="Times New Roman" w:hAnsi="Times New Roman" w:cs="Times New Roman"/>
          <w:i/>
          <w:sz w:val="28"/>
          <w:lang w:val="ru-RU"/>
        </w:rPr>
        <w:t>ппроксимация</w:t>
      </w:r>
    </w:p>
    <w:p w:rsidR="0033150A" w:rsidRDefault="0033150A" w:rsidP="0033150A">
      <w:pPr>
        <w:spacing w:after="0" w:line="360" w:lineRule="auto"/>
        <w:jc w:val="both"/>
        <w:rPr>
          <w:rFonts w:ascii="Times New Roman" w:hAnsi="Times New Roman" w:cs="Times New Roman"/>
          <w:sz w:val="28"/>
          <w:lang w:val="ru-RU"/>
        </w:rPr>
      </w:pPr>
    </w:p>
    <w:p w:rsidR="00862136" w:rsidRDefault="00862136" w:rsidP="00AD04BC">
      <w:pPr>
        <w:spacing w:after="0" w:line="360" w:lineRule="auto"/>
        <w:jc w:val="both"/>
        <w:rPr>
          <w:rFonts w:ascii="Times New Roman" w:hAnsi="Times New Roman" w:cs="Times New Roman"/>
          <w:sz w:val="28"/>
          <w:lang w:val="ru-RU"/>
        </w:rPr>
      </w:pPr>
      <w:r w:rsidRPr="00862136">
        <w:rPr>
          <w:rFonts w:ascii="Times New Roman" w:hAnsi="Times New Roman" w:cs="Times New Roman"/>
          <w:sz w:val="28"/>
          <w:lang w:val="ru-RU"/>
        </w:rPr>
        <w:t>Полиномиальная аппроксимация используется для описания величин, попеременно возрастающих и убывающих. Она полезна, например, для анализа большого набора данных о нестабильной величине. Степень полинома определяется количеством экстремумов (максимумов и минимумов) кривой. Полином второй степени может описать только один максимум или минимум. Полином третьей степени имеет один или два экстремума. Полином четвертой степени может иметь не более трех экстремумов.</w:t>
      </w:r>
    </w:p>
    <w:p w:rsidR="00862136" w:rsidRPr="00B408B1" w:rsidRDefault="00862136" w:rsidP="00AD04BC">
      <w:pPr>
        <w:spacing w:after="0" w:line="360" w:lineRule="auto"/>
        <w:jc w:val="both"/>
        <w:rPr>
          <w:rFonts w:ascii="Times New Roman" w:hAnsi="Times New Roman" w:cs="Times New Roman"/>
          <w:sz w:val="28"/>
          <w:lang w:val="ru-RU"/>
        </w:rPr>
      </w:pPr>
      <w:r>
        <w:rPr>
          <w:noProof/>
        </w:rPr>
        <w:drawing>
          <wp:inline distT="0" distB="0" distL="0" distR="0" wp14:anchorId="40F64A16" wp14:editId="20704ED7">
            <wp:extent cx="5943600" cy="34671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1203E1" w:rsidRPr="00B408B1" w:rsidRDefault="001203E1" w:rsidP="00AD04BC">
      <w:pPr>
        <w:spacing w:after="0" w:line="360" w:lineRule="auto"/>
        <w:jc w:val="both"/>
        <w:rPr>
          <w:rFonts w:ascii="Times New Roman" w:hAnsi="Times New Roman" w:cs="Times New Roman"/>
          <w:sz w:val="28"/>
          <w:lang w:val="ru-RU"/>
        </w:rPr>
      </w:pPr>
    </w:p>
    <w:p w:rsidR="001203E1" w:rsidRPr="00B408B1" w:rsidRDefault="00C342AD"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7</w:t>
      </w:r>
      <w:r w:rsidR="008C39C7">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полиноминальной аппроксимации 2 степени</w:t>
      </w:r>
    </w:p>
    <w:p w:rsidR="007B4A89" w:rsidRDefault="007B4A89" w:rsidP="007B4A8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7B4A89" w:rsidTr="006650A9">
        <w:tc>
          <w:tcPr>
            <w:tcW w:w="8784" w:type="dxa"/>
          </w:tcPr>
          <w:p w:rsidR="007B4A89" w:rsidRDefault="007B4A89" w:rsidP="004341A8">
            <w:pPr>
              <w:spacing w:line="360" w:lineRule="auto"/>
              <w:jc w:val="both"/>
              <w:rPr>
                <w:rFonts w:eastAsia="Calibri"/>
                <w:sz w:val="28"/>
              </w:rPr>
            </w:pPr>
            <m:oMathPara>
              <m:oMath>
                <m:r>
                  <w:rPr>
                    <w:rFonts w:ascii="Cambria Math" w:hAnsi="Cambria Math" w:cs="Times New Roman"/>
                    <w:sz w:val="28"/>
                  </w:rPr>
                  <w:lastRenderedPageBreak/>
                  <m:t>y</m:t>
                </m:r>
                <m:r>
                  <w:rPr>
                    <w:rFonts w:ascii="Cambria Math" w:hAnsi="Cambria Math" w:cs="Times New Roman"/>
                    <w:sz w:val="28"/>
                    <w:lang w:val="ru-RU"/>
                  </w:rPr>
                  <m:t>=0.0003209036*</m:t>
                </m:r>
                <m:sSup>
                  <m:sSupPr>
                    <m:ctrlPr>
                      <w:rPr>
                        <w:rFonts w:ascii="Cambria Math" w:hAnsi="Cambria Math" w:cs="Times New Roman"/>
                        <w:i/>
                        <w:sz w:val="28"/>
                        <w:lang w:val="ru-RU"/>
                      </w:rPr>
                    </m:ctrlPr>
                  </m:sSupPr>
                  <m:e>
                    <m:r>
                      <w:rPr>
                        <w:rFonts w:ascii="Cambria Math" w:hAnsi="Cambria Math" w:cs="Times New Roman"/>
                        <w:sz w:val="28"/>
                        <w:lang w:val="ru-RU"/>
                      </w:rPr>
                      <m:t>x</m:t>
                    </m:r>
                  </m:e>
                  <m:sup>
                    <m:r>
                      <w:rPr>
                        <w:rFonts w:ascii="Cambria Math" w:hAnsi="Cambria Math" w:cs="Times New Roman"/>
                        <w:sz w:val="28"/>
                        <w:lang w:val="ru-RU"/>
                      </w:rPr>
                      <m:t>2</m:t>
                    </m:r>
                  </m:sup>
                </m:sSup>
                <m:r>
                  <w:rPr>
                    <w:rFonts w:ascii="Cambria Math" w:hAnsi="Cambria Math" w:cs="Times New Roman"/>
                    <w:sz w:val="28"/>
                    <w:lang w:val="ru-RU"/>
                  </w:rPr>
                  <m:t>- 0.1108486709*x + 15.0337909909</m:t>
                </m:r>
              </m:oMath>
            </m:oMathPara>
          </w:p>
        </w:tc>
        <w:tc>
          <w:tcPr>
            <w:tcW w:w="566" w:type="dxa"/>
            <w:vAlign w:val="center"/>
          </w:tcPr>
          <w:p w:rsidR="007B4A89" w:rsidRPr="00D6295C" w:rsidRDefault="007B4A89"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31</w:t>
            </w:r>
            <w:r>
              <w:rPr>
                <w:rFonts w:ascii="Times New Roman" w:hAnsi="Times New Roman" w:cs="Times New Roman"/>
                <w:sz w:val="28"/>
                <w:lang w:val="ru-RU"/>
              </w:rPr>
              <w:fldChar w:fldCharType="end"/>
            </w:r>
            <w:r>
              <w:rPr>
                <w:rFonts w:eastAsia="Calibri"/>
                <w:sz w:val="28"/>
                <w:lang w:val="ru-RU"/>
              </w:rPr>
              <w:t>)</w:t>
            </w:r>
          </w:p>
        </w:tc>
      </w:tr>
    </w:tbl>
    <w:p w:rsidR="00023757" w:rsidRDefault="00023757" w:rsidP="00023757">
      <w:pPr>
        <w:spacing w:after="0" w:line="360" w:lineRule="auto"/>
        <w:ind w:firstLine="720"/>
        <w:jc w:val="both"/>
        <w:rPr>
          <w:rFonts w:ascii="Times New Roman" w:hAnsi="Times New Roman" w:cs="Times New Roman"/>
          <w:sz w:val="28"/>
        </w:rPr>
      </w:pPr>
    </w:p>
    <w:p w:rsidR="001203E1" w:rsidRPr="0091309E" w:rsidRDefault="008A14FA" w:rsidP="00023757">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После увеличения</w:t>
      </w:r>
      <w:r w:rsidR="00862136">
        <w:rPr>
          <w:rFonts w:ascii="Times New Roman" w:hAnsi="Times New Roman" w:cs="Times New Roman"/>
          <w:sz w:val="28"/>
          <w:lang w:val="ru-RU"/>
        </w:rPr>
        <w:t xml:space="preserve"> степени полинома, </w:t>
      </w:r>
      <w:r w:rsidR="0091309E">
        <w:rPr>
          <w:rFonts w:ascii="Times New Roman" w:hAnsi="Times New Roman" w:cs="Times New Roman"/>
          <w:sz w:val="28"/>
          <w:lang w:val="ru-RU"/>
        </w:rPr>
        <w:t xml:space="preserve">значение </w:t>
      </w:r>
      <w:r w:rsidR="0091309E" w:rsidRPr="00862136">
        <w:rPr>
          <w:rFonts w:ascii="Times New Roman" w:hAnsi="Times New Roman" w:cs="Times New Roman"/>
          <w:sz w:val="28"/>
          <w:lang w:val="ru-RU"/>
        </w:rPr>
        <w:t>R-квадрат</w:t>
      </w:r>
      <w:r w:rsidR="0091309E">
        <w:rPr>
          <w:rFonts w:ascii="Times New Roman" w:hAnsi="Times New Roman" w:cs="Times New Roman"/>
          <w:sz w:val="28"/>
          <w:lang w:val="ru-RU"/>
        </w:rPr>
        <w:t xml:space="preserve"> также увеличивается, увеличивая точность. Но визуально наблюдаются волны, что говорит о неприменимости данного метода. Пакет </w:t>
      </w:r>
      <w:r w:rsidR="0091309E">
        <w:rPr>
          <w:rFonts w:ascii="Times New Roman" w:hAnsi="Times New Roman" w:cs="Times New Roman"/>
          <w:sz w:val="28"/>
        </w:rPr>
        <w:t>excel</w:t>
      </w:r>
      <w:r w:rsidR="0091309E" w:rsidRPr="0091309E">
        <w:rPr>
          <w:rFonts w:ascii="Times New Roman" w:hAnsi="Times New Roman" w:cs="Times New Roman"/>
          <w:sz w:val="28"/>
          <w:lang w:val="ru-RU"/>
        </w:rPr>
        <w:t xml:space="preserve"> </w:t>
      </w:r>
      <w:r w:rsidR="0091309E">
        <w:rPr>
          <w:rFonts w:ascii="Times New Roman" w:hAnsi="Times New Roman" w:cs="Times New Roman"/>
          <w:sz w:val="28"/>
          <w:lang w:val="ru-RU"/>
        </w:rPr>
        <w:t>позволяет применять полином до 6 степени, но мы делаем вывод, что этот метод нам не подходит.</w:t>
      </w:r>
    </w:p>
    <w:p w:rsidR="001203E1" w:rsidRPr="00B408B1" w:rsidRDefault="00862136" w:rsidP="00AD04BC">
      <w:pPr>
        <w:spacing w:after="0" w:line="360" w:lineRule="auto"/>
        <w:jc w:val="both"/>
        <w:rPr>
          <w:rFonts w:ascii="Times New Roman" w:hAnsi="Times New Roman" w:cs="Times New Roman"/>
          <w:sz w:val="28"/>
          <w:lang w:val="ru-RU"/>
        </w:rPr>
      </w:pPr>
      <w:r>
        <w:rPr>
          <w:noProof/>
        </w:rPr>
        <w:drawing>
          <wp:inline distT="0" distB="0" distL="0" distR="0" wp14:anchorId="6FCB9F2B" wp14:editId="1BFD2386">
            <wp:extent cx="5943600" cy="34671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0F407A" w:rsidRPr="00B408B1" w:rsidRDefault="004341A8"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9</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полиноминальной аппроксимации 3 степени</w:t>
      </w:r>
    </w:p>
    <w:p w:rsidR="004341A8" w:rsidRPr="00B408B1" w:rsidRDefault="004341A8" w:rsidP="004341A8">
      <w:pPr>
        <w:spacing w:after="0" w:line="360" w:lineRule="auto"/>
        <w:jc w:val="center"/>
        <w:rPr>
          <w:rFonts w:ascii="Times New Roman" w:hAnsi="Times New Roman" w:cs="Times New Roman"/>
          <w:sz w:val="28"/>
          <w:lang w:val="ru-RU"/>
        </w:rPr>
      </w:pPr>
    </w:p>
    <w:p w:rsidR="00862136" w:rsidRDefault="004341A8" w:rsidP="008C39C7">
      <w:pPr>
        <w:spacing w:after="0" w:line="360" w:lineRule="auto"/>
        <w:jc w:val="center"/>
        <w:rPr>
          <w:rFonts w:ascii="Times New Roman" w:hAnsi="Times New Roman" w:cs="Times New Roman"/>
          <w:sz w:val="28"/>
          <w:lang w:val="ru-RU"/>
        </w:rPr>
      </w:pPr>
      <m:oMathPara>
        <m:oMath>
          <m:r>
            <w:rPr>
              <w:rFonts w:ascii="Cambria Math" w:hAnsi="Cambria Math" w:cs="Times New Roman"/>
              <w:sz w:val="28"/>
            </w:rPr>
            <m:t>y</m:t>
          </m:r>
          <m:r>
            <w:rPr>
              <w:rFonts w:ascii="Cambria Math" w:hAnsi="Cambria Math" w:cs="Times New Roman"/>
              <w:sz w:val="28"/>
              <w:lang w:val="ru-RU"/>
            </w:rPr>
            <m:t>=</m:t>
          </m:r>
          <m:r>
            <w:rPr>
              <w:rFonts w:ascii="Cambria Math" w:hAnsi="Cambria Math" w:cs="Times New Roman"/>
              <w:sz w:val="28"/>
            </w:rPr>
            <m:t>-0.0000029020x</m:t>
          </m:r>
          <m:r>
            <w:rPr>
              <w:rFonts w:ascii="Cambria Math" w:hAnsi="Cambria Math" w:cs="Times New Roman"/>
              <w:sz w:val="28"/>
              <w:vertAlign w:val="superscript"/>
            </w:rPr>
            <m:t>3</m:t>
          </m:r>
          <m:r>
            <w:rPr>
              <w:rFonts w:ascii="Cambria Math" w:hAnsi="Cambria Math" w:cs="Times New Roman"/>
              <w:sz w:val="28"/>
            </w:rPr>
            <m:t xml:space="preserve"> + 0.0014152706x</m:t>
          </m:r>
          <m:r>
            <w:rPr>
              <w:rFonts w:ascii="Cambria Math" w:hAnsi="Cambria Math" w:cs="Times New Roman"/>
              <w:sz w:val="28"/>
              <w:vertAlign w:val="superscript"/>
            </w:rPr>
            <m:t>2</m:t>
          </m:r>
          <m:r>
            <w:rPr>
              <w:rFonts w:ascii="Cambria Math" w:hAnsi="Cambria Math" w:cs="Times New Roman"/>
              <w:sz w:val="28"/>
            </w:rPr>
            <m:t xml:space="preserve"> - 0.2003826011x + 15.6342819445</m:t>
          </m:r>
        </m:oMath>
      </m:oMathPara>
    </w:p>
    <w:p w:rsidR="0033150A" w:rsidRDefault="0033150A" w:rsidP="00AD04BC">
      <w:pPr>
        <w:spacing w:after="0" w:line="360" w:lineRule="auto"/>
        <w:jc w:val="both"/>
        <w:rPr>
          <w:rFonts w:ascii="Times New Roman" w:hAnsi="Times New Roman" w:cs="Times New Roman"/>
          <w:sz w:val="28"/>
          <w:lang w:val="ru-RU"/>
        </w:rPr>
      </w:pPr>
    </w:p>
    <w:p w:rsidR="001203E1" w:rsidRDefault="0091309E" w:rsidP="0091309E">
      <w:pPr>
        <w:spacing w:after="0" w:line="360" w:lineRule="auto"/>
        <w:ind w:firstLine="720"/>
        <w:jc w:val="both"/>
        <w:rPr>
          <w:rFonts w:ascii="Times New Roman" w:hAnsi="Times New Roman" w:cs="Times New Roman"/>
          <w:sz w:val="28"/>
          <w:lang w:val="ru-RU"/>
        </w:rPr>
      </w:pPr>
      <w:r w:rsidRPr="0091309E">
        <w:rPr>
          <w:rFonts w:ascii="Times New Roman" w:hAnsi="Times New Roman" w:cs="Times New Roman"/>
          <w:sz w:val="28"/>
          <w:lang w:val="ru-RU"/>
        </w:rPr>
        <w:t xml:space="preserve">Степенное приближение дает хорошие результаты, если зависимость, которая содержится в данных, характеризуется постоянной скоростью роста. Примером такой зависимости может служить график ускорения автомобиля. </w:t>
      </w:r>
      <w:r w:rsidRPr="0091309E">
        <w:rPr>
          <w:rFonts w:ascii="Times New Roman" w:hAnsi="Times New Roman" w:cs="Times New Roman"/>
          <w:sz w:val="28"/>
          <w:lang w:val="ru-RU"/>
        </w:rPr>
        <w:lastRenderedPageBreak/>
        <w:t>Если в данных имеются нулевые или отрицательные значения, использование степенного приближения невозможно.</w:t>
      </w:r>
    </w:p>
    <w:p w:rsidR="004341A8" w:rsidRDefault="004341A8" w:rsidP="004341A8">
      <w:pPr>
        <w:spacing w:after="0" w:line="360" w:lineRule="auto"/>
        <w:jc w:val="center"/>
        <w:rPr>
          <w:rFonts w:ascii="Times New Roman" w:hAnsi="Times New Roman" w:cs="Times New Roman"/>
          <w:sz w:val="28"/>
          <w:lang w:val="ru-RU"/>
        </w:rPr>
      </w:pPr>
      <w:r>
        <w:rPr>
          <w:noProof/>
        </w:rPr>
        <w:drawing>
          <wp:inline distT="0" distB="0" distL="0" distR="0" wp14:anchorId="2BB938E3" wp14:editId="7BC839AC">
            <wp:extent cx="5943600" cy="34671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4341A8" w:rsidRDefault="004341A8" w:rsidP="004341A8">
      <w:pPr>
        <w:spacing w:after="0" w:line="360" w:lineRule="auto"/>
        <w:jc w:val="center"/>
        <w:rPr>
          <w:rFonts w:ascii="Times New Roman" w:hAnsi="Times New Roman" w:cs="Times New Roman"/>
          <w:sz w:val="28"/>
          <w:lang w:val="ru-RU"/>
        </w:rPr>
      </w:pPr>
    </w:p>
    <w:p w:rsidR="004341A8" w:rsidRPr="00BA76AC" w:rsidRDefault="004341A8"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10</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степенной аппроксимации</w:t>
      </w:r>
    </w:p>
    <w:p w:rsidR="004341A8" w:rsidRDefault="004341A8"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Pr="004341A8" w:rsidRDefault="004341A8" w:rsidP="004341A8">
            <w:pPr>
              <w:spacing w:line="360" w:lineRule="auto"/>
              <w:jc w:val="both"/>
              <w:rPr>
                <w:rFonts w:eastAsia="Calibri"/>
                <w:i/>
                <w:sz w:val="28"/>
              </w:rPr>
            </w:pPr>
            <m:oMathPara>
              <m:oMath>
                <m:r>
                  <w:rPr>
                    <w:rFonts w:ascii="Cambria Math" w:hAnsi="Cambria Math" w:cs="Times New Roman"/>
                    <w:sz w:val="28"/>
                  </w:rPr>
                  <m:t>y</m:t>
                </m:r>
                <m:r>
                  <w:rPr>
                    <w:rFonts w:ascii="Cambria Math" w:hAnsi="Cambria Math" w:cs="Times New Roman"/>
                    <w:sz w:val="28"/>
                    <w:lang w:val="ru-RU"/>
                  </w:rPr>
                  <m:t>=18.8770170889*</m:t>
                </m:r>
                <m:sSup>
                  <m:sSupPr>
                    <m:ctrlPr>
                      <w:rPr>
                        <w:rFonts w:ascii="Cambria Math" w:hAnsi="Cambria Math" w:cs="Times New Roman"/>
                        <w:i/>
                        <w:sz w:val="28"/>
                        <w:lang w:val="ru-RU"/>
                      </w:rPr>
                    </m:ctrlPr>
                  </m:sSupPr>
                  <m:e>
                    <m:r>
                      <w:rPr>
                        <w:rFonts w:ascii="Cambria Math" w:hAnsi="Cambria Math" w:cs="Times New Roman"/>
                        <w:sz w:val="28"/>
                        <w:lang w:val="ru-RU"/>
                      </w:rPr>
                      <m:t>x</m:t>
                    </m:r>
                  </m:e>
                  <m:sup>
                    <m:r>
                      <w:rPr>
                        <w:rFonts w:ascii="Cambria Math" w:hAnsi="Cambria Math" w:cs="Times New Roman"/>
                        <w:sz w:val="28"/>
                        <w:lang w:val="ru-RU"/>
                      </w:rPr>
                      <m:t>-0.1826214356</m:t>
                    </m:r>
                  </m:sup>
                </m:sSup>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32</w:t>
            </w:r>
            <w:r>
              <w:rPr>
                <w:rFonts w:ascii="Times New Roman" w:hAnsi="Times New Roman" w:cs="Times New Roman"/>
                <w:sz w:val="28"/>
                <w:lang w:val="ru-RU"/>
              </w:rPr>
              <w:fldChar w:fldCharType="end"/>
            </w:r>
            <w:r>
              <w:rPr>
                <w:rFonts w:eastAsia="Calibri"/>
                <w:sz w:val="28"/>
                <w:lang w:val="ru-RU"/>
              </w:rPr>
              <w:t>)</w:t>
            </w:r>
          </w:p>
        </w:tc>
      </w:tr>
    </w:tbl>
    <w:p w:rsidR="004341A8" w:rsidRDefault="004341A8" w:rsidP="004341A8">
      <w:pPr>
        <w:spacing w:after="0" w:line="360" w:lineRule="auto"/>
        <w:ind w:firstLine="720"/>
        <w:jc w:val="both"/>
        <w:rPr>
          <w:rFonts w:ascii="Times New Roman" w:hAnsi="Times New Roman" w:cs="Times New Roman"/>
          <w:sz w:val="28"/>
          <w:lang w:val="ru-RU"/>
        </w:rPr>
      </w:pPr>
    </w:p>
    <w:p w:rsidR="006650A9" w:rsidRPr="00C72BC6" w:rsidRDefault="008A14FA" w:rsidP="006650A9">
      <w:pPr>
        <w:spacing w:after="0" w:line="360" w:lineRule="auto"/>
        <w:jc w:val="both"/>
        <w:rPr>
          <w:rFonts w:ascii="Times New Roman" w:hAnsi="Times New Roman" w:cs="Times New Roman"/>
          <w:i/>
          <w:sz w:val="28"/>
          <w:lang w:val="ru-RU"/>
        </w:rPr>
      </w:pPr>
      <w:r>
        <w:rPr>
          <w:rFonts w:ascii="Times New Roman" w:hAnsi="Times New Roman" w:cs="Times New Roman"/>
          <w:i/>
          <w:sz w:val="28"/>
          <w:lang w:val="ru-RU"/>
        </w:rPr>
        <w:t>Экспоненциальная</w:t>
      </w:r>
      <w:r w:rsidRPr="006650A9">
        <w:rPr>
          <w:rFonts w:ascii="Times New Roman" w:hAnsi="Times New Roman" w:cs="Times New Roman"/>
          <w:i/>
          <w:sz w:val="28"/>
          <w:lang w:val="ru-RU"/>
        </w:rPr>
        <w:t xml:space="preserve"> аппроксимация</w:t>
      </w:r>
    </w:p>
    <w:p w:rsidR="0033150A" w:rsidRDefault="0033150A" w:rsidP="00AD04BC">
      <w:pPr>
        <w:spacing w:after="0" w:line="360" w:lineRule="auto"/>
        <w:jc w:val="both"/>
        <w:rPr>
          <w:rFonts w:ascii="Times New Roman" w:hAnsi="Times New Roman" w:cs="Times New Roman"/>
          <w:sz w:val="28"/>
          <w:lang w:val="ru-RU"/>
        </w:rPr>
      </w:pPr>
    </w:p>
    <w:p w:rsidR="0091309E" w:rsidRPr="0091309E" w:rsidRDefault="0091309E" w:rsidP="0091309E">
      <w:pPr>
        <w:spacing w:after="0" w:line="360" w:lineRule="auto"/>
        <w:ind w:firstLine="720"/>
        <w:jc w:val="both"/>
        <w:rPr>
          <w:rFonts w:ascii="Times New Roman" w:hAnsi="Times New Roman" w:cs="Times New Roman"/>
          <w:sz w:val="28"/>
          <w:lang w:val="ru-RU"/>
        </w:rPr>
      </w:pPr>
      <w:r w:rsidRPr="0091309E">
        <w:rPr>
          <w:rFonts w:ascii="Times New Roman" w:hAnsi="Times New Roman" w:cs="Times New Roman"/>
          <w:sz w:val="28"/>
          <w:lang w:val="ru-RU"/>
        </w:rPr>
        <w:t>Экспоненциальное приближение следует использовать в том случае, если скорость изменения данных непрерывно возрастает. Однако для данных, которые содержат нулевые или отрицательные значения, этот вид приближения неприменим.</w:t>
      </w:r>
    </w:p>
    <w:p w:rsidR="0091309E" w:rsidRDefault="0091309E" w:rsidP="00AD04BC">
      <w:pPr>
        <w:spacing w:after="0" w:line="360" w:lineRule="auto"/>
        <w:jc w:val="both"/>
        <w:rPr>
          <w:rFonts w:ascii="Times New Roman" w:hAnsi="Times New Roman" w:cs="Times New Roman"/>
          <w:sz w:val="28"/>
          <w:lang w:val="ru-RU"/>
        </w:rPr>
      </w:pPr>
    </w:p>
    <w:p w:rsidR="0091309E" w:rsidRDefault="0091309E" w:rsidP="00AD04BC">
      <w:pPr>
        <w:spacing w:after="0" w:line="360" w:lineRule="auto"/>
        <w:jc w:val="both"/>
        <w:rPr>
          <w:rFonts w:ascii="Times New Roman" w:hAnsi="Times New Roman" w:cs="Times New Roman"/>
          <w:sz w:val="28"/>
          <w:lang w:val="ru-RU"/>
        </w:rPr>
      </w:pPr>
      <w:r>
        <w:rPr>
          <w:noProof/>
        </w:rPr>
        <w:lastRenderedPageBreak/>
        <w:drawing>
          <wp:inline distT="0" distB="0" distL="0" distR="0" wp14:anchorId="6D30BD6D" wp14:editId="696C38CB">
            <wp:extent cx="5943600" cy="34671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91309E" w:rsidRDefault="0091309E" w:rsidP="00AD04BC">
      <w:pPr>
        <w:spacing w:after="0" w:line="360" w:lineRule="auto"/>
        <w:jc w:val="both"/>
        <w:rPr>
          <w:rFonts w:ascii="Times New Roman" w:hAnsi="Times New Roman" w:cs="Times New Roman"/>
          <w:sz w:val="28"/>
          <w:lang w:val="ru-RU"/>
        </w:rPr>
      </w:pPr>
    </w:p>
    <w:p w:rsidR="000F407A" w:rsidRPr="00BA76AC" w:rsidRDefault="000F407A"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Pr>
          <w:rFonts w:ascii="Times New Roman" w:hAnsi="Times New Roman" w:cs="Times New Roman"/>
          <w:sz w:val="28"/>
          <w:lang w:val="ru-RU"/>
        </w:rPr>
        <w:t xml:space="preserve"> полученная путем экспоненциальной</w:t>
      </w:r>
      <w:r w:rsidRPr="000F407A">
        <w:rPr>
          <w:rFonts w:ascii="Times New Roman" w:hAnsi="Times New Roman" w:cs="Times New Roman"/>
          <w:sz w:val="28"/>
          <w:lang w:val="ru-RU"/>
        </w:rPr>
        <w:t xml:space="preserve"> </w:t>
      </w:r>
      <w:r>
        <w:rPr>
          <w:rFonts w:ascii="Times New Roman" w:hAnsi="Times New Roman" w:cs="Times New Roman"/>
          <w:sz w:val="28"/>
          <w:lang w:val="ru-RU"/>
        </w:rPr>
        <w:t>аппроксимации</w:t>
      </w:r>
    </w:p>
    <w:p w:rsidR="007B4A89" w:rsidRDefault="007B4A89" w:rsidP="007B4A8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7B4A89" w:rsidTr="006650A9">
        <w:tc>
          <w:tcPr>
            <w:tcW w:w="8784" w:type="dxa"/>
          </w:tcPr>
          <w:p w:rsidR="007B4A89" w:rsidRDefault="007B4A89" w:rsidP="007B4A89">
            <w:pPr>
              <w:spacing w:line="360" w:lineRule="auto"/>
              <w:jc w:val="both"/>
              <w:rPr>
                <w:rFonts w:eastAsia="Calibri"/>
                <w:sz w:val="28"/>
              </w:rPr>
            </w:pPr>
            <m:oMathPara>
              <m:oMath>
                <m:r>
                  <w:rPr>
                    <w:rFonts w:ascii="Cambria Math" w:hAnsi="Cambria Math" w:cs="Times New Roman"/>
                    <w:sz w:val="28"/>
                  </w:rPr>
                  <m:t>y</m:t>
                </m:r>
                <m:r>
                  <w:rPr>
                    <w:rFonts w:ascii="Cambria Math" w:hAnsi="Cambria Math" w:cs="Times New Roman"/>
                    <w:sz w:val="28"/>
                    <w:lang w:val="ru-RU"/>
                  </w:rPr>
                  <m:t>=14.0015874744*</m:t>
                </m:r>
                <m:sSup>
                  <m:sSupPr>
                    <m:ctrlPr>
                      <w:rPr>
                        <w:rFonts w:ascii="Cambria Math" w:hAnsi="Cambria Math" w:cs="Times New Roman"/>
                        <w:i/>
                        <w:sz w:val="28"/>
                        <w:lang w:val="ru-RU"/>
                      </w:rPr>
                    </m:ctrlPr>
                  </m:sSupPr>
                  <m:e>
                    <m:r>
                      <w:rPr>
                        <w:rFonts w:ascii="Cambria Math" w:hAnsi="Cambria Math" w:cs="Times New Roman"/>
                        <w:sz w:val="28"/>
                      </w:rPr>
                      <m:t>e</m:t>
                    </m:r>
                  </m:e>
                  <m:sup>
                    <m:r>
                      <w:rPr>
                        <w:rFonts w:ascii="Cambria Math" w:hAnsi="Cambria Math" w:cs="Times New Roman"/>
                        <w:sz w:val="28"/>
                        <w:lang w:val="ru-RU"/>
                      </w:rPr>
                      <m:t>-0.0034986478x</m:t>
                    </m:r>
                  </m:sup>
                </m:sSup>
              </m:oMath>
            </m:oMathPara>
          </w:p>
        </w:tc>
        <w:tc>
          <w:tcPr>
            <w:tcW w:w="566" w:type="dxa"/>
            <w:vAlign w:val="center"/>
          </w:tcPr>
          <w:p w:rsidR="007B4A89" w:rsidRPr="00D6295C" w:rsidRDefault="007B4A89"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33</w:t>
            </w:r>
            <w:r>
              <w:rPr>
                <w:rFonts w:ascii="Times New Roman" w:hAnsi="Times New Roman" w:cs="Times New Roman"/>
                <w:sz w:val="28"/>
                <w:lang w:val="ru-RU"/>
              </w:rPr>
              <w:fldChar w:fldCharType="end"/>
            </w:r>
            <w:r>
              <w:rPr>
                <w:rFonts w:eastAsia="Calibri"/>
                <w:sz w:val="28"/>
                <w:lang w:val="ru-RU"/>
              </w:rPr>
              <w:t>)</w:t>
            </w:r>
          </w:p>
        </w:tc>
      </w:tr>
    </w:tbl>
    <w:p w:rsidR="007B4A89" w:rsidRDefault="007B4A89" w:rsidP="007B4A89">
      <w:pPr>
        <w:spacing w:after="0" w:line="360" w:lineRule="auto"/>
        <w:ind w:firstLine="720"/>
        <w:jc w:val="both"/>
        <w:rPr>
          <w:rFonts w:ascii="Times New Roman" w:hAnsi="Times New Roman" w:cs="Times New Roman"/>
          <w:sz w:val="28"/>
          <w:lang w:val="ru-RU"/>
        </w:rPr>
      </w:pPr>
    </w:p>
    <w:p w:rsidR="001203E1" w:rsidRDefault="00C72BC6"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Сведем значения для </w:t>
      </w:r>
      <w:r>
        <w:rPr>
          <w:rFonts w:ascii="Times New Roman" w:hAnsi="Times New Roman" w:cs="Times New Roman"/>
          <w:sz w:val="28"/>
        </w:rPr>
        <w:t>R</w:t>
      </w:r>
      <w:r>
        <w:rPr>
          <w:rFonts w:ascii="Times New Roman" w:hAnsi="Times New Roman" w:cs="Times New Roman"/>
          <w:sz w:val="28"/>
          <w:lang w:val="ru-RU"/>
        </w:rPr>
        <w:t xml:space="preserve"> квадрат для всех методов в сводную таблицу.</w:t>
      </w:r>
    </w:p>
    <w:p w:rsidR="00023757" w:rsidRDefault="00023757" w:rsidP="00023757">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Pr="007B4A89">
        <w:rPr>
          <w:rFonts w:ascii="Times New Roman" w:hAnsi="Times New Roman" w:cs="Times New Roman"/>
          <w:i/>
          <w:sz w:val="28"/>
          <w:lang w:val="ru-RU"/>
        </w:rPr>
        <w:t>2.</w:t>
      </w:r>
      <w:r>
        <w:rPr>
          <w:rFonts w:ascii="Times New Roman" w:hAnsi="Times New Roman" w:cs="Times New Roman"/>
          <w:i/>
          <w:sz w:val="28"/>
          <w:lang w:val="ru-RU"/>
        </w:rPr>
        <w:t>5</w:t>
      </w:r>
    </w:p>
    <w:tbl>
      <w:tblPr>
        <w:tblW w:w="5350" w:type="dxa"/>
        <w:jc w:val="center"/>
        <w:tblLook w:val="04A0" w:firstRow="1" w:lastRow="0" w:firstColumn="1" w:lastColumn="0" w:noHBand="0" w:noVBand="1"/>
      </w:tblPr>
      <w:tblGrid>
        <w:gridCol w:w="4390"/>
        <w:gridCol w:w="960"/>
      </w:tblGrid>
      <w:tr w:rsidR="00DD29C5" w:rsidRPr="00DD29C5" w:rsidTr="00A677CB">
        <w:trPr>
          <w:trHeight w:val="300"/>
          <w:jc w:val="center"/>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rPr>
                <w:rFonts w:ascii="Times New Roman" w:hAnsi="Times New Roman" w:cs="Times New Roman"/>
                <w:sz w:val="24"/>
                <w:szCs w:val="24"/>
                <w:lang w:val="ru-RU"/>
              </w:rPr>
            </w:pPr>
            <w:r w:rsidRPr="00A677CB">
              <w:rPr>
                <w:rFonts w:ascii="Times New Roman" w:hAnsi="Times New Roman" w:cs="Times New Roman"/>
                <w:sz w:val="24"/>
                <w:szCs w:val="24"/>
                <w:lang w:val="ru-RU"/>
              </w:rPr>
              <w:t>Метод</w:t>
            </w:r>
            <w:r w:rsidR="00DD29C5" w:rsidRPr="00A677CB">
              <w:rPr>
                <w:rFonts w:ascii="Times New Roman" w:hAnsi="Times New Roman" w:cs="Times New Roman"/>
                <w:sz w:val="24"/>
                <w:szCs w:val="24"/>
                <w:lang w:val="ru-RU"/>
              </w:rPr>
              <w:t xml:space="preserve"> аппроксимации</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D29C5" w:rsidRPr="00A677CB" w:rsidRDefault="00DD29C5" w:rsidP="00A677CB">
            <w:pPr>
              <w:jc w:val="center"/>
              <w:rPr>
                <w:rFonts w:ascii="Times New Roman" w:hAnsi="Times New Roman" w:cs="Times New Roman"/>
                <w:sz w:val="24"/>
                <w:szCs w:val="24"/>
                <w:vertAlign w:val="superscript"/>
              </w:rPr>
            </w:pPr>
            <w:r w:rsidRPr="00A677CB">
              <w:rPr>
                <w:rFonts w:ascii="Times New Roman" w:hAnsi="Times New Roman" w:cs="Times New Roman"/>
                <w:sz w:val="24"/>
                <w:szCs w:val="24"/>
              </w:rPr>
              <w:t>R</w:t>
            </w:r>
            <w:r w:rsidRPr="00A677CB">
              <w:rPr>
                <w:rFonts w:ascii="Times New Roman" w:hAnsi="Times New Roman" w:cs="Times New Roman"/>
                <w:sz w:val="24"/>
                <w:szCs w:val="24"/>
                <w:vertAlign w:val="superscript"/>
              </w:rPr>
              <w:t>2</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линейная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0.5053</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логарифмическая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0.9295</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полиноминальная 2 степени</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0.7138</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 xml:space="preserve">полиноминальная </w:t>
            </w:r>
            <w:r w:rsidRPr="00A677CB">
              <w:rPr>
                <w:rFonts w:ascii="Times New Roman" w:hAnsi="Times New Roman" w:cs="Times New Roman"/>
                <w:sz w:val="24"/>
                <w:szCs w:val="24"/>
              </w:rPr>
              <w:t>3</w:t>
            </w:r>
            <w:r w:rsidRPr="00A677CB">
              <w:rPr>
                <w:rFonts w:ascii="Times New Roman" w:hAnsi="Times New Roman" w:cs="Times New Roman"/>
                <w:sz w:val="24"/>
                <w:szCs w:val="24"/>
                <w:lang w:val="ru-RU"/>
              </w:rPr>
              <w:t xml:space="preserve"> степени</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0.8048</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степенная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0.976</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DD29C5"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экспоненциальная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0.6013</w:t>
            </w:r>
          </w:p>
        </w:tc>
      </w:tr>
    </w:tbl>
    <w:p w:rsidR="0033150A" w:rsidRDefault="0033150A" w:rsidP="00AD04BC">
      <w:pPr>
        <w:spacing w:after="0" w:line="360" w:lineRule="auto"/>
        <w:jc w:val="both"/>
        <w:rPr>
          <w:rFonts w:ascii="Times New Roman" w:hAnsi="Times New Roman" w:cs="Times New Roman"/>
          <w:sz w:val="28"/>
          <w:lang w:val="ru-RU"/>
        </w:rPr>
      </w:pPr>
    </w:p>
    <w:p w:rsidR="001203E1" w:rsidRPr="00B408B1" w:rsidRDefault="001203E1" w:rsidP="00BF3879">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Наилучший результат выдает степенной метод</w:t>
      </w:r>
      <w:r w:rsidR="00BF3879">
        <w:rPr>
          <w:rFonts w:ascii="Times New Roman" w:hAnsi="Times New Roman" w:cs="Times New Roman"/>
          <w:sz w:val="28"/>
          <w:lang w:val="ru-RU"/>
        </w:rPr>
        <w:t>. Делаем вывод о степенном характере функции. Применяем этот метод для оставшихся зависимостей на всех графиках.</w:t>
      </w:r>
    </w:p>
    <w:p w:rsidR="00AD2DD7" w:rsidRPr="00B408B1" w:rsidRDefault="00AD2DD7" w:rsidP="00AD04BC">
      <w:pPr>
        <w:spacing w:after="0" w:line="360" w:lineRule="auto"/>
        <w:jc w:val="both"/>
        <w:rPr>
          <w:rFonts w:ascii="Times New Roman" w:hAnsi="Times New Roman" w:cs="Times New Roman"/>
          <w:sz w:val="28"/>
          <w:lang w:val="ru-RU"/>
        </w:rPr>
      </w:pPr>
    </w:p>
    <w:p w:rsidR="00AD2DD7" w:rsidRPr="002D6392" w:rsidRDefault="00BF3879" w:rsidP="00BF3879">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lang w:val="ru-RU"/>
        </w:rPr>
        <w:t xml:space="preserve">Из полученных данных возможно проверить показатель степени и коэффициент </w:t>
      </w:r>
      <w:r w:rsidRPr="002D6392">
        <w:rPr>
          <w:rFonts w:ascii="Times New Roman" w:hAnsi="Times New Roman" w:cs="Times New Roman"/>
          <w:sz w:val="28"/>
          <w:szCs w:val="28"/>
          <w:lang w:val="ru-RU"/>
        </w:rPr>
        <w:t>на зависимости. Первым проверим коэффициент</w:t>
      </w:r>
      <w:r w:rsidR="00C3508E" w:rsidRPr="002D6392">
        <w:rPr>
          <w:rFonts w:ascii="Times New Roman" w:hAnsi="Times New Roman" w:cs="Times New Roman"/>
          <w:sz w:val="28"/>
          <w:szCs w:val="28"/>
          <w:lang w:val="ru-RU"/>
        </w:rPr>
        <w:t>.</w:t>
      </w:r>
    </w:p>
    <w:p w:rsidR="00AD2DD7" w:rsidRPr="002D6392" w:rsidRDefault="00AD2DD7" w:rsidP="00AD04BC">
      <w:pPr>
        <w:spacing w:after="0" w:line="360" w:lineRule="auto"/>
        <w:jc w:val="both"/>
        <w:rPr>
          <w:rFonts w:ascii="Times New Roman" w:hAnsi="Times New Roman" w:cs="Times New Roman"/>
          <w:sz w:val="28"/>
          <w:szCs w:val="28"/>
          <w:lang w:val="ru-RU"/>
        </w:rPr>
      </w:pPr>
    </w:p>
    <w:p w:rsidR="00AD2DD7" w:rsidRPr="00D074D5" w:rsidRDefault="00C3508E" w:rsidP="00AD04BC">
      <w:pPr>
        <w:spacing w:after="0" w:line="360" w:lineRule="auto"/>
        <w:jc w:val="both"/>
        <w:rPr>
          <w:rFonts w:ascii="Times New Roman" w:eastAsiaTheme="minorEastAsia" w:hAnsi="Times New Roman" w:cs="Times New Roman"/>
          <w:color w:val="000000"/>
          <w:sz w:val="28"/>
          <w:szCs w:val="28"/>
          <w:lang w:val="ru-RU"/>
        </w:rPr>
      </w:pPr>
      <w:r w:rsidRPr="002D6392">
        <w:rPr>
          <w:rFonts w:ascii="Times New Roman" w:hAnsi="Times New Roman" w:cs="Times New Roman"/>
          <w:sz w:val="28"/>
          <w:szCs w:val="28"/>
          <w:lang w:val="ru-RU"/>
        </w:rPr>
        <w:t xml:space="preserve">Сделаем выборку из </w:t>
      </w:r>
      <w:r w:rsidR="003B7068" w:rsidRPr="002D6392">
        <w:rPr>
          <w:rFonts w:ascii="Times New Roman" w:hAnsi="Times New Roman" w:cs="Times New Roman"/>
          <w:sz w:val="28"/>
          <w:szCs w:val="28"/>
          <w:lang w:val="ru-RU"/>
        </w:rPr>
        <w:t xml:space="preserve">5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r w:rsidR="003B7068" w:rsidRPr="002D6392">
        <w:rPr>
          <w:rFonts w:ascii="Times New Roman" w:eastAsiaTheme="minorEastAsia" w:hAnsi="Times New Roman" w:cs="Times New Roman"/>
          <w:color w:val="000000"/>
          <w:sz w:val="28"/>
          <w:szCs w:val="28"/>
          <w:lang w:val="ru-RU"/>
        </w:rPr>
        <w:t xml:space="preserve"> </w:t>
      </w:r>
      <w:r w:rsidR="003B7068" w:rsidRPr="002D6392">
        <w:rPr>
          <w:rFonts w:ascii="Times New Roman" w:hAnsi="Times New Roman" w:cs="Times New Roman"/>
          <w:sz w:val="28"/>
          <w:szCs w:val="28"/>
          <w:lang w:val="ru-RU"/>
        </w:rPr>
        <w:t>зависимостей. З</w:t>
      </w:r>
      <w:r w:rsidR="00AD2DD7" w:rsidRPr="002D6392">
        <w:rPr>
          <w:rFonts w:ascii="Times New Roman" w:hAnsi="Times New Roman" w:cs="Times New Roman"/>
          <w:sz w:val="28"/>
          <w:szCs w:val="28"/>
          <w:lang w:val="ru-RU"/>
        </w:rPr>
        <w:t xml:space="preserve">аносим </w:t>
      </w:r>
      <w:r w:rsidR="00BF3879" w:rsidRPr="002D6392">
        <w:rPr>
          <w:rFonts w:ascii="Times New Roman" w:hAnsi="Times New Roman" w:cs="Times New Roman"/>
          <w:sz w:val="28"/>
          <w:szCs w:val="28"/>
          <w:lang w:val="ru-RU"/>
        </w:rPr>
        <w:t>все</w:t>
      </w:r>
      <w:r w:rsidR="00E05AC2" w:rsidRPr="002D6392">
        <w:rPr>
          <w:rFonts w:ascii="Times New Roman" w:hAnsi="Times New Roman" w:cs="Times New Roman"/>
          <w:sz w:val="28"/>
          <w:szCs w:val="28"/>
          <w:lang w:val="ru-RU"/>
        </w:rPr>
        <w:t xml:space="preserve"> </w:t>
      </w:r>
      <w:r w:rsidR="00BF3879" w:rsidRPr="002D6392">
        <w:rPr>
          <w:rFonts w:ascii="Times New Roman" w:hAnsi="Times New Roman" w:cs="Times New Roman"/>
          <w:sz w:val="28"/>
          <w:szCs w:val="28"/>
          <w:lang w:val="ru-RU"/>
        </w:rPr>
        <w:t>данные в таблицу коэффициент</w:t>
      </w:r>
      <w:r w:rsidR="00AD2DD7" w:rsidRPr="002D6392">
        <w:rPr>
          <w:rFonts w:ascii="Times New Roman" w:hAnsi="Times New Roman" w:cs="Times New Roman"/>
          <w:sz w:val="28"/>
          <w:szCs w:val="28"/>
          <w:lang w:val="ru-RU"/>
        </w:rPr>
        <w:t xml:space="preserve">ы относительно   </w:t>
      </w:r>
      <w:r w:rsidR="004E4AB1" w:rsidRPr="00D41919">
        <w:rPr>
          <w:rFonts w:ascii="Times New Roman" w:eastAsiaTheme="minorEastAsia" w:hAnsi="Times New Roman" w:cs="Times New Roman"/>
          <w:color w:val="000000"/>
          <w:sz w:val="28"/>
          <w:szCs w:val="28"/>
          <w:lang w:val="ru-RU"/>
        </w:rPr>
        <w:t>Ω</w:t>
      </w:r>
      <w:r w:rsidR="00AD2DD7" w:rsidRPr="002D6392">
        <w:rPr>
          <w:rFonts w:ascii="Times New Roman" w:hAnsi="Times New Roman" w:cs="Times New Roman"/>
          <w:sz w:val="28"/>
          <w:szCs w:val="28"/>
          <w:lang w:val="ru-RU"/>
        </w:rPr>
        <w:t xml:space="preserve"> и</w:t>
      </w:r>
      <w:r w:rsidR="00E05AC2" w:rsidRPr="002D6392">
        <w:rPr>
          <w:rFonts w:ascii="Times New Roman" w:hAnsi="Times New Roman" w:cs="Times New Roman"/>
          <w:sz w:val="28"/>
          <w:szCs w:val="28"/>
          <w:lang w:val="ru-RU"/>
        </w:rPr>
        <w:t xml:space="preserve">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p>
    <w:p w:rsidR="00E05AC2" w:rsidRPr="00B408B1" w:rsidRDefault="00E05AC2" w:rsidP="00E05AC2">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00023757">
        <w:rPr>
          <w:rFonts w:ascii="Times New Roman" w:hAnsi="Times New Roman" w:cs="Times New Roman"/>
          <w:i/>
          <w:sz w:val="28"/>
          <w:lang w:val="ru-RU"/>
        </w:rPr>
        <w:t xml:space="preserve"> 2.6</w:t>
      </w:r>
    </w:p>
    <w:p w:rsidR="00E05AC2" w:rsidRPr="00B408B1" w:rsidRDefault="00955DA4" w:rsidP="00E05AC2">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Значения аппроксимированного коэффициента в зависимости от </w:t>
      </w:r>
      <w:r w:rsidRPr="00B83D71">
        <w:rPr>
          <w:rFonts w:ascii="Times New Roman" w:eastAsiaTheme="minorEastAsia" w:hAnsi="Times New Roman" w:cs="Times New Roman"/>
          <w:color w:val="000000"/>
          <w:sz w:val="28"/>
          <w:szCs w:val="28"/>
          <w:lang w:val="ru-RU"/>
        </w:rPr>
        <w:t>Θ</w:t>
      </w:r>
      <w:r>
        <w:rPr>
          <w:rFonts w:ascii="Times New Roman" w:eastAsiaTheme="minorEastAsia" w:hAnsi="Times New Roman" w:cs="Times New Roman"/>
          <w:color w:val="000000"/>
          <w:sz w:val="28"/>
          <w:szCs w:val="28"/>
          <w:lang w:val="ru-RU"/>
        </w:rPr>
        <w:t xml:space="preserve"> и </w:t>
      </w:r>
      <w:r w:rsidRPr="00D41919">
        <w:rPr>
          <w:rFonts w:ascii="Times New Roman" w:eastAsiaTheme="minorEastAsia" w:hAnsi="Times New Roman" w:cs="Times New Roman"/>
          <w:color w:val="000000"/>
          <w:sz w:val="28"/>
          <w:szCs w:val="28"/>
          <w:lang w:val="ru-RU"/>
        </w:rPr>
        <w:t>Ω</w:t>
      </w:r>
    </w:p>
    <w:tbl>
      <w:tblPr>
        <w:tblStyle w:val="TableGrid"/>
        <w:tblW w:w="9918" w:type="dxa"/>
        <w:tblLayout w:type="fixed"/>
        <w:tblLook w:val="04A0" w:firstRow="1" w:lastRow="0" w:firstColumn="1" w:lastColumn="0" w:noHBand="0" w:noVBand="1"/>
      </w:tblPr>
      <w:tblGrid>
        <w:gridCol w:w="1024"/>
        <w:gridCol w:w="1279"/>
        <w:gridCol w:w="1279"/>
        <w:gridCol w:w="1279"/>
        <w:gridCol w:w="1201"/>
        <w:gridCol w:w="1279"/>
        <w:gridCol w:w="1301"/>
        <w:gridCol w:w="1276"/>
      </w:tblGrid>
      <w:tr w:rsidR="00E05AC2" w:rsidRPr="00EB5DC1" w:rsidTr="00955DA4">
        <w:tc>
          <w:tcPr>
            <w:tcW w:w="1024" w:type="dxa"/>
            <w:tcBorders>
              <w:tl2br w:val="single" w:sz="4" w:space="0" w:color="auto"/>
            </w:tcBorders>
          </w:tcPr>
          <w:p w:rsidR="00E05AC2" w:rsidRPr="00EB5DC1" w:rsidRDefault="00955DA4" w:rsidP="00EB5DC1">
            <w:pPr>
              <w:pStyle w:val="Header"/>
              <w:tabs>
                <w:tab w:val="clear" w:pos="4677"/>
                <w:tab w:val="clear" w:pos="9355"/>
              </w:tabs>
              <w:spacing w:line="360" w:lineRule="auto"/>
              <w:ind w:right="75"/>
              <w:jc w:val="both"/>
              <w:rPr>
                <w:sz w:val="28"/>
                <w:szCs w:val="28"/>
              </w:rPr>
            </w:pPr>
            <w:r>
              <w:rPr>
                <w:sz w:val="28"/>
                <w:szCs w:val="28"/>
              </w:rPr>
              <w:t xml:space="preserve">       </w:t>
            </w:r>
            <w:r w:rsidRPr="00D41919">
              <w:rPr>
                <w:rFonts w:eastAsiaTheme="minorEastAsia"/>
                <w:color w:val="000000"/>
                <w:sz w:val="28"/>
                <w:szCs w:val="28"/>
              </w:rPr>
              <w:t xml:space="preserve">Ω </w:t>
            </w:r>
            <w:r w:rsidRPr="00B83D71">
              <w:rPr>
                <w:rFonts w:eastAsiaTheme="minorEastAsia"/>
                <w:color w:val="000000"/>
                <w:sz w:val="28"/>
                <w:szCs w:val="28"/>
              </w:rPr>
              <w:t>Θ</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1.3</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1.6</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2.5</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4</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2000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rFonts w:eastAsiaTheme="minorEastAsia"/>
                <w:sz w:val="28"/>
                <w:szCs w:val="28"/>
              </w:rPr>
              <w:t>20,068</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20,361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19,776</w:t>
            </w:r>
          </w:p>
        </w:tc>
        <w:tc>
          <w:tcPr>
            <w:tcW w:w="1201" w:type="dxa"/>
          </w:tcPr>
          <w:p w:rsidR="00E05AC2" w:rsidRPr="00EB5DC1" w:rsidRDefault="00E05AC2" w:rsidP="00EB5DC1">
            <w:pPr>
              <w:pStyle w:val="Header"/>
              <w:tabs>
                <w:tab w:val="clear" w:pos="4677"/>
                <w:tab w:val="clear" w:pos="9355"/>
              </w:tabs>
              <w:spacing w:line="360" w:lineRule="auto"/>
              <w:ind w:left="-41" w:right="75"/>
              <w:jc w:val="both"/>
              <w:rPr>
                <w:sz w:val="28"/>
                <w:szCs w:val="28"/>
              </w:rPr>
            </w:pPr>
            <w:r w:rsidRPr="00EB5DC1">
              <w:rPr>
                <w:sz w:val="28"/>
                <w:szCs w:val="28"/>
                <w:lang w:val="en-US"/>
              </w:rPr>
              <w:t>19,074</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19,218</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19,010</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17,726</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1000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36,344</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37,368</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37,506</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37,436</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36,376</w:t>
            </w:r>
          </w:p>
        </w:tc>
        <w:tc>
          <w:tcPr>
            <w:tcW w:w="1301" w:type="dxa"/>
          </w:tcPr>
          <w:p w:rsidR="00E05AC2" w:rsidRPr="00EB5DC1" w:rsidRDefault="00E05AC2" w:rsidP="00EB5DC1">
            <w:pPr>
              <w:pStyle w:val="Header"/>
              <w:tabs>
                <w:tab w:val="clear" w:pos="4677"/>
                <w:tab w:val="clear" w:pos="9355"/>
              </w:tabs>
              <w:spacing w:line="360" w:lineRule="auto"/>
              <w:ind w:right="-107"/>
              <w:jc w:val="both"/>
              <w:rPr>
                <w:sz w:val="28"/>
                <w:szCs w:val="28"/>
              </w:rPr>
            </w:pPr>
            <w:r w:rsidRPr="00EB5DC1">
              <w:rPr>
                <w:sz w:val="28"/>
                <w:szCs w:val="28"/>
                <w:lang w:val="en-US"/>
              </w:rPr>
              <w:t>36,554</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35,693</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63,145</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63,952</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63,255</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62,077</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61,123</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60,617</w:t>
            </w:r>
          </w:p>
        </w:tc>
        <w:tc>
          <w:tcPr>
            <w:tcW w:w="1276" w:type="dxa"/>
          </w:tcPr>
          <w:p w:rsidR="00E05AC2" w:rsidRPr="00EB5DC1" w:rsidRDefault="00E05AC2" w:rsidP="00EB5DC1">
            <w:pPr>
              <w:pStyle w:val="Header"/>
              <w:tabs>
                <w:tab w:val="clear" w:pos="4677"/>
                <w:tab w:val="clear" w:pos="9355"/>
                <w:tab w:val="left" w:pos="0"/>
              </w:tabs>
              <w:spacing w:line="360" w:lineRule="auto"/>
              <w:ind w:right="75"/>
              <w:jc w:val="both"/>
              <w:rPr>
                <w:sz w:val="28"/>
                <w:szCs w:val="28"/>
              </w:rPr>
            </w:pPr>
            <w:r w:rsidRPr="00EB5DC1">
              <w:rPr>
                <w:sz w:val="28"/>
                <w:szCs w:val="28"/>
              </w:rPr>
              <w:t>61,280</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400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95,101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93,359</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94,875</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91,140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90,347</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89,303</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89,529</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189,237</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194,381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184,747</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182,753</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184,190</w:t>
            </w:r>
          </w:p>
        </w:tc>
        <w:tc>
          <w:tcPr>
            <w:tcW w:w="1301" w:type="dxa"/>
          </w:tcPr>
          <w:p w:rsidR="00E05AC2" w:rsidRPr="00EB5DC1" w:rsidRDefault="00E05AC2" w:rsidP="00EB5DC1">
            <w:pPr>
              <w:pStyle w:val="Header"/>
              <w:tabs>
                <w:tab w:val="clear" w:pos="4677"/>
                <w:tab w:val="clear" w:pos="9355"/>
                <w:tab w:val="left" w:pos="0"/>
              </w:tabs>
              <w:spacing w:line="360" w:lineRule="auto"/>
              <w:ind w:right="75"/>
              <w:jc w:val="both"/>
              <w:rPr>
                <w:sz w:val="28"/>
                <w:szCs w:val="28"/>
              </w:rPr>
            </w:pPr>
            <w:r w:rsidRPr="00EB5DC1">
              <w:rPr>
                <w:sz w:val="28"/>
                <w:szCs w:val="28"/>
              </w:rPr>
              <w:t>177,979</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173,561</w:t>
            </w:r>
          </w:p>
        </w:tc>
      </w:tr>
    </w:tbl>
    <w:p w:rsidR="00AD2DD7" w:rsidRPr="00EB5DC1" w:rsidRDefault="00AD2DD7" w:rsidP="00AD04BC">
      <w:pPr>
        <w:spacing w:after="0" w:line="360" w:lineRule="auto"/>
        <w:jc w:val="both"/>
        <w:rPr>
          <w:rFonts w:ascii="Times New Roman" w:hAnsi="Times New Roman" w:cs="Times New Roman"/>
          <w:sz w:val="28"/>
          <w:szCs w:val="28"/>
          <w:lang w:val="ru-RU"/>
        </w:rPr>
      </w:pPr>
    </w:p>
    <w:p w:rsidR="001933BD" w:rsidRPr="00B408B1" w:rsidRDefault="001933BD" w:rsidP="00AD04BC">
      <w:pPr>
        <w:spacing w:after="0" w:line="360" w:lineRule="auto"/>
        <w:jc w:val="both"/>
        <w:rPr>
          <w:rFonts w:ascii="Times New Roman" w:hAnsi="Times New Roman" w:cs="Times New Roman"/>
          <w:sz w:val="28"/>
          <w:lang w:val="ru-RU"/>
        </w:rPr>
      </w:pPr>
    </w:p>
    <w:p w:rsidR="00521FA9" w:rsidRPr="002D6392" w:rsidRDefault="00521FA9" w:rsidP="00AD04BC">
      <w:pPr>
        <w:spacing w:after="0" w:line="360" w:lineRule="auto"/>
        <w:jc w:val="both"/>
        <w:rPr>
          <w:rFonts w:ascii="Times New Roman" w:hAnsi="Times New Roman" w:cs="Times New Roman"/>
          <w:sz w:val="28"/>
          <w:szCs w:val="28"/>
          <w:lang w:val="ru-RU"/>
        </w:rPr>
      </w:pPr>
      <w:r w:rsidRPr="00B408B1">
        <w:rPr>
          <w:rFonts w:ascii="Times New Roman" w:hAnsi="Times New Roman" w:cs="Times New Roman"/>
          <w:sz w:val="28"/>
          <w:lang w:val="ru-RU"/>
        </w:rPr>
        <w:t xml:space="preserve">С </w:t>
      </w:r>
      <w:r w:rsidRPr="002D6392">
        <w:rPr>
          <w:rFonts w:ascii="Times New Roman" w:hAnsi="Times New Roman" w:cs="Times New Roman"/>
          <w:sz w:val="28"/>
          <w:szCs w:val="28"/>
          <w:lang w:val="ru-RU"/>
        </w:rPr>
        <w:t xml:space="preserve">увеличением </w:t>
      </w:r>
      <w:r w:rsidR="004E4AB1" w:rsidRPr="00D41919">
        <w:rPr>
          <w:rFonts w:ascii="Times New Roman" w:eastAsiaTheme="minorEastAsia" w:hAnsi="Times New Roman" w:cs="Times New Roman"/>
          <w:color w:val="000000"/>
          <w:sz w:val="28"/>
          <w:szCs w:val="28"/>
          <w:lang w:val="ru-RU"/>
        </w:rPr>
        <w:t>Ω</w:t>
      </w:r>
      <w:r w:rsidRPr="002D6392">
        <w:rPr>
          <w:rFonts w:ascii="Times New Roman" w:hAnsi="Times New Roman" w:cs="Times New Roman"/>
          <w:sz w:val="28"/>
          <w:szCs w:val="28"/>
          <w:lang w:val="ru-RU"/>
        </w:rPr>
        <w:t xml:space="preserve"> прослеживается очень слабая зависимость с большой погрешностью</w:t>
      </w:r>
    </w:p>
    <w:p w:rsidR="001933BD" w:rsidRPr="00B408B1" w:rsidRDefault="00521FA9" w:rsidP="00AD04BC">
      <w:pPr>
        <w:spacing w:after="0" w:line="360" w:lineRule="auto"/>
        <w:jc w:val="both"/>
        <w:rPr>
          <w:rFonts w:ascii="Times New Roman" w:hAnsi="Times New Roman" w:cs="Times New Roman"/>
          <w:sz w:val="28"/>
          <w:lang w:val="ru-RU"/>
        </w:rPr>
      </w:pPr>
      <w:r w:rsidRPr="002D6392">
        <w:rPr>
          <w:rFonts w:ascii="Times New Roman" w:hAnsi="Times New Roman" w:cs="Times New Roman"/>
          <w:sz w:val="28"/>
          <w:szCs w:val="28"/>
          <w:lang w:val="ru-RU"/>
        </w:rPr>
        <w:t xml:space="preserve">При этом чем больше </w:t>
      </w:r>
      <w:proofErr w:type="gramStart"/>
      <w:r w:rsidR="00E6452E" w:rsidRPr="00B83D71">
        <w:rPr>
          <w:rFonts w:ascii="Times New Roman" w:eastAsiaTheme="minorEastAsia" w:hAnsi="Times New Roman" w:cs="Times New Roman"/>
          <w:color w:val="000000"/>
          <w:sz w:val="28"/>
          <w:szCs w:val="28"/>
          <w:lang w:val="ru-RU"/>
        </w:rPr>
        <w:t>Θ</w:t>
      </w:r>
      <w:proofErr w:type="gramEnd"/>
      <w:r w:rsidR="00E6452E">
        <w:rPr>
          <w:rFonts w:ascii="Times New Roman" w:eastAsiaTheme="minorEastAsia" w:hAnsi="Times New Roman" w:cs="Times New Roman"/>
          <w:color w:val="000000"/>
          <w:sz w:val="28"/>
          <w:szCs w:val="28"/>
          <w:lang w:val="ru-RU"/>
        </w:rPr>
        <w:t xml:space="preserve"> </w:t>
      </w:r>
      <w:r w:rsidRPr="002D6392">
        <w:rPr>
          <w:rFonts w:ascii="Times New Roman" w:hAnsi="Times New Roman" w:cs="Times New Roman"/>
          <w:sz w:val="28"/>
          <w:szCs w:val="28"/>
          <w:lang w:val="ru-RU"/>
        </w:rPr>
        <w:t>тем</w:t>
      </w:r>
      <w:r w:rsidRPr="00B408B1">
        <w:rPr>
          <w:rFonts w:ascii="Times New Roman" w:hAnsi="Times New Roman" w:cs="Times New Roman"/>
          <w:sz w:val="28"/>
          <w:lang w:val="ru-RU"/>
        </w:rPr>
        <w:t xml:space="preserve"> явнее она видна(погрешность)</w:t>
      </w:r>
    </w:p>
    <w:p w:rsidR="00023757" w:rsidRDefault="00023757" w:rsidP="00B40A01">
      <w:pPr>
        <w:spacing w:after="0" w:line="360" w:lineRule="auto"/>
        <w:jc w:val="right"/>
        <w:rPr>
          <w:rFonts w:ascii="Times New Roman" w:hAnsi="Times New Roman" w:cs="Times New Roman"/>
          <w:i/>
          <w:sz w:val="28"/>
          <w:lang w:val="ru-RU"/>
        </w:rPr>
      </w:pPr>
    </w:p>
    <w:p w:rsidR="00023757" w:rsidRDefault="00023757" w:rsidP="00B40A01">
      <w:pPr>
        <w:spacing w:after="0" w:line="360" w:lineRule="auto"/>
        <w:jc w:val="right"/>
        <w:rPr>
          <w:rFonts w:ascii="Times New Roman" w:hAnsi="Times New Roman" w:cs="Times New Roman"/>
          <w:i/>
          <w:sz w:val="28"/>
          <w:lang w:val="ru-RU"/>
        </w:rPr>
      </w:pPr>
    </w:p>
    <w:p w:rsidR="00B40A01" w:rsidRPr="00B408B1" w:rsidRDefault="00B40A01" w:rsidP="00B40A0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00023757">
        <w:rPr>
          <w:rFonts w:ascii="Times New Roman" w:hAnsi="Times New Roman" w:cs="Times New Roman"/>
          <w:i/>
          <w:sz w:val="28"/>
          <w:lang w:val="ru-RU"/>
        </w:rPr>
        <w:t xml:space="preserve"> 2.7</w:t>
      </w:r>
    </w:p>
    <w:p w:rsidR="00955DA4" w:rsidRPr="00955DA4" w:rsidRDefault="00955DA4" w:rsidP="00B40A01">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Динамика изменений аппроксимированного коэффициента от </w:t>
      </w:r>
      <w:r w:rsidRPr="00B83D71">
        <w:rPr>
          <w:rFonts w:ascii="Times New Roman" w:eastAsiaTheme="minorEastAsia" w:hAnsi="Times New Roman" w:cs="Times New Roman"/>
          <w:color w:val="000000"/>
          <w:sz w:val="28"/>
          <w:szCs w:val="28"/>
          <w:lang w:val="ru-RU"/>
        </w:rPr>
        <w:t>Θ</w:t>
      </w:r>
      <w:r>
        <w:rPr>
          <w:rFonts w:ascii="Times New Roman" w:eastAsiaTheme="minorEastAsia" w:hAnsi="Times New Roman" w:cs="Times New Roman"/>
          <w:color w:val="000000"/>
          <w:sz w:val="28"/>
          <w:szCs w:val="28"/>
          <w:lang w:val="ru-RU"/>
        </w:rPr>
        <w:t xml:space="preserve"> и </w:t>
      </w:r>
      <w:r w:rsidRPr="00D41919">
        <w:rPr>
          <w:rFonts w:ascii="Times New Roman" w:eastAsiaTheme="minorEastAsia" w:hAnsi="Times New Roman" w:cs="Times New Roman"/>
          <w:color w:val="000000"/>
          <w:sz w:val="28"/>
          <w:szCs w:val="28"/>
          <w:lang w:val="ru-RU"/>
        </w:rPr>
        <w:t>Ω</w:t>
      </w:r>
    </w:p>
    <w:tbl>
      <w:tblPr>
        <w:tblStyle w:val="TableGrid"/>
        <w:tblW w:w="7680" w:type="dxa"/>
        <w:tblLook w:val="04A0" w:firstRow="1" w:lastRow="0" w:firstColumn="1" w:lastColumn="0" w:noHBand="0" w:noVBand="1"/>
      </w:tblPr>
      <w:tblGrid>
        <w:gridCol w:w="960"/>
        <w:gridCol w:w="960"/>
        <w:gridCol w:w="960"/>
        <w:gridCol w:w="960"/>
        <w:gridCol w:w="960"/>
        <w:gridCol w:w="960"/>
        <w:gridCol w:w="960"/>
        <w:gridCol w:w="960"/>
      </w:tblGrid>
      <w:tr w:rsidR="00521F90" w:rsidRPr="00B408B1" w:rsidTr="00955DA4">
        <w:trPr>
          <w:trHeight w:val="300"/>
        </w:trPr>
        <w:tc>
          <w:tcPr>
            <w:tcW w:w="960" w:type="dxa"/>
            <w:tcBorders>
              <w:tl2br w:val="single" w:sz="4" w:space="0" w:color="auto"/>
            </w:tcBorders>
            <w:noWrap/>
            <w:hideMark/>
          </w:tcPr>
          <w:p w:rsidR="00521F90" w:rsidRDefault="00A8704D" w:rsidP="00A8704D">
            <w:pPr>
              <w:jc w:val="both"/>
              <w:rPr>
                <w:rFonts w:eastAsiaTheme="minorEastAsia"/>
                <w:color w:val="000000"/>
                <w:sz w:val="28"/>
                <w:szCs w:val="28"/>
              </w:rPr>
            </w:pPr>
            <w:r>
              <w:rPr>
                <w:rFonts w:eastAsiaTheme="minorEastAsia"/>
                <w:color w:val="000000"/>
                <w:sz w:val="28"/>
                <w:szCs w:val="28"/>
              </w:rPr>
              <w:t xml:space="preserve">      </w:t>
            </w:r>
            <w:r w:rsidR="00955DA4" w:rsidRPr="00D41919">
              <w:rPr>
                <w:rFonts w:eastAsiaTheme="minorEastAsia"/>
                <w:color w:val="000000"/>
                <w:sz w:val="28"/>
                <w:szCs w:val="28"/>
              </w:rPr>
              <w:t>Ω</w:t>
            </w:r>
          </w:p>
          <w:p w:rsidR="00955DA4" w:rsidRPr="00955DA4" w:rsidRDefault="00955DA4" w:rsidP="00A8704D">
            <w:pPr>
              <w:jc w:val="both"/>
              <w:rPr>
                <w:rFonts w:eastAsiaTheme="minorEastAsia"/>
                <w:color w:val="000000"/>
                <w:sz w:val="28"/>
                <w:szCs w:val="28"/>
              </w:rPr>
            </w:pPr>
            <w:r w:rsidRPr="00B83D71">
              <w:rPr>
                <w:rFonts w:eastAsiaTheme="minorEastAsia"/>
                <w:color w:val="000000"/>
                <w:sz w:val="28"/>
                <w:szCs w:val="28"/>
              </w:rPr>
              <w:t>Θ</w:t>
            </w:r>
          </w:p>
        </w:tc>
        <w:tc>
          <w:tcPr>
            <w:tcW w:w="960" w:type="dxa"/>
            <w:noWrap/>
            <w:hideMark/>
          </w:tcPr>
          <w:p w:rsidR="00521F90" w:rsidRPr="00955DA4" w:rsidRDefault="00521F90" w:rsidP="00A8704D">
            <w:pPr>
              <w:jc w:val="center"/>
              <w:rPr>
                <w:color w:val="000000"/>
                <w:sz w:val="24"/>
              </w:rPr>
            </w:pPr>
            <w:r w:rsidRPr="00955DA4">
              <w:rPr>
                <w:color w:val="000000"/>
                <w:sz w:val="24"/>
              </w:rPr>
              <w:t>1.1</w:t>
            </w:r>
          </w:p>
        </w:tc>
        <w:tc>
          <w:tcPr>
            <w:tcW w:w="960" w:type="dxa"/>
            <w:noWrap/>
            <w:hideMark/>
          </w:tcPr>
          <w:p w:rsidR="00521F90" w:rsidRPr="00955DA4" w:rsidRDefault="00521F90" w:rsidP="00A8704D">
            <w:pPr>
              <w:jc w:val="center"/>
              <w:rPr>
                <w:color w:val="000000"/>
                <w:sz w:val="24"/>
              </w:rPr>
            </w:pPr>
            <w:r w:rsidRPr="00955DA4">
              <w:rPr>
                <w:color w:val="000000"/>
                <w:sz w:val="24"/>
              </w:rPr>
              <w:t>1.3</w:t>
            </w:r>
          </w:p>
        </w:tc>
        <w:tc>
          <w:tcPr>
            <w:tcW w:w="960" w:type="dxa"/>
            <w:noWrap/>
            <w:hideMark/>
          </w:tcPr>
          <w:p w:rsidR="00521F90" w:rsidRPr="00955DA4" w:rsidRDefault="00521F90" w:rsidP="00A8704D">
            <w:pPr>
              <w:jc w:val="center"/>
              <w:rPr>
                <w:color w:val="000000"/>
                <w:sz w:val="24"/>
              </w:rPr>
            </w:pPr>
            <w:r w:rsidRPr="00955DA4">
              <w:rPr>
                <w:color w:val="000000"/>
                <w:sz w:val="24"/>
              </w:rPr>
              <w:t>1.6</w:t>
            </w:r>
          </w:p>
        </w:tc>
        <w:tc>
          <w:tcPr>
            <w:tcW w:w="960" w:type="dxa"/>
            <w:noWrap/>
            <w:hideMark/>
          </w:tcPr>
          <w:p w:rsidR="00521F90" w:rsidRPr="00955DA4" w:rsidRDefault="00521F90" w:rsidP="00A8704D">
            <w:pPr>
              <w:jc w:val="center"/>
              <w:rPr>
                <w:color w:val="000000"/>
                <w:sz w:val="24"/>
              </w:rPr>
            </w:pPr>
            <w:r w:rsidRPr="00955DA4">
              <w:rPr>
                <w:color w:val="000000"/>
                <w:sz w:val="24"/>
              </w:rPr>
              <w:t>2</w:t>
            </w:r>
          </w:p>
        </w:tc>
        <w:tc>
          <w:tcPr>
            <w:tcW w:w="960" w:type="dxa"/>
            <w:noWrap/>
            <w:hideMark/>
          </w:tcPr>
          <w:p w:rsidR="00521F90" w:rsidRPr="00955DA4" w:rsidRDefault="00521F90" w:rsidP="00A8704D">
            <w:pPr>
              <w:jc w:val="center"/>
              <w:rPr>
                <w:color w:val="000000"/>
                <w:sz w:val="24"/>
              </w:rPr>
            </w:pPr>
            <w:r w:rsidRPr="00955DA4">
              <w:rPr>
                <w:color w:val="000000"/>
                <w:sz w:val="24"/>
              </w:rPr>
              <w:t>2.5</w:t>
            </w:r>
          </w:p>
        </w:tc>
        <w:tc>
          <w:tcPr>
            <w:tcW w:w="960" w:type="dxa"/>
            <w:noWrap/>
            <w:hideMark/>
          </w:tcPr>
          <w:p w:rsidR="00521F90" w:rsidRPr="00955DA4" w:rsidRDefault="00521F90" w:rsidP="00A8704D">
            <w:pPr>
              <w:jc w:val="center"/>
              <w:rPr>
                <w:color w:val="000000"/>
                <w:sz w:val="24"/>
              </w:rPr>
            </w:pPr>
            <w:r w:rsidRPr="00955DA4">
              <w:rPr>
                <w:color w:val="000000"/>
                <w:sz w:val="24"/>
              </w:rPr>
              <w:t>3</w:t>
            </w:r>
          </w:p>
        </w:tc>
        <w:tc>
          <w:tcPr>
            <w:tcW w:w="960" w:type="dxa"/>
            <w:noWrap/>
            <w:hideMark/>
          </w:tcPr>
          <w:p w:rsidR="00521F90" w:rsidRPr="00955DA4" w:rsidRDefault="00521F90" w:rsidP="00A8704D">
            <w:pPr>
              <w:jc w:val="center"/>
              <w:rPr>
                <w:color w:val="000000"/>
                <w:sz w:val="24"/>
              </w:rPr>
            </w:pPr>
            <w:r w:rsidRPr="00955DA4">
              <w:rPr>
                <w:color w:val="000000"/>
                <w:sz w:val="24"/>
              </w:rPr>
              <w:t>4</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2000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-0.2930</w:t>
            </w:r>
          </w:p>
        </w:tc>
        <w:tc>
          <w:tcPr>
            <w:tcW w:w="960" w:type="dxa"/>
            <w:noWrap/>
            <w:hideMark/>
          </w:tcPr>
          <w:p w:rsidR="00521F90" w:rsidRPr="00955DA4" w:rsidRDefault="00521F90" w:rsidP="00A8704D">
            <w:pPr>
              <w:jc w:val="center"/>
              <w:rPr>
                <w:color w:val="000000"/>
                <w:sz w:val="24"/>
              </w:rPr>
            </w:pPr>
            <w:r w:rsidRPr="00955DA4">
              <w:rPr>
                <w:color w:val="000000"/>
                <w:sz w:val="24"/>
              </w:rPr>
              <w:t>0.5850</w:t>
            </w:r>
          </w:p>
        </w:tc>
        <w:tc>
          <w:tcPr>
            <w:tcW w:w="960" w:type="dxa"/>
            <w:noWrap/>
            <w:hideMark/>
          </w:tcPr>
          <w:p w:rsidR="00521F90" w:rsidRPr="00955DA4" w:rsidRDefault="00521F90" w:rsidP="00A8704D">
            <w:pPr>
              <w:jc w:val="center"/>
              <w:rPr>
                <w:color w:val="000000"/>
                <w:sz w:val="24"/>
              </w:rPr>
            </w:pPr>
            <w:r w:rsidRPr="00955DA4">
              <w:rPr>
                <w:color w:val="000000"/>
                <w:sz w:val="24"/>
              </w:rPr>
              <w:t>0.7020</w:t>
            </w:r>
          </w:p>
        </w:tc>
        <w:tc>
          <w:tcPr>
            <w:tcW w:w="960" w:type="dxa"/>
            <w:noWrap/>
            <w:hideMark/>
          </w:tcPr>
          <w:p w:rsidR="00521F90" w:rsidRPr="00955DA4" w:rsidRDefault="00521F90" w:rsidP="00A8704D">
            <w:pPr>
              <w:jc w:val="center"/>
              <w:rPr>
                <w:color w:val="000000"/>
                <w:sz w:val="24"/>
              </w:rPr>
            </w:pPr>
            <w:r w:rsidRPr="00955DA4">
              <w:rPr>
                <w:color w:val="000000"/>
                <w:sz w:val="24"/>
              </w:rPr>
              <w:t>-0.1440</w:t>
            </w:r>
          </w:p>
        </w:tc>
        <w:tc>
          <w:tcPr>
            <w:tcW w:w="960" w:type="dxa"/>
            <w:noWrap/>
            <w:hideMark/>
          </w:tcPr>
          <w:p w:rsidR="00521F90" w:rsidRPr="00955DA4" w:rsidRDefault="00521F90" w:rsidP="00A8704D">
            <w:pPr>
              <w:jc w:val="center"/>
              <w:rPr>
                <w:color w:val="000000"/>
                <w:sz w:val="24"/>
              </w:rPr>
            </w:pPr>
            <w:r w:rsidRPr="00955DA4">
              <w:rPr>
                <w:color w:val="000000"/>
                <w:sz w:val="24"/>
              </w:rPr>
              <w:t>0.2080</w:t>
            </w:r>
          </w:p>
        </w:tc>
        <w:tc>
          <w:tcPr>
            <w:tcW w:w="960" w:type="dxa"/>
            <w:noWrap/>
            <w:hideMark/>
          </w:tcPr>
          <w:p w:rsidR="00521F90" w:rsidRPr="00955DA4" w:rsidRDefault="00521F90" w:rsidP="00A8704D">
            <w:pPr>
              <w:jc w:val="center"/>
              <w:rPr>
                <w:color w:val="000000"/>
                <w:sz w:val="24"/>
              </w:rPr>
            </w:pPr>
            <w:r w:rsidRPr="00955DA4">
              <w:rPr>
                <w:color w:val="000000"/>
                <w:sz w:val="24"/>
              </w:rPr>
              <w:t>1.2840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1000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-1.0240</w:t>
            </w:r>
          </w:p>
        </w:tc>
        <w:tc>
          <w:tcPr>
            <w:tcW w:w="960" w:type="dxa"/>
            <w:noWrap/>
            <w:hideMark/>
          </w:tcPr>
          <w:p w:rsidR="00521F90" w:rsidRPr="00955DA4" w:rsidRDefault="00521F90" w:rsidP="00A8704D">
            <w:pPr>
              <w:jc w:val="center"/>
              <w:rPr>
                <w:color w:val="000000"/>
                <w:sz w:val="24"/>
              </w:rPr>
            </w:pPr>
            <w:r w:rsidRPr="00955DA4">
              <w:rPr>
                <w:color w:val="000000"/>
                <w:sz w:val="24"/>
              </w:rPr>
              <w:t>-0.1380</w:t>
            </w:r>
          </w:p>
        </w:tc>
        <w:tc>
          <w:tcPr>
            <w:tcW w:w="960" w:type="dxa"/>
            <w:noWrap/>
            <w:hideMark/>
          </w:tcPr>
          <w:p w:rsidR="00521F90" w:rsidRPr="00955DA4" w:rsidRDefault="00521F90" w:rsidP="00A8704D">
            <w:pPr>
              <w:jc w:val="center"/>
              <w:rPr>
                <w:color w:val="000000"/>
                <w:sz w:val="24"/>
              </w:rPr>
            </w:pPr>
            <w:r w:rsidRPr="00955DA4">
              <w:rPr>
                <w:color w:val="000000"/>
                <w:sz w:val="24"/>
              </w:rPr>
              <w:t>0.0700</w:t>
            </w:r>
          </w:p>
        </w:tc>
        <w:tc>
          <w:tcPr>
            <w:tcW w:w="960" w:type="dxa"/>
            <w:noWrap/>
            <w:hideMark/>
          </w:tcPr>
          <w:p w:rsidR="00521F90" w:rsidRPr="00955DA4" w:rsidRDefault="00521F90" w:rsidP="00A8704D">
            <w:pPr>
              <w:jc w:val="center"/>
              <w:rPr>
                <w:color w:val="000000"/>
                <w:sz w:val="24"/>
              </w:rPr>
            </w:pPr>
            <w:r w:rsidRPr="00955DA4">
              <w:rPr>
                <w:color w:val="000000"/>
                <w:sz w:val="24"/>
              </w:rPr>
              <w:t>1.0600</w:t>
            </w:r>
          </w:p>
        </w:tc>
        <w:tc>
          <w:tcPr>
            <w:tcW w:w="960" w:type="dxa"/>
            <w:noWrap/>
            <w:hideMark/>
          </w:tcPr>
          <w:p w:rsidR="00521F90" w:rsidRPr="00955DA4" w:rsidRDefault="00521F90" w:rsidP="00A8704D">
            <w:pPr>
              <w:jc w:val="center"/>
              <w:rPr>
                <w:color w:val="000000"/>
                <w:sz w:val="24"/>
              </w:rPr>
            </w:pPr>
            <w:r w:rsidRPr="00955DA4">
              <w:rPr>
                <w:color w:val="000000"/>
                <w:sz w:val="24"/>
              </w:rPr>
              <w:t>-0.1780</w:t>
            </w:r>
          </w:p>
        </w:tc>
        <w:tc>
          <w:tcPr>
            <w:tcW w:w="960" w:type="dxa"/>
            <w:noWrap/>
            <w:hideMark/>
          </w:tcPr>
          <w:p w:rsidR="00521F90" w:rsidRPr="00955DA4" w:rsidRDefault="00521F90" w:rsidP="00A8704D">
            <w:pPr>
              <w:jc w:val="center"/>
              <w:rPr>
                <w:color w:val="000000"/>
                <w:sz w:val="24"/>
              </w:rPr>
            </w:pPr>
            <w:r w:rsidRPr="00955DA4">
              <w:rPr>
                <w:color w:val="000000"/>
                <w:sz w:val="24"/>
              </w:rPr>
              <w:t>0.8610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600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-0.8070</w:t>
            </w:r>
          </w:p>
        </w:tc>
        <w:tc>
          <w:tcPr>
            <w:tcW w:w="960" w:type="dxa"/>
            <w:noWrap/>
            <w:hideMark/>
          </w:tcPr>
          <w:p w:rsidR="00521F90" w:rsidRPr="00955DA4" w:rsidRDefault="00521F90" w:rsidP="00A8704D">
            <w:pPr>
              <w:jc w:val="center"/>
              <w:rPr>
                <w:color w:val="000000"/>
                <w:sz w:val="24"/>
              </w:rPr>
            </w:pPr>
            <w:r w:rsidRPr="00955DA4">
              <w:rPr>
                <w:color w:val="000000"/>
                <w:sz w:val="24"/>
              </w:rPr>
              <w:t>0.6970</w:t>
            </w:r>
          </w:p>
        </w:tc>
        <w:tc>
          <w:tcPr>
            <w:tcW w:w="960" w:type="dxa"/>
            <w:noWrap/>
            <w:hideMark/>
          </w:tcPr>
          <w:p w:rsidR="00521F90" w:rsidRPr="00955DA4" w:rsidRDefault="00521F90" w:rsidP="00A8704D">
            <w:pPr>
              <w:jc w:val="center"/>
              <w:rPr>
                <w:color w:val="000000"/>
                <w:sz w:val="24"/>
              </w:rPr>
            </w:pPr>
            <w:r w:rsidRPr="00955DA4">
              <w:rPr>
                <w:color w:val="000000"/>
                <w:sz w:val="24"/>
              </w:rPr>
              <w:t>1.1780</w:t>
            </w:r>
          </w:p>
        </w:tc>
        <w:tc>
          <w:tcPr>
            <w:tcW w:w="960" w:type="dxa"/>
            <w:noWrap/>
            <w:hideMark/>
          </w:tcPr>
          <w:p w:rsidR="00521F90" w:rsidRPr="00955DA4" w:rsidRDefault="00521F90" w:rsidP="00A8704D">
            <w:pPr>
              <w:jc w:val="center"/>
              <w:rPr>
                <w:color w:val="000000"/>
                <w:sz w:val="24"/>
              </w:rPr>
            </w:pPr>
            <w:r w:rsidRPr="00955DA4">
              <w:rPr>
                <w:color w:val="000000"/>
                <w:sz w:val="24"/>
              </w:rPr>
              <w:t>0.9540</w:t>
            </w:r>
          </w:p>
        </w:tc>
        <w:tc>
          <w:tcPr>
            <w:tcW w:w="960" w:type="dxa"/>
            <w:noWrap/>
            <w:hideMark/>
          </w:tcPr>
          <w:p w:rsidR="00521F90" w:rsidRPr="00955DA4" w:rsidRDefault="00521F90" w:rsidP="00A8704D">
            <w:pPr>
              <w:jc w:val="center"/>
              <w:rPr>
                <w:color w:val="000000"/>
                <w:sz w:val="24"/>
              </w:rPr>
            </w:pPr>
            <w:r w:rsidRPr="00955DA4">
              <w:rPr>
                <w:color w:val="000000"/>
                <w:sz w:val="24"/>
              </w:rPr>
              <w:t>0.5060</w:t>
            </w:r>
          </w:p>
        </w:tc>
        <w:tc>
          <w:tcPr>
            <w:tcW w:w="960" w:type="dxa"/>
            <w:noWrap/>
            <w:hideMark/>
          </w:tcPr>
          <w:p w:rsidR="00521F90" w:rsidRPr="00955DA4" w:rsidRDefault="00521F90" w:rsidP="00A8704D">
            <w:pPr>
              <w:jc w:val="center"/>
              <w:rPr>
                <w:color w:val="000000"/>
                <w:sz w:val="24"/>
              </w:rPr>
            </w:pPr>
            <w:r w:rsidRPr="00955DA4">
              <w:rPr>
                <w:color w:val="000000"/>
                <w:sz w:val="24"/>
              </w:rPr>
              <w:t>-0.6630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400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1.7420</w:t>
            </w:r>
          </w:p>
        </w:tc>
        <w:tc>
          <w:tcPr>
            <w:tcW w:w="960" w:type="dxa"/>
            <w:noWrap/>
            <w:hideMark/>
          </w:tcPr>
          <w:p w:rsidR="00521F90" w:rsidRPr="00955DA4" w:rsidRDefault="00521F90" w:rsidP="00A8704D">
            <w:pPr>
              <w:jc w:val="center"/>
              <w:rPr>
                <w:color w:val="000000"/>
                <w:sz w:val="24"/>
              </w:rPr>
            </w:pPr>
            <w:r w:rsidRPr="00955DA4">
              <w:rPr>
                <w:color w:val="000000"/>
                <w:sz w:val="24"/>
              </w:rPr>
              <w:t>-1.5160</w:t>
            </w:r>
          </w:p>
        </w:tc>
        <w:tc>
          <w:tcPr>
            <w:tcW w:w="960" w:type="dxa"/>
            <w:noWrap/>
            <w:hideMark/>
          </w:tcPr>
          <w:p w:rsidR="00521F90" w:rsidRPr="00955DA4" w:rsidRDefault="00521F90" w:rsidP="00A8704D">
            <w:pPr>
              <w:jc w:val="center"/>
              <w:rPr>
                <w:color w:val="000000"/>
                <w:sz w:val="24"/>
              </w:rPr>
            </w:pPr>
            <w:r w:rsidRPr="00955DA4">
              <w:rPr>
                <w:color w:val="000000"/>
                <w:sz w:val="24"/>
              </w:rPr>
              <w:t>3.7350</w:t>
            </w:r>
          </w:p>
        </w:tc>
        <w:tc>
          <w:tcPr>
            <w:tcW w:w="960" w:type="dxa"/>
            <w:noWrap/>
            <w:hideMark/>
          </w:tcPr>
          <w:p w:rsidR="00521F90" w:rsidRPr="00955DA4" w:rsidRDefault="00521F90" w:rsidP="00A8704D">
            <w:pPr>
              <w:jc w:val="center"/>
              <w:rPr>
                <w:color w:val="000000"/>
                <w:sz w:val="24"/>
              </w:rPr>
            </w:pPr>
            <w:r w:rsidRPr="00955DA4">
              <w:rPr>
                <w:color w:val="000000"/>
                <w:sz w:val="24"/>
              </w:rPr>
              <w:t>0.7930</w:t>
            </w:r>
          </w:p>
        </w:tc>
        <w:tc>
          <w:tcPr>
            <w:tcW w:w="960" w:type="dxa"/>
            <w:noWrap/>
            <w:hideMark/>
          </w:tcPr>
          <w:p w:rsidR="00521F90" w:rsidRPr="00955DA4" w:rsidRDefault="00521F90" w:rsidP="00A8704D">
            <w:pPr>
              <w:jc w:val="center"/>
              <w:rPr>
                <w:color w:val="000000"/>
                <w:sz w:val="24"/>
              </w:rPr>
            </w:pPr>
            <w:r w:rsidRPr="00955DA4">
              <w:rPr>
                <w:color w:val="000000"/>
                <w:sz w:val="24"/>
              </w:rPr>
              <w:t>1.0440</w:t>
            </w:r>
          </w:p>
        </w:tc>
        <w:tc>
          <w:tcPr>
            <w:tcW w:w="960" w:type="dxa"/>
            <w:noWrap/>
            <w:hideMark/>
          </w:tcPr>
          <w:p w:rsidR="00521F90" w:rsidRPr="00955DA4" w:rsidRDefault="00521F90" w:rsidP="00A8704D">
            <w:pPr>
              <w:jc w:val="center"/>
              <w:rPr>
                <w:color w:val="000000"/>
                <w:sz w:val="24"/>
              </w:rPr>
            </w:pPr>
            <w:r w:rsidRPr="00955DA4">
              <w:rPr>
                <w:color w:val="000000"/>
                <w:sz w:val="24"/>
              </w:rPr>
              <w:t>-0.2260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200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-5.1440</w:t>
            </w:r>
          </w:p>
        </w:tc>
        <w:tc>
          <w:tcPr>
            <w:tcW w:w="960" w:type="dxa"/>
            <w:noWrap/>
            <w:hideMark/>
          </w:tcPr>
          <w:p w:rsidR="00521F90" w:rsidRPr="00955DA4" w:rsidRDefault="00521F90" w:rsidP="00A8704D">
            <w:pPr>
              <w:jc w:val="center"/>
              <w:rPr>
                <w:color w:val="000000"/>
                <w:sz w:val="24"/>
              </w:rPr>
            </w:pPr>
            <w:r w:rsidRPr="00955DA4">
              <w:rPr>
                <w:color w:val="000000"/>
                <w:sz w:val="24"/>
              </w:rPr>
              <w:t>9.6340</w:t>
            </w:r>
          </w:p>
        </w:tc>
        <w:tc>
          <w:tcPr>
            <w:tcW w:w="960" w:type="dxa"/>
            <w:noWrap/>
            <w:hideMark/>
          </w:tcPr>
          <w:p w:rsidR="00521F90" w:rsidRPr="00955DA4" w:rsidRDefault="00521F90" w:rsidP="00A8704D">
            <w:pPr>
              <w:jc w:val="center"/>
              <w:rPr>
                <w:color w:val="000000"/>
                <w:sz w:val="24"/>
              </w:rPr>
            </w:pPr>
            <w:r w:rsidRPr="00955DA4">
              <w:rPr>
                <w:color w:val="000000"/>
                <w:sz w:val="24"/>
              </w:rPr>
              <w:t>1.9940</w:t>
            </w:r>
          </w:p>
        </w:tc>
        <w:tc>
          <w:tcPr>
            <w:tcW w:w="960" w:type="dxa"/>
            <w:noWrap/>
            <w:hideMark/>
          </w:tcPr>
          <w:p w:rsidR="00521F90" w:rsidRPr="00955DA4" w:rsidRDefault="00521F90" w:rsidP="00A8704D">
            <w:pPr>
              <w:jc w:val="center"/>
              <w:rPr>
                <w:color w:val="000000"/>
                <w:sz w:val="24"/>
              </w:rPr>
            </w:pPr>
            <w:r w:rsidRPr="00955DA4">
              <w:rPr>
                <w:color w:val="000000"/>
                <w:sz w:val="24"/>
              </w:rPr>
              <w:t>-1.4370</w:t>
            </w:r>
          </w:p>
        </w:tc>
        <w:tc>
          <w:tcPr>
            <w:tcW w:w="960" w:type="dxa"/>
            <w:noWrap/>
            <w:hideMark/>
          </w:tcPr>
          <w:p w:rsidR="00521F90" w:rsidRPr="00955DA4" w:rsidRDefault="00521F90" w:rsidP="00A8704D">
            <w:pPr>
              <w:jc w:val="center"/>
              <w:rPr>
                <w:color w:val="000000"/>
                <w:sz w:val="24"/>
              </w:rPr>
            </w:pPr>
            <w:r w:rsidRPr="00955DA4">
              <w:rPr>
                <w:color w:val="000000"/>
                <w:sz w:val="24"/>
              </w:rPr>
              <w:t>6.2110</w:t>
            </w:r>
          </w:p>
        </w:tc>
        <w:tc>
          <w:tcPr>
            <w:tcW w:w="960" w:type="dxa"/>
            <w:noWrap/>
            <w:hideMark/>
          </w:tcPr>
          <w:p w:rsidR="00521F90" w:rsidRPr="00955DA4" w:rsidRDefault="00521F90" w:rsidP="00A8704D">
            <w:pPr>
              <w:jc w:val="center"/>
              <w:rPr>
                <w:color w:val="000000"/>
                <w:sz w:val="24"/>
              </w:rPr>
            </w:pPr>
            <w:r w:rsidRPr="00955DA4">
              <w:rPr>
                <w:color w:val="000000"/>
                <w:sz w:val="24"/>
              </w:rPr>
              <w:t>4.4180</w:t>
            </w:r>
          </w:p>
        </w:tc>
      </w:tr>
    </w:tbl>
    <w:p w:rsidR="00521FA9" w:rsidRPr="00B408B1" w:rsidRDefault="00521FA9" w:rsidP="00AD04BC">
      <w:pPr>
        <w:spacing w:after="0" w:line="360" w:lineRule="auto"/>
        <w:jc w:val="both"/>
        <w:rPr>
          <w:rFonts w:ascii="Times New Roman" w:hAnsi="Times New Roman" w:cs="Times New Roman"/>
          <w:sz w:val="28"/>
          <w:lang w:val="ru-RU"/>
        </w:rPr>
      </w:pP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Проверяем динамику увеличения</w:t>
      </w:r>
    </w:p>
    <w:p w:rsidR="00521F90" w:rsidRPr="00B408B1" w:rsidRDefault="00521F90" w:rsidP="00AD04BC">
      <w:pPr>
        <w:spacing w:after="0" w:line="360" w:lineRule="auto"/>
        <w:jc w:val="both"/>
        <w:rPr>
          <w:rFonts w:ascii="Times New Roman" w:hAnsi="Times New Roman" w:cs="Times New Roman"/>
          <w:sz w:val="28"/>
          <w:lang w:val="ru-RU"/>
        </w:rPr>
      </w:pP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noProof/>
        </w:rPr>
        <w:drawing>
          <wp:inline distT="0" distB="0" distL="0" distR="0" wp14:anchorId="5E5C0920" wp14:editId="27BA1DCA">
            <wp:extent cx="5943600" cy="3258240"/>
            <wp:effectExtent l="0" t="0" r="0" b="1841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A8704D" w:rsidRPr="00A8704D">
        <w:rPr>
          <w:rFonts w:ascii="Times New Roman" w:hAnsi="Times New Roman" w:cs="Times New Roman"/>
          <w:sz w:val="28"/>
          <w:lang w:val="ru-RU"/>
        </w:rPr>
        <w:t>Динамика изменений аппроксимированного коэффициента</w:t>
      </w: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Разница положительная делаем вывод, о </w:t>
      </w:r>
      <w:r w:rsidR="008A14FA" w:rsidRPr="00B408B1">
        <w:rPr>
          <w:rFonts w:ascii="Times New Roman" w:hAnsi="Times New Roman" w:cs="Times New Roman"/>
          <w:sz w:val="28"/>
          <w:lang w:val="ru-RU"/>
        </w:rPr>
        <w:t>том,</w:t>
      </w:r>
      <w:r w:rsidRPr="00B408B1">
        <w:rPr>
          <w:rFonts w:ascii="Times New Roman" w:hAnsi="Times New Roman" w:cs="Times New Roman"/>
          <w:sz w:val="28"/>
          <w:lang w:val="ru-RU"/>
        </w:rPr>
        <w:t xml:space="preserve"> что зависимость все же есть</w:t>
      </w:r>
    </w:p>
    <w:p w:rsidR="00521F90" w:rsidRDefault="002D6392" w:rsidP="002D639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Прослеживается зависимость при </w:t>
      </w:r>
      <w:r w:rsidRPr="002D6392">
        <w:rPr>
          <w:rFonts w:ascii="Times New Roman" w:hAnsi="Times New Roman" w:cs="Times New Roman"/>
          <w:sz w:val="28"/>
          <w:szCs w:val="28"/>
          <w:lang w:val="ru-RU"/>
        </w:rPr>
        <w:t xml:space="preserve">увеличении </w:t>
      </w:r>
      <w:r w:rsidR="004E4AB1" w:rsidRPr="00D41919">
        <w:rPr>
          <w:rFonts w:ascii="Times New Roman" w:eastAsiaTheme="minorEastAsia" w:hAnsi="Times New Roman" w:cs="Times New Roman"/>
          <w:color w:val="000000"/>
          <w:sz w:val="28"/>
          <w:szCs w:val="28"/>
          <w:lang w:val="ru-RU"/>
        </w:rPr>
        <w:t>Ω</w:t>
      </w:r>
      <w:r w:rsidRPr="002D6392">
        <w:rPr>
          <w:rFonts w:ascii="Times New Roman" w:eastAsiaTheme="minorEastAsia" w:hAnsi="Times New Roman" w:cs="Times New Roman"/>
          <w:color w:val="000000"/>
          <w:sz w:val="28"/>
          <w:szCs w:val="28"/>
          <w:lang w:val="ru-RU"/>
        </w:rPr>
        <w:t>. Причем</w:t>
      </w:r>
      <w:r>
        <w:rPr>
          <w:rFonts w:ascii="Times New Roman" w:eastAsiaTheme="minorEastAsia" w:hAnsi="Times New Roman" w:cs="Times New Roman"/>
          <w:color w:val="000000"/>
          <w:sz w:val="28"/>
          <w:lang w:val="ru-RU"/>
        </w:rPr>
        <w:t xml:space="preserve"> чем </w:t>
      </w:r>
      <w:r w:rsidRPr="002D6392">
        <w:rPr>
          <w:rFonts w:ascii="Times New Roman" w:eastAsiaTheme="minorEastAsia" w:hAnsi="Times New Roman" w:cs="Times New Roman"/>
          <w:color w:val="000000"/>
          <w:sz w:val="28"/>
          <w:szCs w:val="28"/>
          <w:lang w:val="ru-RU"/>
        </w:rPr>
        <w:t xml:space="preserve">меньше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r>
        <w:rPr>
          <w:rFonts w:ascii="Times New Roman" w:eastAsiaTheme="minorEastAsia" w:hAnsi="Times New Roman" w:cs="Times New Roman"/>
          <w:color w:val="000000"/>
          <w:sz w:val="28"/>
          <w:szCs w:val="28"/>
          <w:lang w:val="ru-RU"/>
        </w:rPr>
        <w:t xml:space="preserve"> тем больше она прослеживается. Но из-за наличия грубой погрешности дальнейшее исследование невозможно. Также делаем выводы, что из-за </w:t>
      </w:r>
      <w:r>
        <w:rPr>
          <w:rFonts w:ascii="Times New Roman" w:eastAsiaTheme="minorEastAsia" w:hAnsi="Times New Roman" w:cs="Times New Roman"/>
          <w:color w:val="000000"/>
          <w:sz w:val="28"/>
          <w:szCs w:val="28"/>
          <w:lang w:val="ru-RU"/>
        </w:rPr>
        <w:lastRenderedPageBreak/>
        <w:t>незначительности влияния (около 1-2% на конечные результат) этой зависимостью можно пренебречь.</w:t>
      </w:r>
    </w:p>
    <w:p w:rsidR="008A14FA" w:rsidRDefault="008A14FA" w:rsidP="002D639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 xml:space="preserve">Для получения более точных результатов я принял решение написать программу для автоматической аппроксимации по нужному мне алгоритму. Я выбрал язык </w:t>
      </w:r>
      <w:r w:rsidR="00E6452E">
        <w:rPr>
          <w:rFonts w:ascii="Times New Roman" w:eastAsiaTheme="minorEastAsia" w:hAnsi="Times New Roman" w:cs="Times New Roman"/>
          <w:color w:val="000000"/>
          <w:sz w:val="28"/>
          <w:szCs w:val="28"/>
          <w:lang w:val="ru-RU"/>
        </w:rPr>
        <w:t>программирования</w:t>
      </w:r>
      <w:r>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rPr>
        <w:t>go</w:t>
      </w:r>
      <w:r>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rPr>
        <w:t>go</w:t>
      </w:r>
      <w:r w:rsidRPr="00E6452E">
        <w:rPr>
          <w:rFonts w:ascii="Times New Roman" w:eastAsiaTheme="minorEastAsia" w:hAnsi="Times New Roman" w:cs="Times New Roman"/>
          <w:color w:val="000000"/>
          <w:sz w:val="28"/>
          <w:szCs w:val="28"/>
          <w:lang w:val="ru-RU"/>
        </w:rPr>
        <w:t xml:space="preserve"> системный строго типизированный язык с </w:t>
      </w:r>
      <w:proofErr w:type="spellStart"/>
      <w:r w:rsidRPr="00E6452E">
        <w:rPr>
          <w:rFonts w:ascii="Times New Roman" w:eastAsiaTheme="minorEastAsia" w:hAnsi="Times New Roman" w:cs="Times New Roman"/>
          <w:color w:val="000000"/>
          <w:sz w:val="28"/>
          <w:szCs w:val="28"/>
          <w:lang w:val="ru-RU"/>
        </w:rPr>
        <w:t>нативной</w:t>
      </w:r>
      <w:proofErr w:type="spellEnd"/>
      <w:r w:rsidRPr="00E6452E">
        <w:rPr>
          <w:rFonts w:ascii="Times New Roman" w:eastAsiaTheme="minorEastAsia" w:hAnsi="Times New Roman" w:cs="Times New Roman"/>
          <w:color w:val="000000"/>
          <w:sz w:val="28"/>
          <w:szCs w:val="28"/>
          <w:lang w:val="ru-RU"/>
        </w:rPr>
        <w:t xml:space="preserve"> поддержкой </w:t>
      </w:r>
      <w:proofErr w:type="spellStart"/>
      <w:r w:rsidRPr="00E6452E">
        <w:rPr>
          <w:rFonts w:ascii="Times New Roman" w:eastAsiaTheme="minorEastAsia" w:hAnsi="Times New Roman" w:cs="Times New Roman"/>
          <w:color w:val="000000"/>
          <w:sz w:val="28"/>
          <w:szCs w:val="28"/>
          <w:lang w:val="ru-RU"/>
        </w:rPr>
        <w:t>конкурентности</w:t>
      </w:r>
      <w:proofErr w:type="spellEnd"/>
      <w:r w:rsidRPr="00E6452E">
        <w:rPr>
          <w:rFonts w:ascii="Times New Roman" w:eastAsiaTheme="minorEastAsia" w:hAnsi="Times New Roman" w:cs="Times New Roman"/>
          <w:color w:val="000000"/>
          <w:sz w:val="28"/>
          <w:szCs w:val="28"/>
          <w:lang w:val="ru-RU"/>
        </w:rPr>
        <w:t>.</w:t>
      </w:r>
      <w:r w:rsidR="00E6452E">
        <w:rPr>
          <w:rFonts w:ascii="Times New Roman" w:eastAsiaTheme="minorEastAsia" w:hAnsi="Times New Roman" w:cs="Times New Roman"/>
          <w:color w:val="000000"/>
          <w:sz w:val="28"/>
          <w:szCs w:val="28"/>
          <w:lang w:val="ru-RU"/>
        </w:rPr>
        <w:t xml:space="preserve"> Выбором послужил факт, что я его хорошо знаю и легкий с-подобный синтаксис.</w:t>
      </w:r>
    </w:p>
    <w:p w:rsidR="00B75430" w:rsidRDefault="00B75430" w:rsidP="002D6392">
      <w:pPr>
        <w:spacing w:after="0" w:line="360" w:lineRule="auto"/>
        <w:ind w:firstLine="720"/>
        <w:jc w:val="both"/>
        <w:rPr>
          <w:rFonts w:ascii="Times New Roman" w:eastAsiaTheme="minorEastAsia" w:hAnsi="Times New Roman" w:cs="Times New Roman"/>
          <w:color w:val="000000"/>
          <w:sz w:val="28"/>
          <w:szCs w:val="28"/>
          <w:lang w:val="ru-RU"/>
        </w:rPr>
      </w:pPr>
      <w:r>
        <w:rPr>
          <w:noProof/>
        </w:rPr>
        <w:drawing>
          <wp:inline distT="0" distB="0" distL="0" distR="0" wp14:anchorId="6AB936CF" wp14:editId="50EE6875">
            <wp:extent cx="4572000" cy="27432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B75430" w:rsidRDefault="00B75430" w:rsidP="00B75430">
      <w:pPr>
        <w:spacing w:after="0" w:line="360" w:lineRule="auto"/>
        <w:jc w:val="center"/>
        <w:rPr>
          <w:rFonts w:ascii="Times New Roman" w:eastAsiaTheme="minorEastAsia" w:hAnsi="Times New Roman" w:cs="Times New Roman"/>
          <w:color w:val="000000"/>
          <w:sz w:val="28"/>
          <w:szCs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Результат аппроксимированного коэффициента в полностью автоматическом режиме</w:t>
      </w:r>
    </w:p>
    <w:p w:rsidR="002E1AB1" w:rsidRDefault="00B75430" w:rsidP="002D6392">
      <w:pPr>
        <w:spacing w:after="0" w:line="360" w:lineRule="auto"/>
        <w:ind w:firstLine="720"/>
        <w:jc w:val="both"/>
        <w:rPr>
          <w:rFonts w:ascii="Times New Roman" w:eastAsiaTheme="minorEastAsia" w:hAnsi="Times New Roman" w:cs="Times New Roman"/>
          <w:sz w:val="28"/>
          <w:szCs w:val="28"/>
          <w:lang w:val="ru-RU"/>
        </w:rPr>
      </w:pPr>
      <w:r w:rsidRPr="00F104DC">
        <w:rPr>
          <w:rFonts w:ascii="Times New Roman" w:eastAsiaTheme="minorEastAsia" w:hAnsi="Times New Roman" w:cs="Times New Roman"/>
          <w:sz w:val="28"/>
          <w:szCs w:val="28"/>
          <w:lang w:val="ru-RU"/>
        </w:rPr>
        <w:t>Даже в полностью автоматическом режиме погрешности не дают точно определить есть ли зависимость.</w:t>
      </w:r>
      <w:r w:rsidR="002E1AB1" w:rsidRPr="002E1AB1">
        <w:rPr>
          <w:rFonts w:ascii="Times New Roman" w:eastAsiaTheme="minorEastAsia" w:hAnsi="Times New Roman" w:cs="Times New Roman"/>
          <w:sz w:val="28"/>
          <w:szCs w:val="28"/>
          <w:lang w:val="ru-RU"/>
        </w:rPr>
        <w:t xml:space="preserve"> </w:t>
      </w:r>
      <w:r w:rsidR="002E1AB1">
        <w:rPr>
          <w:rFonts w:ascii="Times New Roman" w:eastAsiaTheme="minorEastAsia" w:hAnsi="Times New Roman" w:cs="Times New Roman"/>
          <w:sz w:val="28"/>
          <w:szCs w:val="28"/>
          <w:lang w:val="ru-RU"/>
        </w:rPr>
        <w:t>Результат имеет большую амплит</w:t>
      </w:r>
      <w:r w:rsidR="003737E5">
        <w:rPr>
          <w:rFonts w:ascii="Times New Roman" w:eastAsiaTheme="minorEastAsia" w:hAnsi="Times New Roman" w:cs="Times New Roman"/>
          <w:sz w:val="28"/>
          <w:szCs w:val="28"/>
          <w:lang w:val="ru-RU"/>
        </w:rPr>
        <w:t>у</w:t>
      </w:r>
      <w:r w:rsidR="002E1AB1">
        <w:rPr>
          <w:rFonts w:ascii="Times New Roman" w:eastAsiaTheme="minorEastAsia" w:hAnsi="Times New Roman" w:cs="Times New Roman"/>
          <w:sz w:val="28"/>
          <w:szCs w:val="28"/>
          <w:lang w:val="ru-RU"/>
        </w:rPr>
        <w:t xml:space="preserve">ду чем </w:t>
      </w:r>
      <w:proofErr w:type="gramStart"/>
      <w:r w:rsidR="002E1AB1">
        <w:rPr>
          <w:rFonts w:ascii="Times New Roman" w:eastAsiaTheme="minorEastAsia" w:hAnsi="Times New Roman" w:cs="Times New Roman"/>
          <w:sz w:val="28"/>
          <w:szCs w:val="28"/>
          <w:lang w:val="ru-RU"/>
        </w:rPr>
        <w:t>результат</w:t>
      </w:r>
      <w:proofErr w:type="gramEnd"/>
      <w:r w:rsidR="002E1AB1">
        <w:rPr>
          <w:rFonts w:ascii="Times New Roman" w:eastAsiaTheme="minorEastAsia" w:hAnsi="Times New Roman" w:cs="Times New Roman"/>
          <w:sz w:val="28"/>
          <w:szCs w:val="28"/>
          <w:lang w:val="ru-RU"/>
        </w:rPr>
        <w:t xml:space="preserve"> который я получил вручную, вводя данные в </w:t>
      </w:r>
      <w:r w:rsidR="002E1AB1">
        <w:rPr>
          <w:rFonts w:ascii="Times New Roman" w:eastAsiaTheme="minorEastAsia" w:hAnsi="Times New Roman" w:cs="Times New Roman"/>
          <w:sz w:val="28"/>
          <w:szCs w:val="28"/>
        </w:rPr>
        <w:t>excel</w:t>
      </w:r>
      <w:r w:rsidR="002E1AB1">
        <w:rPr>
          <w:rFonts w:ascii="Times New Roman" w:eastAsiaTheme="minorEastAsia" w:hAnsi="Times New Roman" w:cs="Times New Roman"/>
          <w:sz w:val="28"/>
          <w:szCs w:val="28"/>
          <w:lang w:val="ru-RU"/>
        </w:rPr>
        <w:t xml:space="preserve">. Функция похожа на возрастающую гармонику с локальными минимумами и максимами. </w:t>
      </w:r>
    </w:p>
    <w:p w:rsidR="00462CEE" w:rsidRPr="002E1AB1" w:rsidRDefault="00B75430" w:rsidP="002D6392">
      <w:pPr>
        <w:spacing w:after="0" w:line="360" w:lineRule="auto"/>
        <w:ind w:firstLine="720"/>
        <w:jc w:val="both"/>
        <w:rPr>
          <w:rFonts w:ascii="Times New Roman" w:eastAsiaTheme="minorEastAsia" w:hAnsi="Times New Roman" w:cs="Times New Roman"/>
          <w:color w:val="FF0000"/>
          <w:sz w:val="28"/>
          <w:szCs w:val="28"/>
          <w:lang w:val="ru-RU"/>
        </w:rPr>
      </w:pPr>
      <w:r w:rsidRPr="00F104DC">
        <w:rPr>
          <w:rFonts w:ascii="Times New Roman" w:eastAsiaTheme="minorEastAsia" w:hAnsi="Times New Roman" w:cs="Times New Roman"/>
          <w:sz w:val="28"/>
          <w:szCs w:val="28"/>
          <w:lang w:val="ru-RU"/>
        </w:rPr>
        <w:t xml:space="preserve"> Делаю вывод, что для определения таких зависимостей нужно проводить испытания на стенде.</w:t>
      </w:r>
      <w:r w:rsidR="002E1AB1" w:rsidRPr="002E1AB1">
        <w:rPr>
          <w:rFonts w:ascii="Times New Roman" w:eastAsiaTheme="minorEastAsia" w:hAnsi="Times New Roman" w:cs="Times New Roman"/>
          <w:sz w:val="28"/>
          <w:szCs w:val="28"/>
          <w:lang w:val="ru-RU"/>
        </w:rPr>
        <w:t xml:space="preserve"> </w:t>
      </w:r>
    </w:p>
    <w:p w:rsidR="00300091" w:rsidRPr="002E1AB1" w:rsidRDefault="002D6392" w:rsidP="00300091">
      <w:pPr>
        <w:spacing w:after="0" w:line="360" w:lineRule="auto"/>
        <w:rPr>
          <w:rFonts w:ascii="Times New Roman" w:eastAsiaTheme="minorEastAsia" w:hAnsi="Times New Roman" w:cs="Times New Roman"/>
          <w:sz w:val="28"/>
          <w:szCs w:val="28"/>
          <w:lang w:val="ru-RU"/>
        </w:rPr>
      </w:pPr>
      <w:r w:rsidRPr="00B75430">
        <w:rPr>
          <w:rFonts w:ascii="Times New Roman" w:hAnsi="Times New Roman" w:cs="Times New Roman"/>
          <w:color w:val="FF0000"/>
          <w:sz w:val="28"/>
          <w:szCs w:val="28"/>
          <w:lang w:val="ru-RU"/>
        </w:rPr>
        <w:tab/>
      </w:r>
      <w:r w:rsidRPr="002E1AB1">
        <w:rPr>
          <w:rFonts w:ascii="Times New Roman" w:hAnsi="Times New Roman" w:cs="Times New Roman"/>
          <w:sz w:val="28"/>
          <w:szCs w:val="28"/>
          <w:lang w:val="ru-RU"/>
        </w:rPr>
        <w:t xml:space="preserve">Следующим шагом проверим влияние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ru-RU"/>
              </w:rPr>
              <m:t>1</m:t>
            </m:r>
          </m:sub>
        </m:sSub>
      </m:oMath>
      <w:r w:rsidR="008816A4" w:rsidRPr="002E1AB1">
        <w:rPr>
          <w:rFonts w:ascii="Times New Roman" w:eastAsiaTheme="minorEastAsia" w:hAnsi="Times New Roman" w:cs="Times New Roman"/>
          <w:sz w:val="28"/>
          <w:szCs w:val="28"/>
          <w:lang w:val="ru-RU"/>
        </w:rPr>
        <w:t xml:space="preserve"> </w:t>
      </w:r>
      <w:r w:rsidRPr="002E1AB1">
        <w:rPr>
          <w:rFonts w:ascii="Times New Roman" w:eastAsiaTheme="minorEastAsia" w:hAnsi="Times New Roman" w:cs="Times New Roman"/>
          <w:sz w:val="28"/>
          <w:szCs w:val="28"/>
          <w:lang w:val="ru-RU"/>
        </w:rPr>
        <w:t>на коэффициент.</w:t>
      </w:r>
      <w:r w:rsidR="00300091" w:rsidRPr="002E1AB1">
        <w:rPr>
          <w:rFonts w:ascii="Times New Roman" w:eastAsiaTheme="minorEastAsia" w:hAnsi="Times New Roman" w:cs="Times New Roman"/>
          <w:sz w:val="28"/>
          <w:szCs w:val="28"/>
          <w:lang w:val="ru-RU"/>
        </w:rPr>
        <w:t xml:space="preserve"> Делаем выборку </w:t>
      </w:r>
      <w:r w:rsidR="008A14FA" w:rsidRPr="002E1AB1">
        <w:rPr>
          <w:rFonts w:ascii="Times New Roman" w:eastAsiaTheme="minorEastAsia" w:hAnsi="Times New Roman" w:cs="Times New Roman"/>
          <w:sz w:val="28"/>
          <w:szCs w:val="28"/>
          <w:lang w:val="ru-RU"/>
        </w:rPr>
        <w:t>из 3 графиков,</w:t>
      </w:r>
      <w:r w:rsidR="00300091" w:rsidRPr="002E1AB1">
        <w:rPr>
          <w:rFonts w:ascii="Times New Roman" w:eastAsiaTheme="minorEastAsia" w:hAnsi="Times New Roman" w:cs="Times New Roman"/>
          <w:sz w:val="28"/>
          <w:szCs w:val="28"/>
          <w:lang w:val="ru-RU"/>
        </w:rPr>
        <w:t xml:space="preserve"> различающихся </w:t>
      </w:r>
      <w:r w:rsidR="004E4AB1" w:rsidRPr="002E1AB1">
        <w:rPr>
          <w:rFonts w:ascii="Times New Roman" w:eastAsiaTheme="minorEastAsia" w:hAnsi="Times New Roman" w:cs="Times New Roman"/>
          <w:sz w:val="28"/>
          <w:szCs w:val="28"/>
          <w:lang w:val="ru-RU"/>
        </w:rPr>
        <w:t>Ω</w:t>
      </w:r>
    </w:p>
    <w:p w:rsidR="00300091" w:rsidRPr="00B408B1" w:rsidRDefault="00300091" w:rsidP="0030009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002E1AB1">
        <w:rPr>
          <w:rFonts w:ascii="Times New Roman" w:hAnsi="Times New Roman" w:cs="Times New Roman"/>
          <w:i/>
          <w:sz w:val="28"/>
          <w:lang w:val="ru-RU"/>
        </w:rPr>
        <w:t xml:space="preserve"> 2.8</w:t>
      </w:r>
    </w:p>
    <w:p w:rsidR="00300091" w:rsidRPr="002E1AB1" w:rsidRDefault="002E1AB1" w:rsidP="00300091">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Данные полученные по коэффициентам </w:t>
      </w:r>
      <w:r>
        <w:rPr>
          <w:rFonts w:ascii="Times New Roman" w:eastAsia="Times New Roman" w:hAnsi="Times New Roman" w:cs="Times New Roman"/>
          <w:bCs/>
          <w:i/>
          <w:iCs/>
          <w:color w:val="000000"/>
          <w:szCs w:val="24"/>
        </w:rPr>
        <w:t>a</w:t>
      </w:r>
    </w:p>
    <w:tbl>
      <w:tblPr>
        <w:tblStyle w:val="TableGrid"/>
        <w:tblW w:w="4876" w:type="dxa"/>
        <w:tblLook w:val="04A0" w:firstRow="1" w:lastRow="0" w:firstColumn="1" w:lastColumn="0" w:noHBand="0" w:noVBand="1"/>
      </w:tblPr>
      <w:tblGrid>
        <w:gridCol w:w="1168"/>
        <w:gridCol w:w="1476"/>
        <w:gridCol w:w="1116"/>
        <w:gridCol w:w="1116"/>
      </w:tblGrid>
      <w:tr w:rsidR="002D6392" w:rsidRPr="00B9069D" w:rsidTr="002E1AB1">
        <w:trPr>
          <w:trHeight w:val="300"/>
        </w:trPr>
        <w:tc>
          <w:tcPr>
            <w:tcW w:w="1168" w:type="dxa"/>
            <w:tcBorders>
              <w:tl2br w:val="single" w:sz="4" w:space="0" w:color="auto"/>
            </w:tcBorders>
          </w:tcPr>
          <w:p w:rsidR="002D6392" w:rsidRDefault="00A8704D" w:rsidP="00A8704D">
            <w:pPr>
              <w:spacing w:line="276" w:lineRule="auto"/>
              <w:jc w:val="center"/>
              <w:rPr>
                <w:rFonts w:eastAsiaTheme="minorEastAsia"/>
                <w:color w:val="000000"/>
                <w:sz w:val="28"/>
                <w:szCs w:val="28"/>
              </w:rPr>
            </w:pPr>
            <w:r w:rsidRPr="00D41919">
              <w:rPr>
                <w:rFonts w:eastAsiaTheme="minorEastAsia"/>
                <w:color w:val="000000"/>
                <w:sz w:val="28"/>
                <w:szCs w:val="28"/>
              </w:rPr>
              <w:t>Ω</w:t>
            </w:r>
          </w:p>
          <w:p w:rsidR="00A8704D" w:rsidRPr="00A8704D" w:rsidRDefault="00A8704D" w:rsidP="00A8704D">
            <w:pPr>
              <w:spacing w:line="276" w:lineRule="auto"/>
              <w:jc w:val="center"/>
              <w:rPr>
                <w:color w:val="000000"/>
                <w:sz w:val="24"/>
                <w:szCs w:val="24"/>
              </w:rPr>
            </w:pPr>
            <w:r w:rsidRPr="00B83D71">
              <w:rPr>
                <w:rFonts w:eastAsiaTheme="minorEastAsia"/>
                <w:color w:val="000000"/>
                <w:sz w:val="28"/>
                <w:szCs w:val="28"/>
              </w:rPr>
              <w:t>Θ</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2000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17,72648932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19,07488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20,06815</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1750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19,98090496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21,30842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21,75164</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1500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23,46205808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25,32682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26,11708</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1250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28,41923891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29,99536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30,02821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1000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35,69308451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37,43614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36,34499</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800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43,85583909</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46,41068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44,58457</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700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50,92689498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52,74732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52,1713</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600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61,28001971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62,0772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63,14517</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500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69,1537486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70,14627</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78,86518</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400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89,52984271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91,14002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95,1014</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300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121,272447</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126,6885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128,8201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143,5497703</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154,6614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151,6446</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173,5614935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182,7535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189,2379</w:t>
            </w:r>
          </w:p>
        </w:tc>
      </w:tr>
    </w:tbl>
    <w:p w:rsidR="002D6392" w:rsidRDefault="002D6392" w:rsidP="00AD04BC">
      <w:pPr>
        <w:spacing w:after="0" w:line="360" w:lineRule="auto"/>
        <w:jc w:val="both"/>
        <w:rPr>
          <w:rFonts w:ascii="Times New Roman" w:hAnsi="Times New Roman" w:cs="Times New Roman"/>
          <w:sz w:val="28"/>
          <w:lang w:val="ru-RU"/>
        </w:rPr>
      </w:pPr>
    </w:p>
    <w:p w:rsidR="009D79B4" w:rsidRDefault="00260651" w:rsidP="003737E5">
      <w:pPr>
        <w:spacing w:after="0" w:line="360" w:lineRule="auto"/>
        <w:jc w:val="center"/>
        <w:rPr>
          <w:rFonts w:ascii="Times New Roman" w:hAnsi="Times New Roman" w:cs="Times New Roman"/>
          <w:sz w:val="28"/>
          <w:lang w:val="ru-RU"/>
        </w:rPr>
      </w:pPr>
      <w:r>
        <w:rPr>
          <w:noProof/>
        </w:rPr>
        <w:drawing>
          <wp:inline distT="0" distB="0" distL="0" distR="0" wp14:anchorId="06D4ECB5" wp14:editId="44C51205">
            <wp:extent cx="5943600" cy="3549650"/>
            <wp:effectExtent l="0" t="0" r="0" b="127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9D79B4" w:rsidRDefault="008C39C7" w:rsidP="00B7216E">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2E1AB1">
        <w:rPr>
          <w:rFonts w:ascii="Times New Roman" w:hAnsi="Times New Roman" w:cs="Times New Roman"/>
          <w:sz w:val="28"/>
          <w:lang w:val="ru-RU"/>
        </w:rPr>
        <w:t xml:space="preserve">Зависимость от </w:t>
      </w:r>
      <w:r w:rsidR="002E1AB1">
        <w:rPr>
          <w:rFonts w:ascii="Times New Roman" w:hAnsi="Times New Roman" w:cs="Times New Roman"/>
          <w:i/>
          <w:sz w:val="28"/>
        </w:rPr>
        <w:t>a</w:t>
      </w:r>
      <w:r w:rsidR="002E1AB1" w:rsidRPr="002E1AB1">
        <w:rPr>
          <w:rFonts w:ascii="Times New Roman" w:hAnsi="Times New Roman" w:cs="Times New Roman"/>
          <w:i/>
          <w:sz w:val="28"/>
          <w:lang w:val="ru-RU"/>
        </w:rPr>
        <w:t xml:space="preserve"> </w:t>
      </w:r>
      <w:r w:rsidR="002E1AB1">
        <w:rPr>
          <w:rFonts w:ascii="Times New Roman" w:hAnsi="Times New Roman" w:cs="Times New Roman"/>
          <w:sz w:val="28"/>
          <w:lang w:val="ru-RU"/>
        </w:rPr>
        <w:t xml:space="preserve">от </w:t>
      </w:r>
      <w:r w:rsidR="002E1AB1" w:rsidRPr="002E1AB1">
        <w:rPr>
          <w:rFonts w:ascii="Times New Roman" w:hAnsi="Times New Roman" w:cs="Times New Roman"/>
          <w:sz w:val="28"/>
          <w:lang w:val="ru-RU"/>
        </w:rPr>
        <w:t>Θ</w:t>
      </w:r>
    </w:p>
    <w:p w:rsidR="009D79B4" w:rsidRPr="002E1AB1" w:rsidRDefault="002E1AB1" w:rsidP="00AD04BC">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ab/>
        <w:t xml:space="preserve">Функция резко убывает делаем вывод что нужно выбрать или </w:t>
      </w:r>
      <w:r w:rsidR="005E5EF8">
        <w:rPr>
          <w:rFonts w:ascii="Times New Roman" w:hAnsi="Times New Roman" w:cs="Times New Roman"/>
          <w:sz w:val="28"/>
          <w:szCs w:val="28"/>
          <w:lang w:val="ru-RU"/>
        </w:rPr>
        <w:t>степенную,</w:t>
      </w:r>
      <w:r>
        <w:rPr>
          <w:rFonts w:ascii="Times New Roman" w:hAnsi="Times New Roman" w:cs="Times New Roman"/>
          <w:sz w:val="28"/>
          <w:szCs w:val="28"/>
          <w:lang w:val="ru-RU"/>
        </w:rPr>
        <w:t xml:space="preserve"> или логарифмическую или экспоненциальную аппроксимацию. Выполним их все и сравним </w:t>
      </w:r>
      <w:r w:rsidRPr="002E1AB1">
        <w:rPr>
          <w:rFonts w:ascii="Times New Roman" w:hAnsi="Times New Roman" w:cs="Times New Roman"/>
          <w:sz w:val="28"/>
          <w:szCs w:val="28"/>
        </w:rPr>
        <w:t>R²</w:t>
      </w:r>
      <w:r>
        <w:rPr>
          <w:rFonts w:ascii="Times New Roman" w:hAnsi="Times New Roman" w:cs="Times New Roman"/>
          <w:sz w:val="28"/>
          <w:szCs w:val="28"/>
          <w:lang w:val="ru-RU"/>
        </w:rPr>
        <w:t xml:space="preserve"> и зрительно.</w:t>
      </w:r>
    </w:p>
    <w:p w:rsidR="00300091" w:rsidRPr="00C342AD" w:rsidRDefault="00300091" w:rsidP="00300091">
      <w:pPr>
        <w:rPr>
          <w:rFonts w:ascii="Times New Roman" w:hAnsi="Times New Roman" w:cs="Times New Roman"/>
          <w:sz w:val="28"/>
          <w:szCs w:val="28"/>
          <w:lang w:val="ru-RU"/>
        </w:rPr>
      </w:pPr>
    </w:p>
    <w:p w:rsidR="00300091" w:rsidRPr="00300091" w:rsidRDefault="00FA7B44" w:rsidP="003737E5">
      <w:pPr>
        <w:jc w:val="center"/>
        <w:rPr>
          <w:rFonts w:ascii="Times New Roman" w:hAnsi="Times New Roman" w:cs="Times New Roman"/>
          <w:sz w:val="28"/>
          <w:szCs w:val="28"/>
        </w:rPr>
      </w:pPr>
      <w:r>
        <w:rPr>
          <w:noProof/>
        </w:rPr>
        <w:drawing>
          <wp:inline distT="0" distB="0" distL="0" distR="0" wp14:anchorId="1DE7E098" wp14:editId="33600010">
            <wp:extent cx="4848225" cy="2914650"/>
            <wp:effectExtent l="0" t="0" r="9525"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300091" w:rsidRPr="00C342AD" w:rsidRDefault="008C39C7" w:rsidP="00BC580B">
      <w:pPr>
        <w:spacing w:after="0" w:line="360" w:lineRule="auto"/>
        <w:jc w:val="center"/>
        <w:rPr>
          <w:rFonts w:ascii="Times New Roman" w:hAnsi="Times New Roman" w:cs="Times New Roman"/>
          <w:sz w:val="28"/>
          <w:szCs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16</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BC580B">
        <w:rPr>
          <w:rFonts w:ascii="Times New Roman" w:hAnsi="Times New Roman" w:cs="Times New Roman"/>
          <w:sz w:val="28"/>
          <w:lang w:val="ru-RU"/>
        </w:rPr>
        <w:t>Применение степенной аппроксимации</w:t>
      </w:r>
    </w:p>
    <w:p w:rsidR="00300091" w:rsidRPr="00300091" w:rsidRDefault="002E1AB1" w:rsidP="003737E5">
      <w:pPr>
        <w:ind w:left="720"/>
        <w:rPr>
          <w:rFonts w:ascii="Times New Roman" w:hAnsi="Times New Roman" w:cs="Times New Roman"/>
          <w:sz w:val="28"/>
          <w:szCs w:val="28"/>
        </w:rPr>
      </w:pPr>
      <w:r>
        <w:rPr>
          <w:rFonts w:ascii="Times New Roman" w:hAnsi="Times New Roman" w:cs="Times New Roman"/>
          <w:sz w:val="28"/>
          <w:szCs w:val="28"/>
          <w:lang w:val="ru-RU"/>
        </w:rPr>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² = 0.9981</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 36825</w:t>
      </w:r>
      <w:r w:rsidRPr="002E1AB1">
        <w:rPr>
          <w:rFonts w:ascii="Times New Roman" w:hAnsi="Times New Roman" w:cs="Times New Roman"/>
          <w:sz w:val="28"/>
          <w:szCs w:val="28"/>
        </w:rPr>
        <w:t>x</w:t>
      </w:r>
      <w:r w:rsidRPr="002E1AB1">
        <w:rPr>
          <w:rFonts w:ascii="Times New Roman" w:hAnsi="Times New Roman" w:cs="Times New Roman"/>
          <w:sz w:val="28"/>
          <w:szCs w:val="28"/>
          <w:vertAlign w:val="superscript"/>
          <w:lang w:val="ru-RU"/>
        </w:rPr>
        <w:t>-0.996</w:t>
      </w:r>
      <w:r w:rsidRPr="002E1AB1">
        <w:rPr>
          <w:rFonts w:ascii="Times New Roman" w:hAnsi="Times New Roman" w:cs="Times New Roman"/>
          <w:sz w:val="28"/>
          <w:szCs w:val="28"/>
          <w:lang w:val="ru-RU"/>
        </w:rPr>
        <w:br/>
      </w:r>
      <w:r w:rsidR="00FA7B44">
        <w:rPr>
          <w:noProof/>
        </w:rPr>
        <w:drawing>
          <wp:inline distT="0" distB="0" distL="0" distR="0" wp14:anchorId="16E0CF37" wp14:editId="62831BB6">
            <wp:extent cx="5390707" cy="3030279"/>
            <wp:effectExtent l="0" t="0" r="635" b="1778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17</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FA7B44">
        <w:rPr>
          <w:rFonts w:ascii="Times New Roman" w:hAnsi="Times New Roman" w:cs="Times New Roman"/>
          <w:sz w:val="28"/>
          <w:lang w:val="ru-RU"/>
        </w:rPr>
        <w:t>Применение логарифмической аппроксимации</w:t>
      </w:r>
    </w:p>
    <w:p w:rsidR="003737E5" w:rsidRDefault="002E1AB1" w:rsidP="003737E5">
      <w:pPr>
        <w:ind w:firstLine="720"/>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² = 0.9056</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 = -68.79</w:t>
      </w:r>
      <w:r w:rsidRPr="002E1AB1">
        <w:rPr>
          <w:rFonts w:ascii="Times New Roman" w:hAnsi="Times New Roman" w:cs="Times New Roman"/>
          <w:sz w:val="28"/>
          <w:szCs w:val="28"/>
        </w:rPr>
        <w:t>ln</w:t>
      </w:r>
      <w:r w:rsidRPr="002E1AB1">
        <w:rPr>
          <w:rFonts w:ascii="Times New Roman" w:hAnsi="Times New Roman" w:cs="Times New Roman"/>
          <w:sz w:val="28"/>
          <w:szCs w:val="28"/>
          <w:lang w:val="ru-RU"/>
        </w:rPr>
        <w:t>(</w:t>
      </w:r>
      <w:r w:rsidRPr="002E1AB1">
        <w:rPr>
          <w:rFonts w:ascii="Times New Roman" w:hAnsi="Times New Roman" w:cs="Times New Roman"/>
          <w:sz w:val="28"/>
          <w:szCs w:val="28"/>
        </w:rPr>
        <w:t>x</w:t>
      </w:r>
      <w:r w:rsidRPr="002E1AB1">
        <w:rPr>
          <w:rFonts w:ascii="Times New Roman" w:hAnsi="Times New Roman" w:cs="Times New Roman"/>
          <w:sz w:val="28"/>
          <w:szCs w:val="28"/>
          <w:lang w:val="ru-RU"/>
        </w:rPr>
        <w:t>) + 520.76</w:t>
      </w:r>
    </w:p>
    <w:p w:rsidR="009D79B4" w:rsidRDefault="00FA7B44" w:rsidP="003737E5">
      <w:pPr>
        <w:ind w:firstLine="720"/>
        <w:jc w:val="center"/>
        <w:rPr>
          <w:rFonts w:ascii="Times New Roman" w:hAnsi="Times New Roman" w:cs="Times New Roman"/>
          <w:sz w:val="28"/>
          <w:lang w:val="ru-RU"/>
        </w:rPr>
      </w:pPr>
      <w:r>
        <w:rPr>
          <w:noProof/>
        </w:rPr>
        <w:drawing>
          <wp:inline distT="0" distB="0" distL="0" distR="0" wp14:anchorId="51B2CABD" wp14:editId="624B5873">
            <wp:extent cx="4648200" cy="2752725"/>
            <wp:effectExtent l="0" t="0" r="0" b="952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00091" w:rsidRDefault="008C39C7" w:rsidP="00FA7B44">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18</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FA7B44">
        <w:rPr>
          <w:rFonts w:ascii="Times New Roman" w:hAnsi="Times New Roman" w:cs="Times New Roman"/>
          <w:sz w:val="28"/>
          <w:lang w:val="ru-RU"/>
        </w:rPr>
        <w:t xml:space="preserve">Применение </w:t>
      </w:r>
      <w:r w:rsidR="00FA7B44" w:rsidRPr="00FA7B44">
        <w:rPr>
          <w:rFonts w:ascii="Times New Roman" w:hAnsi="Times New Roman" w:cs="Times New Roman"/>
          <w:sz w:val="28"/>
          <w:lang w:val="ru-RU"/>
        </w:rPr>
        <w:t>экспоненциальной</w:t>
      </w:r>
      <w:r w:rsidR="00FA7B44">
        <w:rPr>
          <w:rFonts w:ascii="Times New Roman" w:hAnsi="Times New Roman" w:cs="Times New Roman"/>
          <w:sz w:val="28"/>
          <w:lang w:val="ru-RU"/>
        </w:rPr>
        <w:t xml:space="preserve"> аппроксимации</w:t>
      </w:r>
    </w:p>
    <w:p w:rsidR="002E1AB1" w:rsidRPr="003737E5" w:rsidRDefault="002E1AB1" w:rsidP="00AD04BC">
      <w:pPr>
        <w:spacing w:after="0" w:line="360" w:lineRule="auto"/>
        <w:jc w:val="both"/>
        <w:rPr>
          <w:rFonts w:ascii="Times New Roman" w:hAnsi="Times New Roman" w:cs="Times New Roman"/>
          <w:sz w:val="28"/>
          <w:szCs w:val="28"/>
          <w:vertAlign w:val="superscript"/>
          <w:lang w:val="ru-RU"/>
        </w:rPr>
      </w:pPr>
      <w:r>
        <w:rPr>
          <w:rFonts w:ascii="Times New Roman" w:hAnsi="Times New Roman" w:cs="Times New Roman"/>
          <w:sz w:val="28"/>
          <w:szCs w:val="28"/>
          <w:lang w:val="ru-RU"/>
        </w:rPr>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 xml:space="preserve">² </w:t>
      </w:r>
      <w:r w:rsidR="007A6D07">
        <w:rPr>
          <w:rFonts w:ascii="Times New Roman" w:hAnsi="Times New Roman" w:cs="Times New Roman"/>
          <w:sz w:val="28"/>
          <w:szCs w:val="28"/>
        </w:rPr>
        <w:t xml:space="preserve">= </w:t>
      </w:r>
      <w:r w:rsidRPr="002E1AB1">
        <w:rPr>
          <w:rFonts w:ascii="Times New Roman" w:hAnsi="Times New Roman" w:cs="Times New Roman"/>
          <w:sz w:val="28"/>
          <w:szCs w:val="28"/>
          <w:lang w:val="ru-RU"/>
        </w:rPr>
        <w:t>0.8952</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2E1AB1">
        <w:rPr>
          <w:rFonts w:ascii="Times New Roman" w:hAnsi="Times New Roman" w:cs="Times New Roman"/>
          <w:sz w:val="28"/>
          <w:szCs w:val="28"/>
          <w:lang w:val="ru-RU"/>
        </w:rPr>
        <w:t>156.8</w:t>
      </w:r>
      <w:r w:rsidRPr="002E1AB1">
        <w:rPr>
          <w:rFonts w:ascii="Times New Roman" w:hAnsi="Times New Roman" w:cs="Times New Roman"/>
          <w:sz w:val="28"/>
          <w:szCs w:val="28"/>
        </w:rPr>
        <w:t>e</w:t>
      </w:r>
      <w:r w:rsidRPr="002E1AB1">
        <w:rPr>
          <w:rFonts w:ascii="Times New Roman" w:hAnsi="Times New Roman" w:cs="Times New Roman"/>
          <w:sz w:val="28"/>
          <w:szCs w:val="28"/>
          <w:vertAlign w:val="superscript"/>
          <w:lang w:val="ru-RU"/>
        </w:rPr>
        <w:t>-0.001</w:t>
      </w:r>
      <w:r w:rsidRPr="002E1AB1">
        <w:rPr>
          <w:rFonts w:ascii="Times New Roman" w:hAnsi="Times New Roman" w:cs="Times New Roman"/>
          <w:sz w:val="28"/>
          <w:szCs w:val="28"/>
          <w:vertAlign w:val="superscript"/>
        </w:rPr>
        <w:t>x</w:t>
      </w:r>
    </w:p>
    <w:p w:rsidR="00300091" w:rsidRDefault="00300091"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Наилучший результат выдает </w:t>
      </w:r>
      <w:r w:rsidR="00BB11CB">
        <w:rPr>
          <w:rFonts w:ascii="Times New Roman" w:hAnsi="Times New Roman" w:cs="Times New Roman"/>
          <w:sz w:val="28"/>
          <w:lang w:val="ru-RU"/>
        </w:rPr>
        <w:t>степенная аппроксимация. Проводим аппроксимацию для выборки</w:t>
      </w:r>
    </w:p>
    <w:p w:rsidR="005E5EF8" w:rsidRPr="00B408B1" w:rsidRDefault="005E5EF8" w:rsidP="005E5EF8">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Pr>
          <w:rFonts w:ascii="Times New Roman" w:hAnsi="Times New Roman" w:cs="Times New Roman"/>
          <w:i/>
          <w:sz w:val="28"/>
          <w:lang w:val="ru-RU"/>
        </w:rPr>
        <w:t xml:space="preserve"> 2.9</w:t>
      </w:r>
    </w:p>
    <w:p w:rsidR="006142DA" w:rsidRPr="003E4D7B" w:rsidRDefault="006142DA" w:rsidP="006142DA">
      <w:pPr>
        <w:pStyle w:val="Header"/>
        <w:spacing w:line="360" w:lineRule="auto"/>
        <w:ind w:right="283" w:firstLine="708"/>
        <w:jc w:val="both"/>
      </w:pPr>
    </w:p>
    <w:tbl>
      <w:tblPr>
        <w:tblStyle w:val="TableGrid"/>
        <w:tblW w:w="8954" w:type="dxa"/>
        <w:tblLook w:val="04A0" w:firstRow="1" w:lastRow="0" w:firstColumn="1" w:lastColumn="0" w:noHBand="0" w:noVBand="1"/>
      </w:tblPr>
      <w:tblGrid>
        <w:gridCol w:w="2307"/>
        <w:gridCol w:w="3092"/>
        <w:gridCol w:w="3555"/>
      </w:tblGrid>
      <w:tr w:rsidR="001E0DF1" w:rsidRPr="00701E93" w:rsidTr="008811BC">
        <w:trPr>
          <w:trHeight w:val="300"/>
        </w:trPr>
        <w:tc>
          <w:tcPr>
            <w:tcW w:w="846" w:type="dxa"/>
            <w:tcBorders>
              <w:tl2br w:val="single" w:sz="4" w:space="0" w:color="auto"/>
            </w:tcBorders>
            <w:noWrap/>
            <w:vAlign w:val="center"/>
            <w:hideMark/>
          </w:tcPr>
          <w:p w:rsidR="001E0DF1" w:rsidRDefault="001E0DF1" w:rsidP="008811BC">
            <w:pPr>
              <w:rPr>
                <w:sz w:val="24"/>
                <w:szCs w:val="24"/>
                <w:lang w:val="en-US"/>
              </w:rPr>
            </w:pPr>
            <w:r w:rsidRPr="002E1AB1">
              <w:rPr>
                <w:rFonts w:eastAsiaTheme="minorEastAsia"/>
                <w:color w:val="000000"/>
                <w:sz w:val="24"/>
                <w:szCs w:val="24"/>
              </w:rPr>
              <w:t xml:space="preserve">     </w:t>
            </w:r>
            <w:r w:rsidR="003737E5">
              <w:rPr>
                <w:rFonts w:eastAsiaTheme="minorEastAsia"/>
                <w:color w:val="000000"/>
                <w:sz w:val="24"/>
                <w:szCs w:val="24"/>
              </w:rPr>
              <w:t xml:space="preserve">                </w:t>
            </w:r>
            <w:r w:rsidRPr="002E1AB1">
              <w:rPr>
                <w:rFonts w:eastAsiaTheme="minorEastAsia"/>
                <w:color w:val="000000"/>
                <w:sz w:val="24"/>
                <w:szCs w:val="24"/>
              </w:rPr>
              <w:t xml:space="preserve"> </w:t>
            </w:r>
            <w:r w:rsidRPr="00701E93">
              <w:rPr>
                <w:rFonts w:eastAsiaTheme="minorEastAsia"/>
                <w:color w:val="000000"/>
                <w:sz w:val="24"/>
                <w:szCs w:val="24"/>
              </w:rPr>
              <w:t>Ω</w:t>
            </w:r>
          </w:p>
          <w:p w:rsidR="001E0DF1" w:rsidRPr="003737E5" w:rsidRDefault="003737E5" w:rsidP="008811BC">
            <w:pPr>
              <w:rPr>
                <w:sz w:val="24"/>
                <w:szCs w:val="24"/>
                <w:lang w:val="en-US"/>
              </w:rPr>
            </w:pPr>
            <w:r>
              <w:rPr>
                <w:sz w:val="24"/>
                <w:szCs w:val="24"/>
                <w:lang w:val="en-US"/>
              </w:rPr>
              <w:t>l1</w:t>
            </w:r>
          </w:p>
        </w:tc>
        <w:tc>
          <w:tcPr>
            <w:tcW w:w="1134" w:type="dxa"/>
            <w:noWrap/>
            <w:vAlign w:val="center"/>
            <w:hideMark/>
          </w:tcPr>
          <w:p w:rsidR="001E0DF1" w:rsidRPr="00701E93" w:rsidRDefault="001E0DF1" w:rsidP="008811BC">
            <w:pPr>
              <w:jc w:val="center"/>
              <w:rPr>
                <w:color w:val="000000"/>
                <w:sz w:val="24"/>
                <w:szCs w:val="24"/>
              </w:rPr>
            </w:pPr>
            <w:r w:rsidRPr="00701E93">
              <w:rPr>
                <w:color w:val="000000"/>
                <w:sz w:val="24"/>
                <w:szCs w:val="24"/>
              </w:rPr>
              <w:t>1.1</w:t>
            </w:r>
          </w:p>
        </w:tc>
        <w:tc>
          <w:tcPr>
            <w:tcW w:w="1304" w:type="dxa"/>
            <w:noWrap/>
            <w:vAlign w:val="center"/>
            <w:hideMark/>
          </w:tcPr>
          <w:p w:rsidR="001E0DF1" w:rsidRPr="00701E93" w:rsidRDefault="001E0DF1" w:rsidP="008811BC">
            <w:pPr>
              <w:jc w:val="center"/>
              <w:rPr>
                <w:color w:val="000000"/>
                <w:sz w:val="24"/>
                <w:szCs w:val="24"/>
              </w:rPr>
            </w:pPr>
            <w:r w:rsidRPr="00701E93">
              <w:rPr>
                <w:color w:val="000000"/>
                <w:sz w:val="24"/>
                <w:szCs w:val="24"/>
              </w:rPr>
              <w:t>1.3</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2000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-0.19128</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-0.17561</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1750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-0.1818</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-0.16054</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1500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-0.18877</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-0.16094</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1250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-0.18405</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-0.16045</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1000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-0.17461</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-0.14918</w:t>
            </w:r>
          </w:p>
        </w:tc>
      </w:tr>
    </w:tbl>
    <w:p w:rsidR="001E0DF1" w:rsidRDefault="001E0DF1" w:rsidP="00AD04BC">
      <w:pPr>
        <w:spacing w:after="0" w:line="360" w:lineRule="auto"/>
        <w:jc w:val="both"/>
        <w:rPr>
          <w:rFonts w:ascii="Times New Roman" w:hAnsi="Times New Roman" w:cs="Times New Roman"/>
          <w:sz w:val="28"/>
          <w:lang w:val="ru-RU"/>
        </w:rPr>
      </w:pPr>
    </w:p>
    <w:p w:rsidR="006142DA" w:rsidRDefault="006142DA"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Наблюдается явная связь с минимальной погрешностью. Приводим к общему виду</w:t>
      </w:r>
    </w:p>
    <w:p w:rsidR="006142DA" w:rsidRPr="0025413D" w:rsidRDefault="006142DA" w:rsidP="006142DA">
      <w:pPr>
        <w:pStyle w:val="Header"/>
        <w:spacing w:line="360" w:lineRule="auto"/>
        <w:ind w:right="283" w:firstLine="708"/>
        <w:jc w:val="both"/>
        <w:rPr>
          <w:color w:val="000000"/>
          <w:lang w:val="en-US"/>
        </w:rPr>
      </w:pPr>
      <m:oMathPara>
        <m:oMath>
          <m:r>
            <w:rPr>
              <w:rFonts w:ascii="Cambria Math" w:hAnsi="Cambria Math"/>
              <w:color w:val="000000"/>
              <w:lang w:val="en-US"/>
            </w:rPr>
            <m:t>x=</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oMath>
      </m:oMathPara>
    </w:p>
    <w:p w:rsidR="006142DA" w:rsidRDefault="006142DA"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Строим график по данной функции</w:t>
      </w:r>
    </w:p>
    <w:p w:rsidR="006142DA" w:rsidRDefault="005E5EF8" w:rsidP="005E5EF8">
      <w:pPr>
        <w:spacing w:after="0" w:line="360" w:lineRule="auto"/>
        <w:jc w:val="center"/>
        <w:rPr>
          <w:rFonts w:ascii="Times New Roman" w:hAnsi="Times New Roman" w:cs="Times New Roman"/>
          <w:sz w:val="28"/>
          <w:lang w:val="ru-RU"/>
        </w:rPr>
      </w:pPr>
      <w:r>
        <w:rPr>
          <w:noProof/>
        </w:rPr>
        <w:lastRenderedPageBreak/>
        <w:drawing>
          <wp:inline distT="0" distB="0" distL="0" distR="0" wp14:anchorId="7CD586C5" wp14:editId="68459D09">
            <wp:extent cx="4572000" cy="27432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19</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6142DA" w:rsidRDefault="006142DA" w:rsidP="00AD04BC">
      <w:pPr>
        <w:spacing w:after="0" w:line="360" w:lineRule="auto"/>
        <w:jc w:val="both"/>
        <w:rPr>
          <w:rFonts w:ascii="Times New Roman" w:hAnsi="Times New Roman" w:cs="Times New Roman"/>
          <w:sz w:val="28"/>
          <w:lang w:val="ru-RU"/>
        </w:rPr>
      </w:pPr>
    </w:p>
    <w:p w:rsidR="006142DA" w:rsidRDefault="006142DA" w:rsidP="00CB28FF">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Следующим шагом проанализируем зависимости</w:t>
      </w:r>
      <w:r w:rsidR="00CB28FF" w:rsidRPr="00CB28FF">
        <w:rPr>
          <w:rFonts w:ascii="Times New Roman" w:hAnsi="Times New Roman" w:cs="Times New Roman"/>
          <w:sz w:val="28"/>
          <w:lang w:val="ru-RU"/>
        </w:rPr>
        <w:t xml:space="preserve"> </w:t>
      </w:r>
      <w:r w:rsidR="00CB28FF">
        <w:rPr>
          <w:rFonts w:ascii="Times New Roman" w:hAnsi="Times New Roman" w:cs="Times New Roman"/>
          <w:sz w:val="28"/>
          <w:lang w:val="ru-RU"/>
        </w:rPr>
        <w:t xml:space="preserve">показателя степени </w:t>
      </w:r>
    </w:p>
    <w:p w:rsidR="00CB28FF" w:rsidRDefault="00CB28FF" w:rsidP="00CB28FF">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Построим сводную таблицу</w:t>
      </w:r>
    </w:p>
    <w:tbl>
      <w:tblPr>
        <w:tblStyle w:val="TableGrid"/>
        <w:tblW w:w="8954" w:type="dxa"/>
        <w:tblLook w:val="04A0" w:firstRow="1" w:lastRow="0" w:firstColumn="1" w:lastColumn="0" w:noHBand="0" w:noVBand="1"/>
      </w:tblPr>
      <w:tblGrid>
        <w:gridCol w:w="846"/>
        <w:gridCol w:w="1134"/>
        <w:gridCol w:w="1304"/>
        <w:gridCol w:w="1134"/>
        <w:gridCol w:w="1134"/>
        <w:gridCol w:w="1134"/>
        <w:gridCol w:w="1134"/>
        <w:gridCol w:w="1134"/>
      </w:tblGrid>
      <w:tr w:rsidR="008816A4" w:rsidRPr="008816A4" w:rsidTr="001E0DF1">
        <w:trPr>
          <w:trHeight w:val="300"/>
        </w:trPr>
        <w:tc>
          <w:tcPr>
            <w:tcW w:w="846" w:type="dxa"/>
            <w:tcBorders>
              <w:tl2br w:val="single" w:sz="4" w:space="0" w:color="auto"/>
            </w:tcBorders>
            <w:noWrap/>
            <w:vAlign w:val="center"/>
            <w:hideMark/>
          </w:tcPr>
          <w:p w:rsidR="008816A4" w:rsidRDefault="001E0DF1" w:rsidP="001E0DF1">
            <w:pPr>
              <w:rPr>
                <w:sz w:val="24"/>
                <w:szCs w:val="24"/>
                <w:lang w:val="en-US"/>
              </w:rPr>
            </w:pPr>
            <w:r>
              <w:rPr>
                <w:rFonts w:eastAsiaTheme="minorEastAsia"/>
                <w:color w:val="000000"/>
                <w:sz w:val="24"/>
                <w:szCs w:val="24"/>
                <w:lang w:val="en-US"/>
              </w:rPr>
              <w:t xml:space="preserve">      </w:t>
            </w:r>
            <w:r w:rsidRPr="00701E93">
              <w:rPr>
                <w:rFonts w:eastAsiaTheme="minorEastAsia"/>
                <w:color w:val="000000"/>
                <w:sz w:val="24"/>
                <w:szCs w:val="24"/>
              </w:rPr>
              <w:t>Ω</w:t>
            </w:r>
          </w:p>
          <w:p w:rsidR="001E0DF1" w:rsidRPr="001E0DF1" w:rsidRDefault="001E0DF1" w:rsidP="001E0DF1">
            <w:pPr>
              <w:rPr>
                <w:sz w:val="24"/>
                <w:szCs w:val="24"/>
                <w:lang w:val="en-US"/>
              </w:rPr>
            </w:pPr>
            <w:r>
              <w:rPr>
                <w:sz w:val="24"/>
                <w:szCs w:val="24"/>
                <w:lang w:val="en-US"/>
              </w:rPr>
              <w:t>p</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1.1</w:t>
            </w:r>
          </w:p>
        </w:tc>
        <w:tc>
          <w:tcPr>
            <w:tcW w:w="1304" w:type="dxa"/>
            <w:noWrap/>
            <w:vAlign w:val="center"/>
            <w:hideMark/>
          </w:tcPr>
          <w:p w:rsidR="008816A4" w:rsidRPr="00701E93" w:rsidRDefault="008816A4" w:rsidP="001E0DF1">
            <w:pPr>
              <w:jc w:val="center"/>
              <w:rPr>
                <w:color w:val="000000"/>
                <w:sz w:val="24"/>
                <w:szCs w:val="24"/>
              </w:rPr>
            </w:pPr>
            <w:r w:rsidRPr="00701E93">
              <w:rPr>
                <w:color w:val="000000"/>
                <w:sz w:val="24"/>
                <w:szCs w:val="24"/>
              </w:rPr>
              <w:t>1.3</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1.6</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2</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2.5</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3</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4</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2000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-0.19128</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-0.17561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-0.13439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-0.10391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-0.09998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-0.09448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-0.07542</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1750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-0.1818</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-0.16054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-0.12702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-0.0936</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-0.09054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-0.08702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-0.06991</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1500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-0.18877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-0.16094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-0.12607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-0.09995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-0.09094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-0.08607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-0.06887</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1250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-0.18405</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-0.12192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-0.10522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-0.10045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-0.09192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-0.07849</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1000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-0.17461</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-0.14918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-0.12657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-0.10811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-0.09014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-0.08706</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-0.07276</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800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-0.18227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-0.15975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-0.12311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-0.10052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-0.09975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-0.08311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-0.06728</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700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-0.18953</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-0.15471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-0.12974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-0.10155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-0.10471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-0.07974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-0.07524</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600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-0.19072</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-0.1615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-0.13324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-0.10287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-0.09862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-0.09051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-0.07592</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500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-0.18771</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-0.15248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-0.12071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-0.07439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-0.10248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-0.08071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-0.08249</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400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-0.18012</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-0.15339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-0.13445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-0.09727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-0.09729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-0.08915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-0.07323</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300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-0.18303</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-0.15658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-0.12205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-0.1168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-0.10658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-0.09205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-0.06825</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250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-0.17927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-0.15784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-0.12807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-0.1091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-0.09784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-0.08807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-0.06654</w:t>
            </w:r>
          </w:p>
        </w:tc>
      </w:tr>
      <w:tr w:rsidR="00701E93" w:rsidRPr="008816A4" w:rsidTr="00701E93">
        <w:trPr>
          <w:trHeight w:val="300"/>
        </w:trPr>
        <w:tc>
          <w:tcPr>
            <w:tcW w:w="846" w:type="dxa"/>
            <w:noWrap/>
          </w:tcPr>
          <w:p w:rsidR="00701E93" w:rsidRPr="00701E93" w:rsidRDefault="00701E93" w:rsidP="00701E93">
            <w:pPr>
              <w:jc w:val="center"/>
              <w:rPr>
                <w:sz w:val="24"/>
              </w:rPr>
            </w:pPr>
            <w:r w:rsidRPr="00701E93">
              <w:rPr>
                <w:sz w:val="24"/>
              </w:rPr>
              <w:t>200</w:t>
            </w:r>
          </w:p>
        </w:tc>
        <w:tc>
          <w:tcPr>
            <w:tcW w:w="1134" w:type="dxa"/>
            <w:noWrap/>
          </w:tcPr>
          <w:p w:rsidR="00701E93" w:rsidRPr="00701E93" w:rsidRDefault="00701E93" w:rsidP="00701E93">
            <w:pPr>
              <w:jc w:val="center"/>
              <w:rPr>
                <w:sz w:val="24"/>
              </w:rPr>
            </w:pPr>
            <w:r w:rsidRPr="00701E93">
              <w:rPr>
                <w:sz w:val="24"/>
              </w:rPr>
              <w:t>-0.17357</w:t>
            </w:r>
          </w:p>
        </w:tc>
        <w:tc>
          <w:tcPr>
            <w:tcW w:w="1304" w:type="dxa"/>
            <w:noWrap/>
          </w:tcPr>
          <w:p w:rsidR="00701E93" w:rsidRPr="00701E93" w:rsidRDefault="00701E93" w:rsidP="00701E93">
            <w:pPr>
              <w:jc w:val="center"/>
              <w:rPr>
                <w:sz w:val="24"/>
              </w:rPr>
            </w:pPr>
            <w:r w:rsidRPr="00701E93">
              <w:rPr>
                <w:sz w:val="24"/>
              </w:rPr>
              <w:t>-0.16248</w:t>
            </w:r>
          </w:p>
        </w:tc>
        <w:tc>
          <w:tcPr>
            <w:tcW w:w="1134" w:type="dxa"/>
            <w:noWrap/>
          </w:tcPr>
          <w:p w:rsidR="00701E93" w:rsidRPr="00701E93" w:rsidRDefault="00701E93" w:rsidP="00701E93">
            <w:pPr>
              <w:jc w:val="center"/>
              <w:rPr>
                <w:sz w:val="24"/>
              </w:rPr>
            </w:pPr>
            <w:r w:rsidRPr="00701E93">
              <w:rPr>
                <w:sz w:val="24"/>
              </w:rPr>
              <w:t>-0.12176</w:t>
            </w:r>
          </w:p>
        </w:tc>
        <w:tc>
          <w:tcPr>
            <w:tcW w:w="1134" w:type="dxa"/>
            <w:noWrap/>
          </w:tcPr>
          <w:p w:rsidR="00701E93" w:rsidRPr="00701E93" w:rsidRDefault="00701E93" w:rsidP="00701E93">
            <w:pPr>
              <w:jc w:val="center"/>
              <w:rPr>
                <w:sz w:val="24"/>
              </w:rPr>
            </w:pPr>
            <w:r w:rsidRPr="00701E93">
              <w:rPr>
                <w:sz w:val="24"/>
              </w:rPr>
              <w:t>-0.09948</w:t>
            </w:r>
          </w:p>
        </w:tc>
        <w:tc>
          <w:tcPr>
            <w:tcW w:w="1134" w:type="dxa"/>
            <w:noWrap/>
          </w:tcPr>
          <w:p w:rsidR="00701E93" w:rsidRPr="00701E93" w:rsidRDefault="00701E93" w:rsidP="00701E93">
            <w:pPr>
              <w:jc w:val="center"/>
              <w:rPr>
                <w:sz w:val="24"/>
              </w:rPr>
            </w:pPr>
            <w:r w:rsidRPr="00701E93">
              <w:rPr>
                <w:sz w:val="24"/>
              </w:rPr>
              <w:t>-0.09422</w:t>
            </w:r>
          </w:p>
        </w:tc>
        <w:tc>
          <w:tcPr>
            <w:tcW w:w="1134" w:type="dxa"/>
            <w:noWrap/>
          </w:tcPr>
          <w:p w:rsidR="00701E93" w:rsidRPr="00701E93" w:rsidRDefault="00701E93" w:rsidP="00701E93">
            <w:pPr>
              <w:jc w:val="center"/>
              <w:rPr>
                <w:sz w:val="24"/>
              </w:rPr>
            </w:pPr>
            <w:r w:rsidRPr="00701E93">
              <w:rPr>
                <w:sz w:val="24"/>
              </w:rPr>
              <w:t>-0.0749</w:t>
            </w:r>
          </w:p>
        </w:tc>
        <w:tc>
          <w:tcPr>
            <w:tcW w:w="1134" w:type="dxa"/>
            <w:noWrap/>
          </w:tcPr>
          <w:p w:rsidR="00701E93" w:rsidRPr="00701E93" w:rsidRDefault="00701E93" w:rsidP="00701E93">
            <w:pPr>
              <w:jc w:val="center"/>
              <w:rPr>
                <w:sz w:val="24"/>
              </w:rPr>
            </w:pPr>
            <w:r w:rsidRPr="00701E93">
              <w:rPr>
                <w:sz w:val="24"/>
              </w:rPr>
              <w:t>-0.05992</w:t>
            </w:r>
          </w:p>
        </w:tc>
      </w:tr>
    </w:tbl>
    <w:p w:rsidR="00FB6A42" w:rsidRDefault="00FB6A42" w:rsidP="008816A4">
      <w:pPr>
        <w:spacing w:after="0" w:line="360" w:lineRule="auto"/>
        <w:jc w:val="both"/>
        <w:rPr>
          <w:rFonts w:ascii="Times New Roman" w:hAnsi="Times New Roman" w:cs="Times New Roman"/>
          <w:sz w:val="28"/>
        </w:rPr>
      </w:pPr>
    </w:p>
    <w:p w:rsidR="008816A4" w:rsidRDefault="008816A4" w:rsidP="008816A4">
      <w:pPr>
        <w:spacing w:after="0" w:line="360" w:lineRule="auto"/>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Проверим на зависимость от </w:t>
      </w:r>
      <w:r w:rsidR="004E4AB1" w:rsidRPr="00B83D71">
        <w:rPr>
          <w:rFonts w:ascii="Times New Roman" w:eastAsiaTheme="minorEastAsia" w:hAnsi="Times New Roman" w:cs="Times New Roman"/>
          <w:color w:val="000000"/>
          <w:sz w:val="28"/>
          <w:szCs w:val="28"/>
          <w:lang w:val="ru-RU"/>
        </w:rPr>
        <w:t>Θ</w:t>
      </w:r>
    </w:p>
    <w:p w:rsidR="008816A4" w:rsidRDefault="008816A4" w:rsidP="003737E5">
      <w:pPr>
        <w:spacing w:after="0" w:line="360" w:lineRule="auto"/>
        <w:jc w:val="center"/>
        <w:rPr>
          <w:rFonts w:ascii="Times New Roman" w:hAnsi="Times New Roman" w:cs="Times New Roman"/>
          <w:sz w:val="28"/>
          <w:lang w:val="ru-RU"/>
        </w:rPr>
      </w:pPr>
      <w:r>
        <w:rPr>
          <w:noProof/>
        </w:rPr>
        <w:lastRenderedPageBreak/>
        <w:drawing>
          <wp:inline distT="0" distB="0" distL="0" distR="0" wp14:anchorId="2F89F58B" wp14:editId="5EE2B16C">
            <wp:extent cx="5943600" cy="3549650"/>
            <wp:effectExtent l="0" t="0" r="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8C39C7" w:rsidRPr="0097214D"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20</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4E4AB1">
        <w:rPr>
          <w:rFonts w:ascii="Times New Roman" w:hAnsi="Times New Roman" w:cs="Times New Roman"/>
          <w:sz w:val="28"/>
          <w:lang w:val="ru-RU"/>
        </w:rPr>
        <w:t>Коэффициент</w:t>
      </w:r>
      <w:r w:rsidR="0097214D">
        <w:rPr>
          <w:rFonts w:ascii="Times New Roman" w:hAnsi="Times New Roman" w:cs="Times New Roman"/>
          <w:sz w:val="28"/>
          <w:lang w:val="ru-RU"/>
        </w:rPr>
        <w:t xml:space="preserve"> в зависимости от </w:t>
      </w:r>
      <w:r w:rsidR="004E4AB1" w:rsidRPr="00B83D71">
        <w:rPr>
          <w:rFonts w:ascii="Times New Roman" w:eastAsiaTheme="minorEastAsia" w:hAnsi="Times New Roman" w:cs="Times New Roman"/>
          <w:color w:val="000000"/>
          <w:sz w:val="28"/>
          <w:szCs w:val="28"/>
          <w:lang w:val="ru-RU"/>
        </w:rPr>
        <w:t>Θ</w:t>
      </w:r>
    </w:p>
    <w:p w:rsidR="008816A4" w:rsidRDefault="008816A4" w:rsidP="008816A4">
      <w:pPr>
        <w:spacing w:after="0" w:line="360" w:lineRule="auto"/>
        <w:jc w:val="both"/>
        <w:rPr>
          <w:rFonts w:ascii="Times New Roman" w:hAnsi="Times New Roman" w:cs="Times New Roman"/>
          <w:sz w:val="28"/>
          <w:lang w:val="ru-RU"/>
        </w:rPr>
      </w:pPr>
    </w:p>
    <w:p w:rsidR="008816A4" w:rsidRDefault="00BC3222" w:rsidP="008816A4">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Значение явно постоянно, что видно из графика. На графике присутствует систематическая погрешность, что не влияет на результат.</w:t>
      </w:r>
    </w:p>
    <w:p w:rsidR="00BC3222" w:rsidRDefault="00BC3222" w:rsidP="008816A4">
      <w:pPr>
        <w:spacing w:after="0" w:line="360" w:lineRule="auto"/>
        <w:jc w:val="both"/>
        <w:rPr>
          <w:rFonts w:ascii="Times New Roman" w:hAnsi="Times New Roman" w:cs="Times New Roman"/>
          <w:sz w:val="28"/>
          <w:lang w:val="ru-RU"/>
        </w:rPr>
      </w:pPr>
    </w:p>
    <w:p w:rsidR="00BC3222" w:rsidRPr="00BC3222" w:rsidRDefault="00BC3222" w:rsidP="00BC322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Проверим на зависимость от</w:t>
      </w:r>
      <w:r w:rsidR="007A6D07">
        <w:rPr>
          <w:rFonts w:ascii="Times New Roman" w:hAnsi="Times New Roman" w:cs="Times New Roman"/>
          <w:sz w:val="28"/>
          <w:lang w:val="ru-RU"/>
        </w:rPr>
        <w:t xml:space="preserve"> </w:t>
      </w:r>
      <w:r w:rsidR="004E4AB1" w:rsidRPr="00D41919">
        <w:rPr>
          <w:rFonts w:ascii="Times New Roman" w:eastAsiaTheme="minorEastAsia" w:hAnsi="Times New Roman" w:cs="Times New Roman"/>
          <w:color w:val="000000"/>
          <w:sz w:val="28"/>
          <w:szCs w:val="28"/>
          <w:lang w:val="ru-RU"/>
        </w:rPr>
        <w:t>Ω</w:t>
      </w:r>
      <w:r>
        <w:rPr>
          <w:rFonts w:ascii="Times New Roman" w:eastAsiaTheme="minorEastAsia" w:hAnsi="Times New Roman" w:cs="Times New Roman"/>
          <w:color w:val="000000"/>
          <w:sz w:val="28"/>
          <w:szCs w:val="28"/>
          <w:lang w:val="ru-RU"/>
        </w:rPr>
        <w:t>. Сперва округлим данные</w:t>
      </w:r>
    </w:p>
    <w:tbl>
      <w:tblPr>
        <w:tblStyle w:val="TableGrid"/>
        <w:tblW w:w="10060" w:type="dxa"/>
        <w:tblLook w:val="04A0" w:firstRow="1" w:lastRow="0" w:firstColumn="1" w:lastColumn="0" w:noHBand="0" w:noVBand="1"/>
      </w:tblPr>
      <w:tblGrid>
        <w:gridCol w:w="1271"/>
        <w:gridCol w:w="1134"/>
        <w:gridCol w:w="1276"/>
        <w:gridCol w:w="1276"/>
        <w:gridCol w:w="1275"/>
        <w:gridCol w:w="1276"/>
        <w:gridCol w:w="1276"/>
        <w:gridCol w:w="1276"/>
      </w:tblGrid>
      <w:tr w:rsidR="00A1149B" w:rsidRPr="00A1149B" w:rsidTr="00A1149B">
        <w:trPr>
          <w:trHeight w:val="300"/>
        </w:trPr>
        <w:tc>
          <w:tcPr>
            <w:tcW w:w="1271" w:type="dxa"/>
            <w:noWrap/>
            <w:hideMark/>
          </w:tcPr>
          <w:p w:rsidR="00A1149B" w:rsidRPr="00701E93" w:rsidRDefault="00701E93" w:rsidP="00701E93">
            <w:pPr>
              <w:jc w:val="center"/>
              <w:rPr>
                <w:sz w:val="24"/>
                <w:szCs w:val="24"/>
              </w:rPr>
            </w:pPr>
            <w:r w:rsidRPr="00701E93">
              <w:rPr>
                <w:rFonts w:eastAsiaTheme="minorEastAsia"/>
                <w:color w:val="000000"/>
                <w:sz w:val="24"/>
                <w:szCs w:val="24"/>
              </w:rPr>
              <w:t>Ω</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1.1</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1.3</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1.6</w:t>
            </w:r>
          </w:p>
        </w:tc>
        <w:tc>
          <w:tcPr>
            <w:tcW w:w="1275" w:type="dxa"/>
            <w:noWrap/>
            <w:hideMark/>
          </w:tcPr>
          <w:p w:rsidR="00A1149B" w:rsidRPr="00701E93" w:rsidRDefault="00A1149B" w:rsidP="00701E93">
            <w:pPr>
              <w:jc w:val="center"/>
              <w:rPr>
                <w:color w:val="000000"/>
                <w:sz w:val="24"/>
                <w:szCs w:val="24"/>
              </w:rPr>
            </w:pPr>
            <w:r w:rsidRPr="00701E93">
              <w:rPr>
                <w:color w:val="000000"/>
                <w:sz w:val="24"/>
                <w:szCs w:val="24"/>
              </w:rPr>
              <w:t>2</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2.5</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3</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4</w:t>
            </w:r>
          </w:p>
        </w:tc>
      </w:tr>
      <w:tr w:rsidR="00A1149B" w:rsidRPr="00A1149B" w:rsidTr="00A1149B">
        <w:trPr>
          <w:trHeight w:val="300"/>
        </w:trPr>
        <w:tc>
          <w:tcPr>
            <w:tcW w:w="1271" w:type="dxa"/>
            <w:noWrap/>
            <w:hideMark/>
          </w:tcPr>
          <w:p w:rsidR="00A1149B" w:rsidRPr="00701E93" w:rsidRDefault="00A1149B" w:rsidP="00701E93">
            <w:pPr>
              <w:jc w:val="center"/>
              <w:rPr>
                <w:color w:val="000000"/>
                <w:sz w:val="24"/>
                <w:szCs w:val="24"/>
              </w:rPr>
            </w:pPr>
            <w:r w:rsidRPr="00701E93">
              <w:rPr>
                <w:color w:val="000000"/>
                <w:sz w:val="24"/>
                <w:szCs w:val="24"/>
              </w:rPr>
              <w:t>Среднее</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-0.1836</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-0.15888</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-0.12685</w:t>
            </w:r>
          </w:p>
        </w:tc>
        <w:tc>
          <w:tcPr>
            <w:tcW w:w="1275" w:type="dxa"/>
            <w:noWrap/>
            <w:hideMark/>
          </w:tcPr>
          <w:p w:rsidR="00A1149B" w:rsidRPr="00701E93" w:rsidRDefault="00A1149B" w:rsidP="00701E93">
            <w:pPr>
              <w:jc w:val="center"/>
              <w:rPr>
                <w:color w:val="000000"/>
                <w:sz w:val="24"/>
                <w:szCs w:val="24"/>
              </w:rPr>
            </w:pPr>
            <w:r w:rsidRPr="00701E93">
              <w:rPr>
                <w:color w:val="000000"/>
                <w:sz w:val="24"/>
                <w:szCs w:val="24"/>
              </w:rPr>
              <w:t>-0.10098</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-0.09797</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-0.08652</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-0.07187</w:t>
            </w:r>
          </w:p>
        </w:tc>
      </w:tr>
    </w:tbl>
    <w:p w:rsidR="00BC3222" w:rsidRPr="00A1149B" w:rsidRDefault="00BC3222" w:rsidP="00BC3222">
      <w:pPr>
        <w:spacing w:after="0" w:line="360" w:lineRule="auto"/>
        <w:jc w:val="both"/>
        <w:rPr>
          <w:rFonts w:ascii="Times New Roman" w:eastAsiaTheme="minorEastAsia" w:hAnsi="Times New Roman" w:cs="Times New Roman"/>
          <w:color w:val="000000"/>
          <w:sz w:val="40"/>
          <w:szCs w:val="28"/>
          <w:lang w:val="ru-RU"/>
        </w:rPr>
      </w:pPr>
    </w:p>
    <w:p w:rsidR="00BC3222" w:rsidRDefault="00E60A6D" w:rsidP="00BC3222">
      <w:pPr>
        <w:spacing w:after="0" w:line="360" w:lineRule="auto"/>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Производим аппроксимацию</w:t>
      </w:r>
    </w:p>
    <w:p w:rsidR="00BC3222" w:rsidRDefault="00BC3222" w:rsidP="00BC3222">
      <w:pPr>
        <w:spacing w:after="0" w:line="360" w:lineRule="auto"/>
        <w:jc w:val="both"/>
        <w:rPr>
          <w:rFonts w:ascii="Times New Roman" w:eastAsiaTheme="minorEastAsia" w:hAnsi="Times New Roman" w:cs="Times New Roman"/>
          <w:color w:val="000000"/>
          <w:sz w:val="28"/>
          <w:szCs w:val="28"/>
          <w:lang w:val="ru-RU"/>
        </w:rPr>
      </w:pPr>
    </w:p>
    <w:p w:rsidR="00BC3222" w:rsidRDefault="00E60A6D" w:rsidP="00BC3222">
      <w:pPr>
        <w:spacing w:after="0" w:line="360" w:lineRule="auto"/>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Выбираем степенную аппроксимацию</w:t>
      </w:r>
    </w:p>
    <w:p w:rsidR="00BC3222" w:rsidRDefault="00BC3222" w:rsidP="00BC3222">
      <w:pPr>
        <w:spacing w:after="0" w:line="360" w:lineRule="auto"/>
        <w:jc w:val="both"/>
        <w:rPr>
          <w:rFonts w:ascii="Times New Roman" w:eastAsiaTheme="minorEastAsia" w:hAnsi="Times New Roman" w:cs="Times New Roman"/>
          <w:color w:val="000000"/>
          <w:sz w:val="28"/>
          <w:szCs w:val="28"/>
          <w:lang w:val="ru-RU"/>
        </w:rPr>
      </w:pPr>
    </w:p>
    <w:p w:rsidR="00BC3222" w:rsidRDefault="00E60A6D" w:rsidP="00B75430">
      <w:pPr>
        <w:spacing w:after="0" w:line="360" w:lineRule="auto"/>
        <w:jc w:val="center"/>
        <w:rPr>
          <w:rFonts w:ascii="Times New Roman" w:eastAsiaTheme="minorEastAsia" w:hAnsi="Times New Roman" w:cs="Times New Roman"/>
          <w:color w:val="000000"/>
          <w:sz w:val="28"/>
          <w:szCs w:val="28"/>
          <w:lang w:val="ru-RU"/>
        </w:rPr>
      </w:pPr>
      <w:r>
        <w:rPr>
          <w:noProof/>
        </w:rPr>
        <w:lastRenderedPageBreak/>
        <w:drawing>
          <wp:inline distT="0" distB="0" distL="0" distR="0" wp14:anchorId="783A5296" wp14:editId="707F2B37">
            <wp:extent cx="4572000" cy="2743200"/>
            <wp:effectExtent l="0" t="0" r="0" b="0"/>
            <wp:docPr id="23"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4E4AB1">
        <w:rPr>
          <w:rFonts w:ascii="Times New Roman" w:hAnsi="Times New Roman" w:cs="Times New Roman"/>
          <w:sz w:val="28"/>
          <w:lang w:val="ru-RU"/>
        </w:rPr>
        <w:t>Применения степенной линии тренда к аппроксимированным данным</w:t>
      </w:r>
    </w:p>
    <w:p w:rsidR="00E60A6D" w:rsidRPr="00B75430" w:rsidRDefault="00E60A6D" w:rsidP="00B75430">
      <w:pPr>
        <w:spacing w:line="360" w:lineRule="auto"/>
        <w:ind w:firstLine="720"/>
        <w:jc w:val="both"/>
        <w:rPr>
          <w:sz w:val="28"/>
          <w:lang w:val="ru-RU"/>
        </w:rPr>
      </w:pPr>
      <w:r>
        <w:rPr>
          <w:rFonts w:ascii="Times New Roman" w:hAnsi="Times New Roman" w:cs="Times New Roman"/>
          <w:sz w:val="28"/>
          <w:lang w:val="ru-RU"/>
        </w:rPr>
        <w:t>Прослеживается явная зависимость. Наблюдается грубая погрешность.</w:t>
      </w:r>
      <w:r w:rsidR="00B75430">
        <w:rPr>
          <w:rFonts w:ascii="Times New Roman" w:hAnsi="Times New Roman" w:cs="Times New Roman"/>
          <w:sz w:val="28"/>
          <w:lang w:val="ru-RU"/>
        </w:rPr>
        <w:t xml:space="preserve"> Причем эта погрешность наблюдается на всех графиках при </w:t>
      </w:r>
      <w:r w:rsidR="00B75430" w:rsidRPr="00B75430">
        <w:rPr>
          <w:sz w:val="28"/>
          <w:lang w:val="ru-RU"/>
        </w:rPr>
        <w:t>Ω</w:t>
      </w:r>
      <w:r w:rsidR="00B75430">
        <w:rPr>
          <w:sz w:val="28"/>
          <w:lang w:val="ru-RU"/>
        </w:rPr>
        <w:t xml:space="preserve"> = 2 </w:t>
      </w:r>
      <w:r w:rsidR="00B75430">
        <w:rPr>
          <w:rFonts w:ascii="Times New Roman" w:hAnsi="Times New Roman" w:cs="Times New Roman"/>
          <w:sz w:val="28"/>
          <w:lang w:val="ru-RU"/>
        </w:rPr>
        <w:t xml:space="preserve">Можно сделать вывод </w:t>
      </w:r>
      <w:r w:rsidR="00F104DC">
        <w:rPr>
          <w:rFonts w:ascii="Times New Roman" w:hAnsi="Times New Roman" w:cs="Times New Roman"/>
          <w:sz w:val="28"/>
          <w:lang w:val="ru-RU"/>
        </w:rPr>
        <w:t>что,</w:t>
      </w:r>
      <w:r w:rsidR="00B75430">
        <w:rPr>
          <w:rFonts w:ascii="Times New Roman" w:hAnsi="Times New Roman" w:cs="Times New Roman"/>
          <w:sz w:val="28"/>
          <w:lang w:val="ru-RU"/>
        </w:rPr>
        <w:t xml:space="preserve"> </w:t>
      </w:r>
      <w:r w:rsidR="00F104DC">
        <w:rPr>
          <w:rFonts w:ascii="Times New Roman" w:hAnsi="Times New Roman" w:cs="Times New Roman"/>
          <w:sz w:val="28"/>
          <w:lang w:val="ru-RU"/>
        </w:rPr>
        <w:t>если</w:t>
      </w:r>
      <w:r w:rsidR="00B75430">
        <w:rPr>
          <w:rFonts w:ascii="Times New Roman" w:hAnsi="Times New Roman" w:cs="Times New Roman"/>
          <w:sz w:val="28"/>
          <w:lang w:val="ru-RU"/>
        </w:rPr>
        <w:t xml:space="preserve"> </w:t>
      </w:r>
      <w:r w:rsidR="00B75430" w:rsidRPr="00D41919">
        <w:rPr>
          <w:rFonts w:ascii="Times New Roman" w:eastAsiaTheme="minorEastAsia" w:hAnsi="Times New Roman" w:cs="Times New Roman"/>
          <w:color w:val="000000"/>
          <w:sz w:val="28"/>
          <w:szCs w:val="28"/>
          <w:lang w:val="ru-RU"/>
        </w:rPr>
        <w:t>Ω</w:t>
      </w:r>
      <w:r w:rsidR="00B75430">
        <w:rPr>
          <w:rFonts w:ascii="Times New Roman" w:eastAsiaTheme="minorEastAsia" w:hAnsi="Times New Roman" w:cs="Times New Roman"/>
          <w:color w:val="000000"/>
          <w:sz w:val="28"/>
          <w:szCs w:val="28"/>
          <w:lang w:val="ru-RU"/>
        </w:rPr>
        <w:t xml:space="preserve"> </w:t>
      </w:r>
      <w:r w:rsidR="00F104DC">
        <w:rPr>
          <w:rFonts w:ascii="Times New Roman" w:eastAsiaTheme="minorEastAsia" w:hAnsi="Times New Roman" w:cs="Times New Roman"/>
          <w:color w:val="000000"/>
          <w:sz w:val="28"/>
          <w:szCs w:val="28"/>
          <w:lang w:val="ru-RU"/>
        </w:rPr>
        <w:t>=</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r>
          <w:rPr>
            <w:rFonts w:ascii="Cambria Math" w:hAnsi="Cambria Math" w:cs="Times New Roman"/>
            <w:color w:val="000000"/>
            <w:sz w:val="28"/>
            <w:szCs w:val="28"/>
            <w:lang w:val="ru-RU"/>
          </w:rPr>
          <m:t>=2</m:t>
        </m:r>
      </m:oMath>
      <w:r w:rsidR="00B75430">
        <w:rPr>
          <w:rFonts w:ascii="Times New Roman" w:eastAsiaTheme="minorEastAsia" w:hAnsi="Times New Roman" w:cs="Times New Roman"/>
          <w:color w:val="000000"/>
          <w:sz w:val="28"/>
          <w:szCs w:val="28"/>
          <w:lang w:val="ru-RU"/>
        </w:rPr>
        <w:t xml:space="preserve"> при</w:t>
      </w:r>
      <w:r w:rsidR="00B75430">
        <w:rPr>
          <w:rFonts w:ascii="Times New Roman" w:hAnsi="Times New Roman" w:cs="Times New Roman"/>
          <w:sz w:val="28"/>
          <w:lang w:val="ru-RU"/>
        </w:rPr>
        <w:t xml:space="preserve">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r>
          <w:rPr>
            <w:rFonts w:ascii="Cambria Math" w:hAnsi="Cambria Math" w:cs="Times New Roman"/>
            <w:color w:val="000000"/>
            <w:sz w:val="28"/>
            <w:szCs w:val="28"/>
            <w:lang w:val="ru-RU"/>
          </w:rPr>
          <m:t>=4</m:t>
        </m:r>
      </m:oMath>
      <w:r w:rsidR="00B75430">
        <w:rPr>
          <w:rFonts w:ascii="Times New Roman" w:eastAsiaTheme="minorEastAsia" w:hAnsi="Times New Roman" w:cs="Times New Roman"/>
          <w:color w:val="000000"/>
          <w:sz w:val="28"/>
          <w:szCs w:val="28"/>
          <w:lang w:val="ru-RU"/>
        </w:rPr>
        <w:t xml:space="preserve"> то есть если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oMath>
      <w:r w:rsidR="00B75430">
        <w:rPr>
          <w:rFonts w:ascii="Times New Roman" w:eastAsiaTheme="minorEastAsia" w:hAnsi="Times New Roman" w:cs="Times New Roman"/>
          <w:color w:val="000000"/>
          <w:sz w:val="28"/>
          <w:szCs w:val="28"/>
          <w:lang w:val="ru-RU"/>
        </w:rPr>
        <w:t xml:space="preserve"> в 4 раза больше чем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oMath>
      <w:r w:rsidR="00B75430">
        <w:rPr>
          <w:rFonts w:ascii="Times New Roman" w:eastAsiaTheme="minorEastAsia" w:hAnsi="Times New Roman" w:cs="Times New Roman"/>
          <w:color w:val="000000"/>
          <w:sz w:val="28"/>
          <w:szCs w:val="28"/>
          <w:lang w:val="ru-RU"/>
        </w:rPr>
        <w:t xml:space="preserve"> мы имеем переходный момент.</w:t>
      </w:r>
      <w:r w:rsidR="00F104DC">
        <w:rPr>
          <w:rFonts w:ascii="Times New Roman" w:eastAsiaTheme="minorEastAsia" w:hAnsi="Times New Roman" w:cs="Times New Roman"/>
          <w:color w:val="000000"/>
          <w:sz w:val="28"/>
          <w:szCs w:val="28"/>
          <w:lang w:val="ru-RU"/>
        </w:rPr>
        <w:t xml:space="preserve"> Объяснить данное явление не получается.</w:t>
      </w:r>
    </w:p>
    <w:p w:rsidR="00B75430" w:rsidRDefault="00B75430" w:rsidP="00B75430">
      <w:pPr>
        <w:spacing w:after="0" w:line="360" w:lineRule="auto"/>
        <w:jc w:val="center"/>
        <w:rPr>
          <w:rFonts w:ascii="Times New Roman" w:eastAsiaTheme="minorEastAsia" w:hAnsi="Times New Roman" w:cs="Times New Roman"/>
          <w:color w:val="000000"/>
          <w:sz w:val="28"/>
          <w:szCs w:val="28"/>
          <w:lang w:val="ru-RU"/>
        </w:rPr>
      </w:pPr>
      <w:bookmarkStart w:id="0" w:name="_GoBack"/>
      <w:bookmarkEnd w:id="0"/>
      <w:r>
        <w:rPr>
          <w:noProof/>
        </w:rPr>
        <w:drawing>
          <wp:inline distT="0" distB="0" distL="0" distR="0" wp14:anchorId="40787E4D" wp14:editId="256F585A">
            <wp:extent cx="4714875" cy="2705100"/>
            <wp:effectExtent l="0" t="0" r="9525"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B75430" w:rsidRPr="00B408B1" w:rsidRDefault="00B75430" w:rsidP="00B75430">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Графики, полученные в автоматическом режиме</w:t>
      </w:r>
    </w:p>
    <w:p w:rsidR="00E60A6D" w:rsidRDefault="00E60A6D" w:rsidP="00BC3222">
      <w:pPr>
        <w:spacing w:after="0" w:line="360" w:lineRule="auto"/>
        <w:jc w:val="both"/>
        <w:rPr>
          <w:rFonts w:ascii="Times New Roman" w:hAnsi="Times New Roman" w:cs="Times New Roman"/>
          <w:sz w:val="28"/>
          <w:lang w:val="ru-RU"/>
        </w:rPr>
      </w:pPr>
    </w:p>
    <w:p w:rsidR="00E60A6D" w:rsidRPr="00E60A6D" w:rsidRDefault="00E60A6D" w:rsidP="00BC3222">
      <w:pPr>
        <w:spacing w:after="0" w:line="360" w:lineRule="auto"/>
        <w:jc w:val="both"/>
        <w:rPr>
          <w:rFonts w:ascii="Times New Roman" w:hAnsi="Times New Roman" w:cs="Times New Roman"/>
          <w:sz w:val="28"/>
          <w:szCs w:val="28"/>
          <w:lang w:val="ru-RU"/>
        </w:rPr>
      </w:pPr>
      <w:r w:rsidRPr="00E60A6D">
        <w:rPr>
          <w:rFonts w:ascii="Times New Roman" w:hAnsi="Times New Roman" w:cs="Times New Roman"/>
          <w:sz w:val="28"/>
          <w:szCs w:val="28"/>
          <w:lang w:val="ru-RU"/>
        </w:rPr>
        <w:t xml:space="preserve">Подставляем </w:t>
      </w:r>
      <w:r w:rsidR="004E4AB1" w:rsidRPr="00D41919">
        <w:rPr>
          <w:rFonts w:ascii="Times New Roman" w:eastAsiaTheme="minorEastAsia" w:hAnsi="Times New Roman" w:cs="Times New Roman"/>
          <w:color w:val="000000"/>
          <w:sz w:val="28"/>
          <w:szCs w:val="28"/>
          <w:lang w:val="ru-RU"/>
        </w:rPr>
        <w:t>Ω</w:t>
      </w:r>
      <w:r>
        <w:rPr>
          <w:rFonts w:ascii="Times New Roman" w:eastAsiaTheme="minorEastAsia" w:hAnsi="Times New Roman" w:cs="Times New Roman"/>
          <w:color w:val="000000"/>
          <w:sz w:val="28"/>
          <w:szCs w:val="28"/>
          <w:lang w:val="ru-RU"/>
        </w:rPr>
        <w:t xml:space="preserve"> </w:t>
      </w:r>
    </w:p>
    <w:p w:rsidR="00E60A6D" w:rsidRDefault="00E60A6D" w:rsidP="00BC3222">
      <w:pPr>
        <w:spacing w:after="0" w:line="360" w:lineRule="auto"/>
        <w:jc w:val="both"/>
        <w:rPr>
          <w:rFonts w:ascii="Times New Roman" w:hAnsi="Times New Roman" w:cs="Times New Roman"/>
          <w:sz w:val="28"/>
          <w:lang w:val="ru-RU"/>
        </w:rPr>
      </w:pPr>
    </w:p>
    <w:p w:rsidR="00E60A6D" w:rsidRPr="00B42594" w:rsidRDefault="00E60A6D" w:rsidP="00E60A6D">
      <w:pPr>
        <w:pStyle w:val="Header"/>
        <w:spacing w:line="360" w:lineRule="auto"/>
        <w:ind w:right="283" w:firstLine="708"/>
        <w:jc w:val="both"/>
        <w:rPr>
          <w:color w:val="000000"/>
        </w:rPr>
      </w:pPr>
      <m:oMathPara>
        <m:oMath>
          <m:r>
            <w:rPr>
              <w:rFonts w:ascii="Cambria Math" w:hAnsi="Cambria Math"/>
              <w:color w:val="000000"/>
            </w:rPr>
            <m:t>y= 0,1867*</m:t>
          </m:r>
          <m:sSup>
            <m:sSupPr>
              <m:ctrlPr>
                <w:rPr>
                  <w:rFonts w:ascii="Cambria Math" w:hAnsi="Cambria Math"/>
                  <w:i/>
                  <w:color w:val="000000"/>
                </w:rPr>
              </m:ctrlPr>
            </m:sSupPr>
            <m:e>
              <m:r>
                <m:rPr>
                  <m:sty m:val="p"/>
                </m:rPr>
                <w:rPr>
                  <w:rFonts w:ascii="Cambria Math" w:eastAsiaTheme="minorEastAsia" w:hAnsi="Cambria Math"/>
                  <w:color w:val="000000"/>
                  <w:sz w:val="28"/>
                  <w:szCs w:val="28"/>
                </w:rPr>
                <m:t>Ω</m:t>
              </m:r>
            </m:e>
            <m:sup>
              <m:r>
                <w:rPr>
                  <w:rFonts w:ascii="Cambria Math" w:hAnsi="Cambria Math"/>
                  <w:color w:val="000000"/>
                </w:rPr>
                <m:t>-0,72</m:t>
              </m:r>
            </m:sup>
          </m:sSup>
        </m:oMath>
      </m:oMathPara>
    </w:p>
    <w:p w:rsidR="00E60A6D" w:rsidRDefault="00E60A6D" w:rsidP="00BC3222">
      <w:pPr>
        <w:spacing w:after="0" w:line="360" w:lineRule="auto"/>
        <w:jc w:val="both"/>
        <w:rPr>
          <w:rFonts w:ascii="Times New Roman" w:hAnsi="Times New Roman" w:cs="Times New Roman"/>
          <w:sz w:val="28"/>
          <w:lang w:val="ru-RU"/>
        </w:rPr>
      </w:pPr>
    </w:p>
    <w:p w:rsidR="00E60A6D" w:rsidRDefault="00E60A6D"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Вставляем полученные данные в формулу расчета критической силы</w:t>
      </w:r>
    </w:p>
    <w:p w:rsidR="00E60A6D" w:rsidRPr="00B9069D" w:rsidRDefault="007A6D07" w:rsidP="00E60A6D">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rPr>
                <m:t>36</m:t>
              </m:r>
              <m:r>
                <w:rPr>
                  <w:rFonts w:ascii="Cambria Math" w:hAnsi="Cambria Math"/>
                  <w:color w:val="000000"/>
                  <w:lang w:val="en-US"/>
                </w:rPr>
                <m:t>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r>
                <w:rPr>
                  <w:rFonts w:ascii="Cambria Math" w:hAnsi="Cambria Math"/>
                  <w:color w:val="000000"/>
                </w:rPr>
                <m:t>-0,1867*</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-0,72</m:t>
                  </m:r>
                </m:sup>
              </m:sSup>
            </m:sup>
          </m:sSup>
        </m:oMath>
      </m:oMathPara>
    </w:p>
    <w:p w:rsidR="00E60A6D" w:rsidRDefault="00E60A6D" w:rsidP="00BC3222">
      <w:pPr>
        <w:spacing w:after="0" w:line="360" w:lineRule="auto"/>
        <w:jc w:val="both"/>
        <w:rPr>
          <w:rFonts w:ascii="Times New Roman" w:hAnsi="Times New Roman" w:cs="Times New Roman"/>
          <w:sz w:val="28"/>
          <w:lang w:val="ru-RU"/>
        </w:rPr>
      </w:pPr>
    </w:p>
    <w:p w:rsidR="00E60A6D" w:rsidRPr="00053685" w:rsidRDefault="00053685"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 полученной формуле строим график в </w:t>
      </w:r>
      <w:r>
        <w:rPr>
          <w:rFonts w:ascii="Times New Roman" w:hAnsi="Times New Roman" w:cs="Times New Roman"/>
          <w:sz w:val="28"/>
        </w:rPr>
        <w:t>excel</w:t>
      </w:r>
    </w:p>
    <w:p w:rsidR="00053685" w:rsidRDefault="00053685" w:rsidP="00BC3222">
      <w:pPr>
        <w:spacing w:after="0" w:line="360" w:lineRule="auto"/>
        <w:jc w:val="both"/>
        <w:rPr>
          <w:rFonts w:ascii="Times New Roman" w:hAnsi="Times New Roman" w:cs="Times New Roman"/>
          <w:sz w:val="28"/>
          <w:lang w:val="ru-RU"/>
        </w:rPr>
      </w:pPr>
    </w:p>
    <w:p w:rsidR="00053685" w:rsidRDefault="00053685" w:rsidP="00053685">
      <w:pPr>
        <w:spacing w:after="0" w:line="360" w:lineRule="auto"/>
        <w:jc w:val="center"/>
        <w:rPr>
          <w:rFonts w:ascii="Times New Roman" w:hAnsi="Times New Roman" w:cs="Times New Roman"/>
          <w:sz w:val="28"/>
          <w:lang w:val="ru-RU"/>
        </w:rPr>
      </w:pPr>
      <w:r>
        <w:rPr>
          <w:noProof/>
        </w:rPr>
        <w:drawing>
          <wp:inline distT="0" distB="0" distL="0" distR="0" wp14:anchorId="73ACEEBC" wp14:editId="4C4F972F">
            <wp:extent cx="4572000" cy="2743200"/>
            <wp:effectExtent l="0" t="0" r="0" b="0"/>
            <wp:docPr id="24"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B7216E">
        <w:rPr>
          <w:rFonts w:ascii="Times New Roman" w:hAnsi="Times New Roman" w:cs="Times New Roman"/>
          <w:sz w:val="28"/>
          <w:lang w:val="ru-RU"/>
        </w:rPr>
        <w:t>Сравнение полученной функции к исходным данным</w:t>
      </w:r>
    </w:p>
    <w:p w:rsidR="008C39C7" w:rsidRPr="00053685" w:rsidRDefault="008C39C7" w:rsidP="00053685">
      <w:pPr>
        <w:spacing w:after="0" w:line="360" w:lineRule="auto"/>
        <w:jc w:val="center"/>
        <w:rPr>
          <w:rFonts w:ascii="Times New Roman" w:hAnsi="Times New Roman" w:cs="Times New Roman"/>
          <w:sz w:val="28"/>
          <w:lang w:val="ru-RU"/>
        </w:rPr>
      </w:pPr>
    </w:p>
    <w:p w:rsidR="00053685" w:rsidRPr="00053685" w:rsidRDefault="00053685" w:rsidP="00053685">
      <w:pPr>
        <w:pStyle w:val="Header"/>
        <w:spacing w:line="360" w:lineRule="auto"/>
        <w:ind w:right="283" w:firstLine="708"/>
        <w:jc w:val="both"/>
        <w:rPr>
          <w:color w:val="000000"/>
          <w:sz w:val="28"/>
        </w:rPr>
      </w:pPr>
      <w:r w:rsidRPr="00053685">
        <w:rPr>
          <w:color w:val="000000"/>
          <w:sz w:val="28"/>
        </w:rPr>
        <w:t xml:space="preserve">Так как аппроксимировать степенным методом не получается при отрицательной степени делаем вывод, что </w:t>
      </w:r>
      <w:r w:rsidR="00BA76AC">
        <w:rPr>
          <w:color w:val="000000"/>
          <w:sz w:val="28"/>
        </w:rPr>
        <w:t xml:space="preserve">необходимо </w:t>
      </w:r>
      <w:r w:rsidR="00BA76AC" w:rsidRPr="00BA76AC">
        <w:rPr>
          <w:color w:val="000000"/>
          <w:sz w:val="28"/>
        </w:rPr>
        <w:t>преобразовать</w:t>
      </w:r>
      <w:r w:rsidR="00BA76AC">
        <w:rPr>
          <w:color w:val="000000"/>
          <w:sz w:val="28"/>
        </w:rPr>
        <w:t xml:space="preserve"> функцию к другому виду</w:t>
      </w:r>
      <w:r w:rsidRPr="00053685">
        <w:rPr>
          <w:color w:val="000000"/>
          <w:sz w:val="28"/>
        </w:rPr>
        <w:t>.</w:t>
      </w:r>
    </w:p>
    <w:p w:rsidR="00C342AD"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2.2</w:t>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E60A6D" w:rsidRPr="00053685" w:rsidRDefault="00E60A6D" w:rsidP="00BC3222">
      <w:pPr>
        <w:spacing w:after="0" w:line="360" w:lineRule="auto"/>
        <w:jc w:val="both"/>
        <w:rPr>
          <w:rFonts w:ascii="Times New Roman" w:hAnsi="Times New Roman" w:cs="Times New Roman"/>
          <w:sz w:val="32"/>
          <w:lang w:val="ru-RU"/>
        </w:rPr>
      </w:pPr>
    </w:p>
    <w:p w:rsidR="00053685" w:rsidRPr="00B9069D" w:rsidRDefault="007A6D07" w:rsidP="00053685">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1</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den>
                  </m:f>
                </m:e>
              </m:d>
            </m:e>
            <m:sup>
              <m:r>
                <w:rPr>
                  <w:rFonts w:ascii="Cambria Math" w:hAnsi="Cambria Math"/>
                  <w:color w:val="000000"/>
                </w:rPr>
                <m:t>0,1867*</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-0,72</m:t>
                  </m:r>
                </m:sup>
              </m:sSup>
            </m:sup>
          </m:sSup>
        </m:oMath>
      </m:oMathPara>
    </w:p>
    <w:p w:rsidR="00053685" w:rsidRPr="007C46AD" w:rsidRDefault="00053685" w:rsidP="00053685">
      <w:pPr>
        <w:pStyle w:val="Header"/>
        <w:spacing w:line="360" w:lineRule="auto"/>
        <w:ind w:right="283" w:firstLine="708"/>
        <w:jc w:val="both"/>
        <w:rPr>
          <w:color w:val="000000"/>
        </w:rPr>
      </w:pPr>
    </w:p>
    <w:p w:rsidR="00053685" w:rsidRPr="00B9069D" w:rsidRDefault="007A6D07" w:rsidP="00053685">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1</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den>
                  </m:f>
                </m:e>
              </m:d>
            </m:e>
            <m:sup>
              <m:f>
                <m:fPr>
                  <m:ctrlPr>
                    <w:rPr>
                      <w:rFonts w:ascii="Cambria Math" w:hAnsi="Cambria Math"/>
                      <w:i/>
                      <w:color w:val="000000"/>
                    </w:rPr>
                  </m:ctrlPr>
                </m:fPr>
                <m:num>
                  <m:r>
                    <w:rPr>
                      <w:rFonts w:ascii="Cambria Math" w:hAnsi="Cambria Math"/>
                      <w:color w:val="000000"/>
                    </w:rPr>
                    <m:t>0,1867</m:t>
                  </m:r>
                </m:num>
                <m:den>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d>
                    </m:e>
                    <m:sup>
                      <m:r>
                        <w:rPr>
                          <w:rFonts w:ascii="Cambria Math" w:hAnsi="Cambria Math"/>
                          <w:color w:val="000000"/>
                        </w:rPr>
                        <m:t>0,36</m:t>
                      </m:r>
                    </m:sup>
                  </m:sSup>
                </m:den>
              </m:f>
            </m:sup>
          </m:sSup>
        </m:oMath>
      </m:oMathPara>
    </w:p>
    <w:p w:rsidR="00053685" w:rsidRPr="00B9069D" w:rsidRDefault="00053685" w:rsidP="00053685">
      <w:pPr>
        <w:pStyle w:val="Header"/>
        <w:spacing w:line="360" w:lineRule="auto"/>
        <w:ind w:right="283" w:firstLine="708"/>
        <w:jc w:val="both"/>
        <w:rPr>
          <w:color w:val="000000"/>
        </w:rPr>
      </w:pPr>
    </w:p>
    <w:p w:rsidR="00E60A6D" w:rsidRPr="00053685" w:rsidRDefault="00E60A6D" w:rsidP="00BC3222">
      <w:pPr>
        <w:spacing w:after="0" w:line="360" w:lineRule="auto"/>
        <w:jc w:val="both"/>
        <w:rPr>
          <w:rFonts w:ascii="Times New Roman" w:hAnsi="Times New Roman" w:cs="Times New Roman"/>
          <w:sz w:val="32"/>
          <w:lang w:val="ru-RU"/>
        </w:rPr>
      </w:pPr>
    </w:p>
    <w:p w:rsidR="00E60A6D" w:rsidRPr="00053685" w:rsidRDefault="00E60A6D" w:rsidP="00BC3222">
      <w:pPr>
        <w:spacing w:after="0" w:line="360" w:lineRule="auto"/>
        <w:jc w:val="both"/>
        <w:rPr>
          <w:rFonts w:ascii="Times New Roman" w:hAnsi="Times New Roman" w:cs="Times New Roman"/>
          <w:sz w:val="32"/>
          <w:lang w:val="ru-RU"/>
        </w:rPr>
      </w:pPr>
    </w:p>
    <w:p w:rsidR="00E60A6D" w:rsidRDefault="00BD543D"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Выводы:</w:t>
      </w:r>
    </w:p>
    <w:p w:rsidR="00BD543D" w:rsidRDefault="00BD543D"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Была обработана методика съема данных с графиков с искажением координатной сетки</w:t>
      </w:r>
    </w:p>
    <w:p w:rsidR="00BD543D" w:rsidRDefault="00BD543D"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После </w:t>
      </w:r>
      <w:r w:rsidR="006632E7">
        <w:rPr>
          <w:rFonts w:ascii="Times New Roman" w:hAnsi="Times New Roman" w:cs="Times New Roman"/>
          <w:sz w:val="28"/>
          <w:lang w:val="ru-RU"/>
        </w:rPr>
        <w:t xml:space="preserve">предварительной обработки данных были учтены </w:t>
      </w:r>
      <w:r w:rsidR="00EE78FE">
        <w:rPr>
          <w:rFonts w:ascii="Times New Roman" w:hAnsi="Times New Roman" w:cs="Times New Roman"/>
          <w:sz w:val="28"/>
          <w:lang w:val="ru-RU"/>
        </w:rPr>
        <w:t>погрешности и нивелированы повторным снятием данных с более высокой точностью</w:t>
      </w:r>
    </w:p>
    <w:p w:rsidR="00EE78FE" w:rsidRDefault="00EE78FE"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Первоначально данные были обработаны в пакете </w:t>
      </w:r>
      <w:r>
        <w:rPr>
          <w:rFonts w:ascii="Times New Roman" w:hAnsi="Times New Roman" w:cs="Times New Roman"/>
          <w:sz w:val="28"/>
        </w:rPr>
        <w:t>excel</w:t>
      </w:r>
      <w:r w:rsidRPr="00EE78FE">
        <w:rPr>
          <w:rFonts w:ascii="Times New Roman" w:hAnsi="Times New Roman" w:cs="Times New Roman"/>
          <w:sz w:val="28"/>
          <w:lang w:val="ru-RU"/>
        </w:rPr>
        <w:t xml:space="preserve"> </w:t>
      </w:r>
      <w:r>
        <w:rPr>
          <w:rFonts w:ascii="Times New Roman" w:hAnsi="Times New Roman" w:cs="Times New Roman"/>
          <w:sz w:val="28"/>
          <w:lang w:val="ru-RU"/>
        </w:rPr>
        <w:t>что позволило наглядно и эффективно выбрать методы аппроксимации. Вторым шагом выбранные методы были запрограммированы и все данные обработала машина без моего участия, что исключило человеческую ошибку и гарантировало точность.</w:t>
      </w:r>
    </w:p>
    <w:p w:rsidR="00EE78FE" w:rsidRPr="00BD543D" w:rsidRDefault="00EE78FE" w:rsidP="008A14FA">
      <w:pPr>
        <w:pStyle w:val="ListParagraph"/>
        <w:numPr>
          <w:ilvl w:val="0"/>
          <w:numId w:val="1"/>
        </w:numPr>
        <w:spacing w:after="0" w:line="360" w:lineRule="auto"/>
        <w:jc w:val="both"/>
        <w:rPr>
          <w:rFonts w:ascii="Times New Roman" w:hAnsi="Times New Roman" w:cs="Times New Roman"/>
          <w:sz w:val="28"/>
          <w:lang w:val="ru-RU"/>
        </w:rPr>
      </w:pPr>
      <w:r w:rsidRPr="00A226FB">
        <w:rPr>
          <w:rFonts w:ascii="Times New Roman" w:hAnsi="Times New Roman" w:cs="Times New Roman"/>
          <w:sz w:val="28"/>
          <w:lang w:val="ru-RU"/>
        </w:rPr>
        <w:t>Была выявлена зависимость отношения инерций сечения цилиндра и штока и отношения длин штока и цилиндра к критической силе</w:t>
      </w:r>
    </w:p>
    <w:sectPr w:rsidR="00EE78FE" w:rsidRPr="00BD54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9C655C"/>
    <w:multiLevelType w:val="hybridMultilevel"/>
    <w:tmpl w:val="D018B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2D"/>
    <w:rsid w:val="00000EAC"/>
    <w:rsid w:val="0000582A"/>
    <w:rsid w:val="00023757"/>
    <w:rsid w:val="00053685"/>
    <w:rsid w:val="00065283"/>
    <w:rsid w:val="000D78DF"/>
    <w:rsid w:val="000F407A"/>
    <w:rsid w:val="000F4EE9"/>
    <w:rsid w:val="00101745"/>
    <w:rsid w:val="001203E1"/>
    <w:rsid w:val="00157499"/>
    <w:rsid w:val="00184FD4"/>
    <w:rsid w:val="001933BD"/>
    <w:rsid w:val="00196731"/>
    <w:rsid w:val="00196C68"/>
    <w:rsid w:val="00197F45"/>
    <w:rsid w:val="001E0DF1"/>
    <w:rsid w:val="00253B56"/>
    <w:rsid w:val="00260651"/>
    <w:rsid w:val="00277E7C"/>
    <w:rsid w:val="00295A71"/>
    <w:rsid w:val="002D6392"/>
    <w:rsid w:val="002E1AB1"/>
    <w:rsid w:val="00300091"/>
    <w:rsid w:val="00302DDC"/>
    <w:rsid w:val="0032655D"/>
    <w:rsid w:val="0033150A"/>
    <w:rsid w:val="0035298F"/>
    <w:rsid w:val="003737E5"/>
    <w:rsid w:val="003B7068"/>
    <w:rsid w:val="003C3790"/>
    <w:rsid w:val="003F6B26"/>
    <w:rsid w:val="004341A8"/>
    <w:rsid w:val="00442DDF"/>
    <w:rsid w:val="00462CEE"/>
    <w:rsid w:val="0049061B"/>
    <w:rsid w:val="004B5672"/>
    <w:rsid w:val="004E4AB1"/>
    <w:rsid w:val="004E7A5A"/>
    <w:rsid w:val="004F3E99"/>
    <w:rsid w:val="00515E53"/>
    <w:rsid w:val="00516645"/>
    <w:rsid w:val="00521F90"/>
    <w:rsid w:val="00521FA9"/>
    <w:rsid w:val="005608B2"/>
    <w:rsid w:val="00567691"/>
    <w:rsid w:val="00583789"/>
    <w:rsid w:val="005C4E78"/>
    <w:rsid w:val="005E5EF8"/>
    <w:rsid w:val="006142DA"/>
    <w:rsid w:val="006377B5"/>
    <w:rsid w:val="00644FBD"/>
    <w:rsid w:val="006632E7"/>
    <w:rsid w:val="006650A9"/>
    <w:rsid w:val="0068349A"/>
    <w:rsid w:val="00690D95"/>
    <w:rsid w:val="006A6387"/>
    <w:rsid w:val="006F3048"/>
    <w:rsid w:val="00701E93"/>
    <w:rsid w:val="00733341"/>
    <w:rsid w:val="00744C3B"/>
    <w:rsid w:val="00785230"/>
    <w:rsid w:val="00792468"/>
    <w:rsid w:val="007A2A29"/>
    <w:rsid w:val="007A6D07"/>
    <w:rsid w:val="007B4A89"/>
    <w:rsid w:val="007D7917"/>
    <w:rsid w:val="007E2C46"/>
    <w:rsid w:val="007E711D"/>
    <w:rsid w:val="00854698"/>
    <w:rsid w:val="00862136"/>
    <w:rsid w:val="00876969"/>
    <w:rsid w:val="008811BC"/>
    <w:rsid w:val="008816A4"/>
    <w:rsid w:val="00881B6A"/>
    <w:rsid w:val="008864F8"/>
    <w:rsid w:val="008A14FA"/>
    <w:rsid w:val="008C39C7"/>
    <w:rsid w:val="0091309E"/>
    <w:rsid w:val="00920BCC"/>
    <w:rsid w:val="009312AD"/>
    <w:rsid w:val="00931562"/>
    <w:rsid w:val="0094704C"/>
    <w:rsid w:val="00955DA4"/>
    <w:rsid w:val="0097214D"/>
    <w:rsid w:val="009973B3"/>
    <w:rsid w:val="009B69C0"/>
    <w:rsid w:val="009D79B4"/>
    <w:rsid w:val="00A06864"/>
    <w:rsid w:val="00A1149B"/>
    <w:rsid w:val="00A16F1B"/>
    <w:rsid w:val="00A226FB"/>
    <w:rsid w:val="00A607C1"/>
    <w:rsid w:val="00A677CB"/>
    <w:rsid w:val="00A733B7"/>
    <w:rsid w:val="00A76301"/>
    <w:rsid w:val="00A8704D"/>
    <w:rsid w:val="00AA7841"/>
    <w:rsid w:val="00AC0399"/>
    <w:rsid w:val="00AC2884"/>
    <w:rsid w:val="00AC7306"/>
    <w:rsid w:val="00AD04BC"/>
    <w:rsid w:val="00AD2DD7"/>
    <w:rsid w:val="00AE3C15"/>
    <w:rsid w:val="00B203C0"/>
    <w:rsid w:val="00B36935"/>
    <w:rsid w:val="00B408B1"/>
    <w:rsid w:val="00B40A01"/>
    <w:rsid w:val="00B7216E"/>
    <w:rsid w:val="00B75430"/>
    <w:rsid w:val="00B83D71"/>
    <w:rsid w:val="00B9116F"/>
    <w:rsid w:val="00BA3236"/>
    <w:rsid w:val="00BA76AC"/>
    <w:rsid w:val="00BB11CB"/>
    <w:rsid w:val="00BC14A6"/>
    <w:rsid w:val="00BC3222"/>
    <w:rsid w:val="00BC580B"/>
    <w:rsid w:val="00BD2402"/>
    <w:rsid w:val="00BD543D"/>
    <w:rsid w:val="00BF3879"/>
    <w:rsid w:val="00C342AD"/>
    <w:rsid w:val="00C3508E"/>
    <w:rsid w:val="00C6681C"/>
    <w:rsid w:val="00C72BC6"/>
    <w:rsid w:val="00C7344B"/>
    <w:rsid w:val="00C9412D"/>
    <w:rsid w:val="00CA5993"/>
    <w:rsid w:val="00CB28FF"/>
    <w:rsid w:val="00D074D5"/>
    <w:rsid w:val="00D144E0"/>
    <w:rsid w:val="00D17F6D"/>
    <w:rsid w:val="00D41919"/>
    <w:rsid w:val="00D50BB0"/>
    <w:rsid w:val="00D53464"/>
    <w:rsid w:val="00D6295C"/>
    <w:rsid w:val="00D96147"/>
    <w:rsid w:val="00DA33C4"/>
    <w:rsid w:val="00DA7466"/>
    <w:rsid w:val="00DB39A8"/>
    <w:rsid w:val="00DB70D2"/>
    <w:rsid w:val="00DD29C5"/>
    <w:rsid w:val="00E05AC2"/>
    <w:rsid w:val="00E22E0A"/>
    <w:rsid w:val="00E60A6D"/>
    <w:rsid w:val="00E6452E"/>
    <w:rsid w:val="00EA6C55"/>
    <w:rsid w:val="00EB5DC1"/>
    <w:rsid w:val="00EC7E2D"/>
    <w:rsid w:val="00EE78FE"/>
    <w:rsid w:val="00EF3B68"/>
    <w:rsid w:val="00F04FF0"/>
    <w:rsid w:val="00F05437"/>
    <w:rsid w:val="00F104DC"/>
    <w:rsid w:val="00F36378"/>
    <w:rsid w:val="00F438F7"/>
    <w:rsid w:val="00F60BEF"/>
    <w:rsid w:val="00F67D0F"/>
    <w:rsid w:val="00F844B6"/>
    <w:rsid w:val="00F96D52"/>
    <w:rsid w:val="00FA7B44"/>
    <w:rsid w:val="00FB6A42"/>
    <w:rsid w:val="00FC20A6"/>
    <w:rsid w:val="00FD2C35"/>
    <w:rsid w:val="00FF5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FAF2E"/>
  <w15:chartTrackingRefBased/>
  <w15:docId w15:val="{1C273A7B-D48C-44C1-8359-0DE2EA1C5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00E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90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61B"/>
  </w:style>
  <w:style w:type="character" w:styleId="Hyperlink">
    <w:name w:val="Hyperlink"/>
    <w:basedOn w:val="DefaultParagraphFont"/>
    <w:uiPriority w:val="99"/>
    <w:unhideWhenUsed/>
    <w:rsid w:val="00F04FF0"/>
    <w:rPr>
      <w:color w:val="0563C1"/>
      <w:u w:val="single"/>
    </w:rPr>
  </w:style>
  <w:style w:type="character" w:styleId="FollowedHyperlink">
    <w:name w:val="FollowedHyperlink"/>
    <w:basedOn w:val="DefaultParagraphFont"/>
    <w:uiPriority w:val="99"/>
    <w:semiHidden/>
    <w:unhideWhenUsed/>
    <w:rsid w:val="00F04FF0"/>
    <w:rPr>
      <w:color w:val="954F72"/>
      <w:u w:val="single"/>
    </w:rPr>
  </w:style>
  <w:style w:type="paragraph" w:customStyle="1" w:styleId="msonormal0">
    <w:name w:val="msonormal"/>
    <w:basedOn w:val="Normal"/>
    <w:rsid w:val="00F04FF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F5DB2"/>
    <w:rPr>
      <w:color w:val="808080"/>
    </w:rPr>
  </w:style>
  <w:style w:type="paragraph" w:styleId="Header">
    <w:name w:val="header"/>
    <w:basedOn w:val="Normal"/>
    <w:link w:val="HeaderChar"/>
    <w:unhideWhenUsed/>
    <w:rsid w:val="00AD2DD7"/>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HeaderChar">
    <w:name w:val="Header Char"/>
    <w:basedOn w:val="DefaultParagraphFont"/>
    <w:link w:val="Header"/>
    <w:rsid w:val="00AD2DD7"/>
    <w:rPr>
      <w:rFonts w:ascii="Times New Roman" w:eastAsia="Times New Roman" w:hAnsi="Times New Roman" w:cs="Times New Roman"/>
      <w:sz w:val="24"/>
      <w:szCs w:val="24"/>
      <w:lang w:val="ru-RU" w:eastAsia="ru-RU"/>
    </w:rPr>
  </w:style>
  <w:style w:type="table" w:styleId="TableGrid">
    <w:name w:val="Table Grid"/>
    <w:basedOn w:val="TableNormal"/>
    <w:rsid w:val="00AD2DD7"/>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4BC"/>
    <w:pPr>
      <w:ind w:left="720"/>
      <w:contextualSpacing/>
    </w:pPr>
  </w:style>
  <w:style w:type="table" w:styleId="TableGridLight">
    <w:name w:val="Grid Table Light"/>
    <w:basedOn w:val="TableNormal"/>
    <w:uiPriority w:val="40"/>
    <w:rsid w:val="00D629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176107">
      <w:bodyDiv w:val="1"/>
      <w:marLeft w:val="0"/>
      <w:marRight w:val="0"/>
      <w:marTop w:val="0"/>
      <w:marBottom w:val="0"/>
      <w:divBdr>
        <w:top w:val="none" w:sz="0" w:space="0" w:color="auto"/>
        <w:left w:val="none" w:sz="0" w:space="0" w:color="auto"/>
        <w:bottom w:val="none" w:sz="0" w:space="0" w:color="auto"/>
        <w:right w:val="none" w:sz="0" w:space="0" w:color="auto"/>
      </w:divBdr>
    </w:div>
    <w:div w:id="145509865">
      <w:bodyDiv w:val="1"/>
      <w:marLeft w:val="0"/>
      <w:marRight w:val="0"/>
      <w:marTop w:val="0"/>
      <w:marBottom w:val="0"/>
      <w:divBdr>
        <w:top w:val="none" w:sz="0" w:space="0" w:color="auto"/>
        <w:left w:val="none" w:sz="0" w:space="0" w:color="auto"/>
        <w:bottom w:val="none" w:sz="0" w:space="0" w:color="auto"/>
        <w:right w:val="none" w:sz="0" w:space="0" w:color="auto"/>
      </w:divBdr>
    </w:div>
    <w:div w:id="213275964">
      <w:bodyDiv w:val="1"/>
      <w:marLeft w:val="0"/>
      <w:marRight w:val="0"/>
      <w:marTop w:val="0"/>
      <w:marBottom w:val="0"/>
      <w:divBdr>
        <w:top w:val="none" w:sz="0" w:space="0" w:color="auto"/>
        <w:left w:val="none" w:sz="0" w:space="0" w:color="auto"/>
        <w:bottom w:val="none" w:sz="0" w:space="0" w:color="auto"/>
        <w:right w:val="none" w:sz="0" w:space="0" w:color="auto"/>
      </w:divBdr>
    </w:div>
    <w:div w:id="230969168">
      <w:bodyDiv w:val="1"/>
      <w:marLeft w:val="0"/>
      <w:marRight w:val="0"/>
      <w:marTop w:val="0"/>
      <w:marBottom w:val="0"/>
      <w:divBdr>
        <w:top w:val="none" w:sz="0" w:space="0" w:color="auto"/>
        <w:left w:val="none" w:sz="0" w:space="0" w:color="auto"/>
        <w:bottom w:val="none" w:sz="0" w:space="0" w:color="auto"/>
        <w:right w:val="none" w:sz="0" w:space="0" w:color="auto"/>
      </w:divBdr>
    </w:div>
    <w:div w:id="341709154">
      <w:bodyDiv w:val="1"/>
      <w:marLeft w:val="0"/>
      <w:marRight w:val="0"/>
      <w:marTop w:val="0"/>
      <w:marBottom w:val="0"/>
      <w:divBdr>
        <w:top w:val="none" w:sz="0" w:space="0" w:color="auto"/>
        <w:left w:val="none" w:sz="0" w:space="0" w:color="auto"/>
        <w:bottom w:val="none" w:sz="0" w:space="0" w:color="auto"/>
        <w:right w:val="none" w:sz="0" w:space="0" w:color="auto"/>
      </w:divBdr>
    </w:div>
    <w:div w:id="630673382">
      <w:bodyDiv w:val="1"/>
      <w:marLeft w:val="0"/>
      <w:marRight w:val="0"/>
      <w:marTop w:val="0"/>
      <w:marBottom w:val="0"/>
      <w:divBdr>
        <w:top w:val="none" w:sz="0" w:space="0" w:color="auto"/>
        <w:left w:val="none" w:sz="0" w:space="0" w:color="auto"/>
        <w:bottom w:val="none" w:sz="0" w:space="0" w:color="auto"/>
        <w:right w:val="none" w:sz="0" w:space="0" w:color="auto"/>
      </w:divBdr>
    </w:div>
    <w:div w:id="766193859">
      <w:bodyDiv w:val="1"/>
      <w:marLeft w:val="0"/>
      <w:marRight w:val="0"/>
      <w:marTop w:val="0"/>
      <w:marBottom w:val="0"/>
      <w:divBdr>
        <w:top w:val="none" w:sz="0" w:space="0" w:color="auto"/>
        <w:left w:val="none" w:sz="0" w:space="0" w:color="auto"/>
        <w:bottom w:val="none" w:sz="0" w:space="0" w:color="auto"/>
        <w:right w:val="none" w:sz="0" w:space="0" w:color="auto"/>
      </w:divBdr>
    </w:div>
    <w:div w:id="771709781">
      <w:bodyDiv w:val="1"/>
      <w:marLeft w:val="0"/>
      <w:marRight w:val="0"/>
      <w:marTop w:val="0"/>
      <w:marBottom w:val="0"/>
      <w:divBdr>
        <w:top w:val="none" w:sz="0" w:space="0" w:color="auto"/>
        <w:left w:val="none" w:sz="0" w:space="0" w:color="auto"/>
        <w:bottom w:val="none" w:sz="0" w:space="0" w:color="auto"/>
        <w:right w:val="none" w:sz="0" w:space="0" w:color="auto"/>
      </w:divBdr>
    </w:div>
    <w:div w:id="776868245">
      <w:bodyDiv w:val="1"/>
      <w:marLeft w:val="0"/>
      <w:marRight w:val="0"/>
      <w:marTop w:val="0"/>
      <w:marBottom w:val="0"/>
      <w:divBdr>
        <w:top w:val="none" w:sz="0" w:space="0" w:color="auto"/>
        <w:left w:val="none" w:sz="0" w:space="0" w:color="auto"/>
        <w:bottom w:val="none" w:sz="0" w:space="0" w:color="auto"/>
        <w:right w:val="none" w:sz="0" w:space="0" w:color="auto"/>
      </w:divBdr>
    </w:div>
    <w:div w:id="879053432">
      <w:bodyDiv w:val="1"/>
      <w:marLeft w:val="0"/>
      <w:marRight w:val="0"/>
      <w:marTop w:val="0"/>
      <w:marBottom w:val="0"/>
      <w:divBdr>
        <w:top w:val="none" w:sz="0" w:space="0" w:color="auto"/>
        <w:left w:val="none" w:sz="0" w:space="0" w:color="auto"/>
        <w:bottom w:val="none" w:sz="0" w:space="0" w:color="auto"/>
        <w:right w:val="none" w:sz="0" w:space="0" w:color="auto"/>
      </w:divBdr>
    </w:div>
    <w:div w:id="892428100">
      <w:bodyDiv w:val="1"/>
      <w:marLeft w:val="0"/>
      <w:marRight w:val="0"/>
      <w:marTop w:val="0"/>
      <w:marBottom w:val="0"/>
      <w:divBdr>
        <w:top w:val="none" w:sz="0" w:space="0" w:color="auto"/>
        <w:left w:val="none" w:sz="0" w:space="0" w:color="auto"/>
        <w:bottom w:val="none" w:sz="0" w:space="0" w:color="auto"/>
        <w:right w:val="none" w:sz="0" w:space="0" w:color="auto"/>
      </w:divBdr>
    </w:div>
    <w:div w:id="980110410">
      <w:bodyDiv w:val="1"/>
      <w:marLeft w:val="0"/>
      <w:marRight w:val="0"/>
      <w:marTop w:val="0"/>
      <w:marBottom w:val="0"/>
      <w:divBdr>
        <w:top w:val="none" w:sz="0" w:space="0" w:color="auto"/>
        <w:left w:val="none" w:sz="0" w:space="0" w:color="auto"/>
        <w:bottom w:val="none" w:sz="0" w:space="0" w:color="auto"/>
        <w:right w:val="none" w:sz="0" w:space="0" w:color="auto"/>
      </w:divBdr>
    </w:div>
    <w:div w:id="1153449168">
      <w:bodyDiv w:val="1"/>
      <w:marLeft w:val="0"/>
      <w:marRight w:val="0"/>
      <w:marTop w:val="0"/>
      <w:marBottom w:val="0"/>
      <w:divBdr>
        <w:top w:val="none" w:sz="0" w:space="0" w:color="auto"/>
        <w:left w:val="none" w:sz="0" w:space="0" w:color="auto"/>
        <w:bottom w:val="none" w:sz="0" w:space="0" w:color="auto"/>
        <w:right w:val="none" w:sz="0" w:space="0" w:color="auto"/>
      </w:divBdr>
    </w:div>
    <w:div w:id="1316302339">
      <w:bodyDiv w:val="1"/>
      <w:marLeft w:val="0"/>
      <w:marRight w:val="0"/>
      <w:marTop w:val="0"/>
      <w:marBottom w:val="0"/>
      <w:divBdr>
        <w:top w:val="none" w:sz="0" w:space="0" w:color="auto"/>
        <w:left w:val="none" w:sz="0" w:space="0" w:color="auto"/>
        <w:bottom w:val="none" w:sz="0" w:space="0" w:color="auto"/>
        <w:right w:val="none" w:sz="0" w:space="0" w:color="auto"/>
      </w:divBdr>
    </w:div>
    <w:div w:id="1391076515">
      <w:bodyDiv w:val="1"/>
      <w:marLeft w:val="0"/>
      <w:marRight w:val="0"/>
      <w:marTop w:val="0"/>
      <w:marBottom w:val="0"/>
      <w:divBdr>
        <w:top w:val="none" w:sz="0" w:space="0" w:color="auto"/>
        <w:left w:val="none" w:sz="0" w:space="0" w:color="auto"/>
        <w:bottom w:val="none" w:sz="0" w:space="0" w:color="auto"/>
        <w:right w:val="none" w:sz="0" w:space="0" w:color="auto"/>
      </w:divBdr>
    </w:div>
    <w:div w:id="1403022394">
      <w:bodyDiv w:val="1"/>
      <w:marLeft w:val="0"/>
      <w:marRight w:val="0"/>
      <w:marTop w:val="0"/>
      <w:marBottom w:val="0"/>
      <w:divBdr>
        <w:top w:val="none" w:sz="0" w:space="0" w:color="auto"/>
        <w:left w:val="none" w:sz="0" w:space="0" w:color="auto"/>
        <w:bottom w:val="none" w:sz="0" w:space="0" w:color="auto"/>
        <w:right w:val="none" w:sz="0" w:space="0" w:color="auto"/>
      </w:divBdr>
    </w:div>
    <w:div w:id="1570767845">
      <w:bodyDiv w:val="1"/>
      <w:marLeft w:val="0"/>
      <w:marRight w:val="0"/>
      <w:marTop w:val="0"/>
      <w:marBottom w:val="0"/>
      <w:divBdr>
        <w:top w:val="none" w:sz="0" w:space="0" w:color="auto"/>
        <w:left w:val="none" w:sz="0" w:space="0" w:color="auto"/>
        <w:bottom w:val="none" w:sz="0" w:space="0" w:color="auto"/>
        <w:right w:val="none" w:sz="0" w:space="0" w:color="auto"/>
      </w:divBdr>
    </w:div>
    <w:div w:id="1622806523">
      <w:bodyDiv w:val="1"/>
      <w:marLeft w:val="0"/>
      <w:marRight w:val="0"/>
      <w:marTop w:val="0"/>
      <w:marBottom w:val="0"/>
      <w:divBdr>
        <w:top w:val="none" w:sz="0" w:space="0" w:color="auto"/>
        <w:left w:val="none" w:sz="0" w:space="0" w:color="auto"/>
        <w:bottom w:val="none" w:sz="0" w:space="0" w:color="auto"/>
        <w:right w:val="none" w:sz="0" w:space="0" w:color="auto"/>
      </w:divBdr>
    </w:div>
    <w:div w:id="1679622488">
      <w:bodyDiv w:val="1"/>
      <w:marLeft w:val="0"/>
      <w:marRight w:val="0"/>
      <w:marTop w:val="0"/>
      <w:marBottom w:val="0"/>
      <w:divBdr>
        <w:top w:val="none" w:sz="0" w:space="0" w:color="auto"/>
        <w:left w:val="none" w:sz="0" w:space="0" w:color="auto"/>
        <w:bottom w:val="none" w:sz="0" w:space="0" w:color="auto"/>
        <w:right w:val="none" w:sz="0" w:space="0" w:color="auto"/>
      </w:divBdr>
    </w:div>
    <w:div w:id="1827092028">
      <w:bodyDiv w:val="1"/>
      <w:marLeft w:val="0"/>
      <w:marRight w:val="0"/>
      <w:marTop w:val="0"/>
      <w:marBottom w:val="0"/>
      <w:divBdr>
        <w:top w:val="none" w:sz="0" w:space="0" w:color="auto"/>
        <w:left w:val="none" w:sz="0" w:space="0" w:color="auto"/>
        <w:bottom w:val="none" w:sz="0" w:space="0" w:color="auto"/>
        <w:right w:val="none" w:sz="0" w:space="0" w:color="auto"/>
      </w:divBdr>
    </w:div>
    <w:div w:id="1912275539">
      <w:bodyDiv w:val="1"/>
      <w:marLeft w:val="0"/>
      <w:marRight w:val="0"/>
      <w:marTop w:val="0"/>
      <w:marBottom w:val="0"/>
      <w:divBdr>
        <w:top w:val="none" w:sz="0" w:space="0" w:color="auto"/>
        <w:left w:val="none" w:sz="0" w:space="0" w:color="auto"/>
        <w:bottom w:val="none" w:sz="0" w:space="0" w:color="auto"/>
        <w:right w:val="none" w:sz="0" w:space="0" w:color="auto"/>
      </w:divBdr>
    </w:div>
    <w:div w:id="1962611810">
      <w:bodyDiv w:val="1"/>
      <w:marLeft w:val="0"/>
      <w:marRight w:val="0"/>
      <w:marTop w:val="0"/>
      <w:marBottom w:val="0"/>
      <w:divBdr>
        <w:top w:val="none" w:sz="0" w:space="0" w:color="auto"/>
        <w:left w:val="none" w:sz="0" w:space="0" w:color="auto"/>
        <w:bottom w:val="none" w:sz="0" w:space="0" w:color="auto"/>
        <w:right w:val="none" w:sz="0" w:space="0" w:color="auto"/>
      </w:divBdr>
    </w:div>
    <w:div w:id="1983345491">
      <w:bodyDiv w:val="1"/>
      <w:marLeft w:val="0"/>
      <w:marRight w:val="0"/>
      <w:marTop w:val="0"/>
      <w:marBottom w:val="0"/>
      <w:divBdr>
        <w:top w:val="none" w:sz="0" w:space="0" w:color="auto"/>
        <w:left w:val="none" w:sz="0" w:space="0" w:color="auto"/>
        <w:bottom w:val="none" w:sz="0" w:space="0" w:color="auto"/>
        <w:right w:val="none" w:sz="0" w:space="0" w:color="auto"/>
      </w:divBdr>
    </w:div>
    <w:div w:id="213517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chart" Target="charts/chart5.xml"/><Relationship Id="rId39" Type="http://schemas.openxmlformats.org/officeDocument/2006/relationships/chart" Target="charts/chart18.xml"/><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chart" Target="charts/chart13.xml"/><Relationship Id="rId42" Type="http://schemas.openxmlformats.org/officeDocument/2006/relationships/theme" Target="theme/theme1.xml"/><Relationship Id="rId7" Type="http://schemas.openxmlformats.org/officeDocument/2006/relationships/hyperlink" Target="http://im7mortal.github.io/descart/"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chart" Target="charts/chart4.xml"/><Relationship Id="rId33" Type="http://schemas.openxmlformats.org/officeDocument/2006/relationships/chart" Target="charts/chart12.xml"/><Relationship Id="rId38" Type="http://schemas.openxmlformats.org/officeDocument/2006/relationships/chart" Target="charts/chart17.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chart" Target="charts/chart8.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oleObject" Target="embeddings/oleObject1.bin"/><Relationship Id="rId24" Type="http://schemas.openxmlformats.org/officeDocument/2006/relationships/chart" Target="charts/chart3.xml"/><Relationship Id="rId32" Type="http://schemas.openxmlformats.org/officeDocument/2006/relationships/chart" Target="charts/chart11.xml"/><Relationship Id="rId37" Type="http://schemas.openxmlformats.org/officeDocument/2006/relationships/chart" Target="charts/chart16.xml"/><Relationship Id="rId40" Type="http://schemas.openxmlformats.org/officeDocument/2006/relationships/chart" Target="charts/chart19.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chart" Target="charts/chart2.xml"/><Relationship Id="rId28" Type="http://schemas.openxmlformats.org/officeDocument/2006/relationships/chart" Target="charts/chart7.xml"/><Relationship Id="rId36" Type="http://schemas.openxmlformats.org/officeDocument/2006/relationships/chart" Target="charts/chart15.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chart" Target="charts/chart10.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chart" Target="charts/chart1.xml"/><Relationship Id="rId27" Type="http://schemas.openxmlformats.org/officeDocument/2006/relationships/chart" Target="charts/chart6.xml"/><Relationship Id="rId30" Type="http://schemas.openxmlformats.org/officeDocument/2006/relationships/chart" Target="charts/chart9.xml"/><Relationship Id="rId35" Type="http://schemas.openxmlformats.org/officeDocument/2006/relationships/chart" Target="charts/chart1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petr\Desktop\for.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Peter\Desktop\56.xlsm"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Peter\Desktop\1%20-%20&#1082;&#1086;&#1087;&#1080;&#1103;%20(2).csv"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1" Type="http://schemas.openxmlformats.org/officeDocument/2006/relationships/oleObject" Target="file:///C:\Users\petr\Desktop\&#1076;&#1080;&#1089;&#1077;&#1088;&#1090;&#1072;&#1094;&#1080;&#1103;\&#1074;&#1099;&#1087;&#1086;&#1083;&#1085;&#1077;&#1085;&#1085;&#1086;&#1077;\200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004996971532405"/>
          <c:y val="7.7910525039504519E-2"/>
          <c:w val="0.8749607981694596"/>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'1'!$A$1:$A$377</c:f>
              <c:numCache>
                <c:formatCode>General</c:formatCode>
                <c:ptCount val="377"/>
                <c:pt idx="0">
                  <c:v>0.29878048780487798</c:v>
                </c:pt>
                <c:pt idx="1">
                  <c:v>0.301219512195121</c:v>
                </c:pt>
                <c:pt idx="2">
                  <c:v>0.30243902439024301</c:v>
                </c:pt>
                <c:pt idx="3">
                  <c:v>0.30487804878048702</c:v>
                </c:pt>
                <c:pt idx="4">
                  <c:v>0.30609756097560897</c:v>
                </c:pt>
                <c:pt idx="5">
                  <c:v>0.30731707317073098</c:v>
                </c:pt>
                <c:pt idx="6">
                  <c:v>0.30853658536585299</c:v>
                </c:pt>
                <c:pt idx="7">
                  <c:v>0.309756097560975</c:v>
                </c:pt>
                <c:pt idx="8">
                  <c:v>0.310975609756097</c:v>
                </c:pt>
                <c:pt idx="9">
                  <c:v>0.31219512195121901</c:v>
                </c:pt>
                <c:pt idx="10">
                  <c:v>0.31341463414634102</c:v>
                </c:pt>
                <c:pt idx="11">
                  <c:v>0.31463414634146297</c:v>
                </c:pt>
                <c:pt idx="12">
                  <c:v>0.31585365853658498</c:v>
                </c:pt>
                <c:pt idx="13">
                  <c:v>0.318292682926829</c:v>
                </c:pt>
                <c:pt idx="14">
                  <c:v>0.319512195121951</c:v>
                </c:pt>
                <c:pt idx="15">
                  <c:v>0.32073170731707301</c:v>
                </c:pt>
                <c:pt idx="16">
                  <c:v>0.32195121951219502</c:v>
                </c:pt>
                <c:pt idx="17">
                  <c:v>0.32317073170731703</c:v>
                </c:pt>
                <c:pt idx="18">
                  <c:v>0.32439024390243898</c:v>
                </c:pt>
                <c:pt idx="19">
                  <c:v>0.32560975609756099</c:v>
                </c:pt>
                <c:pt idx="20">
                  <c:v>0.326829268292682</c:v>
                </c:pt>
                <c:pt idx="21">
                  <c:v>0.32926829268292601</c:v>
                </c:pt>
                <c:pt idx="22">
                  <c:v>0.33048780487804802</c:v>
                </c:pt>
                <c:pt idx="23">
                  <c:v>0.33292682926829198</c:v>
                </c:pt>
                <c:pt idx="24">
                  <c:v>0.33414634146341399</c:v>
                </c:pt>
                <c:pt idx="25">
                  <c:v>0.335365853658536</c:v>
                </c:pt>
                <c:pt idx="26">
                  <c:v>0.336585365853658</c:v>
                </c:pt>
                <c:pt idx="27">
                  <c:v>0.33780487804878001</c:v>
                </c:pt>
                <c:pt idx="28">
                  <c:v>0.33902439024390202</c:v>
                </c:pt>
                <c:pt idx="29">
                  <c:v>0.34024390243902403</c:v>
                </c:pt>
                <c:pt idx="30">
                  <c:v>0.34146341463414598</c:v>
                </c:pt>
                <c:pt idx="31">
                  <c:v>0.34268292682926799</c:v>
                </c:pt>
                <c:pt idx="32">
                  <c:v>0.34390243902438999</c:v>
                </c:pt>
                <c:pt idx="33">
                  <c:v>0.34756097560975602</c:v>
                </c:pt>
                <c:pt idx="34">
                  <c:v>0.34878048780487803</c:v>
                </c:pt>
                <c:pt idx="35">
                  <c:v>0.35</c:v>
                </c:pt>
                <c:pt idx="36">
                  <c:v>0.35121951219512099</c:v>
                </c:pt>
                <c:pt idx="37">
                  <c:v>0.35243902439024299</c:v>
                </c:pt>
                <c:pt idx="38">
                  <c:v>0.353658536585365</c:v>
                </c:pt>
                <c:pt idx="39">
                  <c:v>0.35487804878048701</c:v>
                </c:pt>
                <c:pt idx="40">
                  <c:v>0.35609756097560902</c:v>
                </c:pt>
                <c:pt idx="41">
                  <c:v>0.35731707317073103</c:v>
                </c:pt>
                <c:pt idx="42">
                  <c:v>0.35975609756097499</c:v>
                </c:pt>
                <c:pt idx="43">
                  <c:v>0.362195121951219</c:v>
                </c:pt>
                <c:pt idx="44">
                  <c:v>0.36341463414634101</c:v>
                </c:pt>
                <c:pt idx="45">
                  <c:v>0.36463414634146302</c:v>
                </c:pt>
                <c:pt idx="46">
                  <c:v>0.36585365853658502</c:v>
                </c:pt>
                <c:pt idx="47">
                  <c:v>0.36829268292682898</c:v>
                </c:pt>
                <c:pt idx="48">
                  <c:v>0.36951219512195099</c:v>
                </c:pt>
                <c:pt idx="49">
                  <c:v>0.370731707317073</c:v>
                </c:pt>
                <c:pt idx="50">
                  <c:v>0.37195121951219501</c:v>
                </c:pt>
                <c:pt idx="51">
                  <c:v>0.37439024390243902</c:v>
                </c:pt>
                <c:pt idx="52">
                  <c:v>0.37560975609756098</c:v>
                </c:pt>
                <c:pt idx="53">
                  <c:v>0.37682926829268198</c:v>
                </c:pt>
                <c:pt idx="54">
                  <c:v>0.37804878048780399</c:v>
                </c:pt>
                <c:pt idx="55">
                  <c:v>0.379268292682926</c:v>
                </c:pt>
                <c:pt idx="56">
                  <c:v>0.38048780487804801</c:v>
                </c:pt>
                <c:pt idx="57">
                  <c:v>0.38170731707317002</c:v>
                </c:pt>
                <c:pt idx="58">
                  <c:v>0.38414634146341398</c:v>
                </c:pt>
                <c:pt idx="59">
                  <c:v>0.38658536585365799</c:v>
                </c:pt>
                <c:pt idx="60">
                  <c:v>0.38902439024390201</c:v>
                </c:pt>
                <c:pt idx="61">
                  <c:v>0.39024390243902402</c:v>
                </c:pt>
                <c:pt idx="62">
                  <c:v>0.39146341463414602</c:v>
                </c:pt>
                <c:pt idx="63">
                  <c:v>0.39268292682926798</c:v>
                </c:pt>
                <c:pt idx="64">
                  <c:v>0.39390243902438998</c:v>
                </c:pt>
                <c:pt idx="65">
                  <c:v>0.39512195121951199</c:v>
                </c:pt>
                <c:pt idx="66">
                  <c:v>0.396341463414634</c:v>
                </c:pt>
                <c:pt idx="67">
                  <c:v>0.39756097560975601</c:v>
                </c:pt>
                <c:pt idx="68">
                  <c:v>0.4</c:v>
                </c:pt>
                <c:pt idx="69">
                  <c:v>0.40147058823529402</c:v>
                </c:pt>
                <c:pt idx="70">
                  <c:v>0.40294117647058803</c:v>
                </c:pt>
                <c:pt idx="71">
                  <c:v>0.40441176470588203</c:v>
                </c:pt>
                <c:pt idx="72">
                  <c:v>0.40588235294117597</c:v>
                </c:pt>
                <c:pt idx="73">
                  <c:v>0.40735294117646997</c:v>
                </c:pt>
                <c:pt idx="74">
                  <c:v>0.41029411764705798</c:v>
                </c:pt>
                <c:pt idx="75">
                  <c:v>0.41323529411764698</c:v>
                </c:pt>
                <c:pt idx="76">
                  <c:v>0.41470588235294098</c:v>
                </c:pt>
                <c:pt idx="77">
                  <c:v>0.41617647058823498</c:v>
                </c:pt>
                <c:pt idx="78">
                  <c:v>0.41764705882352898</c:v>
                </c:pt>
                <c:pt idx="79">
                  <c:v>0.41911764705882298</c:v>
                </c:pt>
                <c:pt idx="80">
                  <c:v>0.42058823529411699</c:v>
                </c:pt>
                <c:pt idx="81">
                  <c:v>0.42205882352941099</c:v>
                </c:pt>
                <c:pt idx="82">
                  <c:v>0.42499999999999999</c:v>
                </c:pt>
                <c:pt idx="83">
                  <c:v>0.42647058823529399</c:v>
                </c:pt>
                <c:pt idx="84">
                  <c:v>0.42941176470588199</c:v>
                </c:pt>
                <c:pt idx="85">
                  <c:v>0.43235294117647</c:v>
                </c:pt>
                <c:pt idx="86">
                  <c:v>0.435294117647058</c:v>
                </c:pt>
                <c:pt idx="87">
                  <c:v>0.438235294117647</c:v>
                </c:pt>
                <c:pt idx="88">
                  <c:v>0.439705882352941</c:v>
                </c:pt>
                <c:pt idx="89">
                  <c:v>0.441176470588235</c:v>
                </c:pt>
                <c:pt idx="90">
                  <c:v>0.442647058823529</c:v>
                </c:pt>
                <c:pt idx="91">
                  <c:v>0.44411764705882301</c:v>
                </c:pt>
                <c:pt idx="92">
                  <c:v>0.44705882352941101</c:v>
                </c:pt>
                <c:pt idx="93">
                  <c:v>0.44852941176470501</c:v>
                </c:pt>
                <c:pt idx="94">
                  <c:v>0.45</c:v>
                </c:pt>
                <c:pt idx="95">
                  <c:v>0.45147058823529401</c:v>
                </c:pt>
                <c:pt idx="96">
                  <c:v>0.45441176470588202</c:v>
                </c:pt>
                <c:pt idx="97">
                  <c:v>0.45588235294117602</c:v>
                </c:pt>
                <c:pt idx="98">
                  <c:v>0.45735294117647002</c:v>
                </c:pt>
                <c:pt idx="99">
                  <c:v>0.46029411764705802</c:v>
                </c:pt>
                <c:pt idx="100">
                  <c:v>0.46176470588235202</c:v>
                </c:pt>
                <c:pt idx="101">
                  <c:v>0.46323529411764702</c:v>
                </c:pt>
                <c:pt idx="102">
                  <c:v>0.46470588235294102</c:v>
                </c:pt>
                <c:pt idx="103">
                  <c:v>0.46617647058823503</c:v>
                </c:pt>
                <c:pt idx="104">
                  <c:v>0.46764705882352903</c:v>
                </c:pt>
                <c:pt idx="105">
                  <c:v>0.47058823529411697</c:v>
                </c:pt>
                <c:pt idx="106">
                  <c:v>0.47205882352941098</c:v>
                </c:pt>
                <c:pt idx="107">
                  <c:v>0.47352941176470498</c:v>
                </c:pt>
                <c:pt idx="108">
                  <c:v>0.47499999999999998</c:v>
                </c:pt>
                <c:pt idx="109">
                  <c:v>0.47647058823529398</c:v>
                </c:pt>
                <c:pt idx="110">
                  <c:v>0.47794117647058798</c:v>
                </c:pt>
                <c:pt idx="111">
                  <c:v>0.48088235294117598</c:v>
                </c:pt>
                <c:pt idx="112">
                  <c:v>0.48382352941176399</c:v>
                </c:pt>
                <c:pt idx="113">
                  <c:v>0.48676470588235299</c:v>
                </c:pt>
                <c:pt idx="114">
                  <c:v>0.48970588235294099</c:v>
                </c:pt>
                <c:pt idx="115">
                  <c:v>0.49264705882352899</c:v>
                </c:pt>
                <c:pt idx="116">
                  <c:v>0.495588235294117</c:v>
                </c:pt>
                <c:pt idx="117">
                  <c:v>0.497058823529411</c:v>
                </c:pt>
                <c:pt idx="118">
                  <c:v>0.498529411764705</c:v>
                </c:pt>
                <c:pt idx="119">
                  <c:v>0.5</c:v>
                </c:pt>
                <c:pt idx="120">
                  <c:v>0.50204081632652997</c:v>
                </c:pt>
                <c:pt idx="121">
                  <c:v>0.50408163265306105</c:v>
                </c:pt>
                <c:pt idx="122">
                  <c:v>0.50612244897959102</c:v>
                </c:pt>
                <c:pt idx="123">
                  <c:v>0.50816326530612199</c:v>
                </c:pt>
                <c:pt idx="124">
                  <c:v>0.51224489795918304</c:v>
                </c:pt>
                <c:pt idx="125">
                  <c:v>0.51428571428571401</c:v>
                </c:pt>
                <c:pt idx="126">
                  <c:v>0.51632653061224498</c:v>
                </c:pt>
                <c:pt idx="127">
                  <c:v>0.51836734693877495</c:v>
                </c:pt>
                <c:pt idx="128">
                  <c:v>0.52040816326530603</c:v>
                </c:pt>
                <c:pt idx="129">
                  <c:v>0.522448979591836</c:v>
                </c:pt>
                <c:pt idx="130">
                  <c:v>0.52448979591836697</c:v>
                </c:pt>
                <c:pt idx="131">
                  <c:v>0.52653061224489695</c:v>
                </c:pt>
                <c:pt idx="132">
                  <c:v>0.530612244897959</c:v>
                </c:pt>
                <c:pt idx="133">
                  <c:v>0.53265306122448897</c:v>
                </c:pt>
                <c:pt idx="134">
                  <c:v>0.54081632653061196</c:v>
                </c:pt>
                <c:pt idx="135">
                  <c:v>0.54693877551020398</c:v>
                </c:pt>
                <c:pt idx="136">
                  <c:v>0.55102040816326503</c:v>
                </c:pt>
                <c:pt idx="137">
                  <c:v>0.553061224489795</c:v>
                </c:pt>
                <c:pt idx="138">
                  <c:v>0.55714285714285705</c:v>
                </c:pt>
                <c:pt idx="139">
                  <c:v>0.55918367346938702</c:v>
                </c:pt>
                <c:pt idx="140">
                  <c:v>0.56530612244897904</c:v>
                </c:pt>
                <c:pt idx="141">
                  <c:v>0.57142857142857095</c:v>
                </c:pt>
                <c:pt idx="142">
                  <c:v>0.57755102040816297</c:v>
                </c:pt>
                <c:pt idx="143">
                  <c:v>0.57959183673469306</c:v>
                </c:pt>
                <c:pt idx="144">
                  <c:v>0.58163265306122403</c:v>
                </c:pt>
                <c:pt idx="145">
                  <c:v>0.58571428571428497</c:v>
                </c:pt>
                <c:pt idx="146">
                  <c:v>0.58775510204081605</c:v>
                </c:pt>
                <c:pt idx="147">
                  <c:v>0.58979591836734602</c:v>
                </c:pt>
                <c:pt idx="148">
                  <c:v>0.59183673469387699</c:v>
                </c:pt>
                <c:pt idx="149">
                  <c:v>0.59591836734693804</c:v>
                </c:pt>
                <c:pt idx="150">
                  <c:v>0.6</c:v>
                </c:pt>
                <c:pt idx="151">
                  <c:v>0.60444444444444401</c:v>
                </c:pt>
                <c:pt idx="152">
                  <c:v>0.60666666666666602</c:v>
                </c:pt>
                <c:pt idx="153">
                  <c:v>0.60888888888888804</c:v>
                </c:pt>
                <c:pt idx="154">
                  <c:v>0.61333333333333295</c:v>
                </c:pt>
                <c:pt idx="155">
                  <c:v>0.61555555555555497</c:v>
                </c:pt>
                <c:pt idx="156">
                  <c:v>0.62222222222222201</c:v>
                </c:pt>
                <c:pt idx="157">
                  <c:v>0.62444444444444402</c:v>
                </c:pt>
                <c:pt idx="158">
                  <c:v>0.62888888888888805</c:v>
                </c:pt>
                <c:pt idx="159">
                  <c:v>0.63111111111111096</c:v>
                </c:pt>
                <c:pt idx="160">
                  <c:v>0.63555555555555499</c:v>
                </c:pt>
                <c:pt idx="161">
                  <c:v>0.637777777777777</c:v>
                </c:pt>
                <c:pt idx="162">
                  <c:v>0.64222222222222203</c:v>
                </c:pt>
                <c:pt idx="163">
                  <c:v>0.64444444444444404</c:v>
                </c:pt>
                <c:pt idx="164">
                  <c:v>0.64666666666666595</c:v>
                </c:pt>
                <c:pt idx="165">
                  <c:v>0.64888888888888796</c:v>
                </c:pt>
                <c:pt idx="166">
                  <c:v>0.65333333333333299</c:v>
                </c:pt>
                <c:pt idx="167">
                  <c:v>0.65777777777777702</c:v>
                </c:pt>
                <c:pt idx="168">
                  <c:v>0.65999999999999903</c:v>
                </c:pt>
                <c:pt idx="169">
                  <c:v>0.66222222222222105</c:v>
                </c:pt>
                <c:pt idx="170">
                  <c:v>0.66444444444444395</c:v>
                </c:pt>
                <c:pt idx="171">
                  <c:v>0.66666666666666596</c:v>
                </c:pt>
                <c:pt idx="172">
                  <c:v>0.67111111111110999</c:v>
                </c:pt>
                <c:pt idx="173">
                  <c:v>0.67333333333333201</c:v>
                </c:pt>
                <c:pt idx="174">
                  <c:v>0.67555555555555502</c:v>
                </c:pt>
                <c:pt idx="175">
                  <c:v>0.68444444444444397</c:v>
                </c:pt>
                <c:pt idx="176">
                  <c:v>0.69111111111111001</c:v>
                </c:pt>
                <c:pt idx="177">
                  <c:v>0.69777777777777705</c:v>
                </c:pt>
                <c:pt idx="178">
                  <c:v>0.70512820512820396</c:v>
                </c:pt>
                <c:pt idx="179">
                  <c:v>0.70769230769230596</c:v>
                </c:pt>
                <c:pt idx="180">
                  <c:v>0.71025641025640895</c:v>
                </c:pt>
                <c:pt idx="181">
                  <c:v>0.71282051282051095</c:v>
                </c:pt>
                <c:pt idx="182">
                  <c:v>0.71794871794871595</c:v>
                </c:pt>
                <c:pt idx="183">
                  <c:v>0.72051282051281895</c:v>
                </c:pt>
                <c:pt idx="184">
                  <c:v>0.72820512820512595</c:v>
                </c:pt>
                <c:pt idx="185">
                  <c:v>0.73846153846153595</c:v>
                </c:pt>
                <c:pt idx="186">
                  <c:v>0.74102564102563895</c:v>
                </c:pt>
                <c:pt idx="187">
                  <c:v>0.74358974358974095</c:v>
                </c:pt>
                <c:pt idx="188">
                  <c:v>0.74615384615384395</c:v>
                </c:pt>
                <c:pt idx="189">
                  <c:v>0.75128205128204895</c:v>
                </c:pt>
                <c:pt idx="190">
                  <c:v>0.75897435897435594</c:v>
                </c:pt>
                <c:pt idx="191">
                  <c:v>0.76153846153845905</c:v>
                </c:pt>
                <c:pt idx="192">
                  <c:v>0.76666666666666405</c:v>
                </c:pt>
                <c:pt idx="193">
                  <c:v>0.76923076923076605</c:v>
                </c:pt>
                <c:pt idx="194">
                  <c:v>0.77435897435897105</c:v>
                </c:pt>
                <c:pt idx="195">
                  <c:v>0.77948717948717605</c:v>
                </c:pt>
                <c:pt idx="196">
                  <c:v>0.78461538461538105</c:v>
                </c:pt>
                <c:pt idx="197">
                  <c:v>0.78717948717948405</c:v>
                </c:pt>
                <c:pt idx="198">
                  <c:v>0.78974358974358605</c:v>
                </c:pt>
                <c:pt idx="199">
                  <c:v>0.79230769230768905</c:v>
                </c:pt>
                <c:pt idx="200">
                  <c:v>0.79487179487179105</c:v>
                </c:pt>
                <c:pt idx="201">
                  <c:v>0.79743589743589405</c:v>
                </c:pt>
                <c:pt idx="202">
                  <c:v>0.80294117647058305</c:v>
                </c:pt>
                <c:pt idx="203">
                  <c:v>0.80882352941175895</c:v>
                </c:pt>
                <c:pt idx="204">
                  <c:v>0.81470588235293495</c:v>
                </c:pt>
                <c:pt idx="205">
                  <c:v>0.81764705882352295</c:v>
                </c:pt>
                <c:pt idx="206">
                  <c:v>0.82352941176469896</c:v>
                </c:pt>
                <c:pt idx="207">
                  <c:v>0.83235294117646197</c:v>
                </c:pt>
                <c:pt idx="208">
                  <c:v>0.83529411764704997</c:v>
                </c:pt>
                <c:pt idx="209">
                  <c:v>0.83823529411763797</c:v>
                </c:pt>
                <c:pt idx="210">
                  <c:v>0.84411764705881398</c:v>
                </c:pt>
                <c:pt idx="211">
                  <c:v>0.84705882352940198</c:v>
                </c:pt>
                <c:pt idx="212">
                  <c:v>0.85294117647057699</c:v>
                </c:pt>
                <c:pt idx="213">
                  <c:v>0.861764705882341</c:v>
                </c:pt>
                <c:pt idx="214">
                  <c:v>0.867647058823517</c:v>
                </c:pt>
                <c:pt idx="215">
                  <c:v>0.87352941176469301</c:v>
                </c:pt>
                <c:pt idx="216">
                  <c:v>0.87647058823528001</c:v>
                </c:pt>
                <c:pt idx="217">
                  <c:v>0.87941176470586802</c:v>
                </c:pt>
                <c:pt idx="218">
                  <c:v>0.88529411764704402</c:v>
                </c:pt>
                <c:pt idx="219">
                  <c:v>0.89705882352939603</c:v>
                </c:pt>
                <c:pt idx="220">
                  <c:v>0.89999999999998304</c:v>
                </c:pt>
                <c:pt idx="221">
                  <c:v>0.90645161290320397</c:v>
                </c:pt>
                <c:pt idx="222">
                  <c:v>0.90967741935481505</c:v>
                </c:pt>
                <c:pt idx="223">
                  <c:v>0.91290322580642702</c:v>
                </c:pt>
                <c:pt idx="224">
                  <c:v>0.91612903225803799</c:v>
                </c:pt>
                <c:pt idx="225">
                  <c:v>0.92258064516126004</c:v>
                </c:pt>
                <c:pt idx="226">
                  <c:v>0.92580645161287101</c:v>
                </c:pt>
                <c:pt idx="227">
                  <c:v>0.93225806451609405</c:v>
                </c:pt>
                <c:pt idx="228">
                  <c:v>0.94193548387092696</c:v>
                </c:pt>
                <c:pt idx="229">
                  <c:v>0.94838709677415001</c:v>
                </c:pt>
                <c:pt idx="230">
                  <c:v>0.95161290322576098</c:v>
                </c:pt>
                <c:pt idx="231">
                  <c:v>0.96129032258059399</c:v>
                </c:pt>
                <c:pt idx="232">
                  <c:v>0.97741935483864995</c:v>
                </c:pt>
                <c:pt idx="233">
                  <c:v>0.98387096774187299</c:v>
                </c:pt>
                <c:pt idx="234">
                  <c:v>0.98709677419348396</c:v>
                </c:pt>
                <c:pt idx="235">
                  <c:v>0.99032258064509504</c:v>
                </c:pt>
                <c:pt idx="236">
                  <c:v>0.99354838709670601</c:v>
                </c:pt>
                <c:pt idx="237">
                  <c:v>0.99677419354831698</c:v>
                </c:pt>
                <c:pt idx="238">
                  <c:v>1.00499999999988</c:v>
                </c:pt>
                <c:pt idx="239">
                  <c:v>1.01499999999987</c:v>
                </c:pt>
                <c:pt idx="240">
                  <c:v>1.0199999999998599</c:v>
                </c:pt>
                <c:pt idx="241">
                  <c:v>1.0299999999998499</c:v>
                </c:pt>
                <c:pt idx="242">
                  <c:v>1.0399999999998399</c:v>
                </c:pt>
                <c:pt idx="243">
                  <c:v>1.04999999999983</c:v>
                </c:pt>
                <c:pt idx="244">
                  <c:v>1.0549999999998301</c:v>
                </c:pt>
                <c:pt idx="245">
                  <c:v>1.0649999999998101</c:v>
                </c:pt>
                <c:pt idx="246">
                  <c:v>1.06999999999981</c:v>
                </c:pt>
                <c:pt idx="247">
                  <c:v>1.0849999999997899</c:v>
                </c:pt>
                <c:pt idx="248">
                  <c:v>1.08999999999979</c:v>
                </c:pt>
                <c:pt idx="249">
                  <c:v>1.1099999999997701</c:v>
                </c:pt>
                <c:pt idx="250">
                  <c:v>1.11499999999976</c:v>
                </c:pt>
                <c:pt idx="251">
                  <c:v>1.1199999999997601</c:v>
                </c:pt>
                <c:pt idx="252">
                  <c:v>1.1299999999997401</c:v>
                </c:pt>
                <c:pt idx="253">
                  <c:v>1.13499999999974</c:v>
                </c:pt>
                <c:pt idx="254">
                  <c:v>1.1399999999997299</c:v>
                </c:pt>
                <c:pt idx="255">
                  <c:v>1.14499999999973</c:v>
                </c:pt>
                <c:pt idx="256">
                  <c:v>1.1599999999997099</c:v>
                </c:pt>
                <c:pt idx="257">
                  <c:v>1.17999999999969</c:v>
                </c:pt>
                <c:pt idx="258">
                  <c:v>1.18999999999968</c:v>
                </c:pt>
                <c:pt idx="259">
                  <c:v>1.1949999999996701</c:v>
                </c:pt>
                <c:pt idx="260">
                  <c:v>1.19999999999967</c:v>
                </c:pt>
                <c:pt idx="261">
                  <c:v>1.20999999999966</c:v>
                </c:pt>
                <c:pt idx="262">
                  <c:v>1.22999999999964</c:v>
                </c:pt>
                <c:pt idx="263">
                  <c:v>1.24499999999962</c:v>
                </c:pt>
                <c:pt idx="264">
                  <c:v>1.2499999999996101</c:v>
                </c:pt>
                <c:pt idx="265">
                  <c:v>1.25499999999961</c:v>
                </c:pt>
                <c:pt idx="266">
                  <c:v>1.2649999999996</c:v>
                </c:pt>
                <c:pt idx="267">
                  <c:v>1.27499999999959</c:v>
                </c:pt>
                <c:pt idx="268">
                  <c:v>1.2799999999995799</c:v>
                </c:pt>
                <c:pt idx="269">
                  <c:v>1.2899999999995699</c:v>
                </c:pt>
                <c:pt idx="270">
                  <c:v>1.2949999999995701</c:v>
                </c:pt>
                <c:pt idx="271">
                  <c:v>1.29999999999956</c:v>
                </c:pt>
                <c:pt idx="272">
                  <c:v>1.3049999999995601</c:v>
                </c:pt>
                <c:pt idx="273">
                  <c:v>1.30999999999955</c:v>
                </c:pt>
                <c:pt idx="274">
                  <c:v>1.3149999999995401</c:v>
                </c:pt>
                <c:pt idx="275">
                  <c:v>1.3249999999995301</c:v>
                </c:pt>
                <c:pt idx="276">
                  <c:v>1.3349999999995199</c:v>
                </c:pt>
                <c:pt idx="277">
                  <c:v>1.33999999999952</c:v>
                </c:pt>
                <c:pt idx="278">
                  <c:v>1.3599999999995001</c:v>
                </c:pt>
                <c:pt idx="279">
                  <c:v>1.36499999999949</c:v>
                </c:pt>
                <c:pt idx="280">
                  <c:v>1.37499999999948</c:v>
                </c:pt>
                <c:pt idx="281">
                  <c:v>1.38499999999947</c:v>
                </c:pt>
                <c:pt idx="282">
                  <c:v>1.3999999999994499</c:v>
                </c:pt>
                <c:pt idx="283">
                  <c:v>1.4099999999994399</c:v>
                </c:pt>
                <c:pt idx="284">
                  <c:v>1.4199999999994299</c:v>
                </c:pt>
                <c:pt idx="285">
                  <c:v>1.4349999999994101</c:v>
                </c:pt>
                <c:pt idx="286">
                  <c:v>1.4499999999994</c:v>
                </c:pt>
                <c:pt idx="287">
                  <c:v>1.4549999999993899</c:v>
                </c:pt>
                <c:pt idx="288">
                  <c:v>1.4649999999993799</c:v>
                </c:pt>
                <c:pt idx="289">
                  <c:v>1.4849999999993599</c:v>
                </c:pt>
                <c:pt idx="290">
                  <c:v>1.50499999999934</c:v>
                </c:pt>
                <c:pt idx="291">
                  <c:v>1.51499999999933</c:v>
                </c:pt>
                <c:pt idx="292">
                  <c:v>1.5299999999993099</c:v>
                </c:pt>
                <c:pt idx="293">
                  <c:v>1.5449999999993</c:v>
                </c:pt>
                <c:pt idx="294">
                  <c:v>1.55999999999928</c:v>
                </c:pt>
                <c:pt idx="295">
                  <c:v>1.56999999999927</c:v>
                </c:pt>
                <c:pt idx="296">
                  <c:v>1.5749999999992601</c:v>
                </c:pt>
                <c:pt idx="297">
                  <c:v>1.57999999999926</c:v>
                </c:pt>
                <c:pt idx="298">
                  <c:v>1.5849999999992499</c:v>
                </c:pt>
                <c:pt idx="299">
                  <c:v>1.5949999999992399</c:v>
                </c:pt>
                <c:pt idx="300">
                  <c:v>1.6049999999992299</c:v>
                </c:pt>
                <c:pt idx="301">
                  <c:v>1.64499999999919</c:v>
                </c:pt>
                <c:pt idx="302">
                  <c:v>1.6699999999991599</c:v>
                </c:pt>
                <c:pt idx="303">
                  <c:v>1.67999999999915</c:v>
                </c:pt>
                <c:pt idx="304">
                  <c:v>1.6849999999991501</c:v>
                </c:pt>
                <c:pt idx="305">
                  <c:v>1.7049999999991201</c:v>
                </c:pt>
                <c:pt idx="306">
                  <c:v>1.7249999999990999</c:v>
                </c:pt>
                <c:pt idx="307">
                  <c:v>1.7299999999991</c:v>
                </c:pt>
                <c:pt idx="308">
                  <c:v>1.7349999999990899</c:v>
                </c:pt>
                <c:pt idx="309">
                  <c:v>1.74499999999908</c:v>
                </c:pt>
                <c:pt idx="310">
                  <c:v>1.7499999999990701</c:v>
                </c:pt>
                <c:pt idx="311">
                  <c:v>1.75499999999907</c:v>
                </c:pt>
                <c:pt idx="312">
                  <c:v>1.77499999999905</c:v>
                </c:pt>
                <c:pt idx="313">
                  <c:v>1.78499999999904</c:v>
                </c:pt>
                <c:pt idx="314">
                  <c:v>1.7899999999990299</c:v>
                </c:pt>
                <c:pt idx="315">
                  <c:v>1.79499999999903</c:v>
                </c:pt>
                <c:pt idx="316">
                  <c:v>1.7999999999990199</c:v>
                </c:pt>
                <c:pt idx="317">
                  <c:v>1.8049999999990201</c:v>
                </c:pt>
                <c:pt idx="318">
                  <c:v>1.80999999999901</c:v>
                </c:pt>
                <c:pt idx="319">
                  <c:v>1.8149999999990001</c:v>
                </c:pt>
                <c:pt idx="320">
                  <c:v>1.8249999999989901</c:v>
                </c:pt>
                <c:pt idx="321">
                  <c:v>1.82999999999899</c:v>
                </c:pt>
                <c:pt idx="322">
                  <c:v>1.84999999999897</c:v>
                </c:pt>
                <c:pt idx="323">
                  <c:v>1.8549999999989599</c:v>
                </c:pt>
                <c:pt idx="324">
                  <c:v>1.85999999999896</c:v>
                </c:pt>
                <c:pt idx="325">
                  <c:v>1.8649999999989499</c:v>
                </c:pt>
                <c:pt idx="326">
                  <c:v>1.87499999999894</c:v>
                </c:pt>
                <c:pt idx="327">
                  <c:v>1.88499999999893</c:v>
                </c:pt>
                <c:pt idx="328">
                  <c:v>1.89499999999892</c:v>
                </c:pt>
                <c:pt idx="329">
                  <c:v>1.90499999999891</c:v>
                </c:pt>
                <c:pt idx="330">
                  <c:v>1.9099999999988999</c:v>
                </c:pt>
                <c:pt idx="331">
                  <c:v>1.9199999999988899</c:v>
                </c:pt>
                <c:pt idx="332">
                  <c:v>1.9449999999988601</c:v>
                </c:pt>
                <c:pt idx="333">
                  <c:v>1.94999999999886</c:v>
                </c:pt>
                <c:pt idx="334">
                  <c:v>1.9549999999988501</c:v>
                </c:pt>
                <c:pt idx="335">
                  <c:v>1.95999999999885</c:v>
                </c:pt>
                <c:pt idx="336">
                  <c:v>1.9649999999988399</c:v>
                </c:pt>
                <c:pt idx="337">
                  <c:v>1.96999999999884</c:v>
                </c:pt>
                <c:pt idx="338">
                  <c:v>1.97999999999883</c:v>
                </c:pt>
                <c:pt idx="339">
                  <c:v>1.9849999999988199</c:v>
                </c:pt>
                <c:pt idx="340">
                  <c:v>1.9949999999988099</c:v>
                </c:pt>
                <c:pt idx="341">
                  <c:v>2.0077160493808499</c:v>
                </c:pt>
                <c:pt idx="342">
                  <c:v>2.0231481481462401</c:v>
                </c:pt>
                <c:pt idx="343">
                  <c:v>2.0308641975289401</c:v>
                </c:pt>
                <c:pt idx="344">
                  <c:v>2.0540123456770298</c:v>
                </c:pt>
                <c:pt idx="345">
                  <c:v>2.0617283950597201</c:v>
                </c:pt>
                <c:pt idx="346">
                  <c:v>2.0771604938251098</c:v>
                </c:pt>
                <c:pt idx="347">
                  <c:v>2.0848765432078098</c:v>
                </c:pt>
                <c:pt idx="348">
                  <c:v>2.1080246913559</c:v>
                </c:pt>
                <c:pt idx="349">
                  <c:v>2.1234567901212902</c:v>
                </c:pt>
                <c:pt idx="350">
                  <c:v>2.13117283950398</c:v>
                </c:pt>
                <c:pt idx="351">
                  <c:v>2.1620370370347599</c:v>
                </c:pt>
                <c:pt idx="352">
                  <c:v>2.1774691358001501</c:v>
                </c:pt>
                <c:pt idx="353">
                  <c:v>2.1929012345655501</c:v>
                </c:pt>
                <c:pt idx="354">
                  <c:v>2.2083333333309398</c:v>
                </c:pt>
                <c:pt idx="355">
                  <c:v>2.2160493827136301</c:v>
                </c:pt>
                <c:pt idx="356">
                  <c:v>2.24691358024441</c:v>
                </c:pt>
                <c:pt idx="357">
                  <c:v>2.2623456790098002</c:v>
                </c:pt>
                <c:pt idx="358">
                  <c:v>2.2700617283925002</c:v>
                </c:pt>
                <c:pt idx="359">
                  <c:v>2.28549382715789</c:v>
                </c:pt>
                <c:pt idx="360">
                  <c:v>2.3009259259232802</c:v>
                </c:pt>
                <c:pt idx="361">
                  <c:v>2.3163580246886699</c:v>
                </c:pt>
                <c:pt idx="362">
                  <c:v>2.3240740740713699</c:v>
                </c:pt>
                <c:pt idx="363">
                  <c:v>2.3472222222194499</c:v>
                </c:pt>
                <c:pt idx="364">
                  <c:v>2.3549382716021499</c:v>
                </c:pt>
                <c:pt idx="365">
                  <c:v>2.3626543209848498</c:v>
                </c:pt>
                <c:pt idx="366">
                  <c:v>2.3703703703675401</c:v>
                </c:pt>
                <c:pt idx="367">
                  <c:v>2.37808641975024</c:v>
                </c:pt>
                <c:pt idx="368">
                  <c:v>2.3858024691329298</c:v>
                </c:pt>
                <c:pt idx="369">
                  <c:v>2.40123456789832</c:v>
                </c:pt>
                <c:pt idx="370">
                  <c:v>2.4243827160464102</c:v>
                </c:pt>
                <c:pt idx="371">
                  <c:v>2.4320987654291</c:v>
                </c:pt>
                <c:pt idx="372">
                  <c:v>2.4398148148118</c:v>
                </c:pt>
                <c:pt idx="373">
                  <c:v>2.4475308641944999</c:v>
                </c:pt>
                <c:pt idx="374">
                  <c:v>2.4629629629598901</c:v>
                </c:pt>
                <c:pt idx="375">
                  <c:v>2.4706790123425799</c:v>
                </c:pt>
                <c:pt idx="376">
                  <c:v>2.4783950617252799</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52F3-49F9-9776-09516D228BD6}"/>
            </c:ext>
          </c:extLst>
        </c:ser>
        <c:dLbls>
          <c:showLegendKey val="0"/>
          <c:showVal val="0"/>
          <c:showCatName val="0"/>
          <c:showSerName val="0"/>
          <c:showPercent val="0"/>
          <c:showBubbleSize val="0"/>
        </c:dLbls>
        <c:axId val="376108392"/>
        <c:axId val="376108784"/>
      </c:scatterChart>
      <c:valAx>
        <c:axId val="376108392"/>
        <c:scaling>
          <c:orientation val="minMax"/>
          <c:max val="2.5"/>
          <c:min val="0.29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Sheet1!$B$1:$N$1</c:f>
              <c:numCache>
                <c:formatCode>General</c:formatCode>
                <c:ptCount val="13"/>
                <c:pt idx="0">
                  <c:v>200</c:v>
                </c:pt>
                <c:pt idx="1">
                  <c:v>250</c:v>
                </c:pt>
                <c:pt idx="2">
                  <c:v>300</c:v>
                </c:pt>
                <c:pt idx="3">
                  <c:v>400</c:v>
                </c:pt>
                <c:pt idx="4">
                  <c:v>500</c:v>
                </c:pt>
                <c:pt idx="5">
                  <c:v>600</c:v>
                </c:pt>
                <c:pt idx="6">
                  <c:v>700</c:v>
                </c:pt>
                <c:pt idx="7">
                  <c:v>800</c:v>
                </c:pt>
                <c:pt idx="8">
                  <c:v>1000</c:v>
                </c:pt>
                <c:pt idx="9">
                  <c:v>1250</c:v>
                </c:pt>
                <c:pt idx="10">
                  <c:v>1500</c:v>
                </c:pt>
                <c:pt idx="11">
                  <c:v>1750</c:v>
                </c:pt>
                <c:pt idx="12">
                  <c:v>2000</c:v>
                </c:pt>
              </c:numCache>
            </c:numRef>
          </c:xVal>
          <c:yVal>
            <c:numRef>
              <c:f>Sheet1!$B$2:$N$2</c:f>
              <c:numCache>
                <c:formatCode>General</c:formatCode>
                <c:ptCount val="13"/>
                <c:pt idx="0">
                  <c:v>0.17699999999999999</c:v>
                </c:pt>
                <c:pt idx="1">
                  <c:v>0.184</c:v>
                </c:pt>
                <c:pt idx="2">
                  <c:v>0.184</c:v>
                </c:pt>
                <c:pt idx="3">
                  <c:v>0.18099999999999999</c:v>
                </c:pt>
                <c:pt idx="4">
                  <c:v>0.19</c:v>
                </c:pt>
                <c:pt idx="5">
                  <c:v>0.19800000000000001</c:v>
                </c:pt>
                <c:pt idx="6">
                  <c:v>0.19700000000000001</c:v>
                </c:pt>
                <c:pt idx="7">
                  <c:v>0.193</c:v>
                </c:pt>
                <c:pt idx="8">
                  <c:v>0.187</c:v>
                </c:pt>
                <c:pt idx="9">
                  <c:v>0.187</c:v>
                </c:pt>
                <c:pt idx="10">
                  <c:v>0.19400000000000001</c:v>
                </c:pt>
                <c:pt idx="11">
                  <c:v>0.19700000000000001</c:v>
                </c:pt>
                <c:pt idx="12">
                  <c:v>0.20100000000000001</c:v>
                </c:pt>
              </c:numCache>
            </c:numRef>
          </c:yVal>
          <c:smooth val="1"/>
          <c:extLst>
            <c:ext xmlns:c16="http://schemas.microsoft.com/office/drawing/2014/chart" uri="{C3380CC4-5D6E-409C-BE32-E72D297353CC}">
              <c16:uniqueId val="{00000000-B748-40F1-887D-A5F338DE9B3A}"/>
            </c:ext>
          </c:extLst>
        </c:ser>
        <c:dLbls>
          <c:showLegendKey val="0"/>
          <c:showVal val="0"/>
          <c:showCatName val="0"/>
          <c:showSerName val="0"/>
          <c:showPercent val="0"/>
          <c:showBubbleSize val="0"/>
        </c:dLbls>
        <c:axId val="403521256"/>
        <c:axId val="403527160"/>
      </c:scatterChart>
      <c:valAx>
        <c:axId val="4035212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a:latin typeface="Times New Roman" panose="02020603050405020304" pitchFamily="18" charset="0"/>
                    <a:cs typeface="Times New Roman" panose="02020603050405020304" pitchFamily="18" charset="0"/>
                  </a:rPr>
                  <a:t>l1</a:t>
                </a: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27160"/>
        <c:crosses val="autoZero"/>
        <c:crossBetween val="midCat"/>
      </c:valAx>
      <c:valAx>
        <c:axId val="403527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212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Sheet2!$B$1:$B$13</c:f>
              <c:numCache>
                <c:formatCode>General</c:formatCode>
                <c:ptCount val="13"/>
                <c:pt idx="0">
                  <c:v>17.726489319999999</c:v>
                </c:pt>
                <c:pt idx="1">
                  <c:v>19.98090496</c:v>
                </c:pt>
                <c:pt idx="2">
                  <c:v>23.462058079999998</c:v>
                </c:pt>
                <c:pt idx="3">
                  <c:v>28.419238910000001</c:v>
                </c:pt>
                <c:pt idx="4">
                  <c:v>35.693084509999998</c:v>
                </c:pt>
                <c:pt idx="5">
                  <c:v>43.855839090000003</c:v>
                </c:pt>
                <c:pt idx="6">
                  <c:v>50.92689498</c:v>
                </c:pt>
                <c:pt idx="7">
                  <c:v>61.280019709999998</c:v>
                </c:pt>
                <c:pt idx="8">
                  <c:v>69.1537486</c:v>
                </c:pt>
                <c:pt idx="9">
                  <c:v>89.529842709999997</c:v>
                </c:pt>
                <c:pt idx="10">
                  <c:v>121.272447</c:v>
                </c:pt>
                <c:pt idx="11">
                  <c:v>143.54977030000001</c:v>
                </c:pt>
                <c:pt idx="12">
                  <c:v>173.56149350000001</c:v>
                </c:pt>
              </c:numCache>
            </c:numRef>
          </c:yVal>
          <c:smooth val="1"/>
          <c:extLst>
            <c:ext xmlns:c16="http://schemas.microsoft.com/office/drawing/2014/chart" uri="{C3380CC4-5D6E-409C-BE32-E72D297353CC}">
              <c16:uniqueId val="{00000000-D2C7-4601-B02B-2A8DCB0866B6}"/>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Sheet2!$C$1:$C$13</c:f>
              <c:numCache>
                <c:formatCode>General</c:formatCode>
                <c:ptCount val="13"/>
                <c:pt idx="0">
                  <c:v>19.07488</c:v>
                </c:pt>
                <c:pt idx="1">
                  <c:v>21.308420000000002</c:v>
                </c:pt>
                <c:pt idx="2">
                  <c:v>25.326820000000001</c:v>
                </c:pt>
                <c:pt idx="3">
                  <c:v>29.995360000000002</c:v>
                </c:pt>
                <c:pt idx="4">
                  <c:v>37.436140000000002</c:v>
                </c:pt>
                <c:pt idx="5">
                  <c:v>46.410679999999999</c:v>
                </c:pt>
                <c:pt idx="6">
                  <c:v>52.747320000000002</c:v>
                </c:pt>
                <c:pt idx="7">
                  <c:v>62.077199999999998</c:v>
                </c:pt>
                <c:pt idx="8">
                  <c:v>70.146270000000001</c:v>
                </c:pt>
                <c:pt idx="9">
                  <c:v>91.140020000000007</c:v>
                </c:pt>
                <c:pt idx="10">
                  <c:v>126.6885</c:v>
                </c:pt>
                <c:pt idx="11">
                  <c:v>154.66139999999999</c:v>
                </c:pt>
                <c:pt idx="12">
                  <c:v>182.7535</c:v>
                </c:pt>
              </c:numCache>
            </c:numRef>
          </c:yVal>
          <c:smooth val="1"/>
          <c:extLst>
            <c:ext xmlns:c16="http://schemas.microsoft.com/office/drawing/2014/chart" uri="{C3380CC4-5D6E-409C-BE32-E72D297353CC}">
              <c16:uniqueId val="{00000001-D2C7-4601-B02B-2A8DCB0866B6}"/>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2-D2C7-4601-B02B-2A8DCB0866B6}"/>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latin typeface="Times New Roman" panose="02020603050405020304" pitchFamily="18" charset="0"/>
                    <a:cs typeface="Times New Roman" panose="02020603050405020304" pitchFamily="18" charset="0"/>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wer"/>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C1DE-467C-B8AE-D406DE4F2987}"/>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latin typeface="Times New Roman" panose="02020603050405020304" pitchFamily="18" charset="0"/>
                    <a:cs typeface="Times New Roman" panose="02020603050405020304" pitchFamily="18" charset="0"/>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og"/>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B4AF-4A74-B6AF-C928D4BA3318}"/>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exp"/>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42D5-4864-A4B7-8F28191CB6BA}"/>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Sheet1!$A$31:$A$43</c:f>
              <c:numCache>
                <c:formatCode>General</c:formatCode>
                <c:ptCount val="13"/>
                <c:pt idx="0">
                  <c:v>200</c:v>
                </c:pt>
                <c:pt idx="1">
                  <c:v>250</c:v>
                </c:pt>
                <c:pt idx="2">
                  <c:v>300</c:v>
                </c:pt>
                <c:pt idx="3">
                  <c:v>400</c:v>
                </c:pt>
                <c:pt idx="4">
                  <c:v>500</c:v>
                </c:pt>
                <c:pt idx="5">
                  <c:v>600</c:v>
                </c:pt>
                <c:pt idx="6">
                  <c:v>700</c:v>
                </c:pt>
                <c:pt idx="7">
                  <c:v>800</c:v>
                </c:pt>
                <c:pt idx="8">
                  <c:v>1000</c:v>
                </c:pt>
                <c:pt idx="9">
                  <c:v>1250</c:v>
                </c:pt>
                <c:pt idx="10">
                  <c:v>1500</c:v>
                </c:pt>
                <c:pt idx="11">
                  <c:v>1750</c:v>
                </c:pt>
                <c:pt idx="12">
                  <c:v>2000</c:v>
                </c:pt>
              </c:numCache>
            </c:numRef>
          </c:xVal>
          <c:yVal>
            <c:numRef>
              <c:f>Sheet1!$B$31:$B$43</c:f>
              <c:numCache>
                <c:formatCode>General</c:formatCode>
                <c:ptCount val="13"/>
                <c:pt idx="0">
                  <c:v>182.55500000000001</c:v>
                </c:pt>
                <c:pt idx="1">
                  <c:v>146.04400000000001</c:v>
                </c:pt>
                <c:pt idx="2">
                  <c:v>121.70333333333333</c:v>
                </c:pt>
                <c:pt idx="3">
                  <c:v>91.277500000000003</c:v>
                </c:pt>
                <c:pt idx="4">
                  <c:v>73.022000000000006</c:v>
                </c:pt>
                <c:pt idx="5">
                  <c:v>60.851666666666667</c:v>
                </c:pt>
                <c:pt idx="6">
                  <c:v>52.158571428571427</c:v>
                </c:pt>
                <c:pt idx="7">
                  <c:v>45.638750000000002</c:v>
                </c:pt>
                <c:pt idx="8">
                  <c:v>36.511000000000003</c:v>
                </c:pt>
                <c:pt idx="9">
                  <c:v>29.2088</c:v>
                </c:pt>
                <c:pt idx="10">
                  <c:v>24.340666666666667</c:v>
                </c:pt>
                <c:pt idx="11">
                  <c:v>20.863428571428571</c:v>
                </c:pt>
                <c:pt idx="12">
                  <c:v>18.255500000000001</c:v>
                </c:pt>
              </c:numCache>
            </c:numRef>
          </c:yVal>
          <c:smooth val="1"/>
          <c:extLst>
            <c:ext xmlns:c16="http://schemas.microsoft.com/office/drawing/2014/chart" uri="{C3380CC4-5D6E-409C-BE32-E72D297353CC}">
              <c16:uniqueId val="{00000000-620E-4C94-A31E-84CB239596C0}"/>
            </c:ext>
          </c:extLst>
        </c:ser>
        <c:dLbls>
          <c:showLegendKey val="0"/>
          <c:showVal val="0"/>
          <c:showCatName val="0"/>
          <c:showSerName val="0"/>
          <c:showPercent val="0"/>
          <c:showBubbleSize val="0"/>
        </c:dLbls>
        <c:axId val="408969224"/>
        <c:axId val="408969552"/>
      </c:scatterChart>
      <c:valAx>
        <c:axId val="4089692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layout>
            <c:manualLayout>
              <c:xMode val="edge"/>
              <c:yMode val="edge"/>
              <c:x val="0.51542935258092748"/>
              <c:y val="0.83472222222222225"/>
            </c:manualLayout>
          </c:layout>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69552"/>
        <c:crosses val="autoZero"/>
        <c:crossBetween val="midCat"/>
      </c:valAx>
      <c:valAx>
        <c:axId val="408969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a:latin typeface="Times New Roman" panose="02020603050405020304" pitchFamily="18" charset="0"/>
                    <a:cs typeface="Times New Roman" panose="02020603050405020304" pitchFamily="18" charset="0"/>
                  </a:rPr>
                  <a:t>b</a:t>
                </a:r>
              </a:p>
            </c:rich>
          </c:tx>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692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Sheet1!$B$14:$B$26</c:f>
              <c:numCache>
                <c:formatCode>General</c:formatCode>
                <c:ptCount val="13"/>
                <c:pt idx="0">
                  <c:v>-0.19128463979999999</c:v>
                </c:pt>
                <c:pt idx="1">
                  <c:v>-0.18179985670000001</c:v>
                </c:pt>
                <c:pt idx="2">
                  <c:v>-0.18877423639999999</c:v>
                </c:pt>
                <c:pt idx="3">
                  <c:v>-0.18405235789999999</c:v>
                </c:pt>
                <c:pt idx="4">
                  <c:v>-0.1746054668</c:v>
                </c:pt>
                <c:pt idx="5">
                  <c:v>-0.1822722182</c:v>
                </c:pt>
                <c:pt idx="6">
                  <c:v>-0.18952672309999999</c:v>
                </c:pt>
                <c:pt idx="7">
                  <c:v>-0.1907236641</c:v>
                </c:pt>
                <c:pt idx="8">
                  <c:v>-0.18770761499999999</c:v>
                </c:pt>
                <c:pt idx="9">
                  <c:v>-0.1801238107</c:v>
                </c:pt>
                <c:pt idx="10">
                  <c:v>-0.18303154769999999</c:v>
                </c:pt>
                <c:pt idx="11">
                  <c:v>-0.17926929659999999</c:v>
                </c:pt>
                <c:pt idx="12">
                  <c:v>-0.17356709670000001</c:v>
                </c:pt>
              </c:numCache>
            </c:numRef>
          </c:yVal>
          <c:smooth val="1"/>
          <c:extLst>
            <c:ext xmlns:c16="http://schemas.microsoft.com/office/drawing/2014/chart" uri="{C3380CC4-5D6E-409C-BE32-E72D297353CC}">
              <c16:uniqueId val="{00000000-4A57-4645-A6EC-9459400153BB}"/>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Sheet1!$C$14:$C$26</c:f>
              <c:numCache>
                <c:formatCode>General</c:formatCode>
                <c:ptCount val="13"/>
                <c:pt idx="0">
                  <c:v>-0.17561351829999999</c:v>
                </c:pt>
                <c:pt idx="1">
                  <c:v>-0.16054309310000001</c:v>
                </c:pt>
                <c:pt idx="2">
                  <c:v>-0.1609404998</c:v>
                </c:pt>
                <c:pt idx="3">
                  <c:v>-0.1604475796</c:v>
                </c:pt>
                <c:pt idx="4">
                  <c:v>-0.149184819</c:v>
                </c:pt>
                <c:pt idx="5">
                  <c:v>-0.1597536239</c:v>
                </c:pt>
                <c:pt idx="6">
                  <c:v>-0.1547106218</c:v>
                </c:pt>
                <c:pt idx="7">
                  <c:v>-0.16149579059999999</c:v>
                </c:pt>
                <c:pt idx="8">
                  <c:v>-0.1524832528</c:v>
                </c:pt>
                <c:pt idx="9">
                  <c:v>-0.15339096199999999</c:v>
                </c:pt>
                <c:pt idx="10">
                  <c:v>-0.15658097200000001</c:v>
                </c:pt>
                <c:pt idx="11">
                  <c:v>-0.15783787369999999</c:v>
                </c:pt>
                <c:pt idx="12">
                  <c:v>-0.16247760459999999</c:v>
                </c:pt>
              </c:numCache>
            </c:numRef>
          </c:yVal>
          <c:smooth val="1"/>
          <c:extLst>
            <c:ext xmlns:c16="http://schemas.microsoft.com/office/drawing/2014/chart" uri="{C3380CC4-5D6E-409C-BE32-E72D297353CC}">
              <c16:uniqueId val="{00000001-4A57-4645-A6EC-9459400153BB}"/>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Sheet1!$D$14:$D$26</c:f>
              <c:numCache>
                <c:formatCode>General</c:formatCode>
                <c:ptCount val="13"/>
                <c:pt idx="0">
                  <c:v>-0.1343854743</c:v>
                </c:pt>
                <c:pt idx="1">
                  <c:v>-0.127022628</c:v>
                </c:pt>
                <c:pt idx="2">
                  <c:v>-0.12606650259999999</c:v>
                </c:pt>
                <c:pt idx="3">
                  <c:v>-0.121916105</c:v>
                </c:pt>
                <c:pt idx="4">
                  <c:v>-0.1265664963</c:v>
                </c:pt>
                <c:pt idx="5">
                  <c:v>-0.12310522090000001</c:v>
                </c:pt>
                <c:pt idx="6">
                  <c:v>-0.12974466130000001</c:v>
                </c:pt>
                <c:pt idx="7">
                  <c:v>-0.1332405106</c:v>
                </c:pt>
                <c:pt idx="8">
                  <c:v>-0.12070827150000001</c:v>
                </c:pt>
                <c:pt idx="9">
                  <c:v>-0.1344459626</c:v>
                </c:pt>
                <c:pt idx="10">
                  <c:v>-0.1220530407</c:v>
                </c:pt>
                <c:pt idx="11">
                  <c:v>-0.1280728924</c:v>
                </c:pt>
                <c:pt idx="12">
                  <c:v>-0.12176496790000001</c:v>
                </c:pt>
              </c:numCache>
            </c:numRef>
          </c:yVal>
          <c:smooth val="1"/>
          <c:extLst>
            <c:ext xmlns:c16="http://schemas.microsoft.com/office/drawing/2014/chart" uri="{C3380CC4-5D6E-409C-BE32-E72D297353CC}">
              <c16:uniqueId val="{00000002-4A57-4645-A6EC-9459400153BB}"/>
            </c:ext>
          </c:extLst>
        </c:ser>
        <c: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Sheet1!$E$14:$E$26</c:f>
              <c:numCache>
                <c:formatCode>General</c:formatCode>
                <c:ptCount val="13"/>
                <c:pt idx="0">
                  <c:v>-0.1039075646</c:v>
                </c:pt>
                <c:pt idx="1">
                  <c:v>-9.3600398599999995E-2</c:v>
                </c:pt>
                <c:pt idx="2">
                  <c:v>-9.99524413E-2</c:v>
                </c:pt>
                <c:pt idx="3">
                  <c:v>-0.1052239638</c:v>
                </c:pt>
                <c:pt idx="4">
                  <c:v>-0.1081062661</c:v>
                </c:pt>
                <c:pt idx="5">
                  <c:v>-0.10052101770000001</c:v>
                </c:pt>
                <c:pt idx="6">
                  <c:v>-0.1015539255</c:v>
                </c:pt>
                <c:pt idx="7">
                  <c:v>-0.102870273</c:v>
                </c:pt>
                <c:pt idx="8">
                  <c:v>-7.4392277800000003E-2</c:v>
                </c:pt>
                <c:pt idx="9">
                  <c:v>-9.7269132999999994E-2</c:v>
                </c:pt>
                <c:pt idx="10">
                  <c:v>-0.11679762270000001</c:v>
                </c:pt>
                <c:pt idx="11">
                  <c:v>-0.10910494649999999</c:v>
                </c:pt>
                <c:pt idx="12">
                  <c:v>-9.9484034200000002E-2</c:v>
                </c:pt>
              </c:numCache>
            </c:numRef>
          </c:yVal>
          <c:smooth val="1"/>
          <c:extLst>
            <c:ext xmlns:c16="http://schemas.microsoft.com/office/drawing/2014/chart" uri="{C3380CC4-5D6E-409C-BE32-E72D297353CC}">
              <c16:uniqueId val="{00000003-4A57-4645-A6EC-9459400153BB}"/>
            </c:ext>
          </c:extLst>
        </c:ser>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Sheet1!$F$14:$F$26</c:f>
              <c:numCache>
                <c:formatCode>General</c:formatCode>
                <c:ptCount val="13"/>
                <c:pt idx="0">
                  <c:v>-9.9978346499999995E-2</c:v>
                </c:pt>
                <c:pt idx="1">
                  <c:v>-9.0543093099999999E-2</c:v>
                </c:pt>
                <c:pt idx="2">
                  <c:v>-9.0940499800000005E-2</c:v>
                </c:pt>
                <c:pt idx="3">
                  <c:v>-0.1004475796</c:v>
                </c:pt>
                <c:pt idx="4">
                  <c:v>-9.0139376199999996E-2</c:v>
                </c:pt>
                <c:pt idx="5">
                  <c:v>-9.9753623900000005E-2</c:v>
                </c:pt>
                <c:pt idx="6">
                  <c:v>-0.1047106218</c:v>
                </c:pt>
                <c:pt idx="7">
                  <c:v>-9.8618364599999994E-2</c:v>
                </c:pt>
                <c:pt idx="8">
                  <c:v>-0.10248325279999999</c:v>
                </c:pt>
                <c:pt idx="9">
                  <c:v>-9.7294887299999994E-2</c:v>
                </c:pt>
                <c:pt idx="10">
                  <c:v>-0.106580972</c:v>
                </c:pt>
                <c:pt idx="11">
                  <c:v>-9.7837873699999994E-2</c:v>
                </c:pt>
                <c:pt idx="12">
                  <c:v>-9.4216582699999996E-2</c:v>
                </c:pt>
              </c:numCache>
            </c:numRef>
          </c:yVal>
          <c:smooth val="1"/>
          <c:extLst>
            <c:ext xmlns:c16="http://schemas.microsoft.com/office/drawing/2014/chart" uri="{C3380CC4-5D6E-409C-BE32-E72D297353CC}">
              <c16:uniqueId val="{00000004-4A57-4645-A6EC-9459400153BB}"/>
            </c:ext>
          </c:extLst>
        </c:ser>
        <c:ser>
          <c:idx val="5"/>
          <c:order val="5"/>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Sheet1!$G$14:$G$26</c:f>
              <c:numCache>
                <c:formatCode>General</c:formatCode>
                <c:ptCount val="13"/>
                <c:pt idx="0">
                  <c:v>-9.4481361599999994E-2</c:v>
                </c:pt>
                <c:pt idx="1">
                  <c:v>-8.7022628000000005E-2</c:v>
                </c:pt>
                <c:pt idx="2">
                  <c:v>-8.6066502599999997E-2</c:v>
                </c:pt>
                <c:pt idx="3">
                  <c:v>-9.1916104999999998E-2</c:v>
                </c:pt>
                <c:pt idx="4">
                  <c:v>-8.7060421700000001E-2</c:v>
                </c:pt>
                <c:pt idx="5">
                  <c:v>-8.3105220899999999E-2</c:v>
                </c:pt>
                <c:pt idx="6">
                  <c:v>-7.9744661300000005E-2</c:v>
                </c:pt>
                <c:pt idx="7">
                  <c:v>-9.0506632300000001E-2</c:v>
                </c:pt>
                <c:pt idx="8">
                  <c:v>-8.0708271499999998E-2</c:v>
                </c:pt>
                <c:pt idx="9">
                  <c:v>-8.91473245E-2</c:v>
                </c:pt>
                <c:pt idx="10">
                  <c:v>-9.2053040700000005E-2</c:v>
                </c:pt>
                <c:pt idx="11">
                  <c:v>-8.8072892400000005E-2</c:v>
                </c:pt>
                <c:pt idx="12">
                  <c:v>-7.4897416699999997E-2</c:v>
                </c:pt>
              </c:numCache>
            </c:numRef>
          </c:yVal>
          <c:smooth val="1"/>
          <c:extLst>
            <c:ext xmlns:c16="http://schemas.microsoft.com/office/drawing/2014/chart" uri="{C3380CC4-5D6E-409C-BE32-E72D297353CC}">
              <c16:uniqueId val="{00000005-4A57-4645-A6EC-9459400153BB}"/>
            </c:ext>
          </c:extLst>
        </c:ser>
        <c:ser>
          <c:idx val="6"/>
          <c:order val="6"/>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Sheet1!$H$14:$H$26</c:f>
              <c:numCache>
                <c:formatCode>General</c:formatCode>
                <c:ptCount val="13"/>
                <c:pt idx="0">
                  <c:v>-7.5422138099999994E-2</c:v>
                </c:pt>
                <c:pt idx="1">
                  <c:v>-6.9907809700000004E-2</c:v>
                </c:pt>
                <c:pt idx="2">
                  <c:v>-6.8867752000000004E-2</c:v>
                </c:pt>
                <c:pt idx="3">
                  <c:v>-7.8489836600000001E-2</c:v>
                </c:pt>
                <c:pt idx="4">
                  <c:v>-7.2763397300000004E-2</c:v>
                </c:pt>
                <c:pt idx="5">
                  <c:v>-6.7284867600000006E-2</c:v>
                </c:pt>
                <c:pt idx="6">
                  <c:v>-7.5243833999999996E-2</c:v>
                </c:pt>
                <c:pt idx="7">
                  <c:v>-7.5917367599999994E-2</c:v>
                </c:pt>
                <c:pt idx="8">
                  <c:v>-8.2487857400000003E-2</c:v>
                </c:pt>
                <c:pt idx="9">
                  <c:v>-7.3229692799999996E-2</c:v>
                </c:pt>
                <c:pt idx="10">
                  <c:v>-6.82529838E-2</c:v>
                </c:pt>
                <c:pt idx="11">
                  <c:v>-6.6541481900000005E-2</c:v>
                </c:pt>
                <c:pt idx="12">
                  <c:v>-5.9920553799999998E-2</c:v>
                </c:pt>
              </c:numCache>
            </c:numRef>
          </c:yVal>
          <c:smooth val="1"/>
          <c:extLst>
            <c:ext xmlns:c16="http://schemas.microsoft.com/office/drawing/2014/chart" uri="{C3380CC4-5D6E-409C-BE32-E72D297353CC}">
              <c16:uniqueId val="{00000006-4A57-4645-A6EC-9459400153BB}"/>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0"/>
            <c:dispEq val="1"/>
            <c:trendlineLbl>
              <c:layout>
                <c:manualLayout>
                  <c:x val="-0.3070290901137358"/>
                  <c:y val="0.1071478565179351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'1'!$F$53:$F$59</c:f>
              <c:numCache>
                <c:formatCode>General</c:formatCode>
                <c:ptCount val="7"/>
                <c:pt idx="0">
                  <c:v>1.1000000000000001</c:v>
                </c:pt>
                <c:pt idx="1">
                  <c:v>1.3</c:v>
                </c:pt>
                <c:pt idx="2">
                  <c:v>1.6</c:v>
                </c:pt>
                <c:pt idx="3">
                  <c:v>2</c:v>
                </c:pt>
                <c:pt idx="4">
                  <c:v>2.5</c:v>
                </c:pt>
                <c:pt idx="5">
                  <c:v>3</c:v>
                </c:pt>
                <c:pt idx="6">
                  <c:v>4</c:v>
                </c:pt>
              </c:numCache>
            </c:numRef>
          </c:xVal>
          <c:yVal>
            <c:numRef>
              <c:f>'1'!$G$53:$G$59</c:f>
              <c:numCache>
                <c:formatCode>General</c:formatCode>
                <c:ptCount val="7"/>
                <c:pt idx="0">
                  <c:v>0.184</c:v>
                </c:pt>
                <c:pt idx="1">
                  <c:v>0.16</c:v>
                </c:pt>
                <c:pt idx="2">
                  <c:v>0.13</c:v>
                </c:pt>
                <c:pt idx="3">
                  <c:v>9.9000000000000005E-2</c:v>
                </c:pt>
                <c:pt idx="4">
                  <c:v>9.6000000000000002E-2</c:v>
                </c:pt>
                <c:pt idx="5">
                  <c:v>8.6999999999999994E-2</c:v>
                </c:pt>
                <c:pt idx="6">
                  <c:v>7.1999999999999995E-2</c:v>
                </c:pt>
              </c:numCache>
            </c:numRef>
          </c:yVal>
          <c:smooth val="1"/>
          <c:extLst>
            <c:ext xmlns:c16="http://schemas.microsoft.com/office/drawing/2014/chart" uri="{C3380CC4-5D6E-409C-BE32-E72D297353CC}">
              <c16:uniqueId val="{00000000-15DD-480D-9F1D-B3BC8E0B7EA3}"/>
            </c:ext>
          </c:extLst>
        </c:ser>
        <c:dLbls>
          <c:showLegendKey val="0"/>
          <c:showVal val="0"/>
          <c:showCatName val="0"/>
          <c:showSerName val="0"/>
          <c:showPercent val="0"/>
          <c:showBubbleSize val="0"/>
        </c:dLbls>
        <c:axId val="313736168"/>
        <c:axId val="313738128"/>
      </c:scatterChart>
      <c:valAx>
        <c:axId val="3137361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738128"/>
        <c:crosses val="autoZero"/>
        <c:crossBetween val="midCat"/>
      </c:valAx>
      <c:valAx>
        <c:axId val="313738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latin typeface="Times New Roman" panose="02020603050405020304" pitchFamily="18" charset="0"/>
                    <a:cs typeface="Times New Roman" panose="02020603050405020304" pitchFamily="18" charset="0"/>
                  </a:rPr>
                  <a: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7361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Sheet1!$B$2:$B$6</c:f>
              <c:numCache>
                <c:formatCode>General</c:formatCode>
                <c:ptCount val="5"/>
                <c:pt idx="0">
                  <c:v>0.17699999999999999</c:v>
                </c:pt>
                <c:pt idx="1">
                  <c:v>0.125</c:v>
                </c:pt>
                <c:pt idx="2">
                  <c:v>0.1</c:v>
                </c:pt>
                <c:pt idx="3">
                  <c:v>9.5000000000000001E-2</c:v>
                </c:pt>
                <c:pt idx="4">
                  <c:v>7.1999999999999995E-2</c:v>
                </c:pt>
              </c:numCache>
            </c:numRef>
          </c:yVal>
          <c:smooth val="1"/>
          <c:extLst>
            <c:ext xmlns:c16="http://schemas.microsoft.com/office/drawing/2014/chart" uri="{C3380CC4-5D6E-409C-BE32-E72D297353CC}">
              <c16:uniqueId val="{00000000-79A8-411D-BC1C-6A8728AD09ED}"/>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Sheet1!$C$2:$C$6</c:f>
              <c:numCache>
                <c:formatCode>General</c:formatCode>
                <c:ptCount val="5"/>
                <c:pt idx="0">
                  <c:v>0.184</c:v>
                </c:pt>
                <c:pt idx="1">
                  <c:v>0.13</c:v>
                </c:pt>
                <c:pt idx="2">
                  <c:v>0.104</c:v>
                </c:pt>
                <c:pt idx="3">
                  <c:v>0.104</c:v>
                </c:pt>
                <c:pt idx="4">
                  <c:v>8.4000000000000005E-2</c:v>
                </c:pt>
              </c:numCache>
            </c:numRef>
          </c:yVal>
          <c:smooth val="1"/>
          <c:extLst>
            <c:ext xmlns:c16="http://schemas.microsoft.com/office/drawing/2014/chart" uri="{C3380CC4-5D6E-409C-BE32-E72D297353CC}">
              <c16:uniqueId val="{00000001-79A8-411D-BC1C-6A8728AD09ED}"/>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Sheet1!$D$2:$D$6</c:f>
              <c:numCache>
                <c:formatCode>General</c:formatCode>
                <c:ptCount val="5"/>
                <c:pt idx="0">
                  <c:v>0.184</c:v>
                </c:pt>
                <c:pt idx="1">
                  <c:v>0.13300000000000001</c:v>
                </c:pt>
                <c:pt idx="2">
                  <c:v>0.115</c:v>
                </c:pt>
                <c:pt idx="3">
                  <c:v>0.107</c:v>
                </c:pt>
                <c:pt idx="4">
                  <c:v>8.4000000000000005E-2</c:v>
                </c:pt>
              </c:numCache>
            </c:numRef>
          </c:yVal>
          <c:smooth val="1"/>
          <c:extLst>
            <c:ext xmlns:c16="http://schemas.microsoft.com/office/drawing/2014/chart" uri="{C3380CC4-5D6E-409C-BE32-E72D297353CC}">
              <c16:uniqueId val="{00000002-79A8-411D-BC1C-6A8728AD09ED}"/>
            </c:ext>
          </c:extLst>
        </c:ser>
        <c: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Sheet1!$E$2:$E$6</c:f>
              <c:numCache>
                <c:formatCode>General</c:formatCode>
                <c:ptCount val="5"/>
                <c:pt idx="0">
                  <c:v>0.18099999999999999</c:v>
                </c:pt>
                <c:pt idx="1">
                  <c:v>0.13500000000000001</c:v>
                </c:pt>
                <c:pt idx="2">
                  <c:v>9.9000000000000005E-2</c:v>
                </c:pt>
                <c:pt idx="3">
                  <c:v>9.8000000000000004E-2</c:v>
                </c:pt>
                <c:pt idx="4">
                  <c:v>7.9000000000000001E-2</c:v>
                </c:pt>
              </c:numCache>
            </c:numRef>
          </c:yVal>
          <c:smooth val="1"/>
          <c:extLst>
            <c:ext xmlns:c16="http://schemas.microsoft.com/office/drawing/2014/chart" uri="{C3380CC4-5D6E-409C-BE32-E72D297353CC}">
              <c16:uniqueId val="{00000003-79A8-411D-BC1C-6A8728AD09ED}"/>
            </c:ext>
          </c:extLst>
        </c:ser>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Sheet1!$F$2:$F$6</c:f>
              <c:numCache>
                <c:formatCode>General</c:formatCode>
                <c:ptCount val="5"/>
                <c:pt idx="0">
                  <c:v>0.19</c:v>
                </c:pt>
                <c:pt idx="1">
                  <c:v>0.14099999999999999</c:v>
                </c:pt>
                <c:pt idx="2">
                  <c:v>9.8000000000000004E-2</c:v>
                </c:pt>
                <c:pt idx="3">
                  <c:v>9.1999999999999998E-2</c:v>
                </c:pt>
                <c:pt idx="4">
                  <c:v>8.5000000000000006E-2</c:v>
                </c:pt>
              </c:numCache>
            </c:numRef>
          </c:yVal>
          <c:smooth val="1"/>
          <c:extLst>
            <c:ext xmlns:c16="http://schemas.microsoft.com/office/drawing/2014/chart" uri="{C3380CC4-5D6E-409C-BE32-E72D297353CC}">
              <c16:uniqueId val="{00000004-79A8-411D-BC1C-6A8728AD09ED}"/>
            </c:ext>
          </c:extLst>
        </c:ser>
        <c:dLbls>
          <c:showLegendKey val="0"/>
          <c:showVal val="0"/>
          <c:showCatName val="0"/>
          <c:showSerName val="0"/>
          <c:showPercent val="0"/>
          <c:showBubbleSize val="0"/>
        </c:dLbls>
        <c:axId val="347466384"/>
        <c:axId val="347467040"/>
      </c:scatterChart>
      <c:valAx>
        <c:axId val="347466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baseline="0">
                    <a:effectLst/>
                    <a:latin typeface="Times New Roman" panose="02020603050405020304" pitchFamily="18" charset="0"/>
                    <a:cs typeface="Times New Roman" panose="02020603050405020304" pitchFamily="18" charset="0"/>
                  </a:rPr>
                  <a:t>Ω</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467040"/>
        <c:crosses val="autoZero"/>
        <c:crossBetween val="midCat"/>
      </c:valAx>
      <c:valAx>
        <c:axId val="347467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baseline="0">
                    <a:effectLst/>
                    <a:latin typeface="Times New Roman" panose="02020603050405020304" pitchFamily="18" charset="0"/>
                    <a:cs typeface="Times New Roman" panose="02020603050405020304" pitchFamily="18" charset="0"/>
                  </a:rPr>
                  <a:t>a</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4663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'1 - копия (2)'!$B$1:$B$39</c:f>
              <c:numCache>
                <c:formatCode>General</c:formatCode>
                <c:ptCount val="39"/>
                <c:pt idx="0">
                  <c:v>2.2731442698170889</c:v>
                </c:pt>
                <c:pt idx="1">
                  <c:v>2.3763149484963404</c:v>
                </c:pt>
                <c:pt idx="2">
                  <c:v>2.4431605096925875</c:v>
                </c:pt>
                <c:pt idx="3">
                  <c:v>2.5488777135344391</c:v>
                </c:pt>
                <c:pt idx="4">
                  <c:v>2.6826931479373117</c:v>
                </c:pt>
                <c:pt idx="5">
                  <c:v>3.2037601861061664</c:v>
                </c:pt>
                <c:pt idx="6">
                  <c:v>3.8618197564858696</c:v>
                </c:pt>
                <c:pt idx="7">
                  <c:v>4.5368769456960747</c:v>
                </c:pt>
                <c:pt idx="8">
                  <c:v>5.16812488964207</c:v>
                </c:pt>
                <c:pt idx="9">
                  <c:v>6.1188104538769981</c:v>
                </c:pt>
                <c:pt idx="10">
                  <c:v>7.2921736156113974</c:v>
                </c:pt>
                <c:pt idx="11">
                  <c:v>8.1996062914711381</c:v>
                </c:pt>
                <c:pt idx="12">
                  <c:v>9.4593653589286504</c:v>
                </c:pt>
                <c:pt idx="13">
                  <c:v>9.5347651402777274</c:v>
                </c:pt>
                <c:pt idx="14">
                  <c:v>10.843662698166773</c:v>
                </c:pt>
                <c:pt idx="15">
                  <c:v>12.173823474159136</c:v>
                </c:pt>
                <c:pt idx="16">
                  <c:v>13.667151229726374</c:v>
                </c:pt>
                <c:pt idx="17">
                  <c:v>15.167185556835047</c:v>
                </c:pt>
                <c:pt idx="18">
                  <c:v>17.027700391302421</c:v>
                </c:pt>
                <c:pt idx="19">
                  <c:v>18.896527332567558</c:v>
                </c:pt>
                <c:pt idx="20">
                  <c:v>21.963876850818039</c:v>
                </c:pt>
                <c:pt idx="21">
                  <c:v>26.126726559560627</c:v>
                </c:pt>
                <c:pt idx="22">
                  <c:v>28.660647649629723</c:v>
                </c:pt>
                <c:pt idx="23">
                  <c:v>33.312942868409102</c:v>
                </c:pt>
                <c:pt idx="24">
                  <c:v>39.171030771466796</c:v>
                </c:pt>
                <c:pt idx="25">
                  <c:v>45.52930280897818</c:v>
                </c:pt>
                <c:pt idx="26">
                  <c:v>51.709221575075851</c:v>
                </c:pt>
                <c:pt idx="27">
                  <c:v>56.724281031584475</c:v>
                </c:pt>
                <c:pt idx="28">
                  <c:v>65.931810239464866</c:v>
                </c:pt>
                <c:pt idx="29">
                  <c:v>74.881062835999472</c:v>
                </c:pt>
                <c:pt idx="30">
                  <c:v>81.198498787380984</c:v>
                </c:pt>
                <c:pt idx="31">
                  <c:v>91.15888405228759</c:v>
                </c:pt>
                <c:pt idx="32">
                  <c:v>105.42315276443405</c:v>
                </c:pt>
                <c:pt idx="33">
                  <c:v>130.22039249133366</c:v>
                </c:pt>
                <c:pt idx="34">
                  <c:v>166.61457896724795</c:v>
                </c:pt>
                <c:pt idx="35">
                  <c:v>195.21806332137814</c:v>
                </c:pt>
                <c:pt idx="36">
                  <c:v>232.79411649131794</c:v>
                </c:pt>
                <c:pt idx="37">
                  <c:v>277.60354003782413</c:v>
                </c:pt>
                <c:pt idx="38">
                  <c:v>319.58545099325704</c:v>
                </c:pt>
              </c:numCache>
            </c:numRef>
          </c:xVal>
          <c:yVal>
            <c:numRef>
              <c:f>'1 - копия (2)'!$C$1:$C$39</c:f>
              <c:numCache>
                <c:formatCode>General</c:formatCode>
                <c:ptCount val="39"/>
                <c:pt idx="0">
                  <c:v>18.01932</c:v>
                </c:pt>
                <c:pt idx="1">
                  <c:v>17.77778</c:v>
                </c:pt>
                <c:pt idx="2">
                  <c:v>17.584540000000001</c:v>
                </c:pt>
                <c:pt idx="3">
                  <c:v>17.391300000000001</c:v>
                </c:pt>
                <c:pt idx="4">
                  <c:v>17.246379999999998</c:v>
                </c:pt>
                <c:pt idx="5">
                  <c:v>16.376809999999999</c:v>
                </c:pt>
                <c:pt idx="6">
                  <c:v>15.65217</c:v>
                </c:pt>
                <c:pt idx="7">
                  <c:v>15.07246</c:v>
                </c:pt>
                <c:pt idx="8">
                  <c:v>14.68599</c:v>
                </c:pt>
                <c:pt idx="9">
                  <c:v>14.057969999999999</c:v>
                </c:pt>
                <c:pt idx="10">
                  <c:v>13.52657</c:v>
                </c:pt>
                <c:pt idx="11">
                  <c:v>13.1401</c:v>
                </c:pt>
                <c:pt idx="12">
                  <c:v>12.75362</c:v>
                </c:pt>
                <c:pt idx="13">
                  <c:v>12.705310000000001</c:v>
                </c:pt>
                <c:pt idx="14">
                  <c:v>12.46377</c:v>
                </c:pt>
                <c:pt idx="15">
                  <c:v>12.22222</c:v>
                </c:pt>
                <c:pt idx="16">
                  <c:v>11.88406</c:v>
                </c:pt>
                <c:pt idx="17">
                  <c:v>11.64251</c:v>
                </c:pt>
                <c:pt idx="18">
                  <c:v>11.400969999999999</c:v>
                </c:pt>
                <c:pt idx="19">
                  <c:v>11.20773</c:v>
                </c:pt>
                <c:pt idx="20">
                  <c:v>10.86957</c:v>
                </c:pt>
                <c:pt idx="21">
                  <c:v>10.483090000000001</c:v>
                </c:pt>
                <c:pt idx="22">
                  <c:v>10.289859999999999</c:v>
                </c:pt>
                <c:pt idx="23">
                  <c:v>9.9666669999999993</c:v>
                </c:pt>
                <c:pt idx="24">
                  <c:v>9.733333</c:v>
                </c:pt>
                <c:pt idx="25">
                  <c:v>9.5</c:v>
                </c:pt>
                <c:pt idx="26">
                  <c:v>9.233333</c:v>
                </c:pt>
                <c:pt idx="27">
                  <c:v>9.1333330000000004</c:v>
                </c:pt>
                <c:pt idx="28">
                  <c:v>8.8285710000000002</c:v>
                </c:pt>
                <c:pt idx="29">
                  <c:v>8.6571429999999996</c:v>
                </c:pt>
                <c:pt idx="30">
                  <c:v>8.5142860000000002</c:v>
                </c:pt>
                <c:pt idx="31">
                  <c:v>8.4285709999999998</c:v>
                </c:pt>
                <c:pt idx="32">
                  <c:v>8.1999999999999993</c:v>
                </c:pt>
                <c:pt idx="33">
                  <c:v>8.0285709999999995</c:v>
                </c:pt>
                <c:pt idx="34">
                  <c:v>7.7631579999999998</c:v>
                </c:pt>
                <c:pt idx="35">
                  <c:v>7.5789470000000003</c:v>
                </c:pt>
                <c:pt idx="36">
                  <c:v>7.3947370000000001</c:v>
                </c:pt>
                <c:pt idx="37">
                  <c:v>7.1578949999999999</c:v>
                </c:pt>
                <c:pt idx="38">
                  <c:v>7.0263159999999996</c:v>
                </c:pt>
              </c:numCache>
            </c:numRef>
          </c:yVal>
          <c:smooth val="1"/>
          <c:extLst>
            <c:ext xmlns:c16="http://schemas.microsoft.com/office/drawing/2014/chart" uri="{C3380CC4-5D6E-409C-BE32-E72D297353CC}">
              <c16:uniqueId val="{00000000-22E1-42D1-A10F-182FA1D45311}"/>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'1 - копия (2)'!$B$1:$B$39</c:f>
              <c:numCache>
                <c:formatCode>General</c:formatCode>
                <c:ptCount val="39"/>
                <c:pt idx="0">
                  <c:v>2.2731442698170889</c:v>
                </c:pt>
                <c:pt idx="1">
                  <c:v>2.3763149484963404</c:v>
                </c:pt>
                <c:pt idx="2">
                  <c:v>2.4431605096925875</c:v>
                </c:pt>
                <c:pt idx="3">
                  <c:v>2.5488777135344391</c:v>
                </c:pt>
                <c:pt idx="4">
                  <c:v>2.6826931479373117</c:v>
                </c:pt>
                <c:pt idx="5">
                  <c:v>3.2037601861061664</c:v>
                </c:pt>
                <c:pt idx="6">
                  <c:v>3.8618197564858696</c:v>
                </c:pt>
                <c:pt idx="7">
                  <c:v>4.5368769456960747</c:v>
                </c:pt>
                <c:pt idx="8">
                  <c:v>5.16812488964207</c:v>
                </c:pt>
                <c:pt idx="9">
                  <c:v>6.1188104538769981</c:v>
                </c:pt>
                <c:pt idx="10">
                  <c:v>7.2921736156113974</c:v>
                </c:pt>
                <c:pt idx="11">
                  <c:v>8.1996062914711381</c:v>
                </c:pt>
                <c:pt idx="12">
                  <c:v>9.4593653589286504</c:v>
                </c:pt>
                <c:pt idx="13">
                  <c:v>9.5347651402777274</c:v>
                </c:pt>
                <c:pt idx="14">
                  <c:v>10.843662698166773</c:v>
                </c:pt>
                <c:pt idx="15">
                  <c:v>12.173823474159136</c:v>
                </c:pt>
                <c:pt idx="16">
                  <c:v>13.667151229726374</c:v>
                </c:pt>
                <c:pt idx="17">
                  <c:v>15.167185556835047</c:v>
                </c:pt>
                <c:pt idx="18">
                  <c:v>17.027700391302421</c:v>
                </c:pt>
                <c:pt idx="19">
                  <c:v>18.896527332567558</c:v>
                </c:pt>
                <c:pt idx="20">
                  <c:v>21.963876850818039</c:v>
                </c:pt>
                <c:pt idx="21">
                  <c:v>26.126726559560627</c:v>
                </c:pt>
                <c:pt idx="22">
                  <c:v>28.660647649629723</c:v>
                </c:pt>
                <c:pt idx="23">
                  <c:v>33.312942868409102</c:v>
                </c:pt>
                <c:pt idx="24">
                  <c:v>39.171030771466796</c:v>
                </c:pt>
                <c:pt idx="25">
                  <c:v>45.52930280897818</c:v>
                </c:pt>
                <c:pt idx="26">
                  <c:v>51.709221575075851</c:v>
                </c:pt>
                <c:pt idx="27">
                  <c:v>56.724281031584475</c:v>
                </c:pt>
                <c:pt idx="28">
                  <c:v>65.931810239464866</c:v>
                </c:pt>
                <c:pt idx="29">
                  <c:v>74.881062835999472</c:v>
                </c:pt>
                <c:pt idx="30">
                  <c:v>81.198498787380984</c:v>
                </c:pt>
                <c:pt idx="31">
                  <c:v>91.15888405228759</c:v>
                </c:pt>
                <c:pt idx="32">
                  <c:v>105.42315276443405</c:v>
                </c:pt>
                <c:pt idx="33">
                  <c:v>130.22039249133366</c:v>
                </c:pt>
                <c:pt idx="34">
                  <c:v>166.61457896724795</c:v>
                </c:pt>
                <c:pt idx="35">
                  <c:v>195.21806332137814</c:v>
                </c:pt>
                <c:pt idx="36">
                  <c:v>232.79411649131794</c:v>
                </c:pt>
                <c:pt idx="37">
                  <c:v>277.60354003782413</c:v>
                </c:pt>
                <c:pt idx="38">
                  <c:v>319.58545099325704</c:v>
                </c:pt>
              </c:numCache>
            </c:numRef>
          </c:xVal>
          <c:yVal>
            <c:numRef>
              <c:f>'1 - копия (2)'!$E$1:$E$39</c:f>
              <c:numCache>
                <c:formatCode>General</c:formatCode>
                <c:ptCount val="39"/>
                <c:pt idx="0">
                  <c:v>15.820325869611347</c:v>
                </c:pt>
                <c:pt idx="1">
                  <c:v>15.698389554265036</c:v>
                </c:pt>
                <c:pt idx="2">
                  <c:v>15.622657861007495</c:v>
                </c:pt>
                <c:pt idx="3">
                  <c:v>15.507721689079188</c:v>
                </c:pt>
                <c:pt idx="4">
                  <c:v>15.370015642539792</c:v>
                </c:pt>
                <c:pt idx="5">
                  <c:v>14.901717613872712</c:v>
                </c:pt>
                <c:pt idx="6">
                  <c:v>14.424261343872073</c:v>
                </c:pt>
                <c:pt idx="7">
                  <c:v>14.024824708586529</c:v>
                </c:pt>
                <c:pt idx="8">
                  <c:v>13.709930128666882</c:v>
                </c:pt>
                <c:pt idx="9">
                  <c:v>13.312261017471256</c:v>
                </c:pt>
                <c:pt idx="10">
                  <c:v>12.91131734859399</c:v>
                </c:pt>
                <c:pt idx="11">
                  <c:v>12.650028602003612</c:v>
                </c:pt>
                <c:pt idx="12">
                  <c:v>12.338767466952856</c:v>
                </c:pt>
                <c:pt idx="13">
                  <c:v>12.321702878412539</c:v>
                </c:pt>
                <c:pt idx="14">
                  <c:v>12.048481005640468</c:v>
                </c:pt>
                <c:pt idx="15">
                  <c:v>11.807899731483202</c:v>
                </c:pt>
                <c:pt idx="16">
                  <c:v>11.572122328407113</c:v>
                </c:pt>
                <c:pt idx="17">
                  <c:v>11.36394563824105</c:v>
                </c:pt>
                <c:pt idx="18">
                  <c:v>11.137033007526684</c:v>
                </c:pt>
                <c:pt idx="19">
                  <c:v>10.936687746313341</c:v>
                </c:pt>
                <c:pt idx="20">
                  <c:v>10.653643445496572</c:v>
                </c:pt>
                <c:pt idx="21">
                  <c:v>10.336149539003712</c:v>
                </c:pt>
                <c:pt idx="22">
                  <c:v>10.170704499134288</c:v>
                </c:pt>
                <c:pt idx="23">
                  <c:v>9.9074840423975719</c:v>
                </c:pt>
                <c:pt idx="24">
                  <c:v>9.6316297593779403</c:v>
                </c:pt>
                <c:pt idx="25">
                  <c:v>9.3823644619071285</c:v>
                </c:pt>
                <c:pt idx="26">
                  <c:v>9.1764887733911973</c:v>
                </c:pt>
                <c:pt idx="27">
                  <c:v>9.0296057832364944</c:v>
                </c:pt>
                <c:pt idx="28">
                  <c:v>8.7959207862180904</c:v>
                </c:pt>
                <c:pt idx="29">
                  <c:v>8.6029133353408138</c:v>
                </c:pt>
                <c:pt idx="30">
                  <c:v>8.4823023179944137</c:v>
                </c:pt>
                <c:pt idx="31">
                  <c:v>8.312929672721129</c:v>
                </c:pt>
                <c:pt idx="32">
                  <c:v>8.1049101988228465</c:v>
                </c:pt>
                <c:pt idx="33">
                  <c:v>7.8118838057228333</c:v>
                </c:pt>
                <c:pt idx="34">
                  <c:v>7.4833808813728115</c:v>
                </c:pt>
                <c:pt idx="35">
                  <c:v>7.2795338420030937</c:v>
                </c:pt>
                <c:pt idx="36">
                  <c:v>7.059543677918521</c:v>
                </c:pt>
                <c:pt idx="37">
                  <c:v>6.8461989487805717</c:v>
                </c:pt>
                <c:pt idx="38">
                  <c:v>6.6801758322525719</c:v>
                </c:pt>
              </c:numCache>
            </c:numRef>
          </c:yVal>
          <c:smooth val="1"/>
          <c:extLst>
            <c:ext xmlns:c16="http://schemas.microsoft.com/office/drawing/2014/chart" uri="{C3380CC4-5D6E-409C-BE32-E72D297353CC}">
              <c16:uniqueId val="{00000001-22E1-42D1-A10F-182FA1D45311}"/>
            </c:ext>
          </c:extLst>
        </c:ser>
        <c:dLbls>
          <c:showLegendKey val="0"/>
          <c:showVal val="0"/>
          <c:showCatName val="0"/>
          <c:showSerName val="0"/>
          <c:showPercent val="0"/>
          <c:showBubbleSize val="0"/>
        </c:dLbls>
        <c:axId val="317921464"/>
        <c:axId val="317919504"/>
      </c:scatterChart>
      <c:valAx>
        <c:axId val="3179214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latin typeface="Times New Roman" panose="02020603050405020304" pitchFamily="18" charset="0"/>
                    <a:cs typeface="Times New Roman" panose="02020603050405020304" pitchFamily="18" charset="0"/>
                  </a:rPr>
                  <a:t>l1</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19504"/>
        <c:crosses val="autoZero"/>
        <c:crossBetween val="midCat"/>
      </c:valAx>
      <c:valAx>
        <c:axId val="317919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Θ</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214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187680866814725"/>
          <c:y val="7.7910525039504519E-2"/>
          <c:w val="0.87068729389595534"/>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2EEB-4948-9B7A-CE03288B472D}"/>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3329800121138701E-2"/>
          <c:y val="5.3527311856101087E-2"/>
          <c:w val="0.87923430244296386"/>
          <c:h val="0.7997164481863590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21116237072929986"/>
                  <c:y val="-0.24370210493191266"/>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38A7-42C3-B9CD-EDDF4A5AA35A}"/>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8372535163873741E-2"/>
          <c:y val="7.7910525039504519E-2"/>
          <c:w val="0.89419156740022887"/>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og"/>
            <c:dispRSqr val="1"/>
            <c:dispEq val="1"/>
            <c:trendlineLbl>
              <c:layout>
                <c:manualLayout>
                  <c:x val="-0.21116237072929986"/>
                  <c:y val="-0.24370210493191266"/>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FB45-4B2F-9B46-193420C5BAE4}"/>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7603304394642973E-2"/>
          <c:y val="7.7910525039504519E-2"/>
          <c:w val="0.8749607981694596"/>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1"/>
            <c:dispEq val="1"/>
            <c:trendlineLbl>
              <c:layout>
                <c:manualLayout>
                  <c:x val="-0.1038956188168786"/>
                  <c:y val="-0.24355763221904955"/>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82E4-4207-9608-8EE3AAFC61BC}"/>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056295847634429E-2"/>
          <c:y val="7.7910525039504519E-2"/>
          <c:w val="0.88350780671646811"/>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3"/>
            <c:dispRSqr val="1"/>
            <c:dispEq val="1"/>
            <c:trendlineLbl>
              <c:layout>
                <c:manualLayout>
                  <c:x val="-0.12518120331112456"/>
                  <c:y val="-0.5619186063280551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CB91-4AB1-ACE2-BB4ECC32752D}"/>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2646039437378013E-2"/>
          <c:y val="7.7910525039504519E-2"/>
          <c:w val="0.8899180631267245"/>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wer"/>
            <c:dispRSqr val="1"/>
            <c:dispEq val="1"/>
            <c:trendlineLbl>
              <c:layout>
                <c:manualLayout>
                  <c:x val="-0.22197254189380172"/>
                  <c:y val="-0.3523226904329266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AE49-4278-93C7-9B3FF6E7CB15}"/>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6919543710882299E-2"/>
          <c:y val="7.7910525039504519E-2"/>
          <c:w val="0.88564455885322024"/>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1"/>
            <c:dispEq val="1"/>
            <c:trendlineLbl>
              <c:layout>
                <c:manualLayout>
                  <c:x val="-0.22197254189380172"/>
                  <c:y val="-0.3523226904329266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F4A6-478E-A24F-0F310B37AFE9}"/>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3.1249971958633375E-2"/>
          <c:y val="1.9373972523982427E-2"/>
          <c:w val="0.95045942975076836"/>
          <c:h val="0.87937115620857287"/>
        </c:manualLayout>
      </c:layout>
      <c:scatterChart>
        <c:scatterStyle val="smoothMarker"/>
        <c:varyColors val="0"/>
        <c:ser>
          <c:idx val="0"/>
          <c:order val="0"/>
          <c:xVal>
            <c:numRef>
              <c:f>Sheet1!$C$20:$H$20</c:f>
              <c:numCache>
                <c:formatCode>General</c:formatCode>
                <c:ptCount val="6"/>
                <c:pt idx="0">
                  <c:v>1.3</c:v>
                </c:pt>
                <c:pt idx="1">
                  <c:v>1.6</c:v>
                </c:pt>
                <c:pt idx="2">
                  <c:v>2</c:v>
                </c:pt>
                <c:pt idx="3">
                  <c:v>2.5</c:v>
                </c:pt>
                <c:pt idx="4">
                  <c:v>3</c:v>
                </c:pt>
                <c:pt idx="5">
                  <c:v>4</c:v>
                </c:pt>
              </c:numCache>
            </c:numRef>
          </c:xVal>
          <c:yVal>
            <c:numRef>
              <c:f>Sheet1!$C$21:$H$21</c:f>
              <c:numCache>
                <c:formatCode>0.0000</c:formatCode>
                <c:ptCount val="6"/>
                <c:pt idx="0">
                  <c:v>-0.29299999999999926</c:v>
                </c:pt>
                <c:pt idx="1">
                  <c:v>0.58500000000000085</c:v>
                </c:pt>
                <c:pt idx="2">
                  <c:v>0.70199999999999818</c:v>
                </c:pt>
                <c:pt idx="3">
                  <c:v>-0.14399999999999835</c:v>
                </c:pt>
                <c:pt idx="4">
                  <c:v>0.20799999999999841</c:v>
                </c:pt>
                <c:pt idx="5">
                  <c:v>1.2840000000000025</c:v>
                </c:pt>
              </c:numCache>
            </c:numRef>
          </c:yVal>
          <c:smooth val="1"/>
          <c:extLst>
            <c:ext xmlns:c16="http://schemas.microsoft.com/office/drawing/2014/chart" uri="{C3380CC4-5D6E-409C-BE32-E72D297353CC}">
              <c16:uniqueId val="{00000000-EE63-4419-B291-AB1FE78A7F48}"/>
            </c:ext>
          </c:extLst>
        </c:ser>
        <c:ser>
          <c:idx val="1"/>
          <c:order val="1"/>
          <c:xVal>
            <c:numRef>
              <c:f>Sheet1!$C$20:$H$20</c:f>
              <c:numCache>
                <c:formatCode>General</c:formatCode>
                <c:ptCount val="6"/>
                <c:pt idx="0">
                  <c:v>1.3</c:v>
                </c:pt>
                <c:pt idx="1">
                  <c:v>1.6</c:v>
                </c:pt>
                <c:pt idx="2">
                  <c:v>2</c:v>
                </c:pt>
                <c:pt idx="3">
                  <c:v>2.5</c:v>
                </c:pt>
                <c:pt idx="4">
                  <c:v>3</c:v>
                </c:pt>
                <c:pt idx="5">
                  <c:v>4</c:v>
                </c:pt>
              </c:numCache>
            </c:numRef>
          </c:xVal>
          <c:yVal>
            <c:numRef>
              <c:f>Sheet1!$C$22:$H$22</c:f>
              <c:numCache>
                <c:formatCode>0.0000</c:formatCode>
                <c:ptCount val="6"/>
                <c:pt idx="0">
                  <c:v>-1.0240000000000009</c:v>
                </c:pt>
                <c:pt idx="1">
                  <c:v>-0.13799999999999812</c:v>
                </c:pt>
                <c:pt idx="2">
                  <c:v>7.0000000000000284E-2</c:v>
                </c:pt>
                <c:pt idx="3">
                  <c:v>1.0600000000000023</c:v>
                </c:pt>
                <c:pt idx="4">
                  <c:v>-0.17800000000000438</c:v>
                </c:pt>
                <c:pt idx="5">
                  <c:v>0.86100000000000421</c:v>
                </c:pt>
              </c:numCache>
            </c:numRef>
          </c:yVal>
          <c:smooth val="1"/>
          <c:extLst>
            <c:ext xmlns:c16="http://schemas.microsoft.com/office/drawing/2014/chart" uri="{C3380CC4-5D6E-409C-BE32-E72D297353CC}">
              <c16:uniqueId val="{00000001-EE63-4419-B291-AB1FE78A7F48}"/>
            </c:ext>
          </c:extLst>
        </c:ser>
        <c:ser>
          <c:idx val="2"/>
          <c:order val="2"/>
          <c:xVal>
            <c:numRef>
              <c:f>Sheet1!$C$20:$H$20</c:f>
              <c:numCache>
                <c:formatCode>General</c:formatCode>
                <c:ptCount val="6"/>
                <c:pt idx="0">
                  <c:v>1.3</c:v>
                </c:pt>
                <c:pt idx="1">
                  <c:v>1.6</c:v>
                </c:pt>
                <c:pt idx="2">
                  <c:v>2</c:v>
                </c:pt>
                <c:pt idx="3">
                  <c:v>2.5</c:v>
                </c:pt>
                <c:pt idx="4">
                  <c:v>3</c:v>
                </c:pt>
                <c:pt idx="5">
                  <c:v>4</c:v>
                </c:pt>
              </c:numCache>
            </c:numRef>
          </c:xVal>
          <c:yVal>
            <c:numRef>
              <c:f>Sheet1!$C$23:$H$23</c:f>
              <c:numCache>
                <c:formatCode>0.0000</c:formatCode>
                <c:ptCount val="6"/>
                <c:pt idx="0">
                  <c:v>-0.80699999999999505</c:v>
                </c:pt>
                <c:pt idx="1">
                  <c:v>0.69699999999999562</c:v>
                </c:pt>
                <c:pt idx="2">
                  <c:v>1.1780000000000044</c:v>
                </c:pt>
                <c:pt idx="3">
                  <c:v>0.95400000000000063</c:v>
                </c:pt>
                <c:pt idx="4">
                  <c:v>0.50600000000000023</c:v>
                </c:pt>
                <c:pt idx="5">
                  <c:v>-0.66300000000000381</c:v>
                </c:pt>
              </c:numCache>
            </c:numRef>
          </c:yVal>
          <c:smooth val="1"/>
          <c:extLst>
            <c:ext xmlns:c16="http://schemas.microsoft.com/office/drawing/2014/chart" uri="{C3380CC4-5D6E-409C-BE32-E72D297353CC}">
              <c16:uniqueId val="{00000002-EE63-4419-B291-AB1FE78A7F48}"/>
            </c:ext>
          </c:extLst>
        </c:ser>
        <c:ser>
          <c:idx val="3"/>
          <c:order val="3"/>
          <c:xVal>
            <c:numRef>
              <c:f>Sheet1!$C$20:$H$20</c:f>
              <c:numCache>
                <c:formatCode>General</c:formatCode>
                <c:ptCount val="6"/>
                <c:pt idx="0">
                  <c:v>1.3</c:v>
                </c:pt>
                <c:pt idx="1">
                  <c:v>1.6</c:v>
                </c:pt>
                <c:pt idx="2">
                  <c:v>2</c:v>
                </c:pt>
                <c:pt idx="3">
                  <c:v>2.5</c:v>
                </c:pt>
                <c:pt idx="4">
                  <c:v>3</c:v>
                </c:pt>
                <c:pt idx="5">
                  <c:v>4</c:v>
                </c:pt>
              </c:numCache>
            </c:numRef>
          </c:xVal>
          <c:yVal>
            <c:numRef>
              <c:f>Sheet1!$C$24:$H$24</c:f>
              <c:numCache>
                <c:formatCode>0.0000</c:formatCode>
                <c:ptCount val="6"/>
                <c:pt idx="0">
                  <c:v>1.7420000000000044</c:v>
                </c:pt>
                <c:pt idx="1">
                  <c:v>-1.5160000000000053</c:v>
                </c:pt>
                <c:pt idx="2">
                  <c:v>3.7349999999999994</c:v>
                </c:pt>
                <c:pt idx="3">
                  <c:v>0.79300000000000637</c:v>
                </c:pt>
                <c:pt idx="4">
                  <c:v>1.0439999999999969</c:v>
                </c:pt>
                <c:pt idx="5">
                  <c:v>-0.22599999999999909</c:v>
                </c:pt>
              </c:numCache>
            </c:numRef>
          </c:yVal>
          <c:smooth val="1"/>
          <c:extLst>
            <c:ext xmlns:c16="http://schemas.microsoft.com/office/drawing/2014/chart" uri="{C3380CC4-5D6E-409C-BE32-E72D297353CC}">
              <c16:uniqueId val="{00000003-EE63-4419-B291-AB1FE78A7F48}"/>
            </c:ext>
          </c:extLst>
        </c:ser>
        <c:dLbls>
          <c:showLegendKey val="0"/>
          <c:showVal val="0"/>
          <c:showCatName val="0"/>
          <c:showSerName val="0"/>
          <c:showPercent val="0"/>
          <c:showBubbleSize val="0"/>
        </c:dLbls>
        <c:axId val="376108392"/>
        <c:axId val="376108784"/>
      </c:scatterChart>
      <c:valAx>
        <c:axId val="376108392"/>
        <c:scaling>
          <c:orientation val="minMax"/>
          <c:max val="4"/>
          <c:min val="1.1000000000000001"/>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b="0">
                  <a:latin typeface="Times New Roman" panose="02020603050405020304" pitchFamily="18" charset="0"/>
                  <a:cs typeface="Times New Roman" panose="02020603050405020304" pitchFamily="18" charset="0"/>
                </a:endParaRP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707E4-CB8F-430B-825B-8B5B647C1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2404</TotalTime>
  <Pages>35</Pages>
  <Words>4127</Words>
  <Characters>23526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60</cp:revision>
  <dcterms:created xsi:type="dcterms:W3CDTF">2016-01-30T23:04:00Z</dcterms:created>
  <dcterms:modified xsi:type="dcterms:W3CDTF">2016-05-23T22:13:00Z</dcterms:modified>
</cp:coreProperties>
</file>