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2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5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6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7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8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AD04B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08B1">
        <w:rPr>
          <w:rFonts w:ascii="Times New Roman" w:hAnsi="Times New Roman" w:cs="Times New Roman"/>
          <w:b/>
          <w:sz w:val="28"/>
          <w:lang w:val="ru-RU"/>
        </w:rPr>
        <w:t xml:space="preserve">2. </w:t>
      </w:r>
      <w:r w:rsidR="00BD2402" w:rsidRPr="00B408B1">
        <w:rPr>
          <w:rFonts w:ascii="Times New Roman" w:hAnsi="Times New Roman" w:cs="Times New Roman"/>
          <w:b/>
          <w:sz w:val="28"/>
          <w:lang w:val="ru-RU"/>
        </w:rPr>
        <w:t>Теоретические исследования методов расчета на устойчивость штоков цилиндров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2.1 Обзор существующих методов расчета гидроцилиндров</w:t>
      </w:r>
    </w:p>
    <w:p w:rsidR="00BD2402" w:rsidRPr="00B408B1" w:rsidRDefault="00B408B1" w:rsidP="00B408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Метод расчета штоков гидроцилиндров на устойчивость зависит от компоновки гидроцилиндра, от вида закрепления на концах. Худшим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является случай, когда цилиндр укреплен на машине шарнирно, т. е. имеет проушины у задней головки и на штоке.</w:t>
      </w:r>
    </w:p>
    <w:p w:rsidR="00BD2402" w:rsidRPr="00B408B1" w:rsidRDefault="00BD2402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Такой гидроцилиндр может быть подвержен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нагружению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 xml:space="preserve"> по следующим схемам: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1)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эксцентричные продольные сжимающие нагрузки и поперечная сила;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2)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только эксцентричные продольные сжимающие нагрузки;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3)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центральные продольные сжимающие нагрузки и поперечная сила;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90565"/>
            <wp:effectExtent l="0" t="0" r="0" b="0"/>
            <wp:docPr id="1" name="Picture 1" descr="http://litterref.ru/files/2/raschet-gidrocilindra-na-prochnost-i-ustoychivost-lekciya-.html_files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tterref.ru/files/2/raschet-gidrocilindra-na-prochnost-i-ustoychivost-lekciya-.html_files/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8C39C7">
        <w:rPr>
          <w:rFonts w:ascii="Times New Roman" w:hAnsi="Times New Roman" w:cs="Times New Roman"/>
          <w:sz w:val="28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силового гидроцилиндра</w:t>
      </w:r>
      <w:r w:rsidRPr="00C342AD">
        <w:rPr>
          <w:rFonts w:ascii="Times New Roman" w:hAnsi="Times New Roman" w:cs="Times New Roman"/>
          <w:sz w:val="28"/>
          <w:lang w:val="ru-RU"/>
        </w:rPr>
        <w:cr/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4) только центральные продольные сжимающие нагрузки. Первая</w:t>
      </w:r>
      <w:r w:rsidR="00AD04BC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схема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="0035298F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гидроцилиндра показана</w:t>
      </w:r>
      <w:r w:rsid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на рис</w:t>
      </w:r>
      <w:r w:rsidR="00C342AD">
        <w:rPr>
          <w:rFonts w:ascii="Times New Roman" w:hAnsi="Times New Roman" w:cs="Times New Roman"/>
          <w:sz w:val="28"/>
          <w:lang w:val="ru-RU"/>
        </w:rPr>
        <w:t>унке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342AD">
        <w:rPr>
          <w:rFonts w:ascii="Times New Roman" w:hAnsi="Times New Roman" w:cs="Times New Roman"/>
          <w:sz w:val="28"/>
          <w:lang w:val="ru-RU"/>
        </w:rPr>
        <w:t>2.1</w:t>
      </w:r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AC7306" w:rsidP="00AC7306">
      <w:pPr>
        <w:tabs>
          <w:tab w:val="left" w:pos="748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На практике наиболее часто встречаются схемы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 xml:space="preserve"> 2 и 4. Условные обозначения на схеме рис. </w:t>
      </w:r>
      <w:r w:rsidR="00BA3236" w:rsidRPr="00BA3236">
        <w:rPr>
          <w:rFonts w:ascii="Times New Roman" w:hAnsi="Times New Roman" w:cs="Times New Roman"/>
          <w:sz w:val="28"/>
          <w:lang w:val="ru-RU"/>
        </w:rPr>
        <w:t>2.1</w:t>
      </w:r>
      <w:r w:rsidRPr="00B408B1">
        <w:rPr>
          <w:rFonts w:ascii="Times New Roman" w:hAnsi="Times New Roman" w:cs="Times New Roman"/>
          <w:sz w:val="28"/>
          <w:lang w:val="ru-RU"/>
        </w:rPr>
        <w:t>: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головки штока гидроцилиндра до точки 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101745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переходной точки А до шарнира корпуса гидроцилиндра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10174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 xml:space="preserve">l=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— длина гидроцилиндра в рабочем положении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10174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a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 г начала передней направляющей штока до конца поршня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зазор на диаметр в направляющих инока в см (табл. 35);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- зазор на диаметр между поршнем и цилиндром в см (табл. 35);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101745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моменты инерции сечения на длинах</w:t>
      </w:r>
      <w:r w:rsidR="00101745" w:rsidRPr="00B408B1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 см</w:t>
      </w:r>
      <w:r w:rsidR="00BD2402" w:rsidRPr="00B408B1">
        <w:rPr>
          <w:rFonts w:ascii="Times New Roman" w:hAnsi="Times New Roman" w:cs="Times New Roman"/>
          <w:sz w:val="28"/>
          <w:vertAlign w:val="superscript"/>
          <w:lang w:val="ru-RU"/>
        </w:rPr>
        <w:t>4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нач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начальный прогиб гидроцилиндра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P</m:t>
        </m:r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наибольшая рабочая продольная нагрузка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эксцентриситет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продольной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силы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относительно оси цилиндра и относительно оси штока;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w:lastRenderedPageBreak/>
          <m:t>X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головки штока гидроцилиндра до места наибольшего прогиба под нагрузкой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δ</m:t>
        </m:r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наибольший прогиб домкрата под нагрузкой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Q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поперечная сила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</w:t>
      </w:r>
      <w:proofErr w:type="gramStart"/>
      <w:r w:rsidR="00BD2402" w:rsidRPr="00B408B1">
        <w:rPr>
          <w:rFonts w:ascii="Times New Roman" w:hAnsi="Times New Roman" w:cs="Times New Roman"/>
          <w:sz w:val="28"/>
          <w:lang w:val="ru-RU"/>
        </w:rPr>
        <w:t>точки  приложения</w:t>
      </w:r>
      <w:proofErr w:type="gramEnd"/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 поперечной силы до шарнира цилиндра в см,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G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вес гидроцилиндра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3156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α</m:t>
        </m:r>
      </m:oMath>
      <w:r w:rsidR="00B408B1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угол между осью гидроцилиндра и горизонтальной плоскостью в радианах.</w:t>
      </w:r>
    </w:p>
    <w:p w:rsidR="00B408B1" w:rsidRPr="003C3790" w:rsidRDefault="00B408B1" w:rsidP="00B408B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  <w:r w:rsidR="00BA3236" w:rsidRPr="003C3790">
        <w:rPr>
          <w:rFonts w:ascii="Times New Roman" w:hAnsi="Times New Roman" w:cs="Times New Roman"/>
          <w:i/>
          <w:sz w:val="28"/>
          <w:lang w:val="ru-RU"/>
        </w:rPr>
        <w:t>2.1</w:t>
      </w:r>
    </w:p>
    <w:p w:rsidR="0049061B" w:rsidRPr="00BA3236" w:rsidRDefault="0049061B" w:rsidP="00AD04BC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Cs w:val="21"/>
          <w:lang w:val="ru-RU"/>
        </w:rPr>
      </w:pPr>
      <w:r w:rsidRPr="00BA323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Layout w:type="fixed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623"/>
        <w:gridCol w:w="647"/>
        <w:gridCol w:w="939"/>
        <w:gridCol w:w="891"/>
        <w:gridCol w:w="891"/>
        <w:gridCol w:w="891"/>
        <w:gridCol w:w="891"/>
        <w:gridCol w:w="891"/>
        <w:gridCol w:w="860"/>
        <w:gridCol w:w="860"/>
        <w:gridCol w:w="964"/>
      </w:tblGrid>
      <w:tr w:rsidR="007E711D" w:rsidRPr="007E711D" w:rsidTr="00BA3236"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textDirection w:val="tbRl"/>
            <w:vAlign w:val="center"/>
            <w:hideMark/>
          </w:tcPr>
          <w:p w:rsidR="007E711D" w:rsidRPr="007E711D" w:rsidRDefault="007E711D" w:rsidP="00BA3236">
            <w:pPr>
              <w:tabs>
                <w:tab w:val="left" w:pos="1276"/>
              </w:tabs>
              <w:spacing w:after="0" w:line="276" w:lineRule="auto"/>
              <w:ind w:left="-39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Отверстия</w:t>
            </w:r>
          </w:p>
        </w:tc>
        <w:tc>
          <w:tcPr>
            <w:tcW w:w="6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textDirection w:val="tbRl"/>
            <w:vAlign w:val="center"/>
            <w:hideMark/>
          </w:tcPr>
          <w:p w:rsidR="007E711D" w:rsidRPr="007E711D" w:rsidRDefault="007E711D" w:rsidP="00BA3236">
            <w:pPr>
              <w:tabs>
                <w:tab w:val="left" w:pos="1276"/>
              </w:tabs>
              <w:spacing w:after="0" w:line="276" w:lineRule="auto"/>
              <w:ind w:left="-39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Валы</w:t>
            </w:r>
          </w:p>
        </w:tc>
        <w:tc>
          <w:tcPr>
            <w:tcW w:w="807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E711D" w:rsidRPr="007E711D" w:rsidRDefault="007E711D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Номинальные диаметры в</w:t>
            </w:r>
            <w:r w:rsidRPr="007E711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 мм</w:t>
            </w:r>
          </w:p>
        </w:tc>
      </w:tr>
      <w:tr w:rsidR="00BA76AC" w:rsidRPr="007E711D" w:rsidTr="00BA3236">
        <w:trPr>
          <w:trHeight w:val="557"/>
        </w:trPr>
        <w:tc>
          <w:tcPr>
            <w:tcW w:w="623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18-30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39-50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50-80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80-120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120-150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150-180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180-220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7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220-260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7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260-310</w:t>
            </w:r>
          </w:p>
        </w:tc>
      </w:tr>
      <w:tr w:rsidR="00BA76AC" w:rsidRPr="007E711D" w:rsidTr="00BA76AC"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0,00535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0,0176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0,00640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0,0114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0,0207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0,0504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0,00720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0,0135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0,0247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0,0420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0,00833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0,0158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0,0702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0,00964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0,0802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0,00964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0,0802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0,0904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0,0904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686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0,100</w:t>
            </w:r>
          </w:p>
        </w:tc>
      </w:tr>
      <w:tr w:rsidR="00BA76AC" w:rsidRPr="007E711D" w:rsidTr="00BA76AC"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A</w:t>
            </w: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0,0094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0,0294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0,0428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0,0142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0,0354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0,0510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0,0127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0,0170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0,0268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0,0418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0,0610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0,0148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0,0313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0,0712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0,0168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0,0229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0,0366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0,0810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0,0168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0,0363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0,0816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0,0i00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0,0251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0,0130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0,0916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0, 0251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0,0430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0,0916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0,0212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0,0708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0,102</w:t>
            </w:r>
          </w:p>
        </w:tc>
      </w:tr>
      <w:tr w:rsidR="00BA76AC" w:rsidRPr="007E711D" w:rsidTr="00BA76AC"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lastRenderedPageBreak/>
              <w:t>А</w:t>
            </w: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0,0291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0,0328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0,0396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0,0504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0,0354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0,0394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0,0402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0,0414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0,0720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0,0538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0,0650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0,0836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0,0734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0,0955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0,0734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0,0955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0,0856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0,108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0,0856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0,108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0,0684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0,0708</w:t>
            </w:r>
          </w:p>
          <w:p w:rsidR="00BA76AC" w:rsidRPr="007E711D" w:rsidRDefault="00BA76AC" w:rsidP="00BA76AC">
            <w:pPr>
              <w:tabs>
                <w:tab w:val="left" w:pos="737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0,0814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0,0960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0,121</w:t>
            </w:r>
          </w:p>
        </w:tc>
      </w:tr>
    </w:tbl>
    <w:p w:rsidR="0049061B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49061B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E3C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Расчет гидроцилиндра на прочность и устойчивость включает в себя определение величины критической сжимающей силы и наибольшего напряжения от сжатия и изгиба при рабочей нагрузке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определяется из уравнения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BA76AC" w:rsidTr="00D6295C">
        <w:tc>
          <w:tcPr>
            <w:tcW w:w="8784" w:type="dxa"/>
          </w:tcPr>
          <w:p w:rsidR="00BA76AC" w:rsidRDefault="00BC580B" w:rsidP="00AD04BC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</w:rPr>
                  <m:t>=0</m:t>
                </m:r>
              </m:oMath>
            </m:oMathPara>
          </w:p>
        </w:tc>
        <w:tc>
          <w:tcPr>
            <w:tcW w:w="566" w:type="dxa"/>
            <w:vAlign w:val="center"/>
          </w:tcPr>
          <w:p w:rsidR="00BA76AC" w:rsidRPr="00D6295C" w:rsidRDefault="00D6295C" w:rsidP="00D6295C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Наибольшее напряжение от сжатия и изгиба при рабочей нагрузке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σ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В расчетных формулах принято, что основные детали гидро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цилиндра изготовлены из стали (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E=2.1*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p>
        </m:sSup>
      </m:oMath>
      <w:r w:rsidRPr="00B408B1">
        <w:rPr>
          <w:rFonts w:ascii="Times New Roman" w:hAnsi="Times New Roman" w:cs="Times New Roman"/>
          <w:sz w:val="28"/>
          <w:lang w:val="ru-RU"/>
        </w:rPr>
        <w:t>кГ/см</w:t>
      </w:r>
      <w:r w:rsidRPr="00F844B6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B408B1">
        <w:rPr>
          <w:rFonts w:ascii="Times New Roman" w:hAnsi="Times New Roman" w:cs="Times New Roman"/>
          <w:sz w:val="28"/>
          <w:lang w:val="ru-RU"/>
        </w:rPr>
        <w:t>), имеют круглое сечение и наибольший прогиб гидроцилиндра под наг</w:t>
      </w:r>
      <w:r w:rsidR="00F844B6">
        <w:rPr>
          <w:rFonts w:ascii="Times New Roman" w:hAnsi="Times New Roman" w:cs="Times New Roman"/>
          <w:sz w:val="28"/>
          <w:lang w:val="ru-RU"/>
        </w:rPr>
        <w:t>руз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кой происходит на границе длин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lang w:val="ru-RU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≥l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>).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F844B6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F844B6">
        <w:rPr>
          <w:rFonts w:ascii="Times New Roman" w:hAnsi="Times New Roman" w:cs="Times New Roman"/>
          <w:b/>
          <w:sz w:val="28"/>
          <w:lang w:val="ru-RU"/>
        </w:rPr>
        <w:t xml:space="preserve">Расчет гидроцилиндра </w:t>
      </w:r>
      <w:r w:rsidR="00F844B6">
        <w:rPr>
          <w:rFonts w:ascii="Times New Roman" w:hAnsi="Times New Roman" w:cs="Times New Roman"/>
          <w:b/>
          <w:sz w:val="28"/>
          <w:lang w:val="ru-RU"/>
        </w:rPr>
        <w:t>н</w:t>
      </w:r>
      <w:r w:rsidRPr="00F844B6">
        <w:rPr>
          <w:rFonts w:ascii="Times New Roman" w:hAnsi="Times New Roman" w:cs="Times New Roman"/>
          <w:b/>
          <w:sz w:val="28"/>
          <w:lang w:val="ru-RU"/>
        </w:rPr>
        <w:t>а устойчивость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определяется по формуле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 xml:space="preserve">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кГ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(рассчитывается цилиндр при выдвинутом штоке).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A3236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Значение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BA323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определяется из графиков</w:t>
      </w:r>
      <w:r w:rsidR="00BA3236" w:rsidRPr="00BA3236">
        <w:rPr>
          <w:rFonts w:ascii="Times New Roman" w:hAnsi="Times New Roman" w:cs="Times New Roman"/>
          <w:sz w:val="28"/>
          <w:lang w:val="ru-RU"/>
        </w:rPr>
        <w:t xml:space="preserve"> </w:t>
      </w:r>
      <w:r w:rsidR="00BA3236">
        <w:rPr>
          <w:rFonts w:ascii="Times New Roman" w:hAnsi="Times New Roman" w:cs="Times New Roman"/>
          <w:sz w:val="28"/>
          <w:lang w:val="ru-RU"/>
        </w:rPr>
        <w:t>определения критической силы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Для значений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не вошедших в соответствующий график, следует производить интерполяцию.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1в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2в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в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 момент инерции сплошного сечения с диаметром </w:t>
      </w:r>
      <m:oMath>
        <m:r>
          <w:rPr>
            <w:rFonts w:ascii="Cambria Math" w:hAnsi="Cambria Math" w:cs="Times New Roman"/>
            <w:sz w:val="28"/>
            <w:lang w:val="ru-RU"/>
          </w:rPr>
          <m:t>d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равным соответственно наружному и внутреннему диаметру, в см</w:t>
      </w:r>
      <w:r w:rsidRPr="00DB70D2">
        <w:rPr>
          <w:rFonts w:ascii="Times New Roman" w:hAnsi="Times New Roman" w:cs="Times New Roman"/>
          <w:sz w:val="28"/>
          <w:vertAlign w:val="superscript"/>
          <w:lang w:val="ru-RU"/>
        </w:rPr>
        <w:t>4</w:t>
      </w:r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DB70D2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B70D2">
        <w:rPr>
          <w:rFonts w:ascii="Times New Roman" w:hAnsi="Times New Roman" w:cs="Times New Roman"/>
          <w:b/>
          <w:sz w:val="28"/>
          <w:lang w:val="ru-RU"/>
        </w:rPr>
        <w:t>Расчет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штока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на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прочность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Наибольшее напряжение от сжатия и изгиба определяется по формуле (2), где </w:t>
      </w:r>
      <m:oMath>
        <m:r>
          <w:rPr>
            <w:rFonts w:ascii="Cambria Math" w:hAnsi="Cambria Math" w:cs="Times New Roman"/>
            <w:sz w:val="28"/>
            <w:lang w:val="ru-RU"/>
          </w:rPr>
          <m:t>F=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площадь расчетного сечения штока в см</w:t>
      </w:r>
      <w:r w:rsidRPr="00065283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065283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площадь круглого сплошного сечения с наружным диаметром </w:t>
      </w:r>
      <m:oMath>
        <m:r>
          <w:rPr>
            <w:rFonts w:ascii="Cambria Math" w:hAnsi="Cambria Math" w:cs="Times New Roman"/>
            <w:sz w:val="28"/>
            <w:lang w:val="ru-RU"/>
          </w:rPr>
          <m:t>d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(см. табл. 36):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06528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sub>
        </m:sSub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 w:rsidRPr="00065283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момент сопротивления сечения штока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3</w:t>
      </w:r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момент сопротивления круглого сплошного сечения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3</w:t>
      </w:r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коэффициенты ослабления сечения концентричным продольным отверстием.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>Условие применимости данной методики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203C0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 =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505*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см.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583789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83789">
        <w:rPr>
          <w:rFonts w:ascii="Times New Roman" w:hAnsi="Times New Roman" w:cs="Times New Roman"/>
          <w:b/>
          <w:sz w:val="28"/>
          <w:lang w:val="ru-RU"/>
        </w:rPr>
        <w:t>Определение прогибов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Полный прогиб определяется.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≤5  δ=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5C4E78" w:rsidRPr="00A733B7" w:rsidRDefault="005C4E7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>
        <w:rPr>
          <w:rFonts w:ascii="Times New Roman" w:hAnsi="Times New Roman" w:cs="Times New Roman"/>
          <w:sz w:val="28"/>
          <w:lang w:val="ru-RU"/>
        </w:rPr>
        <w:t xml:space="preserve"> диаметр штока</w:t>
      </w:r>
      <w:r w:rsidRPr="00A733B7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B203C0" w:rsidRPr="005C4E78" w:rsidRDefault="00BC580B" w:rsidP="00B203C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&lt;5,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≥5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  <w:p w:rsidR="00D6295C" w:rsidRPr="00B203C0" w:rsidRDefault="00B203C0" w:rsidP="00BA32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нач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0D78DF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 диаметр штока,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B203C0" w:rsidRPr="005C4E78" w:rsidRDefault="00BC580B" w:rsidP="00B203C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&gt;5,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&lt;5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  <w:p w:rsidR="00D6295C" w:rsidRDefault="00B203C0" w:rsidP="00B203C0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нач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Наибольший прогиб определяется в зависимости от схемы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1: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2.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A3236" w:rsidRDefault="00BA32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Схема 3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4: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(основные условные обозначения даны к схеме рис. 102).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=tg(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)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=tg(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)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После определения наибол</w:t>
      </w:r>
      <w:r w:rsidR="00BC14A6">
        <w:rPr>
          <w:rFonts w:ascii="Times New Roman" w:hAnsi="Times New Roman" w:cs="Times New Roman"/>
          <w:sz w:val="28"/>
          <w:lang w:val="ru-RU"/>
        </w:rPr>
        <w:t>ьшего напряжения от сжатия и из</w:t>
      </w:r>
      <w:r w:rsidRPr="00B408B1">
        <w:rPr>
          <w:rFonts w:ascii="Times New Roman" w:hAnsi="Times New Roman" w:cs="Times New Roman"/>
          <w:sz w:val="28"/>
          <w:lang w:val="ru-RU"/>
        </w:rPr>
        <w:t>гиба по формуле (24) определяется запас прочности по пределу текучести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203C0">
        <w:tc>
          <w:tcPr>
            <w:tcW w:w="869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6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Условие применимости вышеизложенной методики расчета на прочность и устойчивость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Согласно рекомендуемому ряду максимальный ход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S=10D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>Если гидроцилиндры выбраны с максимальным ходом, то дан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ная методика может оказаться неприменимой. В этом случае рекомендуется рассчитывать шток на продольный изгиб.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Рассматриваем шток как гибкий стержень, нагруженный про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дольной сжимающей нагрузкой. Если цилиндр и шток снабжен проушинами, то нагрузка действует по продольной оси штока.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выражается формулой Эйлера: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=ŋ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мин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мин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(μl)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9B69C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 w:rsidRPr="009B69C0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ŋ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коэффициент устойчивости;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    </w:t>
      </w:r>
      <m:oMath>
        <m:r>
          <w:rPr>
            <w:rFonts w:ascii="Cambria Math" w:hAnsi="Cambria Math" w:cs="Times New Roman"/>
            <w:sz w:val="28"/>
            <w:lang w:val="ru-RU"/>
          </w:rPr>
          <m:t>μ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9B69C0" w:rsidRPr="00B408B1">
        <w:rPr>
          <w:rFonts w:ascii="Times New Roman" w:hAnsi="Times New Roman" w:cs="Times New Roman"/>
          <w:sz w:val="28"/>
          <w:lang w:val="ru-RU"/>
        </w:rPr>
        <w:t>—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коэффициент приведенной длины.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кр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мин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(μl)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*F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Условие применимости формулы Эйлера: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λ&gt;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9312A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 w:rsidRPr="009312AD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кр</m:t>
            </m:r>
          </m:sub>
        </m:sSub>
      </m:oMath>
      <w:r w:rsidRPr="009312AD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предел пропорциональности для материала стержня;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203C0">
        <w:tc>
          <w:tcPr>
            <w:tcW w:w="869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λ&gt;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μl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203C0">
        <w:tc>
          <w:tcPr>
            <w:tcW w:w="869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мин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σ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6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Если для выбранного гидроцилиндра формула Эйлера не при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менима, расчет ведем по формуле Ясинского: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=a-b*λ+c*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408B1">
        <w:rPr>
          <w:rFonts w:ascii="Times New Roman" w:hAnsi="Times New Roman" w:cs="Times New Roman"/>
          <w:sz w:val="28"/>
          <w:lang w:val="ru-RU"/>
        </w:rPr>
        <w:t>где</w:t>
      </w:r>
      <w:proofErr w:type="gramEnd"/>
      <w:r w:rsidRPr="00B408B1">
        <w:rPr>
          <w:rFonts w:ascii="Times New Roman" w:hAnsi="Times New Roman" w:cs="Times New Roman"/>
          <w:sz w:val="28"/>
          <w:lang w:val="ru-RU"/>
        </w:rPr>
        <w:t xml:space="preserve"> а и b — коэффициенты (см. табл. </w:t>
      </w:r>
      <w:r w:rsidR="007B4A89">
        <w:rPr>
          <w:rFonts w:ascii="Times New Roman" w:hAnsi="Times New Roman" w:cs="Times New Roman"/>
          <w:sz w:val="28"/>
          <w:lang w:val="ru-RU"/>
        </w:rPr>
        <w:t>2.2</w:t>
      </w:r>
      <w:r w:rsidRPr="00B408B1">
        <w:rPr>
          <w:rFonts w:ascii="Times New Roman" w:hAnsi="Times New Roman" w:cs="Times New Roman"/>
          <w:sz w:val="28"/>
          <w:lang w:val="ru-RU"/>
        </w:rPr>
        <w:t>).</w:t>
      </w:r>
    </w:p>
    <w:p w:rsidR="007B4A89" w:rsidRPr="007B4A89" w:rsidRDefault="007B4A89" w:rsidP="007B4A89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lastRenderedPageBreak/>
        <w:t>Таблица №</w:t>
      </w:r>
      <w:r w:rsidRPr="007B4A89">
        <w:rPr>
          <w:rFonts w:ascii="Times New Roman" w:hAnsi="Times New Roman" w:cs="Times New Roman"/>
          <w:i/>
          <w:sz w:val="28"/>
          <w:lang w:val="ru-RU"/>
        </w:rPr>
        <w:t>2.</w:t>
      </w:r>
      <w:r>
        <w:rPr>
          <w:rFonts w:ascii="Times New Roman" w:hAnsi="Times New Roman" w:cs="Times New Roman"/>
          <w:i/>
          <w:sz w:val="28"/>
          <w:lang w:val="ru-RU"/>
        </w:rPr>
        <w:t>2</w:t>
      </w:r>
    </w:p>
    <w:p w:rsidR="007B4A89" w:rsidRPr="007B4A89" w:rsidRDefault="007B4A89" w:rsidP="007B4A89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Предельные </w:t>
      </w:r>
      <w:proofErr w:type="gramStart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гибкости  и</w:t>
      </w:r>
      <w:proofErr w:type="gramEnd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параметры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b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и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c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в зависимости от критического напряжения от гибкости для различных материалов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4A89" w:rsidTr="007B4A89">
        <w:tc>
          <w:tcPr>
            <w:tcW w:w="1558" w:type="dxa"/>
            <w:vAlign w:val="center"/>
          </w:tcPr>
          <w:p w:rsidR="007B4A89" w:rsidRP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Материал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7B4A89" w:rsidTr="007B4A89"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Сталь Ст.3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3100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11,4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105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</w:tr>
      <w:tr w:rsidR="007B4A89" w:rsidTr="007B4A89"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Сталь Ст.6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4610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36,17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7B4A89" w:rsidTr="007B4A89"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Чугун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7700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0,53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7B4A89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B4A89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B4A89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B4A89" w:rsidRPr="00B408B1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*F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 расчете сжатых стержней условие прочности и условие устойчивости объединяются одним расчетным уравнением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C580B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доп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=φ</m:t>
                </m:r>
                <m:r>
                  <w:rPr>
                    <w:rFonts w:ascii="Cambria Math" w:hAnsi="Cambria Math" w:cs="Times New Roman"/>
                    <w:sz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ож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]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*F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  </w:t>
      </w:r>
      <m:oMath>
        <m:r>
          <w:rPr>
            <w:rFonts w:ascii="Cambria Math" w:hAnsi="Cambria Math" w:cs="Times New Roman"/>
            <w:sz w:val="28"/>
            <w:lang w:val="ru-RU"/>
          </w:rPr>
          <m:t>φ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9312AD" w:rsidRPr="00B408B1">
        <w:rPr>
          <w:rFonts w:ascii="Times New Roman" w:hAnsi="Times New Roman" w:cs="Times New Roman"/>
          <w:sz w:val="28"/>
          <w:lang w:val="ru-RU"/>
        </w:rPr>
        <w:t>—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коэффициент понижения допускаемого напряжения, который зависит от гибкости и от материала стержня</w:t>
      </w:r>
    </w:p>
    <w:p w:rsidR="00B203C0" w:rsidRDefault="00B203C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2. Пути аппроксимации и полу</w:t>
      </w:r>
      <w:r w:rsidR="00955DA4">
        <w:rPr>
          <w:rFonts w:ascii="Times New Roman" w:hAnsi="Times New Roman" w:cs="Times New Roman"/>
          <w:sz w:val="28"/>
          <w:lang w:val="ru-RU"/>
        </w:rPr>
        <w:t>чения результата</w:t>
      </w: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C3790" w:rsidRDefault="003C37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Для получения значения критической силы в настоящее время необходимо, снимать данные с графиков по значениям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lang w:val="ru-RU"/>
        </w:rPr>
        <w:t xml:space="preserve">. Это не является удобным в настоящее время. Для получения точного значения критической силы в зависимости от исходных данных. </w:t>
      </w:r>
    </w:p>
    <w:p w:rsidR="00690D95" w:rsidRDefault="003C3790" w:rsidP="003C3790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Так как снятие данных </w:t>
      </w:r>
      <w:proofErr w:type="gramStart"/>
      <w:r>
        <w:rPr>
          <w:rFonts w:ascii="Times New Roman" w:hAnsi="Times New Roman" w:cs="Times New Roman"/>
          <w:sz w:val="28"/>
          <w:lang w:val="ru-RU"/>
        </w:rPr>
        <w:t>в ручную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заняло бы приличное количеств</w:t>
      </w:r>
      <w:r w:rsidR="00BC580B">
        <w:rPr>
          <w:rFonts w:ascii="Times New Roman" w:hAnsi="Times New Roman" w:cs="Times New Roman"/>
          <w:sz w:val="28"/>
          <w:lang w:val="ru-RU"/>
        </w:rPr>
        <w:t>о времени и точность данных был</w:t>
      </w:r>
      <w:r>
        <w:rPr>
          <w:rFonts w:ascii="Times New Roman" w:hAnsi="Times New Roman" w:cs="Times New Roman"/>
          <w:sz w:val="28"/>
          <w:lang w:val="ru-RU"/>
        </w:rPr>
        <w:t xml:space="preserve">а бы </w:t>
      </w:r>
      <w:r w:rsidR="00BC580B">
        <w:rPr>
          <w:rFonts w:ascii="Times New Roman" w:hAnsi="Times New Roman" w:cs="Times New Roman"/>
          <w:sz w:val="28"/>
          <w:lang w:val="ru-RU"/>
        </w:rPr>
        <w:t>подтверждена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C580B">
        <w:rPr>
          <w:rFonts w:ascii="Times New Roman" w:hAnsi="Times New Roman" w:cs="Times New Roman"/>
          <w:sz w:val="28"/>
          <w:lang w:val="ru-RU"/>
        </w:rPr>
        <w:t>зрительной</w:t>
      </w:r>
      <w:r>
        <w:rPr>
          <w:rFonts w:ascii="Times New Roman" w:hAnsi="Times New Roman" w:cs="Times New Roman"/>
          <w:sz w:val="28"/>
          <w:lang w:val="ru-RU"/>
        </w:rPr>
        <w:t xml:space="preserve"> ошибке</w:t>
      </w:r>
      <w:r w:rsidR="00BC580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C580B">
        <w:rPr>
          <w:rFonts w:ascii="Times New Roman" w:hAnsi="Times New Roman" w:cs="Times New Roman"/>
          <w:sz w:val="28"/>
          <w:lang w:val="ru-RU"/>
        </w:rPr>
        <w:t>М</w:t>
      </w:r>
      <w:r w:rsidR="00690D95" w:rsidRPr="00B408B1">
        <w:rPr>
          <w:rFonts w:ascii="Times New Roman" w:hAnsi="Times New Roman" w:cs="Times New Roman"/>
          <w:sz w:val="28"/>
          <w:lang w:val="ru-RU"/>
        </w:rPr>
        <w:t xml:space="preserve">ною было разработано программное обеспечение для снятия данных с графика </w:t>
      </w:r>
      <w:hyperlink r:id="rId6" w:history="1">
        <w:r w:rsidR="00D074D5" w:rsidRPr="00AF21F5">
          <w:rPr>
            <w:rStyle w:val="Hyperlink"/>
            <w:rFonts w:ascii="Times New Roman" w:hAnsi="Times New Roman" w:cs="Times New Roman"/>
            <w:sz w:val="28"/>
            <w:lang w:val="ru-RU"/>
          </w:rPr>
          <w:t>http://im7mortal.github.io/descart/</w:t>
        </w:r>
      </w:hyperlink>
    </w:p>
    <w:p w:rsidR="00D074D5" w:rsidRDefault="00D074D5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представляет собой рабочую область и подвижную рабочую систему координат. Возможно задавать начало отсчета. Для получения масштаба и коэффициента приведения. Нужно указать на каждой оси хотя бы по одному значению. Система позволяет гибко масштабировать значения на оси, позволяя нивелировать погрешности и упрощения на графиках.</w:t>
      </w:r>
      <w:r w:rsidR="00DB39A8">
        <w:rPr>
          <w:rFonts w:ascii="Times New Roman" w:hAnsi="Times New Roman" w:cs="Times New Roman"/>
          <w:sz w:val="28"/>
          <w:lang w:val="ru-RU"/>
        </w:rPr>
        <w:t xml:space="preserve"> Это также позволяет снимать значения с графиков, в которых одна из осей представлена в логарифмических координатах. </w:t>
      </w:r>
    </w:p>
    <w:p w:rsidR="00D074D5" w:rsidRDefault="00D074D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074D5" w:rsidRPr="00B36935" w:rsidRDefault="00D074D5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загрузки графика в систему, указываем начало координат, в случае если график начинается не с нуля, </w:t>
      </w:r>
      <w:r w:rsidR="00DB39A8">
        <w:rPr>
          <w:rFonts w:ascii="Times New Roman" w:hAnsi="Times New Roman" w:cs="Times New Roman"/>
          <w:sz w:val="28"/>
          <w:lang w:val="ru-RU"/>
        </w:rPr>
        <w:t>сопоставляем</w:t>
      </w:r>
      <w:r>
        <w:rPr>
          <w:rFonts w:ascii="Times New Roman" w:hAnsi="Times New Roman" w:cs="Times New Roman"/>
          <w:sz w:val="28"/>
          <w:lang w:val="ru-RU"/>
        </w:rPr>
        <w:t xml:space="preserve"> начало координат графика с началом координат гр</w:t>
      </w:r>
      <w:r w:rsidR="00DB39A8">
        <w:rPr>
          <w:rFonts w:ascii="Times New Roman" w:hAnsi="Times New Roman" w:cs="Times New Roman"/>
          <w:sz w:val="28"/>
          <w:lang w:val="ru-RU"/>
        </w:rPr>
        <w:t xml:space="preserve">афической системы. Соотносим значения на осях график с отметками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на накладной системы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координат. Фиксируем систему координат и график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После этого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возможно построить точки. После первого клика на график система начинает автоматически расставлять точки через каждые 2 пикселя. После окончания расставления точек можно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в ручную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</w:t>
      </w:r>
      <w:r w:rsidR="00DB39A8">
        <w:rPr>
          <w:rFonts w:ascii="Times New Roman" w:hAnsi="Times New Roman" w:cs="Times New Roman"/>
          <w:sz w:val="28"/>
          <w:lang w:val="ru-RU"/>
        </w:rPr>
        <w:lastRenderedPageBreak/>
        <w:t>поправить точки которые создают грубую погрешность. После этого можно вычислить координаты каждой точки. Система вычисляет координаты точки в местных координатах, после этого система применяет для каждой координаты коэффициент приведен</w:t>
      </w:r>
      <w:r w:rsidR="00D96147">
        <w:rPr>
          <w:rFonts w:ascii="Times New Roman" w:hAnsi="Times New Roman" w:cs="Times New Roman"/>
          <w:sz w:val="28"/>
          <w:lang w:val="ru-RU"/>
        </w:rPr>
        <w:t xml:space="preserve">ия и выводит данные в формате </w:t>
      </w:r>
      <w:proofErr w:type="gramStart"/>
      <w:r w:rsidR="00D96147">
        <w:rPr>
          <w:rFonts w:ascii="Times New Roman" w:hAnsi="Times New Roman" w:cs="Times New Roman"/>
          <w:sz w:val="28"/>
        </w:rPr>
        <w:t>csv</w:t>
      </w:r>
      <w:r w:rsidR="00920BCC" w:rsidRPr="00920BCC">
        <w:rPr>
          <w:rFonts w:ascii="Times New Roman" w:hAnsi="Times New Roman" w:cs="Times New Roman"/>
          <w:sz w:val="28"/>
          <w:lang w:val="ru-RU"/>
        </w:rPr>
        <w:t>(</w:t>
      </w:r>
      <w:proofErr w:type="spellStart"/>
      <w:proofErr w:type="gramEnd"/>
      <w:r w:rsidR="00920BCC" w:rsidRPr="00920BCC">
        <w:rPr>
          <w:rFonts w:ascii="Times New Roman" w:hAnsi="Times New Roman" w:cs="Times New Roman"/>
          <w:sz w:val="28"/>
          <w:lang w:val="ru-RU"/>
        </w:rPr>
        <w:t>Comma-Separated</w:t>
      </w:r>
      <w:proofErr w:type="spellEnd"/>
      <w:r w:rsidR="00920BCC" w:rsidRPr="00920B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20BCC" w:rsidRPr="00920BCC">
        <w:rPr>
          <w:rFonts w:ascii="Times New Roman" w:hAnsi="Times New Roman" w:cs="Times New Roman"/>
          <w:sz w:val="28"/>
          <w:lang w:val="ru-RU"/>
        </w:rPr>
        <w:t>Values</w:t>
      </w:r>
      <w:proofErr w:type="spellEnd"/>
      <w:r w:rsidR="00920BCC" w:rsidRPr="00920BCC">
        <w:rPr>
          <w:rFonts w:ascii="Times New Roman" w:hAnsi="Times New Roman" w:cs="Times New Roman"/>
          <w:sz w:val="28"/>
          <w:lang w:val="ru-RU"/>
        </w:rPr>
        <w:t>)</w:t>
      </w:r>
      <w:r w:rsidR="00D96147" w:rsidRPr="00D96147">
        <w:rPr>
          <w:rFonts w:ascii="Times New Roman" w:hAnsi="Times New Roman" w:cs="Times New Roman"/>
          <w:sz w:val="28"/>
          <w:lang w:val="ru-RU"/>
        </w:rPr>
        <w:t xml:space="preserve"> </w:t>
      </w:r>
      <w:r w:rsidR="00A06864">
        <w:rPr>
          <w:rFonts w:ascii="Times New Roman" w:hAnsi="Times New Roman" w:cs="Times New Roman"/>
          <w:sz w:val="28"/>
          <w:lang w:val="ru-RU"/>
        </w:rPr>
        <w:t xml:space="preserve">для координаты по оси </w:t>
      </w:r>
      <w:r w:rsidR="00A06864">
        <w:rPr>
          <w:rFonts w:ascii="Times New Roman" w:hAnsi="Times New Roman" w:cs="Times New Roman"/>
          <w:sz w:val="28"/>
        </w:rPr>
        <w:t>x</w:t>
      </w:r>
    </w:p>
    <w:p w:rsidR="00D96147" w:rsidRPr="00876969" w:rsidRDefault="00D96147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Этот формат характеризуется удобностью экспорта в </w:t>
      </w:r>
      <w:r>
        <w:rPr>
          <w:rFonts w:ascii="Times New Roman" w:hAnsi="Times New Roman" w:cs="Times New Roman"/>
          <w:sz w:val="28"/>
        </w:rPr>
        <w:t>excel</w:t>
      </w:r>
    </w:p>
    <w:p w:rsidR="00D96147" w:rsidRPr="00D96147" w:rsidRDefault="00D96147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D144E0" w:rsidRPr="00B408B1" w:rsidRDefault="00D41919" w:rsidP="00277E7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Будем обозначать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.  Греческой буквой омега большая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а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как омега маленькое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="008811BC" w:rsidRPr="008811BC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8811BC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</w:t>
      </w:r>
      <w:r w:rsid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 </w:t>
      </w:r>
      <w:r w:rsidR="00B83D71"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proofErr w:type="gramEnd"/>
      <w:r w:rsid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для</w:t>
      </w:r>
      <w:r w:rsidR="008811BC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="008811BC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277E7C">
        <w:rPr>
          <w:rFonts w:ascii="Times New Roman" w:hAnsi="Times New Roman" w:cs="Times New Roman"/>
          <w:sz w:val="28"/>
          <w:lang w:val="ru-RU"/>
        </w:rPr>
        <w:t xml:space="preserve">.  </w:t>
      </w:r>
      <w:r w:rsidR="0033150A">
        <w:rPr>
          <w:rFonts w:ascii="Times New Roman" w:hAnsi="Times New Roman" w:cs="Times New Roman"/>
          <w:sz w:val="28"/>
          <w:lang w:val="ru-RU"/>
        </w:rPr>
        <w:t xml:space="preserve">График для определения критической силы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</m:t>
        </m:r>
        <m:r>
          <w:rPr>
            <w:rFonts w:ascii="Cambria Math" w:hAnsi="Cambria Math" w:cs="Times New Roman"/>
            <w:sz w:val="28"/>
            <w:lang w:val="ru-RU"/>
          </w:rPr>
          <m:t>=4</m:t>
        </m:r>
      </m:oMath>
      <w:r w:rsidR="0033150A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</w:t>
      </w:r>
      <w:r w:rsidR="00277E7C">
        <w:rPr>
          <w:rFonts w:ascii="Times New Roman" w:eastAsiaTheme="minorEastAsia" w:hAnsi="Times New Roman" w:cs="Times New Roman"/>
          <w:sz w:val="28"/>
          <w:lang w:val="ru-RU"/>
        </w:rPr>
        <w:t>находится в приложении.</w:t>
      </w:r>
      <w:r w:rsidR="0033150A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</w:p>
    <w:p w:rsidR="00D144E0" w:rsidRDefault="00D144E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FF5DB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 графике присутствует по оси у    корень отношения критической силы к моменту инерции штока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По оси х заданы отношения длины расстояние от головки штока гидроцилиндра до точки А   к расстоянию от переходной точки А до шарнира корпуса гидроцилиндра. Заданное в логарифмическом масштабе.</w:t>
      </w: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BC580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5pt;margin-top:0;width:467.25pt;height:236.25pt;z-index:-251658752" wrapcoords="-35 0 -35 21531 21600 21531 21600 0 -35 0">
            <v:imagedata r:id="rId7" o:title="descrt"/>
            <w10:wrap type="through"/>
          </v:shape>
        </w:pict>
      </w:r>
    </w:p>
    <w:p w:rsidR="0033150A" w:rsidRDefault="00A16F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16F1B">
        <w:rPr>
          <w:rFonts w:ascii="Times New Roman" w:hAnsi="Times New Roman" w:cs="Times New Roman"/>
          <w:sz w:val="28"/>
          <w:lang w:val="ru-RU"/>
        </w:rPr>
        <w:t>Ω, ω</w:t>
      </w:r>
    </w:p>
    <w:p w:rsidR="0033150A" w:rsidRPr="00B408B1" w:rsidRDefault="00C342AD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Интерфейс программы для сняти</w:t>
      </w:r>
      <w:r>
        <w:rPr>
          <w:rFonts w:ascii="Times New Roman" w:hAnsi="Times New Roman" w:cs="Times New Roman"/>
          <w:sz w:val="28"/>
          <w:lang w:val="ru-RU"/>
        </w:rPr>
        <w:t>я исходных данных с графиков</w:t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После загрузки графика в программу и 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расставления отметок на график наносится порядка 500 точек. С каждой точки мы получаем координату по оси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w:r w:rsidR="00A76301">
        <w:rPr>
          <w:rFonts w:ascii="Times New Roman" w:eastAsiaTheme="minorEastAsia" w:hAnsi="Times New Roman" w:cs="Times New Roman"/>
          <w:sz w:val="28"/>
          <w:szCs w:val="28"/>
        </w:rPr>
        <w:t>lg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w:r w:rsidR="0094704C" w:rsidRPr="0094704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Ω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. Данные выгружаются в формате </w:t>
      </w:r>
      <w:r w:rsidR="00253B56">
        <w:rPr>
          <w:rFonts w:ascii="Times New Roman" w:hAnsi="Times New Roman" w:cs="Times New Roman"/>
          <w:sz w:val="28"/>
        </w:rPr>
        <w:t>csv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 и имеют следующий вид</w:t>
      </w:r>
    </w:p>
    <w:tbl>
      <w:tblPr>
        <w:tblW w:w="7680" w:type="dxa"/>
        <w:tblInd w:w="-5" w:type="dxa"/>
        <w:tblLook w:val="04A0" w:firstRow="1" w:lastRow="0" w:firstColumn="1" w:lastColumn="0" w:noHBand="0" w:noVBand="1"/>
      </w:tblPr>
      <w:tblGrid>
        <w:gridCol w:w="960"/>
        <w:gridCol w:w="996"/>
        <w:gridCol w:w="996"/>
        <w:gridCol w:w="996"/>
        <w:gridCol w:w="960"/>
        <w:gridCol w:w="996"/>
        <w:gridCol w:w="996"/>
        <w:gridCol w:w="996"/>
      </w:tblGrid>
      <w:tr w:rsidR="0094704C" w:rsidRPr="0094704C" w:rsidTr="0094704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A76301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lg</w:t>
            </w:r>
            <w:proofErr w:type="spellEnd"/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</w:rPr>
              <w:t>ω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A76301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lg</w:t>
            </w:r>
            <w:proofErr w:type="spellEnd"/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</w:rPr>
              <w:t>ω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Ω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2.12241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17.6815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2.03487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2.13436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17.6815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2.14036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17.6815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17.5987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17.5987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17.5987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</w:tbl>
    <w:p w:rsidR="00A16F1B" w:rsidRDefault="00A16F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76301" w:rsidRPr="00A76301" w:rsidRDefault="00A7630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первой колонке содержатся</w:t>
      </w:r>
    </w:p>
    <w:p w:rsidR="00690D95" w:rsidRPr="00A76301" w:rsidRDefault="00F04FF0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Первая колонка значения </w:t>
      </w:r>
      <w:proofErr w:type="spellStart"/>
      <w:r w:rsidR="00A76301"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 вторую колонку система выводит 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>
        <w:rPr>
          <w:rFonts w:ascii="Times New Roman" w:hAnsi="Times New Roman" w:cs="Times New Roman"/>
          <w:sz w:val="28"/>
          <w:lang w:val="ru-RU"/>
        </w:rPr>
        <w:t xml:space="preserve">. И </w:t>
      </w:r>
      <w:proofErr w:type="spellStart"/>
      <w:r w:rsidR="00A76301"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>
        <w:rPr>
          <w:rFonts w:ascii="Times New Roman" w:hAnsi="Times New Roman" w:cs="Times New Roman"/>
          <w:sz w:val="28"/>
          <w:lang w:val="ru-RU"/>
        </w:rPr>
        <w:t xml:space="preserve"> в исходном графике были по оси </w:t>
      </w:r>
      <w:r w:rsidR="00A76301">
        <w:rPr>
          <w:rFonts w:ascii="Times New Roman" w:hAnsi="Times New Roman" w:cs="Times New Roman"/>
          <w:sz w:val="28"/>
        </w:rPr>
        <w:t>x</w:t>
      </w:r>
      <w:r w:rsidR="00A76301">
        <w:rPr>
          <w:rFonts w:ascii="Times New Roman" w:hAnsi="Times New Roman" w:cs="Times New Roman"/>
          <w:sz w:val="28"/>
          <w:lang w:val="ru-RU"/>
        </w:rPr>
        <w:t xml:space="preserve">. В третьей колонке </w:t>
      </w:r>
      <w:proofErr w:type="spellStart"/>
      <w:r w:rsidR="00A76301">
        <w:rPr>
          <w:rFonts w:ascii="Times New Roman" w:hAnsi="Times New Roman" w:cs="Times New Roman"/>
          <w:sz w:val="28"/>
          <w:lang w:val="ru-RU"/>
        </w:rPr>
        <w:t>распологаются</w:t>
      </w:r>
      <w:proofErr w:type="spellEnd"/>
      <w:r w:rsidR="00A76301">
        <w:rPr>
          <w:rFonts w:ascii="Times New Roman" w:hAnsi="Times New Roman" w:cs="Times New Roman"/>
          <w:sz w:val="28"/>
          <w:lang w:val="ru-RU"/>
        </w:rPr>
        <w:t xml:space="preserve"> значения </w:t>
      </w:r>
      <w:r w:rsidR="00A76301" w:rsidRPr="00A76301">
        <w:rPr>
          <w:rFonts w:ascii="Times New Roman" w:hAnsi="Times New Roman" w:cs="Times New Roman"/>
          <w:sz w:val="28"/>
          <w:lang w:val="ru-RU"/>
        </w:rPr>
        <w:t>Ω</w:t>
      </w:r>
      <w:r w:rsidR="00A76301">
        <w:rPr>
          <w:rFonts w:ascii="Times New Roman" w:hAnsi="Times New Roman" w:cs="Times New Roman"/>
          <w:sz w:val="28"/>
          <w:lang w:val="ru-RU"/>
        </w:rPr>
        <w:t xml:space="preserve">, по оси </w:t>
      </w:r>
      <w:r w:rsidR="00A76301">
        <w:rPr>
          <w:rFonts w:ascii="Times New Roman" w:hAnsi="Times New Roman" w:cs="Times New Roman"/>
          <w:sz w:val="28"/>
        </w:rPr>
        <w:t>y</w:t>
      </w:r>
      <w:r w:rsidR="00A76301">
        <w:rPr>
          <w:rFonts w:ascii="Times New Roman" w:hAnsi="Times New Roman" w:cs="Times New Roman"/>
          <w:sz w:val="28"/>
          <w:lang w:val="ru-RU"/>
        </w:rPr>
        <w:t>.</w:t>
      </w:r>
    </w:p>
    <w:p w:rsidR="001203E1" w:rsidRPr="00A76301" w:rsidRDefault="00A76301" w:rsidP="00A7630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Построим график, как и в исходном графике, по значениям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203E1" w:rsidRPr="00B408B1" w:rsidRDefault="0091309E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E321A2E" wp14:editId="0DC02747">
            <wp:extent cx="5943600" cy="2602865"/>
            <wp:effectExtent l="0" t="0" r="0" b="698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342AD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3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="00854698">
        <w:rPr>
          <w:rFonts w:ascii="Times New Roman" w:hAnsi="Times New Roman" w:cs="Times New Roman"/>
          <w:sz w:val="28"/>
          <w:lang w:val="ru-RU"/>
        </w:rPr>
        <w:fldChar w:fldCharType="begin"/>
      </w:r>
      <w:r w:rsidR="00854698">
        <w:rPr>
          <w:rFonts w:ascii="Times New Roman" w:hAnsi="Times New Roman" w:cs="Times New Roman"/>
          <w:sz w:val="28"/>
          <w:lang w:val="ru-RU"/>
        </w:rPr>
        <w:instrText xml:space="preserve"> SEQ PIC_CH2 \h </w:instrText>
      </w:r>
      <w:r w:rsidR="00854698">
        <w:rPr>
          <w:rFonts w:ascii="Times New Roman" w:hAnsi="Times New Roman" w:cs="Times New Roman"/>
          <w:sz w:val="28"/>
          <w:lang w:val="ru-RU"/>
        </w:rPr>
        <w:fldChar w:fldCharType="end"/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SEQ PIC_CH2 \h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="00854698">
        <w:rPr>
          <w:rFonts w:ascii="Times New Roman" w:hAnsi="Times New Roman" w:cs="Times New Roman"/>
          <w:sz w:val="28"/>
          <w:lang w:val="ru-RU"/>
        </w:rPr>
        <w:fldChar w:fldCharType="begin"/>
      </w:r>
      <w:r w:rsidR="00854698">
        <w:rPr>
          <w:rFonts w:ascii="Times New Roman" w:hAnsi="Times New Roman" w:cs="Times New Roman"/>
          <w:sz w:val="28"/>
          <w:lang w:val="ru-RU"/>
        </w:rPr>
        <w:instrText xml:space="preserve"> SEQ PIC_CH2\h </w:instrText>
      </w:r>
      <w:r w:rsidR="00854698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854698">
        <w:rPr>
          <w:rFonts w:ascii="Times New Roman" w:hAnsi="Times New Roman" w:cs="Times New Roman"/>
          <w:sz w:val="28"/>
          <w:lang w:val="ru-RU"/>
        </w:rPr>
        <w:t>Первичный вид исходных данных на графике в логарифмических координатах по оси</w:t>
      </w:r>
      <w:r w:rsidR="00AA7841">
        <w:rPr>
          <w:rFonts w:ascii="Times New Roman" w:hAnsi="Times New Roman" w:cs="Times New Roman"/>
          <w:sz w:val="28"/>
          <w:lang w:val="ru-RU"/>
        </w:rPr>
        <w:t xml:space="preserve"> </w:t>
      </w:r>
      <w:r w:rsidR="00AA784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:rsidR="00862136" w:rsidRPr="00F05437" w:rsidRDefault="00A76301" w:rsidP="00A76301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первый взгляд полученный график не похож на исходный график, что объясняется масштабом по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осям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proofErr w:type="gramEnd"/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Построим график по значениям 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F0543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862136" w:rsidRDefault="0091309E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C58535" wp14:editId="483511D7">
            <wp:extent cx="5943600" cy="2602865"/>
            <wp:effectExtent l="0" t="0" r="0" b="698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62136" w:rsidRDefault="00862136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862136" w:rsidRPr="00B408B1" w:rsidRDefault="00862136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Первичный вид исходных данных на графике в декартовых координатах по оси</w:t>
      </w:r>
      <w:r w:rsidR="00AA7841">
        <w:rPr>
          <w:rFonts w:ascii="Times New Roman" w:hAnsi="Times New Roman" w:cs="Times New Roman"/>
          <w:sz w:val="28"/>
          <w:lang w:val="ru-RU"/>
        </w:rPr>
        <w:t xml:space="preserve"> </w:t>
      </w:r>
      <w:r w:rsidR="00AA784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:rsidR="0033150A" w:rsidRDefault="0033150A" w:rsidP="0033150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F5DB2" w:rsidRPr="00F05437" w:rsidRDefault="00F05437" w:rsidP="006F304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графику можно судить, что функция имеет убывающий характер. Резко </w:t>
      </w:r>
      <w:r w:rsidR="00AA7841">
        <w:rPr>
          <w:rFonts w:ascii="Times New Roman" w:hAnsi="Times New Roman" w:cs="Times New Roman"/>
          <w:sz w:val="28"/>
          <w:lang w:val="ru-RU"/>
        </w:rPr>
        <w:t>уменьшаясь</w:t>
      </w:r>
      <w:r>
        <w:rPr>
          <w:rFonts w:ascii="Times New Roman" w:hAnsi="Times New Roman" w:cs="Times New Roman"/>
          <w:sz w:val="28"/>
          <w:lang w:val="ru-RU"/>
        </w:rPr>
        <w:t xml:space="preserve"> при небольших значениях 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Она нормализуется в дальнейшем и стремится к </w:t>
      </w:r>
      <w:r w:rsidR="00AA7841">
        <w:rPr>
          <w:rFonts w:ascii="Times New Roman" w:eastAsiaTheme="minorEastAsia" w:hAnsi="Times New Roman" w:cs="Times New Roman"/>
          <w:sz w:val="28"/>
          <w:szCs w:val="28"/>
          <w:lang w:val="ru-RU"/>
        </w:rPr>
        <w:t>константному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значению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</w:p>
    <w:p w:rsidR="006F3048" w:rsidRPr="006F3048" w:rsidRDefault="00F05437" w:rsidP="006A63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анализа зависимости б</w:t>
      </w:r>
      <w:r w:rsidR="006F3048">
        <w:rPr>
          <w:rFonts w:ascii="Times New Roman" w:hAnsi="Times New Roman" w:cs="Times New Roman"/>
          <w:sz w:val="28"/>
          <w:lang w:val="ru-RU"/>
        </w:rPr>
        <w:t xml:space="preserve">удем </w:t>
      </w:r>
      <w:r>
        <w:rPr>
          <w:rFonts w:ascii="Times New Roman" w:hAnsi="Times New Roman" w:cs="Times New Roman"/>
          <w:sz w:val="28"/>
          <w:lang w:val="ru-RU"/>
        </w:rPr>
        <w:t>использовать</w:t>
      </w:r>
      <w:r w:rsidR="006F3048">
        <w:rPr>
          <w:rFonts w:ascii="Times New Roman" w:hAnsi="Times New Roman" w:cs="Times New Roman"/>
          <w:sz w:val="28"/>
          <w:lang w:val="ru-RU"/>
        </w:rPr>
        <w:t xml:space="preserve"> линию тренда. В пакете </w:t>
      </w:r>
      <w:r w:rsidR="006F3048">
        <w:rPr>
          <w:rFonts w:ascii="Times New Roman" w:hAnsi="Times New Roman" w:cs="Times New Roman"/>
          <w:sz w:val="28"/>
        </w:rPr>
        <w:t>excel</w:t>
      </w:r>
      <w:r w:rsidR="006F3048" w:rsidRPr="006A6387">
        <w:rPr>
          <w:rFonts w:ascii="Times New Roman" w:hAnsi="Times New Roman" w:cs="Times New Roman"/>
          <w:sz w:val="28"/>
          <w:lang w:val="ru-RU"/>
        </w:rPr>
        <w:t xml:space="preserve"> </w:t>
      </w:r>
      <w:r w:rsidR="006A6387">
        <w:rPr>
          <w:rFonts w:ascii="Times New Roman" w:hAnsi="Times New Roman" w:cs="Times New Roman"/>
          <w:sz w:val="28"/>
        </w:rPr>
        <w:t>c</w:t>
      </w:r>
      <w:r w:rsidR="00AA7841">
        <w:rPr>
          <w:rFonts w:ascii="Times New Roman" w:hAnsi="Times New Roman" w:cs="Times New Roman"/>
          <w:sz w:val="28"/>
          <w:lang w:val="ru-RU"/>
        </w:rPr>
        <w:t>существует</w:t>
      </w:r>
      <w:r w:rsidR="006A6387">
        <w:rPr>
          <w:rFonts w:ascii="Times New Roman" w:hAnsi="Times New Roman" w:cs="Times New Roman"/>
          <w:sz w:val="28"/>
          <w:lang w:val="ru-RU"/>
        </w:rPr>
        <w:t xml:space="preserve"> </w:t>
      </w:r>
      <w:r w:rsidR="006F3048" w:rsidRPr="006F3048">
        <w:rPr>
          <w:rFonts w:ascii="Times New Roman" w:hAnsi="Times New Roman" w:cs="Times New Roman"/>
          <w:sz w:val="28"/>
          <w:lang w:val="ru-RU"/>
        </w:rPr>
        <w:t xml:space="preserve">шесть различных видов линия тренда (аппроксимация и сглаживание), которые могут быть </w:t>
      </w:r>
      <w:r w:rsidR="006A6387">
        <w:rPr>
          <w:rFonts w:ascii="Times New Roman" w:hAnsi="Times New Roman" w:cs="Times New Roman"/>
          <w:sz w:val="28"/>
          <w:lang w:val="ru-RU"/>
        </w:rPr>
        <w:t>отражены на диаграмме</w:t>
      </w:r>
      <w:r w:rsidR="006F3048" w:rsidRPr="006F3048">
        <w:rPr>
          <w:rFonts w:ascii="Times New Roman" w:hAnsi="Times New Roman" w:cs="Times New Roman"/>
          <w:sz w:val="28"/>
          <w:lang w:val="ru-RU"/>
        </w:rPr>
        <w:t>. Использование линии тренда того или иного вида определяется типом данных.</w:t>
      </w:r>
    </w:p>
    <w:p w:rsidR="006F3048" w:rsidRPr="006F3048" w:rsidRDefault="006F3048" w:rsidP="00C72B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F3048">
        <w:rPr>
          <w:rFonts w:ascii="Times New Roman" w:hAnsi="Times New Roman" w:cs="Times New Roman"/>
          <w:sz w:val="28"/>
          <w:lang w:val="ru-RU"/>
        </w:rPr>
        <w:t>Точность аппроксимации.</w:t>
      </w:r>
      <w:r w:rsidR="00AA7841">
        <w:rPr>
          <w:rFonts w:ascii="Times New Roman" w:hAnsi="Times New Roman" w:cs="Times New Roman"/>
          <w:sz w:val="28"/>
          <w:lang w:val="ru-RU"/>
        </w:rPr>
        <w:t xml:space="preserve"> </w:t>
      </w:r>
      <w:r w:rsidRPr="006F3048">
        <w:rPr>
          <w:rFonts w:ascii="Times New Roman" w:hAnsi="Times New Roman" w:cs="Times New Roman"/>
          <w:sz w:val="28"/>
          <w:lang w:val="ru-RU"/>
        </w:rPr>
        <w:t>Линия тренда в наибольшей степени приближается к представленной на диаграмме зависимости, если величина достоверности аппроксимации равно или близко к 1. При аппроксимации данных с помощью линии тренда значение R-квадрат рассчитывается автоматически. Полученный результат можно вывести на диаграмме.</w:t>
      </w:r>
    </w:p>
    <w:p w:rsidR="004341A8" w:rsidRPr="00B408B1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</w:t>
      </w:r>
      <w:r w:rsidRPr="004341A8">
        <w:rPr>
          <w:rFonts w:ascii="Times New Roman" w:hAnsi="Times New Roman" w:cs="Times New Roman"/>
          <w:sz w:val="28"/>
          <w:highlight w:val="yellow"/>
          <w:lang w:val="ru-RU"/>
        </w:rPr>
        <w:t>осле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построения графика мы </w:t>
      </w:r>
      <w:r w:rsidRPr="00D144E0">
        <w:rPr>
          <w:rFonts w:ascii="Times New Roman" w:hAnsi="Times New Roman" w:cs="Times New Roman"/>
          <w:sz w:val="28"/>
          <w:lang w:val="ru-RU"/>
        </w:rPr>
        <w:t>аппроксимируем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данный график </w:t>
      </w:r>
    </w:p>
    <w:p w:rsidR="004341A8" w:rsidRDefault="004341A8" w:rsidP="004341A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Всеми доступными в </w:t>
      </w:r>
      <w:r w:rsidRPr="00B408B1">
        <w:rPr>
          <w:rFonts w:ascii="Times New Roman" w:hAnsi="Times New Roman" w:cs="Times New Roman"/>
          <w:sz w:val="28"/>
        </w:rPr>
        <w:t>excel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методами: </w:t>
      </w:r>
      <w:r w:rsidRPr="00D144E0">
        <w:rPr>
          <w:rFonts w:ascii="Times New Roman" w:hAnsi="Times New Roman" w:cs="Times New Roman"/>
          <w:sz w:val="28"/>
          <w:lang w:val="ru-RU"/>
        </w:rPr>
        <w:t>экспоненциальным</w:t>
      </w:r>
      <w:r w:rsidRPr="00B408B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линейным,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логарифмическим, полиноминальным, степенным и методом скользящее среднее</w:t>
      </w:r>
    </w:p>
    <w:p w:rsidR="00C72BC6" w:rsidRDefault="00C72BC6" w:rsidP="006F304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C72BC6" w:rsidRDefault="00C72BC6" w:rsidP="006F304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6F3048" w:rsidRPr="00C72BC6" w:rsidRDefault="006A6387" w:rsidP="006F304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C72BC6">
        <w:rPr>
          <w:rFonts w:ascii="Times New Roman" w:hAnsi="Times New Roman" w:cs="Times New Roman"/>
          <w:i/>
          <w:sz w:val="28"/>
          <w:lang w:val="ru-RU"/>
        </w:rPr>
        <w:t>Линейная аппроксимация</w:t>
      </w:r>
    </w:p>
    <w:p w:rsidR="006F3048" w:rsidRPr="006F3048" w:rsidRDefault="006F3048" w:rsidP="00C72B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F3048">
        <w:rPr>
          <w:rFonts w:ascii="Times New Roman" w:hAnsi="Times New Roman" w:cs="Times New Roman"/>
          <w:sz w:val="28"/>
          <w:lang w:val="ru-RU"/>
        </w:rPr>
        <w:t>Линейная аппроксимация — это прямая линия, наилучшим образом описывающая набор данных. Она применяется в самых простых случаях, когда точки данных расположены близко к прямой. Говоря другими словами, линейная аппроксимация хороша для величины, которая увеличивается или убывает с постоянной скоростью.</w:t>
      </w:r>
    </w:p>
    <w:p w:rsidR="006F3048" w:rsidRPr="006F3048" w:rsidRDefault="006F3048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F3048" w:rsidRDefault="0000582A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линейное уравнение где коэффициент у переменной отрицательный, что свидетельствует о убывающем характере функции. З</w:t>
      </w:r>
      <w:r w:rsidR="006F3048" w:rsidRPr="006F3048">
        <w:rPr>
          <w:rFonts w:ascii="Times New Roman" w:hAnsi="Times New Roman" w:cs="Times New Roman"/>
          <w:sz w:val="28"/>
          <w:lang w:val="ru-RU"/>
        </w:rPr>
        <w:t>начение R-квадрат = 0,</w:t>
      </w:r>
      <w:r>
        <w:rPr>
          <w:rFonts w:ascii="Times New Roman" w:hAnsi="Times New Roman" w:cs="Times New Roman"/>
          <w:sz w:val="28"/>
          <w:lang w:val="ru-RU"/>
        </w:rPr>
        <w:t>050</w:t>
      </w:r>
      <w:r w:rsidR="00862136">
        <w:rPr>
          <w:rFonts w:ascii="Times New Roman" w:hAnsi="Times New Roman" w:cs="Times New Roman"/>
          <w:sz w:val="28"/>
          <w:lang w:val="ru-RU"/>
        </w:rPr>
        <w:t>5</w:t>
      </w:r>
      <w:r w:rsidR="006F3048" w:rsidRPr="006F3048">
        <w:rPr>
          <w:rFonts w:ascii="Times New Roman" w:hAnsi="Times New Roman" w:cs="Times New Roman"/>
          <w:sz w:val="28"/>
          <w:lang w:val="ru-RU"/>
        </w:rPr>
        <w:t xml:space="preserve">, что свидетельствует </w:t>
      </w:r>
      <w:r>
        <w:rPr>
          <w:rFonts w:ascii="Times New Roman" w:hAnsi="Times New Roman" w:cs="Times New Roman"/>
          <w:sz w:val="28"/>
          <w:lang w:val="ru-RU"/>
        </w:rPr>
        <w:t>что данный вид аппроксимации нам не подходит</w:t>
      </w:r>
      <w:r w:rsidR="006F3048" w:rsidRPr="006F3048">
        <w:rPr>
          <w:rFonts w:ascii="Times New Roman" w:hAnsi="Times New Roman" w:cs="Times New Roman"/>
          <w:sz w:val="28"/>
          <w:lang w:val="ru-RU"/>
        </w:rPr>
        <w:t>.</w:t>
      </w:r>
    </w:p>
    <w:p w:rsidR="0000582A" w:rsidRDefault="0000582A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1E734F" wp14:editId="34DD9C42">
            <wp:extent cx="5943600" cy="3438525"/>
            <wp:effectExtent l="0" t="0" r="0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62136" w:rsidRPr="007B4A89" w:rsidRDefault="00862136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7B4A89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7B4A89">
        <w:rPr>
          <w:rFonts w:ascii="Times New Roman" w:hAnsi="Times New Roman" w:cs="Times New Roman"/>
          <w:sz w:val="28"/>
          <w:lang w:val="ru-RU"/>
        </w:rPr>
        <w:t xml:space="preserve"> полученная путем линейной аппроксимации</w:t>
      </w:r>
    </w:p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4341A8" w:rsidTr="006650A9">
        <w:tc>
          <w:tcPr>
            <w:tcW w:w="8784" w:type="dxa"/>
          </w:tcPr>
          <w:p w:rsidR="004341A8" w:rsidRDefault="004341A8" w:rsidP="006650A9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=-0.0387064417*x + 14.1942163653</m:t>
                </m:r>
              </m:oMath>
            </m:oMathPara>
          </w:p>
        </w:tc>
        <w:tc>
          <w:tcPr>
            <w:tcW w:w="566" w:type="dxa"/>
            <w:vAlign w:val="center"/>
          </w:tcPr>
          <w:p w:rsidR="004341A8" w:rsidRPr="00D6295C" w:rsidRDefault="004341A8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00582A" w:rsidRDefault="0000582A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650A9" w:rsidRPr="00C72BC6" w:rsidRDefault="006650A9" w:rsidP="006650A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proofErr w:type="gramStart"/>
      <w:r w:rsidRPr="006650A9">
        <w:rPr>
          <w:rFonts w:ascii="Times New Roman" w:hAnsi="Times New Roman" w:cs="Times New Roman"/>
          <w:i/>
          <w:sz w:val="28"/>
          <w:lang w:val="ru-RU"/>
        </w:rPr>
        <w:t>Логарифмическая</w:t>
      </w: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C72BC6">
        <w:rPr>
          <w:rFonts w:ascii="Times New Roman" w:hAnsi="Times New Roman" w:cs="Times New Roman"/>
          <w:i/>
          <w:sz w:val="28"/>
          <w:lang w:val="ru-RU"/>
        </w:rPr>
        <w:t xml:space="preserve"> аппроксимация</w:t>
      </w:r>
      <w:proofErr w:type="gramEnd"/>
    </w:p>
    <w:p w:rsidR="006650A9" w:rsidRDefault="006650A9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Pr="00862136" w:rsidRDefault="00862136" w:rsidP="0086213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62136">
        <w:rPr>
          <w:rFonts w:ascii="Times New Roman" w:hAnsi="Times New Roman" w:cs="Times New Roman"/>
          <w:sz w:val="28"/>
          <w:lang w:val="ru-RU"/>
        </w:rPr>
        <w:t>Логарифмическая аппроксимация хорошо описывает величину, которая вначале быстро растет или убывает, а затем постепенно стабилизируется. Описывает как положительные, так и отрицательные величины.</w:t>
      </w:r>
    </w:p>
    <w:p w:rsidR="00862136" w:rsidRPr="00862136" w:rsidRDefault="004341A8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0E8181" wp14:editId="5E8ADD52">
            <wp:extent cx="5943600" cy="32385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342AD">
        <w:rPr>
          <w:rFonts w:ascii="Times New Roman" w:hAnsi="Times New Roman" w:cs="Times New Roman"/>
          <w:sz w:val="28"/>
          <w:lang w:val="ru-RU"/>
        </w:rPr>
        <w:t xml:space="preserve"> 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логарифмической аппроксимации</w:t>
      </w:r>
    </w:p>
    <w:p w:rsidR="007B4A89" w:rsidRDefault="00862136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Получаем логарифмическое уравнение где коэффициент у переменной отрицательный, что свидетельствует о убывающем характере функции. </w:t>
      </w:r>
      <w:r w:rsidRPr="00862136">
        <w:rPr>
          <w:rFonts w:ascii="Times New Roman" w:hAnsi="Times New Roman" w:cs="Times New Roman"/>
          <w:sz w:val="28"/>
          <w:lang w:val="ru-RU"/>
        </w:rPr>
        <w:t>Кривая довольно хорошо описывает данные, поскольку значение R-квадрат, равное 0,9</w:t>
      </w:r>
      <w:r>
        <w:rPr>
          <w:rFonts w:ascii="Times New Roman" w:hAnsi="Times New Roman" w:cs="Times New Roman"/>
          <w:sz w:val="28"/>
          <w:lang w:val="ru-RU"/>
        </w:rPr>
        <w:t>295</w:t>
      </w:r>
      <w:r w:rsidRPr="00862136">
        <w:rPr>
          <w:rFonts w:ascii="Times New Roman" w:hAnsi="Times New Roman" w:cs="Times New Roman"/>
          <w:sz w:val="28"/>
          <w:lang w:val="ru-RU"/>
        </w:rPr>
        <w:t>, близко к единице.</w:t>
      </w:r>
      <w:r w:rsidR="004341A8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4341A8" w:rsidTr="006650A9">
        <w:tc>
          <w:tcPr>
            <w:tcW w:w="8784" w:type="dxa"/>
          </w:tcPr>
          <w:p w:rsidR="004341A8" w:rsidRDefault="004341A8" w:rsidP="006650A9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=-2.1508483509*ln(x) + 17.7928372169</m:t>
                </m:r>
              </m:oMath>
            </m:oMathPara>
          </w:p>
        </w:tc>
        <w:tc>
          <w:tcPr>
            <w:tcW w:w="566" w:type="dxa"/>
            <w:vAlign w:val="center"/>
          </w:tcPr>
          <w:p w:rsidR="004341A8" w:rsidRPr="00D6295C" w:rsidRDefault="004341A8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650A9" w:rsidRPr="00C72BC6" w:rsidRDefault="006650A9" w:rsidP="006650A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6650A9">
        <w:rPr>
          <w:rFonts w:ascii="Times New Roman" w:hAnsi="Times New Roman" w:cs="Times New Roman"/>
          <w:i/>
          <w:sz w:val="28"/>
          <w:lang w:val="ru-RU"/>
        </w:rPr>
        <w:t xml:space="preserve">Полиномиальная </w:t>
      </w:r>
      <w:r>
        <w:rPr>
          <w:rFonts w:ascii="Times New Roman" w:hAnsi="Times New Roman" w:cs="Times New Roman"/>
          <w:i/>
          <w:sz w:val="28"/>
          <w:lang w:val="ru-RU"/>
        </w:rPr>
        <w:t>а</w:t>
      </w:r>
      <w:r w:rsidRPr="00C72BC6">
        <w:rPr>
          <w:rFonts w:ascii="Times New Roman" w:hAnsi="Times New Roman" w:cs="Times New Roman"/>
          <w:i/>
          <w:sz w:val="28"/>
          <w:lang w:val="ru-RU"/>
        </w:rPr>
        <w:t>ппроксимация</w:t>
      </w: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Default="0033150A" w:rsidP="0033150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62136">
        <w:rPr>
          <w:rFonts w:ascii="Times New Roman" w:hAnsi="Times New Roman" w:cs="Times New Roman"/>
          <w:sz w:val="28"/>
          <w:lang w:val="ru-RU"/>
        </w:rPr>
        <w:t xml:space="preserve">Полиномиальная аппроксимация используется для описания величин, попеременно возрастающих и убывающих. Она полезна, например, для </w:t>
      </w:r>
      <w:r w:rsidRPr="00862136">
        <w:rPr>
          <w:rFonts w:ascii="Times New Roman" w:hAnsi="Times New Roman" w:cs="Times New Roman"/>
          <w:sz w:val="28"/>
          <w:lang w:val="ru-RU"/>
        </w:rPr>
        <w:lastRenderedPageBreak/>
        <w:t>анализа большого набора данных о нестабильной величине. Степень полинома определяется количеством экстремумов (максимумов и минимумов) кривой. Полином второй степени может описать только один максимум или минимум. Полином третьей степени имеет один или два экстремума. Полином четвертой степени может иметь не более трех экстремумов.</w:t>
      </w:r>
    </w:p>
    <w:p w:rsidR="00862136" w:rsidRPr="00B408B1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0F64A16" wp14:editId="20704ED7">
            <wp:extent cx="5943600" cy="34671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C342AD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7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полиноминальной аппроксимации 2 степени</w:t>
      </w:r>
    </w:p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7B4A89" w:rsidTr="006650A9">
        <w:tc>
          <w:tcPr>
            <w:tcW w:w="8784" w:type="dxa"/>
          </w:tcPr>
          <w:p w:rsidR="007B4A89" w:rsidRDefault="007B4A89" w:rsidP="004341A8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=0.0003209036*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- 0.1108486709*x + 15.0337909909</m:t>
                </m:r>
              </m:oMath>
            </m:oMathPara>
          </w:p>
        </w:tc>
        <w:tc>
          <w:tcPr>
            <w:tcW w:w="566" w:type="dxa"/>
            <w:vAlign w:val="center"/>
          </w:tcPr>
          <w:p w:rsidR="007B4A89" w:rsidRPr="00D6295C" w:rsidRDefault="007B4A89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342AD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8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785230">
        <w:rPr>
          <w:rFonts w:ascii="Times New Roman" w:hAnsi="Times New Roman" w:cs="Times New Roman"/>
          <w:sz w:val="28"/>
          <w:lang w:val="ru-RU"/>
        </w:rPr>
        <w:t>Применение линейной аппроксимации к исходным данным</w:t>
      </w:r>
    </w:p>
    <w:p w:rsidR="001203E1" w:rsidRPr="0091309E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lastRenderedPageBreak/>
        <w:t>После увеличение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степени полинома, </w:t>
      </w:r>
      <w:r w:rsidR="0091309E">
        <w:rPr>
          <w:rFonts w:ascii="Times New Roman" w:hAnsi="Times New Roman" w:cs="Times New Roman"/>
          <w:sz w:val="28"/>
          <w:lang w:val="ru-RU"/>
        </w:rPr>
        <w:t xml:space="preserve">значение </w:t>
      </w:r>
      <w:r w:rsidR="0091309E" w:rsidRPr="00862136">
        <w:rPr>
          <w:rFonts w:ascii="Times New Roman" w:hAnsi="Times New Roman" w:cs="Times New Roman"/>
          <w:sz w:val="28"/>
          <w:lang w:val="ru-RU"/>
        </w:rPr>
        <w:t>R-квадрат</w:t>
      </w:r>
      <w:r w:rsidR="0091309E">
        <w:rPr>
          <w:rFonts w:ascii="Times New Roman" w:hAnsi="Times New Roman" w:cs="Times New Roman"/>
          <w:sz w:val="28"/>
          <w:lang w:val="ru-RU"/>
        </w:rPr>
        <w:t xml:space="preserve"> также увеличивается, увеличивая точность. Но визуально наблюдаются волны, что говорит о неприменимости данного метода. Пакет </w:t>
      </w:r>
      <w:r w:rsidR="0091309E">
        <w:rPr>
          <w:rFonts w:ascii="Times New Roman" w:hAnsi="Times New Roman" w:cs="Times New Roman"/>
          <w:sz w:val="28"/>
        </w:rPr>
        <w:t>excel</w:t>
      </w:r>
      <w:r w:rsidR="0091309E" w:rsidRPr="0091309E">
        <w:rPr>
          <w:rFonts w:ascii="Times New Roman" w:hAnsi="Times New Roman" w:cs="Times New Roman"/>
          <w:sz w:val="28"/>
          <w:lang w:val="ru-RU"/>
        </w:rPr>
        <w:t xml:space="preserve"> </w:t>
      </w:r>
      <w:r w:rsidR="0091309E">
        <w:rPr>
          <w:rFonts w:ascii="Times New Roman" w:hAnsi="Times New Roman" w:cs="Times New Roman"/>
          <w:sz w:val="28"/>
          <w:lang w:val="ru-RU"/>
        </w:rPr>
        <w:t>позволяет применять полином до 6 степени, но мы делаем вывод, что этот метод нам не подходит.</w:t>
      </w:r>
    </w:p>
    <w:p w:rsidR="001203E1" w:rsidRPr="00B408B1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FCB9F2B" wp14:editId="1BFD2386">
            <wp:extent cx="5943600" cy="34671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F407A" w:rsidRPr="00B408B1" w:rsidRDefault="004341A8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9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полиноминальной аппроксимации 3 степени</w:t>
      </w:r>
    </w:p>
    <w:p w:rsidR="004341A8" w:rsidRPr="00B408B1" w:rsidRDefault="004341A8" w:rsidP="004341A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862136" w:rsidRDefault="004341A8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</w:rPr>
            <m:t>-0.0000029020x</m:t>
          </m:r>
          <m:r>
            <w:rPr>
              <w:rFonts w:ascii="Cambria Math" w:hAnsi="Cambria Math" w:cs="Times New Roman"/>
              <w:sz w:val="28"/>
              <w:vertAlign w:val="superscript"/>
            </w:rPr>
            <m:t>3</m:t>
          </m:r>
          <m:r>
            <w:rPr>
              <w:rFonts w:ascii="Cambria Math" w:hAnsi="Cambria Math" w:cs="Times New Roman"/>
              <w:sz w:val="28"/>
            </w:rPr>
            <m:t xml:space="preserve"> + 0.0014152706x</m:t>
          </m:r>
          <m:r>
            <w:rPr>
              <w:rFonts w:ascii="Cambria Math" w:hAnsi="Cambria Math" w:cs="Times New Roman"/>
              <w:sz w:val="28"/>
              <w:vertAlign w:val="superscript"/>
            </w:rPr>
            <m:t>2</m:t>
          </m:r>
          <m:r>
            <w:rPr>
              <w:rFonts w:ascii="Cambria Math" w:hAnsi="Cambria Math" w:cs="Times New Roman"/>
              <w:sz w:val="28"/>
            </w:rPr>
            <m:t xml:space="preserve"> - 0.2003826011x + 15.6342819445</m:t>
          </m:r>
        </m:oMath>
      </m:oMathPara>
    </w:p>
    <w:p w:rsidR="00862136" w:rsidRDefault="00862136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Default="0091309E" w:rsidP="009130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1309E">
        <w:rPr>
          <w:rFonts w:ascii="Times New Roman" w:hAnsi="Times New Roman" w:cs="Times New Roman"/>
          <w:sz w:val="28"/>
          <w:lang w:val="ru-RU"/>
        </w:rPr>
        <w:lastRenderedPageBreak/>
        <w:t>Степенное приближение дает хорошие результаты, если зависимость, которая содержится в данных, характеризуется постоянной скоростью роста. Примером такой зависимости может служить график ускорения автомобиля. Если в данных имеются нулевые или отрицательные значения, использование степенного приближения невозможно.</w:t>
      </w:r>
    </w:p>
    <w:p w:rsidR="004341A8" w:rsidRDefault="004341A8" w:rsidP="004341A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BB938E3" wp14:editId="7BC839AC">
            <wp:extent cx="5943600" cy="34671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341A8" w:rsidRDefault="004341A8" w:rsidP="004341A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4341A8" w:rsidRPr="00BA76AC" w:rsidRDefault="004341A8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степенной аппроксимации</w:t>
      </w:r>
    </w:p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4341A8" w:rsidTr="006650A9">
        <w:tc>
          <w:tcPr>
            <w:tcW w:w="8784" w:type="dxa"/>
          </w:tcPr>
          <w:p w:rsidR="004341A8" w:rsidRPr="004341A8" w:rsidRDefault="004341A8" w:rsidP="004341A8">
            <w:pPr>
              <w:spacing w:line="360" w:lineRule="auto"/>
              <w:jc w:val="both"/>
              <w:rPr>
                <w:rFonts w:eastAsia="Calibri"/>
                <w:i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=18.8770170889*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-0.1826214356</m:t>
                    </m:r>
                  </m:sup>
                </m:sSup>
              </m:oMath>
            </m:oMathPara>
          </w:p>
        </w:tc>
        <w:tc>
          <w:tcPr>
            <w:tcW w:w="566" w:type="dxa"/>
            <w:vAlign w:val="center"/>
          </w:tcPr>
          <w:p w:rsidR="004341A8" w:rsidRPr="00D6295C" w:rsidRDefault="004341A8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6650A9" w:rsidRPr="00C72BC6" w:rsidRDefault="006650A9" w:rsidP="006650A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proofErr w:type="gramStart"/>
      <w:r>
        <w:rPr>
          <w:rFonts w:ascii="Times New Roman" w:hAnsi="Times New Roman" w:cs="Times New Roman"/>
          <w:i/>
          <w:sz w:val="28"/>
          <w:lang w:val="ru-RU"/>
        </w:rPr>
        <w:t>Экспоненциальная</w:t>
      </w:r>
      <w:r w:rsidRPr="006650A9">
        <w:rPr>
          <w:rFonts w:ascii="Times New Roman" w:hAnsi="Times New Roman" w:cs="Times New Roman"/>
          <w:i/>
          <w:sz w:val="28"/>
          <w:lang w:val="ru-RU"/>
        </w:rPr>
        <w:t xml:space="preserve">  </w:t>
      </w:r>
      <w:r>
        <w:rPr>
          <w:rFonts w:ascii="Times New Roman" w:hAnsi="Times New Roman" w:cs="Times New Roman"/>
          <w:i/>
          <w:sz w:val="28"/>
          <w:lang w:val="ru-RU"/>
        </w:rPr>
        <w:t>а</w:t>
      </w:r>
      <w:r w:rsidRPr="00C72BC6">
        <w:rPr>
          <w:rFonts w:ascii="Times New Roman" w:hAnsi="Times New Roman" w:cs="Times New Roman"/>
          <w:i/>
          <w:sz w:val="28"/>
          <w:lang w:val="ru-RU"/>
        </w:rPr>
        <w:t>ппроксимация</w:t>
      </w:r>
      <w:proofErr w:type="gramEnd"/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1309E" w:rsidRPr="0091309E" w:rsidRDefault="0091309E" w:rsidP="009130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1309E">
        <w:rPr>
          <w:rFonts w:ascii="Times New Roman" w:hAnsi="Times New Roman" w:cs="Times New Roman"/>
          <w:sz w:val="28"/>
          <w:lang w:val="ru-RU"/>
        </w:rPr>
        <w:t xml:space="preserve">Экспоненциальное приближение следует использовать в том случае, если скорость изменения данных непрерывно возрастает. Однако для данных, </w:t>
      </w:r>
      <w:r w:rsidRPr="0091309E">
        <w:rPr>
          <w:rFonts w:ascii="Times New Roman" w:hAnsi="Times New Roman" w:cs="Times New Roman"/>
          <w:sz w:val="28"/>
          <w:lang w:val="ru-RU"/>
        </w:rPr>
        <w:lastRenderedPageBreak/>
        <w:t>которые содержат нулевые или отрицательные значения, этот вид приближения неприменим.</w:t>
      </w: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D30BD6D" wp14:editId="696C38CB">
            <wp:extent cx="5943600" cy="346710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F407A" w:rsidRPr="00BA76AC" w:rsidRDefault="000F407A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11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полученная путем экспоненциальной</w:t>
      </w:r>
      <w:r w:rsidRPr="000F407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аппроксимации</w:t>
      </w:r>
    </w:p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7B4A89" w:rsidTr="006650A9">
        <w:tc>
          <w:tcPr>
            <w:tcW w:w="8784" w:type="dxa"/>
          </w:tcPr>
          <w:p w:rsidR="007B4A89" w:rsidRDefault="007B4A89" w:rsidP="007B4A89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=14.0015874744*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-0.0034986478x</m:t>
                    </m:r>
                  </m:sup>
                </m:sSup>
              </m:oMath>
            </m:oMathPara>
          </w:p>
        </w:tc>
        <w:tc>
          <w:tcPr>
            <w:tcW w:w="566" w:type="dxa"/>
            <w:vAlign w:val="center"/>
          </w:tcPr>
          <w:p w:rsidR="007B4A89" w:rsidRPr="00D6295C" w:rsidRDefault="007B4A89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Default="00C72BC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Сведем значения для </w:t>
      </w:r>
      <w:r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lang w:val="ru-RU"/>
        </w:rPr>
        <w:t xml:space="preserve"> квадрат для всех методов в сводную таблицу.</w:t>
      </w:r>
    </w:p>
    <w:p w:rsidR="00C72BC6" w:rsidRPr="00C72BC6" w:rsidRDefault="00C72BC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W w:w="5350" w:type="dxa"/>
        <w:jc w:val="center"/>
        <w:tblLook w:val="04A0" w:firstRow="1" w:lastRow="0" w:firstColumn="1" w:lastColumn="0" w:noHBand="0" w:noVBand="1"/>
      </w:tblPr>
      <w:tblGrid>
        <w:gridCol w:w="4390"/>
        <w:gridCol w:w="960"/>
      </w:tblGrid>
      <w:tr w:rsidR="00DD29C5" w:rsidRPr="00DD29C5" w:rsidTr="00A677CB">
        <w:trPr>
          <w:trHeight w:val="30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</w:t>
            </w:r>
            <w:r w:rsidR="00DD29C5"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аппроксимации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67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линейная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0.5053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логарифмическая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0.9295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полиноминальная 2 степени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0.7138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полиноминальная </w:t>
            </w: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степени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0.8048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DD29C5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экспоненциальная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0.6013</w:t>
            </w:r>
          </w:p>
        </w:tc>
      </w:tr>
    </w:tbl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BF38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Наилучший результат выдает степенной метод</w:t>
      </w:r>
      <w:r w:rsidR="00BF3879">
        <w:rPr>
          <w:rFonts w:ascii="Times New Roman" w:hAnsi="Times New Roman" w:cs="Times New Roman"/>
          <w:sz w:val="28"/>
          <w:lang w:val="ru-RU"/>
        </w:rPr>
        <w:t>. Делаем вывод о степенном характере функции. Применяем этот метод для оставшихся зависимостей на всех графиках.</w:t>
      </w:r>
    </w:p>
    <w:p w:rsidR="00AD2DD7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D2DD7" w:rsidRPr="002D6392" w:rsidRDefault="00BF3879" w:rsidP="00BF38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полученных данных возможно проверить показатель степени и коэффициент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>на зависимости. Первым проверим коэффициент</w:t>
      </w:r>
      <w:r w:rsidR="00C3508E" w:rsidRPr="002D63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2DD7" w:rsidRPr="002D6392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DD7" w:rsidRPr="00D074D5" w:rsidRDefault="00C3508E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Сделаем выборку из </w:t>
      </w:r>
      <w:r w:rsidR="003B7068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3B7068"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="003B7068" w:rsidRPr="002D6392">
        <w:rPr>
          <w:rFonts w:ascii="Times New Roman" w:hAnsi="Times New Roman" w:cs="Times New Roman"/>
          <w:sz w:val="28"/>
          <w:szCs w:val="28"/>
          <w:lang w:val="ru-RU"/>
        </w:rPr>
        <w:t>зависимостей. З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аносим </w:t>
      </w:r>
      <w:r w:rsidR="00BF3879" w:rsidRPr="002D6392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E05AC2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79" w:rsidRPr="002D6392">
        <w:rPr>
          <w:rFonts w:ascii="Times New Roman" w:hAnsi="Times New Roman" w:cs="Times New Roman"/>
          <w:sz w:val="28"/>
          <w:szCs w:val="28"/>
          <w:lang w:val="ru-RU"/>
        </w:rPr>
        <w:t>данные в таблицу коэффициент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ы относительно  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E05AC2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</w:p>
    <w:p w:rsidR="00E05AC2" w:rsidRPr="00B408B1" w:rsidRDefault="00E05AC2" w:rsidP="00E05AC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E05AC2" w:rsidRPr="00B408B1" w:rsidRDefault="00955DA4" w:rsidP="00E05AC2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 xml:space="preserve">Значения аппроксимированного коэффициента в зависимости от </w:t>
      </w:r>
      <w:r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024"/>
        <w:gridCol w:w="1279"/>
        <w:gridCol w:w="1279"/>
        <w:gridCol w:w="1279"/>
        <w:gridCol w:w="1201"/>
        <w:gridCol w:w="1279"/>
        <w:gridCol w:w="1301"/>
        <w:gridCol w:w="1276"/>
      </w:tblGrid>
      <w:tr w:rsidR="00E05AC2" w:rsidRPr="00EB5DC1" w:rsidTr="00955DA4">
        <w:tc>
          <w:tcPr>
            <w:tcW w:w="1024" w:type="dxa"/>
            <w:tcBorders>
              <w:tl2br w:val="single" w:sz="4" w:space="0" w:color="auto"/>
            </w:tcBorders>
          </w:tcPr>
          <w:p w:rsidR="00E05AC2" w:rsidRPr="00EB5DC1" w:rsidRDefault="00955DA4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D41919">
              <w:rPr>
                <w:rFonts w:eastAsiaTheme="minorEastAsia"/>
                <w:color w:val="000000"/>
                <w:sz w:val="28"/>
                <w:szCs w:val="28"/>
              </w:rPr>
              <w:t xml:space="preserve">Ω </w:t>
            </w:r>
            <w:r w:rsidRPr="00B83D71">
              <w:rPr>
                <w:rFonts w:eastAsiaTheme="minorEastAsia"/>
                <w:color w:val="000000"/>
                <w:sz w:val="28"/>
                <w:szCs w:val="28"/>
              </w:rPr>
              <w:t>Θ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1.3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2.5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4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2000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rFonts w:eastAsiaTheme="minorEastAsia"/>
                <w:sz w:val="28"/>
                <w:szCs w:val="28"/>
              </w:rPr>
              <w:t>20,068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20,361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19,776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left="-41"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19,074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19,218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19,010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17,726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1000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36,344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37,368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37,506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37,436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36,376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-107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36,554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35,693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63,145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63,952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63,255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62,077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61,123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60,617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  <w:tab w:val="left" w:pos="0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61,280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400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95,101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93,359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94,875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91,140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90,347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89,303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89,529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189,237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194,381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184,747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182,753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184,190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  <w:tab w:val="left" w:pos="0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177,979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173,561</w:t>
            </w:r>
          </w:p>
        </w:tc>
      </w:tr>
    </w:tbl>
    <w:p w:rsidR="00AD2DD7" w:rsidRPr="00EB5DC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3BD" w:rsidRPr="00B408B1" w:rsidRDefault="001933B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A9" w:rsidRPr="002D6392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С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увеличением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прослеживается очень слабая зависимость с большой погрешностью</w:t>
      </w:r>
    </w:p>
    <w:p w:rsidR="001933BD" w:rsidRPr="00B408B1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При этом чем больше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  тем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явнее она видна(погрешность)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955DA4" w:rsidRPr="00955DA4" w:rsidRDefault="00955DA4" w:rsidP="00B40A0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 xml:space="preserve">Динамика изменений аппроксимированного коэффициента от </w:t>
      </w:r>
      <w:r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21F90" w:rsidRPr="00B408B1" w:rsidTr="00955DA4">
        <w:trPr>
          <w:trHeight w:val="300"/>
        </w:trPr>
        <w:tc>
          <w:tcPr>
            <w:tcW w:w="960" w:type="dxa"/>
            <w:tcBorders>
              <w:tl2br w:val="single" w:sz="4" w:space="0" w:color="auto"/>
            </w:tcBorders>
            <w:noWrap/>
            <w:hideMark/>
          </w:tcPr>
          <w:p w:rsidR="00521F90" w:rsidRDefault="00A8704D" w:rsidP="00A8704D">
            <w:pPr>
              <w:jc w:val="both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color w:val="000000"/>
                <w:sz w:val="28"/>
                <w:szCs w:val="28"/>
              </w:rPr>
              <w:t xml:space="preserve">      </w:t>
            </w:r>
            <w:r w:rsidR="00955DA4" w:rsidRPr="00D41919">
              <w:rPr>
                <w:rFonts w:eastAsiaTheme="minorEastAsia"/>
                <w:color w:val="000000"/>
                <w:sz w:val="28"/>
                <w:szCs w:val="28"/>
              </w:rPr>
              <w:t>Ω</w:t>
            </w:r>
          </w:p>
          <w:p w:rsidR="00955DA4" w:rsidRPr="00955DA4" w:rsidRDefault="00955DA4" w:rsidP="00A8704D">
            <w:pPr>
              <w:jc w:val="both"/>
              <w:rPr>
                <w:rFonts w:eastAsiaTheme="minorEastAsia"/>
                <w:color w:val="000000"/>
                <w:sz w:val="28"/>
                <w:szCs w:val="28"/>
              </w:rPr>
            </w:pPr>
            <w:r w:rsidRPr="00B83D71">
              <w:rPr>
                <w:rFonts w:eastAsiaTheme="minorEastAsia"/>
                <w:color w:val="000000"/>
                <w:sz w:val="28"/>
                <w:szCs w:val="28"/>
              </w:rPr>
              <w:t>Θ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4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-0.2930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0.5850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0.7020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-0.1440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0.2080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1.2840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-1.0240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-0.1380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0.0700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1.0600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-0.1780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0.8610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-0.8070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0.6970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1.1780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0.9540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0.5060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-0.6630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1.7420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-1.5160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3.7350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0.7930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1.0440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-0.2260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-5.1440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9.6340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1.9940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-1.4370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6.2110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4.4180</w:t>
            </w:r>
          </w:p>
        </w:tc>
      </w:tr>
    </w:tbl>
    <w:p w:rsidR="00521FA9" w:rsidRPr="00B408B1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Проверяем динамику увеличения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5E5C0920" wp14:editId="27BA1DCA">
            <wp:extent cx="5943600" cy="3258240"/>
            <wp:effectExtent l="0" t="0" r="0" b="1841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A8704D" w:rsidRPr="00A8704D">
        <w:rPr>
          <w:rFonts w:ascii="Times New Roman" w:hAnsi="Times New Roman" w:cs="Times New Roman"/>
          <w:sz w:val="28"/>
          <w:lang w:val="ru-RU"/>
        </w:rPr>
        <w:t>Динамика изменений аппроксимированного коэффициента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Разница положительная делаем вывод, о </w:t>
      </w:r>
      <w:proofErr w:type="gramStart"/>
      <w:r w:rsidRPr="00B408B1">
        <w:rPr>
          <w:rFonts w:ascii="Times New Roman" w:hAnsi="Times New Roman" w:cs="Times New Roman"/>
          <w:sz w:val="28"/>
          <w:lang w:val="ru-RU"/>
        </w:rPr>
        <w:t>том</w:t>
      </w:r>
      <w:proofErr w:type="gramEnd"/>
      <w:r w:rsidRPr="00B408B1">
        <w:rPr>
          <w:rFonts w:ascii="Times New Roman" w:hAnsi="Times New Roman" w:cs="Times New Roman"/>
          <w:sz w:val="28"/>
          <w:lang w:val="ru-RU"/>
        </w:rPr>
        <w:t xml:space="preserve"> что зависимость все же есть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A8704D" w:rsidRPr="00955DA4" w:rsidRDefault="00A8704D" w:rsidP="00A8704D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 xml:space="preserve">Динамика накопления изменений аппроксимированного коэффициента от </w:t>
      </w:r>
      <w:r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96"/>
        <w:gridCol w:w="996"/>
        <w:gridCol w:w="996"/>
      </w:tblGrid>
      <w:tr w:rsidR="00521F90" w:rsidRPr="00B408B1" w:rsidTr="00A8704D">
        <w:trPr>
          <w:trHeight w:val="300"/>
        </w:trPr>
        <w:tc>
          <w:tcPr>
            <w:tcW w:w="960" w:type="dxa"/>
            <w:tcBorders>
              <w:tl2br w:val="single" w:sz="4" w:space="0" w:color="auto"/>
            </w:tcBorders>
            <w:noWrap/>
            <w:hideMark/>
          </w:tcPr>
          <w:p w:rsidR="00521F90" w:rsidRPr="00A8704D" w:rsidRDefault="00A8704D" w:rsidP="00A8704D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A8704D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  <w:p w:rsidR="00A8704D" w:rsidRPr="00A8704D" w:rsidRDefault="00A8704D" w:rsidP="00A8704D">
            <w:pPr>
              <w:jc w:val="center"/>
              <w:rPr>
                <w:sz w:val="24"/>
                <w:szCs w:val="24"/>
              </w:rPr>
            </w:pPr>
            <w:r w:rsidRPr="00A8704D">
              <w:rPr>
                <w:rFonts w:eastAsiaTheme="minorEastAsi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-0.2930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-0.0010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0.9930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1.8430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2.9010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5.2430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-1.0240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-2.1860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-3.2780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-3.3100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-3.5200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-2.8690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-0.8070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-0.9170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0.1510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2.1730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4.7010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6.5660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1.7420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1.9680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5.9290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10.6830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16.4810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22.0530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-5.1440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-0.6540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5.8300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10.8770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22.1350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37.8110</w:t>
            </w:r>
          </w:p>
        </w:tc>
      </w:tr>
    </w:tbl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Строим график по 4 линиям за исключение 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7395685D" wp14:editId="2E25D57A">
            <wp:extent cx="5943600" cy="2494915"/>
            <wp:effectExtent l="0" t="0" r="0" b="63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13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A8704D" w:rsidRPr="00A8704D">
        <w:rPr>
          <w:rFonts w:ascii="Times New Roman" w:hAnsi="Times New Roman" w:cs="Times New Roman"/>
          <w:sz w:val="28"/>
          <w:lang w:val="ru-RU"/>
        </w:rPr>
        <w:t>Динамика накопления изменений аппроксимированного коэффициента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87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Строим накопительную функцию делаем вывод о линейном характере функции. Аппроксимируем линейно 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Полученная функция имеет вид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Получаем следующие данные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B40A01" w:rsidRPr="00B408B1" w:rsidRDefault="00A8704D" w:rsidP="00B40A0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Коэффициенты с аппроксимированной функции</w:t>
      </w:r>
    </w:p>
    <w:tbl>
      <w:tblPr>
        <w:tblStyle w:val="TableGrid"/>
        <w:tblW w:w="3287" w:type="dxa"/>
        <w:tblLook w:val="04A0" w:firstRow="1" w:lastRow="0" w:firstColumn="1" w:lastColumn="0" w:noHBand="0" w:noVBand="1"/>
      </w:tblPr>
      <w:tblGrid>
        <w:gridCol w:w="1560"/>
        <w:gridCol w:w="1727"/>
      </w:tblGrid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a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b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14.381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-21.722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8.0315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-9.3761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2.7093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-4.3038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1.9134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-2.7103</w:t>
            </w:r>
          </w:p>
        </w:tc>
      </w:tr>
    </w:tbl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Default="002D6392" w:rsidP="002D639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Прослеживается зависимость при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увеличении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. Причем</w:t>
      </w:r>
      <w:r>
        <w:rPr>
          <w:rFonts w:ascii="Times New Roman" w:eastAsiaTheme="minorEastAsia" w:hAnsi="Times New Roman" w:cs="Times New Roman"/>
          <w:color w:val="000000"/>
          <w:sz w:val="28"/>
          <w:lang w:val="ru-RU"/>
        </w:rPr>
        <w:t xml:space="preserve"> чем </w:t>
      </w:r>
      <w:r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меньше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тем больше она прослеживается. Но из-за наличия грубой погрешности дальнейшее исследование невозможно. Та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кже делаем выводы, что из-за незначительности влияния (около 1-2% на конечные результат) этой зависимостью можно пренебречь.</w:t>
      </w:r>
    </w:p>
    <w:p w:rsidR="00300091" w:rsidRDefault="002D6392" w:rsidP="00300091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Следующим шагом проверим влияние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8816A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на коэффициент.</w:t>
      </w:r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Делаем выборку </w:t>
      </w:r>
      <w:proofErr w:type="gramStart"/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из 3 графиков</w:t>
      </w:r>
      <w:proofErr w:type="gramEnd"/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различающихся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p w:rsidR="00300091" w:rsidRPr="00B408B1" w:rsidRDefault="00300091" w:rsidP="0030009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300091" w:rsidRPr="00B408B1" w:rsidRDefault="00300091" w:rsidP="0030009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p w:rsidR="002D6392" w:rsidRPr="002D6392" w:rsidRDefault="002D639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4876" w:type="dxa"/>
        <w:tblLook w:val="04A0" w:firstRow="1" w:lastRow="0" w:firstColumn="1" w:lastColumn="0" w:noHBand="0" w:noVBand="1"/>
      </w:tblPr>
      <w:tblGrid>
        <w:gridCol w:w="1168"/>
        <w:gridCol w:w="1476"/>
        <w:gridCol w:w="1116"/>
        <w:gridCol w:w="1116"/>
      </w:tblGrid>
      <w:tr w:rsidR="002D6392" w:rsidRPr="00B9069D" w:rsidTr="00A8704D">
        <w:trPr>
          <w:trHeight w:val="300"/>
        </w:trPr>
        <w:tc>
          <w:tcPr>
            <w:tcW w:w="1386" w:type="dxa"/>
            <w:tcBorders>
              <w:tl2br w:val="single" w:sz="4" w:space="0" w:color="auto"/>
            </w:tcBorders>
          </w:tcPr>
          <w:p w:rsidR="002D6392" w:rsidRDefault="00A8704D" w:rsidP="00A8704D">
            <w:pPr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D41919">
              <w:rPr>
                <w:rFonts w:eastAsiaTheme="minorEastAsia"/>
                <w:color w:val="000000"/>
                <w:sz w:val="28"/>
                <w:szCs w:val="28"/>
              </w:rPr>
              <w:t>Ω</w:t>
            </w:r>
          </w:p>
          <w:p w:rsidR="00A8704D" w:rsidRPr="00A8704D" w:rsidRDefault="00A8704D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B83D71">
              <w:rPr>
                <w:rFonts w:eastAsiaTheme="minorEastAsia"/>
                <w:color w:val="000000"/>
                <w:sz w:val="28"/>
                <w:szCs w:val="28"/>
              </w:rPr>
              <w:t>Θ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1,1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17,72648932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19,07488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20,06815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1750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19,98090496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21,30842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21,75164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23,46205808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25,32682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26,11708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28,41923891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29,99536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30,02821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35,69308451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37,43614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36,34499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800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43,85583909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46,41068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44,58457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50,92689498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52,74732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52,1713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61,28001971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62,0772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63,14517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lastRenderedPageBreak/>
              <w:t>500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69,1537486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70,14627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78,86518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89,52984271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91,14002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95,1014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121,272447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126,6885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128,8201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143,5497703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154,6614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151,6446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173,5614935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182,7535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189,2379</w:t>
            </w:r>
          </w:p>
        </w:tc>
      </w:tr>
    </w:tbl>
    <w:p w:rsidR="00521F90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2D6392" w:rsidRDefault="002D639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79B4" w:rsidRDefault="0026065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6D4ECB5" wp14:editId="44C51205">
            <wp:extent cx="5943600" cy="3549650"/>
            <wp:effectExtent l="0" t="0" r="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D79B4" w:rsidRDefault="008C39C7" w:rsidP="00B721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14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B7216E">
        <w:rPr>
          <w:rFonts w:ascii="Times New Roman" w:hAnsi="Times New Roman" w:cs="Times New Roman"/>
          <w:sz w:val="28"/>
          <w:lang w:val="ru-RU"/>
        </w:rPr>
        <w:t>Функция аппроксимированных коэффициентов</w:t>
      </w:r>
      <w:r w:rsidR="00300091">
        <w:rPr>
          <w:rFonts w:ascii="Times New Roman" w:hAnsi="Times New Roman" w:cs="Times New Roman"/>
          <w:sz w:val="28"/>
          <w:lang w:val="ru-RU"/>
        </w:rPr>
        <w:t>.</w:t>
      </w:r>
    </w:p>
    <w:p w:rsidR="009D79B4" w:rsidRPr="00300091" w:rsidRDefault="009D79B4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300091" w:rsidRDefault="00FA7B44" w:rsidP="00300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7E098" wp14:editId="33600010">
            <wp:extent cx="5943600" cy="3549650"/>
            <wp:effectExtent l="0" t="0" r="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00091" w:rsidRPr="00C342AD" w:rsidRDefault="008C39C7" w:rsidP="00BC5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16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BC580B">
        <w:rPr>
          <w:rFonts w:ascii="Times New Roman" w:hAnsi="Times New Roman" w:cs="Times New Roman"/>
          <w:sz w:val="28"/>
          <w:lang w:val="ru-RU"/>
        </w:rPr>
        <w:t>Применение степенной аппроксимации</w:t>
      </w: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300091" w:rsidRDefault="00FA7B44" w:rsidP="00300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0CF37" wp14:editId="62831BB6">
            <wp:extent cx="5943600" cy="354965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17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FA7B44">
        <w:rPr>
          <w:rFonts w:ascii="Times New Roman" w:hAnsi="Times New Roman" w:cs="Times New Roman"/>
          <w:sz w:val="28"/>
          <w:lang w:val="ru-RU"/>
        </w:rPr>
        <w:t>Применение логарифмической аппроксимации</w:t>
      </w: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876969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79B4" w:rsidRDefault="00FA7B44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1B2CABD" wp14:editId="624B5873">
            <wp:extent cx="5943600" cy="3549650"/>
            <wp:effectExtent l="0" t="0" r="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00091" w:rsidRDefault="008C39C7" w:rsidP="00FA7B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18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FA7B44">
        <w:rPr>
          <w:rFonts w:ascii="Times New Roman" w:hAnsi="Times New Roman" w:cs="Times New Roman"/>
          <w:sz w:val="28"/>
          <w:lang w:val="ru-RU"/>
        </w:rPr>
        <w:t xml:space="preserve">Применение </w:t>
      </w:r>
      <w:r w:rsidR="00FA7B44" w:rsidRPr="00FA7B44">
        <w:rPr>
          <w:rFonts w:ascii="Times New Roman" w:hAnsi="Times New Roman" w:cs="Times New Roman"/>
          <w:sz w:val="28"/>
          <w:lang w:val="ru-RU"/>
        </w:rPr>
        <w:t>экспоненциальной</w:t>
      </w:r>
      <w:r w:rsidR="00FA7B44">
        <w:rPr>
          <w:rFonts w:ascii="Times New Roman" w:hAnsi="Times New Roman" w:cs="Times New Roman"/>
          <w:sz w:val="28"/>
          <w:lang w:val="ru-RU"/>
        </w:rPr>
        <w:t xml:space="preserve"> аппроксимации</w:t>
      </w:r>
    </w:p>
    <w:p w:rsidR="00300091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00091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Наилучший результат выдает </w:t>
      </w:r>
      <w:r w:rsidR="00BB11CB">
        <w:rPr>
          <w:rFonts w:ascii="Times New Roman" w:hAnsi="Times New Roman" w:cs="Times New Roman"/>
          <w:sz w:val="28"/>
          <w:lang w:val="ru-RU"/>
        </w:rPr>
        <w:t>степенная аппроксимация. Проводим аппроксимацию для выборки</w:t>
      </w:r>
    </w:p>
    <w:p w:rsidR="001E0DF1" w:rsidRDefault="001E0DF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Pr="003E4D7B" w:rsidRDefault="006142DA" w:rsidP="006142DA">
      <w:pPr>
        <w:pStyle w:val="Header"/>
        <w:spacing w:line="360" w:lineRule="auto"/>
        <w:ind w:right="283" w:firstLine="708"/>
        <w:jc w:val="both"/>
      </w:pPr>
    </w:p>
    <w:tbl>
      <w:tblPr>
        <w:tblStyle w:val="TableGrid"/>
        <w:tblW w:w="8954" w:type="dxa"/>
        <w:tblLook w:val="04A0" w:firstRow="1" w:lastRow="0" w:firstColumn="1" w:lastColumn="0" w:noHBand="0" w:noVBand="1"/>
      </w:tblPr>
      <w:tblGrid>
        <w:gridCol w:w="2307"/>
        <w:gridCol w:w="3092"/>
        <w:gridCol w:w="3555"/>
      </w:tblGrid>
      <w:tr w:rsidR="001E0DF1" w:rsidRPr="00701E93" w:rsidTr="008811BC">
        <w:trPr>
          <w:trHeight w:val="300"/>
        </w:trPr>
        <w:tc>
          <w:tcPr>
            <w:tcW w:w="846" w:type="dxa"/>
            <w:tcBorders>
              <w:tl2br w:val="single" w:sz="4" w:space="0" w:color="auto"/>
            </w:tcBorders>
            <w:noWrap/>
            <w:vAlign w:val="center"/>
            <w:hideMark/>
          </w:tcPr>
          <w:p w:rsidR="001E0DF1" w:rsidRDefault="001E0DF1" w:rsidP="008811BC">
            <w:pPr>
              <w:rPr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701E93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  <w:p w:rsidR="001E0DF1" w:rsidRPr="001E0DF1" w:rsidRDefault="001E0DF1" w:rsidP="008811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</w:t>
            </w:r>
          </w:p>
        </w:tc>
        <w:tc>
          <w:tcPr>
            <w:tcW w:w="1134" w:type="dxa"/>
            <w:noWrap/>
            <w:vAlign w:val="center"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lastRenderedPageBreak/>
              <w:t>1.1</w:t>
            </w:r>
          </w:p>
        </w:tc>
        <w:tc>
          <w:tcPr>
            <w:tcW w:w="1304" w:type="dxa"/>
            <w:noWrap/>
            <w:vAlign w:val="center"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1.3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lastRenderedPageBreak/>
              <w:t>2000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-0.19128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-0.17561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1750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-0.1818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-0.16054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-0.18877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-0.16094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-0.18405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-0.16045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-0.17461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-0.14918</w:t>
            </w:r>
          </w:p>
        </w:tc>
      </w:tr>
    </w:tbl>
    <w:p w:rsidR="001E0DF1" w:rsidRDefault="001E0DF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Наблюдается явная связь с минимальной погрешностью. Приводим к общему виду</w:t>
      </w:r>
    </w:p>
    <w:p w:rsidR="006142DA" w:rsidRPr="0025413D" w:rsidRDefault="006142DA" w:rsidP="006142DA">
      <w:pPr>
        <w:pStyle w:val="Header"/>
        <w:spacing w:line="360" w:lineRule="auto"/>
        <w:ind w:right="283" w:firstLine="708"/>
        <w:jc w:val="both"/>
        <w:rPr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</m:oMath>
      </m:oMathPara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Строим график по данной функции</w:t>
      </w: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F668021" wp14:editId="10FE8AA7">
            <wp:extent cx="5943600" cy="3672205"/>
            <wp:effectExtent l="0" t="0" r="0" b="444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19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Интерфейс программы для сняти</w:t>
      </w:r>
      <w:r>
        <w:rPr>
          <w:rFonts w:ascii="Times New Roman" w:hAnsi="Times New Roman" w:cs="Times New Roman"/>
          <w:sz w:val="28"/>
          <w:lang w:val="ru-RU"/>
        </w:rPr>
        <w:t>я исходных данных с графиков</w:t>
      </w: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Default="006142DA" w:rsidP="00CB28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Следующим шагом проанализируем зависимости</w:t>
      </w:r>
      <w:r w:rsidR="00CB28FF" w:rsidRPr="00CB28FF">
        <w:rPr>
          <w:rFonts w:ascii="Times New Roman" w:hAnsi="Times New Roman" w:cs="Times New Roman"/>
          <w:sz w:val="28"/>
          <w:lang w:val="ru-RU"/>
        </w:rPr>
        <w:t xml:space="preserve"> </w:t>
      </w:r>
      <w:r w:rsidR="00CB28FF">
        <w:rPr>
          <w:rFonts w:ascii="Times New Roman" w:hAnsi="Times New Roman" w:cs="Times New Roman"/>
          <w:sz w:val="28"/>
          <w:lang w:val="ru-RU"/>
        </w:rPr>
        <w:t xml:space="preserve">показателя степени </w:t>
      </w:r>
    </w:p>
    <w:p w:rsidR="00CB28FF" w:rsidRDefault="00CB28FF" w:rsidP="00CB28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Построим сводную таблицу</w:t>
      </w:r>
    </w:p>
    <w:tbl>
      <w:tblPr>
        <w:tblStyle w:val="TableGrid"/>
        <w:tblW w:w="8954" w:type="dxa"/>
        <w:tblLook w:val="04A0" w:firstRow="1" w:lastRow="0" w:firstColumn="1" w:lastColumn="0" w:noHBand="0" w:noVBand="1"/>
      </w:tblPr>
      <w:tblGrid>
        <w:gridCol w:w="846"/>
        <w:gridCol w:w="1134"/>
        <w:gridCol w:w="1304"/>
        <w:gridCol w:w="1134"/>
        <w:gridCol w:w="1134"/>
        <w:gridCol w:w="1134"/>
        <w:gridCol w:w="1134"/>
        <w:gridCol w:w="1134"/>
      </w:tblGrid>
      <w:tr w:rsidR="008816A4" w:rsidRPr="008816A4" w:rsidTr="001E0DF1">
        <w:trPr>
          <w:trHeight w:val="300"/>
        </w:trPr>
        <w:tc>
          <w:tcPr>
            <w:tcW w:w="846" w:type="dxa"/>
            <w:tcBorders>
              <w:tl2br w:val="single" w:sz="4" w:space="0" w:color="auto"/>
            </w:tcBorders>
            <w:noWrap/>
            <w:vAlign w:val="center"/>
            <w:hideMark/>
          </w:tcPr>
          <w:p w:rsidR="008816A4" w:rsidRDefault="001E0DF1" w:rsidP="001E0DF1">
            <w:pPr>
              <w:rPr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00000"/>
                <w:sz w:val="24"/>
                <w:szCs w:val="24"/>
                <w:lang w:val="en-US"/>
              </w:rPr>
              <w:lastRenderedPageBreak/>
              <w:t xml:space="preserve">      </w:t>
            </w:r>
            <w:r w:rsidRPr="00701E93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  <w:p w:rsidR="001E0DF1" w:rsidRPr="001E0DF1" w:rsidRDefault="001E0DF1" w:rsidP="001E0D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30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4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-0.19128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-0.17561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-0.13439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-0.10391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-0.09998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-0.09448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-0.07542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1750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-0.1818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-0.16054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-0.12702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-0.0936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-0.09054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-0.08702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-0.06991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-0.18877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-0.16094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-0.12607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-0.09995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-0.09094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-0.08607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-0.06887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-0.18405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-0.16045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-0.12192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-0.10522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-0.10045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-0.09192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-0.07849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-0.17461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-0.14918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-0.12657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-0.10811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-0.09014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-0.08706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-0.07276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800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-0.18227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-0.15975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-0.12311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-0.10052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-0.09975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-0.08311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-0.06728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-0.18953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-0.15471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-0.12974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-0.10155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-0.10471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-0.07974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-0.07524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-0.19072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-0.1615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-0.13324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-0.10287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-0.09862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-0.09051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-0.07592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-0.18771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-0.15248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-0.12071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-0.07439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-0.10248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-0.08071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-0.08249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-0.18012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-0.15339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-0.13445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-0.09727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-0.09729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-0.08915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-0.07323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-0.18303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-0.15658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-0.12205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-0.1168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-0.10658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-0.09205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-0.06825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-0.17927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-0.15784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-0.12807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-0.1091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-0.09784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-0.08807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-0.06654</w:t>
            </w:r>
          </w:p>
        </w:tc>
      </w:tr>
      <w:tr w:rsidR="00701E93" w:rsidRPr="008816A4" w:rsidTr="00701E93">
        <w:trPr>
          <w:trHeight w:val="300"/>
        </w:trPr>
        <w:tc>
          <w:tcPr>
            <w:tcW w:w="846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200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-0.17357</w:t>
            </w:r>
          </w:p>
        </w:tc>
        <w:tc>
          <w:tcPr>
            <w:tcW w:w="130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-0.16248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-0.12176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-0.09948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-0.09422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-0.0749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-0.05992</w:t>
            </w:r>
          </w:p>
        </w:tc>
      </w:tr>
    </w:tbl>
    <w:p w:rsidR="00FB6A42" w:rsidRDefault="00FB6A4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16A4" w:rsidRDefault="008816A4" w:rsidP="008816A4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Проверим на зависимость от </w:t>
      </w:r>
      <w:r w:rsidR="004E4AB1"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</w:p>
    <w:p w:rsidR="008816A4" w:rsidRDefault="008816A4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89F58B" wp14:editId="5EE2B16C">
            <wp:extent cx="5943600" cy="3549650"/>
            <wp:effectExtent l="0" t="0" r="0" b="127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C39C7" w:rsidRPr="0097214D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4E4AB1">
        <w:rPr>
          <w:rFonts w:ascii="Times New Roman" w:hAnsi="Times New Roman" w:cs="Times New Roman"/>
          <w:sz w:val="28"/>
          <w:lang w:val="ru-RU"/>
        </w:rPr>
        <w:t>Коэффициент</w:t>
      </w:r>
      <w:r w:rsidR="0097214D">
        <w:rPr>
          <w:rFonts w:ascii="Times New Roman" w:hAnsi="Times New Roman" w:cs="Times New Roman"/>
          <w:sz w:val="28"/>
          <w:lang w:val="ru-RU"/>
        </w:rPr>
        <w:t xml:space="preserve"> в зависимости от </w:t>
      </w:r>
      <w:r w:rsidR="004E4AB1"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</w:p>
    <w:p w:rsidR="008816A4" w:rsidRDefault="008816A4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816A4" w:rsidRDefault="00BC322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Значение явно постоянно, что видно из графика. На графике присутствует систематическая погрешность, что не влияет на результат.</w:t>
      </w:r>
    </w:p>
    <w:p w:rsidR="00BC3222" w:rsidRDefault="00BC322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C3222" w:rsidRPr="00BC3222" w:rsidRDefault="00BC3222" w:rsidP="00BC322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Проверим на зависимость </w:t>
      </w:r>
      <w:proofErr w:type="gramStart"/>
      <w:r>
        <w:rPr>
          <w:rFonts w:ascii="Times New Roman" w:hAnsi="Times New Roman" w:cs="Times New Roman"/>
          <w:sz w:val="28"/>
          <w:lang w:val="ru-RU"/>
        </w:rPr>
        <w:t>от</w:t>
      </w:r>
      <w:r w:rsidR="004E4AB1">
        <w:rPr>
          <w:rFonts w:ascii="Times New Roman" w:hAnsi="Times New Roman" w:cs="Times New Roman"/>
          <w:sz w:val="28"/>
          <w:lang w:val="ru-RU"/>
        </w:rPr>
        <w:t xml:space="preserve"> 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Сперва округлим данные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1276"/>
        <w:gridCol w:w="1275"/>
        <w:gridCol w:w="1276"/>
        <w:gridCol w:w="1276"/>
        <w:gridCol w:w="1276"/>
      </w:tblGrid>
      <w:tr w:rsidR="00A1149B" w:rsidRPr="00A1149B" w:rsidTr="00A1149B">
        <w:trPr>
          <w:trHeight w:val="300"/>
        </w:trPr>
        <w:tc>
          <w:tcPr>
            <w:tcW w:w="1271" w:type="dxa"/>
            <w:noWrap/>
            <w:hideMark/>
          </w:tcPr>
          <w:p w:rsidR="00A1149B" w:rsidRPr="00701E93" w:rsidRDefault="00701E93" w:rsidP="00701E93">
            <w:pPr>
              <w:jc w:val="center"/>
              <w:rPr>
                <w:sz w:val="24"/>
                <w:szCs w:val="24"/>
              </w:rPr>
            </w:pPr>
            <w:r w:rsidRPr="00701E93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134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1275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4</w:t>
            </w:r>
          </w:p>
        </w:tc>
      </w:tr>
      <w:tr w:rsidR="00A1149B" w:rsidRPr="00A1149B" w:rsidTr="00A1149B">
        <w:trPr>
          <w:trHeight w:val="300"/>
        </w:trPr>
        <w:tc>
          <w:tcPr>
            <w:tcW w:w="1271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1134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-0.1836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-0.15888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-0.12685</w:t>
            </w:r>
          </w:p>
        </w:tc>
        <w:tc>
          <w:tcPr>
            <w:tcW w:w="1275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-0.10098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-0.09797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-0.08652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-0.07187</w:t>
            </w:r>
          </w:p>
        </w:tc>
      </w:tr>
    </w:tbl>
    <w:p w:rsidR="00BC3222" w:rsidRPr="00A1149B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40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Производим аппроксимацию</w:t>
      </w:r>
    </w:p>
    <w:p w:rsidR="00BC3222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Выбираем степенную аппроксимацию</w:t>
      </w:r>
    </w:p>
    <w:p w:rsidR="00BC3222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3A5296" wp14:editId="707F2B37">
            <wp:extent cx="4572000" cy="2743200"/>
            <wp:effectExtent l="0" t="0" r="0" b="0"/>
            <wp:docPr id="2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21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4E4AB1">
        <w:rPr>
          <w:rFonts w:ascii="Times New Roman" w:hAnsi="Times New Roman" w:cs="Times New Roman"/>
          <w:sz w:val="28"/>
          <w:lang w:val="ru-RU"/>
        </w:rPr>
        <w:t>Применения степенной линии тренда к аппроксимированным данным</w:t>
      </w:r>
    </w:p>
    <w:p w:rsidR="00BC3222" w:rsidRDefault="00BC3222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Прослеживается явная зависимость. Наблюдается грубая погрешность.</w:t>
      </w: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A6D">
        <w:rPr>
          <w:rFonts w:ascii="Times New Roman" w:hAnsi="Times New Roman" w:cs="Times New Roman"/>
          <w:sz w:val="28"/>
          <w:szCs w:val="28"/>
          <w:lang w:val="ru-RU"/>
        </w:rPr>
        <w:t xml:space="preserve">Подставляем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B42594" w:rsidRDefault="00E60A6D" w:rsidP="00E60A6D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w:lastRenderedPageBreak/>
            <m:t>y= 0,1867*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/>
                </w:rPr>
                <m:t>-0,72</m:t>
              </m:r>
            </m:sup>
          </m:sSup>
        </m:oMath>
      </m:oMathPara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Вставляем полученные данные в формулу расчета критической силы</w:t>
      </w:r>
    </w:p>
    <w:p w:rsidR="00E60A6D" w:rsidRPr="00B9069D" w:rsidRDefault="00BC580B" w:rsidP="00E60A6D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-0,1867*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-0,72</m:t>
                  </m:r>
                </m:sup>
              </m:sSup>
            </m:sup>
          </m:sSup>
        </m:oMath>
      </m:oMathPara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053685" w:rsidRDefault="00053685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полученной формуле строим график в </w:t>
      </w:r>
      <w:r>
        <w:rPr>
          <w:rFonts w:ascii="Times New Roman" w:hAnsi="Times New Roman" w:cs="Times New Roman"/>
          <w:sz w:val="28"/>
        </w:rPr>
        <w:t>excel</w:t>
      </w:r>
    </w:p>
    <w:p w:rsidR="00053685" w:rsidRDefault="00053685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53685" w:rsidRDefault="00053685" w:rsidP="0005368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3ACEEBC" wp14:editId="4C4F972F">
            <wp:extent cx="4572000" cy="2743200"/>
            <wp:effectExtent l="0" t="0" r="0" b="0"/>
            <wp:docPr id="24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22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B7216E">
        <w:rPr>
          <w:rFonts w:ascii="Times New Roman" w:hAnsi="Times New Roman" w:cs="Times New Roman"/>
          <w:sz w:val="28"/>
          <w:lang w:val="ru-RU"/>
        </w:rPr>
        <w:t>Сравнение полученной функции к исходным данным</w:t>
      </w:r>
    </w:p>
    <w:p w:rsidR="008C39C7" w:rsidRPr="00053685" w:rsidRDefault="008C39C7" w:rsidP="0005368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053685" w:rsidRPr="00053685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  <w:sz w:val="28"/>
        </w:rPr>
      </w:pPr>
      <w:r w:rsidRPr="00053685">
        <w:rPr>
          <w:color w:val="000000"/>
          <w:sz w:val="28"/>
        </w:rPr>
        <w:t xml:space="preserve">Так как аппроксимировать степенным методом не получается при отрицательной степени делаем вывод, что </w:t>
      </w:r>
      <w:r w:rsidR="00BA76AC">
        <w:rPr>
          <w:color w:val="000000"/>
          <w:sz w:val="28"/>
        </w:rPr>
        <w:t xml:space="preserve">необходимо </w:t>
      </w:r>
      <w:r w:rsidR="00BA76AC" w:rsidRPr="00BA76AC">
        <w:rPr>
          <w:color w:val="000000"/>
          <w:sz w:val="28"/>
        </w:rPr>
        <w:t>преобразовать</w:t>
      </w:r>
      <w:r w:rsidR="00BA76AC">
        <w:rPr>
          <w:color w:val="000000"/>
          <w:sz w:val="28"/>
        </w:rPr>
        <w:t xml:space="preserve"> функцию к другому виду</w:t>
      </w:r>
      <w:r w:rsidRPr="00053685">
        <w:rPr>
          <w:color w:val="000000"/>
          <w:sz w:val="28"/>
        </w:rPr>
        <w:t>.</w:t>
      </w:r>
    </w:p>
    <w:p w:rsidR="00C342AD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2.2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Интерфейс программы для сняти</w:t>
      </w:r>
      <w:r>
        <w:rPr>
          <w:rFonts w:ascii="Times New Roman" w:hAnsi="Times New Roman" w:cs="Times New Roman"/>
          <w:sz w:val="28"/>
          <w:lang w:val="ru-RU"/>
        </w:rPr>
        <w:t>я исходных данных с графиков</w:t>
      </w: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053685" w:rsidRPr="00B9069D" w:rsidRDefault="00BC580B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0,1867*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-0,72</m:t>
                  </m:r>
                </m:sup>
              </m:sSup>
            </m:sup>
          </m:sSup>
        </m:oMath>
      </m:oMathPara>
    </w:p>
    <w:p w:rsidR="00053685" w:rsidRPr="007C46AD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</w:p>
    <w:p w:rsidR="00053685" w:rsidRPr="00B9069D" w:rsidRDefault="00BC580B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0,1867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0,36</m:t>
                      </m:r>
                    </m:sup>
                  </m:sSup>
                </m:den>
              </m:f>
            </m:sup>
          </m:sSup>
        </m:oMath>
      </m:oMathPara>
    </w:p>
    <w:p w:rsidR="00053685" w:rsidRPr="00B9069D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8816A4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E60A6D" w:rsidRPr="0088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53685"/>
    <w:rsid w:val="00065283"/>
    <w:rsid w:val="000D78DF"/>
    <w:rsid w:val="000F407A"/>
    <w:rsid w:val="00101745"/>
    <w:rsid w:val="001203E1"/>
    <w:rsid w:val="00157499"/>
    <w:rsid w:val="001933BD"/>
    <w:rsid w:val="00196731"/>
    <w:rsid w:val="001E0DF1"/>
    <w:rsid w:val="00253B56"/>
    <w:rsid w:val="00260651"/>
    <w:rsid w:val="00277E7C"/>
    <w:rsid w:val="002D6392"/>
    <w:rsid w:val="00300091"/>
    <w:rsid w:val="00302DDC"/>
    <w:rsid w:val="0032655D"/>
    <w:rsid w:val="0033150A"/>
    <w:rsid w:val="0035298F"/>
    <w:rsid w:val="003B7068"/>
    <w:rsid w:val="003C3790"/>
    <w:rsid w:val="004341A8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42DA"/>
    <w:rsid w:val="00644FBD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B69C0"/>
    <w:rsid w:val="009D79B4"/>
    <w:rsid w:val="00A06864"/>
    <w:rsid w:val="00A1149B"/>
    <w:rsid w:val="00A16F1B"/>
    <w:rsid w:val="00A677CB"/>
    <w:rsid w:val="00A733B7"/>
    <w:rsid w:val="00A76301"/>
    <w:rsid w:val="00A8704D"/>
    <w:rsid w:val="00AA7841"/>
    <w:rsid w:val="00AC0399"/>
    <w:rsid w:val="00AC2884"/>
    <w:rsid w:val="00AC7306"/>
    <w:rsid w:val="00AD04BC"/>
    <w:rsid w:val="00AD2DD7"/>
    <w:rsid w:val="00AE3C15"/>
    <w:rsid w:val="00B203C0"/>
    <w:rsid w:val="00B36935"/>
    <w:rsid w:val="00B408B1"/>
    <w:rsid w:val="00B40A01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F3879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60A6D"/>
    <w:rsid w:val="00EA6C55"/>
    <w:rsid w:val="00EB5DC1"/>
    <w:rsid w:val="00EC7E2D"/>
    <w:rsid w:val="00EF3B68"/>
    <w:rsid w:val="00F04FF0"/>
    <w:rsid w:val="00F05437"/>
    <w:rsid w:val="00F36378"/>
    <w:rsid w:val="00F438F7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281332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hyperlink" Target="http://im7mortal.github.io/descart/" TargetMode="Externa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image" Target="media/image1.jpe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56.xlsm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1%20-%20&#1082;&#1086;&#1087;&#1080;&#1103;%20(2)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'1'!$A$1:$A$377</c:f>
              <c:numCache>
                <c:formatCode>General</c:formatCode>
                <c:ptCount val="377"/>
                <c:pt idx="0">
                  <c:v>0.29878048780487798</c:v>
                </c:pt>
                <c:pt idx="1">
                  <c:v>0.301219512195121</c:v>
                </c:pt>
                <c:pt idx="2">
                  <c:v>0.30243902439024301</c:v>
                </c:pt>
                <c:pt idx="3">
                  <c:v>0.30487804878048702</c:v>
                </c:pt>
                <c:pt idx="4">
                  <c:v>0.30609756097560897</c:v>
                </c:pt>
                <c:pt idx="5">
                  <c:v>0.30731707317073098</c:v>
                </c:pt>
                <c:pt idx="6">
                  <c:v>0.30853658536585299</c:v>
                </c:pt>
                <c:pt idx="7">
                  <c:v>0.309756097560975</c:v>
                </c:pt>
                <c:pt idx="8">
                  <c:v>0.310975609756097</c:v>
                </c:pt>
                <c:pt idx="9">
                  <c:v>0.31219512195121901</c:v>
                </c:pt>
                <c:pt idx="10">
                  <c:v>0.31341463414634102</c:v>
                </c:pt>
                <c:pt idx="11">
                  <c:v>0.31463414634146297</c:v>
                </c:pt>
                <c:pt idx="12">
                  <c:v>0.31585365853658498</c:v>
                </c:pt>
                <c:pt idx="13">
                  <c:v>0.318292682926829</c:v>
                </c:pt>
                <c:pt idx="14">
                  <c:v>0.319512195121951</c:v>
                </c:pt>
                <c:pt idx="15">
                  <c:v>0.32073170731707301</c:v>
                </c:pt>
                <c:pt idx="16">
                  <c:v>0.32195121951219502</c:v>
                </c:pt>
                <c:pt idx="17">
                  <c:v>0.32317073170731703</c:v>
                </c:pt>
                <c:pt idx="18">
                  <c:v>0.32439024390243898</c:v>
                </c:pt>
                <c:pt idx="19">
                  <c:v>0.32560975609756099</c:v>
                </c:pt>
                <c:pt idx="20">
                  <c:v>0.326829268292682</c:v>
                </c:pt>
                <c:pt idx="21">
                  <c:v>0.32926829268292601</c:v>
                </c:pt>
                <c:pt idx="22">
                  <c:v>0.33048780487804802</c:v>
                </c:pt>
                <c:pt idx="23">
                  <c:v>0.33292682926829198</c:v>
                </c:pt>
                <c:pt idx="24">
                  <c:v>0.33414634146341399</c:v>
                </c:pt>
                <c:pt idx="25">
                  <c:v>0.335365853658536</c:v>
                </c:pt>
                <c:pt idx="26">
                  <c:v>0.336585365853658</c:v>
                </c:pt>
                <c:pt idx="27">
                  <c:v>0.33780487804878001</c:v>
                </c:pt>
                <c:pt idx="28">
                  <c:v>0.33902439024390202</c:v>
                </c:pt>
                <c:pt idx="29">
                  <c:v>0.34024390243902403</c:v>
                </c:pt>
                <c:pt idx="30">
                  <c:v>0.34146341463414598</c:v>
                </c:pt>
                <c:pt idx="31">
                  <c:v>0.34268292682926799</c:v>
                </c:pt>
                <c:pt idx="32">
                  <c:v>0.34390243902438999</c:v>
                </c:pt>
                <c:pt idx="33">
                  <c:v>0.34756097560975602</c:v>
                </c:pt>
                <c:pt idx="34">
                  <c:v>0.34878048780487803</c:v>
                </c:pt>
                <c:pt idx="35">
                  <c:v>0.35</c:v>
                </c:pt>
                <c:pt idx="36">
                  <c:v>0.35121951219512099</c:v>
                </c:pt>
                <c:pt idx="37">
                  <c:v>0.35243902439024299</c:v>
                </c:pt>
                <c:pt idx="38">
                  <c:v>0.353658536585365</c:v>
                </c:pt>
                <c:pt idx="39">
                  <c:v>0.35487804878048701</c:v>
                </c:pt>
                <c:pt idx="40">
                  <c:v>0.35609756097560902</c:v>
                </c:pt>
                <c:pt idx="41">
                  <c:v>0.35731707317073103</c:v>
                </c:pt>
                <c:pt idx="42">
                  <c:v>0.35975609756097499</c:v>
                </c:pt>
                <c:pt idx="43">
                  <c:v>0.362195121951219</c:v>
                </c:pt>
                <c:pt idx="44">
                  <c:v>0.36341463414634101</c:v>
                </c:pt>
                <c:pt idx="45">
                  <c:v>0.36463414634146302</c:v>
                </c:pt>
                <c:pt idx="46">
                  <c:v>0.36585365853658502</c:v>
                </c:pt>
                <c:pt idx="47">
                  <c:v>0.36829268292682898</c:v>
                </c:pt>
                <c:pt idx="48">
                  <c:v>0.36951219512195099</c:v>
                </c:pt>
                <c:pt idx="49">
                  <c:v>0.370731707317073</c:v>
                </c:pt>
                <c:pt idx="50">
                  <c:v>0.37195121951219501</c:v>
                </c:pt>
                <c:pt idx="51">
                  <c:v>0.37439024390243902</c:v>
                </c:pt>
                <c:pt idx="52">
                  <c:v>0.37560975609756098</c:v>
                </c:pt>
                <c:pt idx="53">
                  <c:v>0.37682926829268198</c:v>
                </c:pt>
                <c:pt idx="54">
                  <c:v>0.37804878048780399</c:v>
                </c:pt>
                <c:pt idx="55">
                  <c:v>0.379268292682926</c:v>
                </c:pt>
                <c:pt idx="56">
                  <c:v>0.38048780487804801</c:v>
                </c:pt>
                <c:pt idx="57">
                  <c:v>0.38170731707317002</c:v>
                </c:pt>
                <c:pt idx="58">
                  <c:v>0.38414634146341398</c:v>
                </c:pt>
                <c:pt idx="59">
                  <c:v>0.38658536585365799</c:v>
                </c:pt>
                <c:pt idx="60">
                  <c:v>0.38902439024390201</c:v>
                </c:pt>
                <c:pt idx="61">
                  <c:v>0.39024390243902402</c:v>
                </c:pt>
                <c:pt idx="62">
                  <c:v>0.39146341463414602</c:v>
                </c:pt>
                <c:pt idx="63">
                  <c:v>0.39268292682926798</c:v>
                </c:pt>
                <c:pt idx="64">
                  <c:v>0.39390243902438998</c:v>
                </c:pt>
                <c:pt idx="65">
                  <c:v>0.39512195121951199</c:v>
                </c:pt>
                <c:pt idx="66">
                  <c:v>0.396341463414634</c:v>
                </c:pt>
                <c:pt idx="67">
                  <c:v>0.39756097560975601</c:v>
                </c:pt>
                <c:pt idx="68">
                  <c:v>0.4</c:v>
                </c:pt>
                <c:pt idx="69">
                  <c:v>0.40147058823529402</c:v>
                </c:pt>
                <c:pt idx="70">
                  <c:v>0.40294117647058803</c:v>
                </c:pt>
                <c:pt idx="71">
                  <c:v>0.40441176470588203</c:v>
                </c:pt>
                <c:pt idx="72">
                  <c:v>0.40588235294117597</c:v>
                </c:pt>
                <c:pt idx="73">
                  <c:v>0.40735294117646997</c:v>
                </c:pt>
                <c:pt idx="74">
                  <c:v>0.41029411764705798</c:v>
                </c:pt>
                <c:pt idx="75">
                  <c:v>0.41323529411764698</c:v>
                </c:pt>
                <c:pt idx="76">
                  <c:v>0.41470588235294098</c:v>
                </c:pt>
                <c:pt idx="77">
                  <c:v>0.41617647058823498</c:v>
                </c:pt>
                <c:pt idx="78">
                  <c:v>0.41764705882352898</c:v>
                </c:pt>
                <c:pt idx="79">
                  <c:v>0.41911764705882298</c:v>
                </c:pt>
                <c:pt idx="80">
                  <c:v>0.42058823529411699</c:v>
                </c:pt>
                <c:pt idx="81">
                  <c:v>0.42205882352941099</c:v>
                </c:pt>
                <c:pt idx="82">
                  <c:v>0.42499999999999999</c:v>
                </c:pt>
                <c:pt idx="83">
                  <c:v>0.42647058823529399</c:v>
                </c:pt>
                <c:pt idx="84">
                  <c:v>0.42941176470588199</c:v>
                </c:pt>
                <c:pt idx="85">
                  <c:v>0.43235294117647</c:v>
                </c:pt>
                <c:pt idx="86">
                  <c:v>0.435294117647058</c:v>
                </c:pt>
                <c:pt idx="87">
                  <c:v>0.438235294117647</c:v>
                </c:pt>
                <c:pt idx="88">
                  <c:v>0.439705882352941</c:v>
                </c:pt>
                <c:pt idx="89">
                  <c:v>0.441176470588235</c:v>
                </c:pt>
                <c:pt idx="90">
                  <c:v>0.442647058823529</c:v>
                </c:pt>
                <c:pt idx="91">
                  <c:v>0.44411764705882301</c:v>
                </c:pt>
                <c:pt idx="92">
                  <c:v>0.44705882352941101</c:v>
                </c:pt>
                <c:pt idx="93">
                  <c:v>0.44852941176470501</c:v>
                </c:pt>
                <c:pt idx="94">
                  <c:v>0.45</c:v>
                </c:pt>
                <c:pt idx="95">
                  <c:v>0.45147058823529401</c:v>
                </c:pt>
                <c:pt idx="96">
                  <c:v>0.45441176470588202</c:v>
                </c:pt>
                <c:pt idx="97">
                  <c:v>0.45588235294117602</c:v>
                </c:pt>
                <c:pt idx="98">
                  <c:v>0.45735294117647002</c:v>
                </c:pt>
                <c:pt idx="99">
                  <c:v>0.46029411764705802</c:v>
                </c:pt>
                <c:pt idx="100">
                  <c:v>0.46176470588235202</c:v>
                </c:pt>
                <c:pt idx="101">
                  <c:v>0.46323529411764702</c:v>
                </c:pt>
                <c:pt idx="102">
                  <c:v>0.46470588235294102</c:v>
                </c:pt>
                <c:pt idx="103">
                  <c:v>0.46617647058823503</c:v>
                </c:pt>
                <c:pt idx="104">
                  <c:v>0.46764705882352903</c:v>
                </c:pt>
                <c:pt idx="105">
                  <c:v>0.47058823529411697</c:v>
                </c:pt>
                <c:pt idx="106">
                  <c:v>0.47205882352941098</c:v>
                </c:pt>
                <c:pt idx="107">
                  <c:v>0.47352941176470498</c:v>
                </c:pt>
                <c:pt idx="108">
                  <c:v>0.47499999999999998</c:v>
                </c:pt>
                <c:pt idx="109">
                  <c:v>0.47647058823529398</c:v>
                </c:pt>
                <c:pt idx="110">
                  <c:v>0.47794117647058798</c:v>
                </c:pt>
                <c:pt idx="111">
                  <c:v>0.48088235294117598</c:v>
                </c:pt>
                <c:pt idx="112">
                  <c:v>0.48382352941176399</c:v>
                </c:pt>
                <c:pt idx="113">
                  <c:v>0.48676470588235299</c:v>
                </c:pt>
                <c:pt idx="114">
                  <c:v>0.48970588235294099</c:v>
                </c:pt>
                <c:pt idx="115">
                  <c:v>0.49264705882352899</c:v>
                </c:pt>
                <c:pt idx="116">
                  <c:v>0.495588235294117</c:v>
                </c:pt>
                <c:pt idx="117">
                  <c:v>0.497058823529411</c:v>
                </c:pt>
                <c:pt idx="118">
                  <c:v>0.498529411764705</c:v>
                </c:pt>
                <c:pt idx="119">
                  <c:v>0.5</c:v>
                </c:pt>
                <c:pt idx="120">
                  <c:v>0.50204081632652997</c:v>
                </c:pt>
                <c:pt idx="121">
                  <c:v>0.50408163265306105</c:v>
                </c:pt>
                <c:pt idx="122">
                  <c:v>0.50612244897959102</c:v>
                </c:pt>
                <c:pt idx="123">
                  <c:v>0.50816326530612199</c:v>
                </c:pt>
                <c:pt idx="124">
                  <c:v>0.51224489795918304</c:v>
                </c:pt>
                <c:pt idx="125">
                  <c:v>0.51428571428571401</c:v>
                </c:pt>
                <c:pt idx="126">
                  <c:v>0.51632653061224498</c:v>
                </c:pt>
                <c:pt idx="127">
                  <c:v>0.51836734693877495</c:v>
                </c:pt>
                <c:pt idx="128">
                  <c:v>0.52040816326530603</c:v>
                </c:pt>
                <c:pt idx="129">
                  <c:v>0.522448979591836</c:v>
                </c:pt>
                <c:pt idx="130">
                  <c:v>0.52448979591836697</c:v>
                </c:pt>
                <c:pt idx="131">
                  <c:v>0.52653061224489695</c:v>
                </c:pt>
                <c:pt idx="132">
                  <c:v>0.530612244897959</c:v>
                </c:pt>
                <c:pt idx="133">
                  <c:v>0.53265306122448897</c:v>
                </c:pt>
                <c:pt idx="134">
                  <c:v>0.54081632653061196</c:v>
                </c:pt>
                <c:pt idx="135">
                  <c:v>0.54693877551020398</c:v>
                </c:pt>
                <c:pt idx="136">
                  <c:v>0.55102040816326503</c:v>
                </c:pt>
                <c:pt idx="137">
                  <c:v>0.553061224489795</c:v>
                </c:pt>
                <c:pt idx="138">
                  <c:v>0.55714285714285705</c:v>
                </c:pt>
                <c:pt idx="139">
                  <c:v>0.55918367346938702</c:v>
                </c:pt>
                <c:pt idx="140">
                  <c:v>0.56530612244897904</c:v>
                </c:pt>
                <c:pt idx="141">
                  <c:v>0.57142857142857095</c:v>
                </c:pt>
                <c:pt idx="142">
                  <c:v>0.57755102040816297</c:v>
                </c:pt>
                <c:pt idx="143">
                  <c:v>0.57959183673469306</c:v>
                </c:pt>
                <c:pt idx="144">
                  <c:v>0.58163265306122403</c:v>
                </c:pt>
                <c:pt idx="145">
                  <c:v>0.58571428571428497</c:v>
                </c:pt>
                <c:pt idx="146">
                  <c:v>0.58775510204081605</c:v>
                </c:pt>
                <c:pt idx="147">
                  <c:v>0.58979591836734602</c:v>
                </c:pt>
                <c:pt idx="148">
                  <c:v>0.59183673469387699</c:v>
                </c:pt>
                <c:pt idx="149">
                  <c:v>0.59591836734693804</c:v>
                </c:pt>
                <c:pt idx="150">
                  <c:v>0.6</c:v>
                </c:pt>
                <c:pt idx="151">
                  <c:v>0.60444444444444401</c:v>
                </c:pt>
                <c:pt idx="152">
                  <c:v>0.60666666666666602</c:v>
                </c:pt>
                <c:pt idx="153">
                  <c:v>0.60888888888888804</c:v>
                </c:pt>
                <c:pt idx="154">
                  <c:v>0.61333333333333295</c:v>
                </c:pt>
                <c:pt idx="155">
                  <c:v>0.61555555555555497</c:v>
                </c:pt>
                <c:pt idx="156">
                  <c:v>0.62222222222222201</c:v>
                </c:pt>
                <c:pt idx="157">
                  <c:v>0.62444444444444402</c:v>
                </c:pt>
                <c:pt idx="158">
                  <c:v>0.62888888888888805</c:v>
                </c:pt>
                <c:pt idx="159">
                  <c:v>0.63111111111111096</c:v>
                </c:pt>
                <c:pt idx="160">
                  <c:v>0.63555555555555499</c:v>
                </c:pt>
                <c:pt idx="161">
                  <c:v>0.637777777777777</c:v>
                </c:pt>
                <c:pt idx="162">
                  <c:v>0.64222222222222203</c:v>
                </c:pt>
                <c:pt idx="163">
                  <c:v>0.64444444444444404</c:v>
                </c:pt>
                <c:pt idx="164">
                  <c:v>0.64666666666666595</c:v>
                </c:pt>
                <c:pt idx="165">
                  <c:v>0.64888888888888796</c:v>
                </c:pt>
                <c:pt idx="166">
                  <c:v>0.65333333333333299</c:v>
                </c:pt>
                <c:pt idx="167">
                  <c:v>0.65777777777777702</c:v>
                </c:pt>
                <c:pt idx="168">
                  <c:v>0.65999999999999903</c:v>
                </c:pt>
                <c:pt idx="169">
                  <c:v>0.66222222222222105</c:v>
                </c:pt>
                <c:pt idx="170">
                  <c:v>0.66444444444444395</c:v>
                </c:pt>
                <c:pt idx="171">
                  <c:v>0.66666666666666596</c:v>
                </c:pt>
                <c:pt idx="172">
                  <c:v>0.67111111111110999</c:v>
                </c:pt>
                <c:pt idx="173">
                  <c:v>0.67333333333333201</c:v>
                </c:pt>
                <c:pt idx="174">
                  <c:v>0.67555555555555502</c:v>
                </c:pt>
                <c:pt idx="175">
                  <c:v>0.68444444444444397</c:v>
                </c:pt>
                <c:pt idx="176">
                  <c:v>0.69111111111111001</c:v>
                </c:pt>
                <c:pt idx="177">
                  <c:v>0.69777777777777705</c:v>
                </c:pt>
                <c:pt idx="178">
                  <c:v>0.70512820512820396</c:v>
                </c:pt>
                <c:pt idx="179">
                  <c:v>0.70769230769230596</c:v>
                </c:pt>
                <c:pt idx="180">
                  <c:v>0.71025641025640895</c:v>
                </c:pt>
                <c:pt idx="181">
                  <c:v>0.71282051282051095</c:v>
                </c:pt>
                <c:pt idx="182">
                  <c:v>0.71794871794871595</c:v>
                </c:pt>
                <c:pt idx="183">
                  <c:v>0.72051282051281895</c:v>
                </c:pt>
                <c:pt idx="184">
                  <c:v>0.72820512820512595</c:v>
                </c:pt>
                <c:pt idx="185">
                  <c:v>0.73846153846153595</c:v>
                </c:pt>
                <c:pt idx="186">
                  <c:v>0.74102564102563895</c:v>
                </c:pt>
                <c:pt idx="187">
                  <c:v>0.74358974358974095</c:v>
                </c:pt>
                <c:pt idx="188">
                  <c:v>0.74615384615384395</c:v>
                </c:pt>
                <c:pt idx="189">
                  <c:v>0.75128205128204895</c:v>
                </c:pt>
                <c:pt idx="190">
                  <c:v>0.75897435897435594</c:v>
                </c:pt>
                <c:pt idx="191">
                  <c:v>0.76153846153845905</c:v>
                </c:pt>
                <c:pt idx="192">
                  <c:v>0.76666666666666405</c:v>
                </c:pt>
                <c:pt idx="193">
                  <c:v>0.76923076923076605</c:v>
                </c:pt>
                <c:pt idx="194">
                  <c:v>0.77435897435897105</c:v>
                </c:pt>
                <c:pt idx="195">
                  <c:v>0.77948717948717605</c:v>
                </c:pt>
                <c:pt idx="196">
                  <c:v>0.78461538461538105</c:v>
                </c:pt>
                <c:pt idx="197">
                  <c:v>0.78717948717948405</c:v>
                </c:pt>
                <c:pt idx="198">
                  <c:v>0.78974358974358605</c:v>
                </c:pt>
                <c:pt idx="199">
                  <c:v>0.79230769230768905</c:v>
                </c:pt>
                <c:pt idx="200">
                  <c:v>0.79487179487179105</c:v>
                </c:pt>
                <c:pt idx="201">
                  <c:v>0.79743589743589405</c:v>
                </c:pt>
                <c:pt idx="202">
                  <c:v>0.80294117647058305</c:v>
                </c:pt>
                <c:pt idx="203">
                  <c:v>0.80882352941175895</c:v>
                </c:pt>
                <c:pt idx="204">
                  <c:v>0.81470588235293495</c:v>
                </c:pt>
                <c:pt idx="205">
                  <c:v>0.81764705882352295</c:v>
                </c:pt>
                <c:pt idx="206">
                  <c:v>0.82352941176469896</c:v>
                </c:pt>
                <c:pt idx="207">
                  <c:v>0.83235294117646197</c:v>
                </c:pt>
                <c:pt idx="208">
                  <c:v>0.83529411764704997</c:v>
                </c:pt>
                <c:pt idx="209">
                  <c:v>0.83823529411763797</c:v>
                </c:pt>
                <c:pt idx="210">
                  <c:v>0.84411764705881398</c:v>
                </c:pt>
                <c:pt idx="211">
                  <c:v>0.84705882352940198</c:v>
                </c:pt>
                <c:pt idx="212">
                  <c:v>0.85294117647057699</c:v>
                </c:pt>
                <c:pt idx="213">
                  <c:v>0.861764705882341</c:v>
                </c:pt>
                <c:pt idx="214">
                  <c:v>0.867647058823517</c:v>
                </c:pt>
                <c:pt idx="215">
                  <c:v>0.87352941176469301</c:v>
                </c:pt>
                <c:pt idx="216">
                  <c:v>0.87647058823528001</c:v>
                </c:pt>
                <c:pt idx="217">
                  <c:v>0.87941176470586802</c:v>
                </c:pt>
                <c:pt idx="218">
                  <c:v>0.88529411764704402</c:v>
                </c:pt>
                <c:pt idx="219">
                  <c:v>0.89705882352939603</c:v>
                </c:pt>
                <c:pt idx="220">
                  <c:v>0.89999999999998304</c:v>
                </c:pt>
                <c:pt idx="221">
                  <c:v>0.90645161290320397</c:v>
                </c:pt>
                <c:pt idx="222">
                  <c:v>0.90967741935481505</c:v>
                </c:pt>
                <c:pt idx="223">
                  <c:v>0.91290322580642702</c:v>
                </c:pt>
                <c:pt idx="224">
                  <c:v>0.91612903225803799</c:v>
                </c:pt>
                <c:pt idx="225">
                  <c:v>0.92258064516126004</c:v>
                </c:pt>
                <c:pt idx="226">
                  <c:v>0.92580645161287101</c:v>
                </c:pt>
                <c:pt idx="227">
                  <c:v>0.93225806451609405</c:v>
                </c:pt>
                <c:pt idx="228">
                  <c:v>0.94193548387092696</c:v>
                </c:pt>
                <c:pt idx="229">
                  <c:v>0.94838709677415001</c:v>
                </c:pt>
                <c:pt idx="230">
                  <c:v>0.95161290322576098</c:v>
                </c:pt>
                <c:pt idx="231">
                  <c:v>0.96129032258059399</c:v>
                </c:pt>
                <c:pt idx="232">
                  <c:v>0.97741935483864995</c:v>
                </c:pt>
                <c:pt idx="233">
                  <c:v>0.98387096774187299</c:v>
                </c:pt>
                <c:pt idx="234">
                  <c:v>0.98709677419348396</c:v>
                </c:pt>
                <c:pt idx="235">
                  <c:v>0.99032258064509504</c:v>
                </c:pt>
                <c:pt idx="236">
                  <c:v>0.99354838709670601</c:v>
                </c:pt>
                <c:pt idx="237">
                  <c:v>0.99677419354831698</c:v>
                </c:pt>
                <c:pt idx="238">
                  <c:v>1.00499999999988</c:v>
                </c:pt>
                <c:pt idx="239">
                  <c:v>1.01499999999987</c:v>
                </c:pt>
                <c:pt idx="240">
                  <c:v>1.0199999999998599</c:v>
                </c:pt>
                <c:pt idx="241">
                  <c:v>1.0299999999998499</c:v>
                </c:pt>
                <c:pt idx="242">
                  <c:v>1.0399999999998399</c:v>
                </c:pt>
                <c:pt idx="243">
                  <c:v>1.04999999999983</c:v>
                </c:pt>
                <c:pt idx="244">
                  <c:v>1.0549999999998301</c:v>
                </c:pt>
                <c:pt idx="245">
                  <c:v>1.0649999999998101</c:v>
                </c:pt>
                <c:pt idx="246">
                  <c:v>1.06999999999981</c:v>
                </c:pt>
                <c:pt idx="247">
                  <c:v>1.0849999999997899</c:v>
                </c:pt>
                <c:pt idx="248">
                  <c:v>1.08999999999979</c:v>
                </c:pt>
                <c:pt idx="249">
                  <c:v>1.1099999999997701</c:v>
                </c:pt>
                <c:pt idx="250">
                  <c:v>1.11499999999976</c:v>
                </c:pt>
                <c:pt idx="251">
                  <c:v>1.1199999999997601</c:v>
                </c:pt>
                <c:pt idx="252">
                  <c:v>1.1299999999997401</c:v>
                </c:pt>
                <c:pt idx="253">
                  <c:v>1.13499999999974</c:v>
                </c:pt>
                <c:pt idx="254">
                  <c:v>1.1399999999997299</c:v>
                </c:pt>
                <c:pt idx="255">
                  <c:v>1.14499999999973</c:v>
                </c:pt>
                <c:pt idx="256">
                  <c:v>1.1599999999997099</c:v>
                </c:pt>
                <c:pt idx="257">
                  <c:v>1.17999999999969</c:v>
                </c:pt>
                <c:pt idx="258">
                  <c:v>1.18999999999968</c:v>
                </c:pt>
                <c:pt idx="259">
                  <c:v>1.1949999999996701</c:v>
                </c:pt>
                <c:pt idx="260">
                  <c:v>1.19999999999967</c:v>
                </c:pt>
                <c:pt idx="261">
                  <c:v>1.20999999999966</c:v>
                </c:pt>
                <c:pt idx="262">
                  <c:v>1.22999999999964</c:v>
                </c:pt>
                <c:pt idx="263">
                  <c:v>1.24499999999962</c:v>
                </c:pt>
                <c:pt idx="264">
                  <c:v>1.2499999999996101</c:v>
                </c:pt>
                <c:pt idx="265">
                  <c:v>1.25499999999961</c:v>
                </c:pt>
                <c:pt idx="266">
                  <c:v>1.2649999999996</c:v>
                </c:pt>
                <c:pt idx="267">
                  <c:v>1.27499999999959</c:v>
                </c:pt>
                <c:pt idx="268">
                  <c:v>1.2799999999995799</c:v>
                </c:pt>
                <c:pt idx="269">
                  <c:v>1.2899999999995699</c:v>
                </c:pt>
                <c:pt idx="270">
                  <c:v>1.2949999999995701</c:v>
                </c:pt>
                <c:pt idx="271">
                  <c:v>1.29999999999956</c:v>
                </c:pt>
                <c:pt idx="272">
                  <c:v>1.3049999999995601</c:v>
                </c:pt>
                <c:pt idx="273">
                  <c:v>1.30999999999955</c:v>
                </c:pt>
                <c:pt idx="274">
                  <c:v>1.3149999999995401</c:v>
                </c:pt>
                <c:pt idx="275">
                  <c:v>1.3249999999995301</c:v>
                </c:pt>
                <c:pt idx="276">
                  <c:v>1.3349999999995199</c:v>
                </c:pt>
                <c:pt idx="277">
                  <c:v>1.33999999999952</c:v>
                </c:pt>
                <c:pt idx="278">
                  <c:v>1.3599999999995001</c:v>
                </c:pt>
                <c:pt idx="279">
                  <c:v>1.36499999999949</c:v>
                </c:pt>
                <c:pt idx="280">
                  <c:v>1.37499999999948</c:v>
                </c:pt>
                <c:pt idx="281">
                  <c:v>1.38499999999947</c:v>
                </c:pt>
                <c:pt idx="282">
                  <c:v>1.3999999999994499</c:v>
                </c:pt>
                <c:pt idx="283">
                  <c:v>1.4099999999994399</c:v>
                </c:pt>
                <c:pt idx="284">
                  <c:v>1.4199999999994299</c:v>
                </c:pt>
                <c:pt idx="285">
                  <c:v>1.4349999999994101</c:v>
                </c:pt>
                <c:pt idx="286">
                  <c:v>1.4499999999994</c:v>
                </c:pt>
                <c:pt idx="287">
                  <c:v>1.4549999999993899</c:v>
                </c:pt>
                <c:pt idx="288">
                  <c:v>1.4649999999993799</c:v>
                </c:pt>
                <c:pt idx="289">
                  <c:v>1.4849999999993599</c:v>
                </c:pt>
                <c:pt idx="290">
                  <c:v>1.50499999999934</c:v>
                </c:pt>
                <c:pt idx="291">
                  <c:v>1.51499999999933</c:v>
                </c:pt>
                <c:pt idx="292">
                  <c:v>1.5299999999993099</c:v>
                </c:pt>
                <c:pt idx="293">
                  <c:v>1.5449999999993</c:v>
                </c:pt>
                <c:pt idx="294">
                  <c:v>1.55999999999928</c:v>
                </c:pt>
                <c:pt idx="295">
                  <c:v>1.56999999999927</c:v>
                </c:pt>
                <c:pt idx="296">
                  <c:v>1.5749999999992601</c:v>
                </c:pt>
                <c:pt idx="297">
                  <c:v>1.57999999999926</c:v>
                </c:pt>
                <c:pt idx="298">
                  <c:v>1.5849999999992499</c:v>
                </c:pt>
                <c:pt idx="299">
                  <c:v>1.5949999999992399</c:v>
                </c:pt>
                <c:pt idx="300">
                  <c:v>1.6049999999992299</c:v>
                </c:pt>
                <c:pt idx="301">
                  <c:v>1.64499999999919</c:v>
                </c:pt>
                <c:pt idx="302">
                  <c:v>1.6699999999991599</c:v>
                </c:pt>
                <c:pt idx="303">
                  <c:v>1.67999999999915</c:v>
                </c:pt>
                <c:pt idx="304">
                  <c:v>1.6849999999991501</c:v>
                </c:pt>
                <c:pt idx="305">
                  <c:v>1.7049999999991201</c:v>
                </c:pt>
                <c:pt idx="306">
                  <c:v>1.7249999999990999</c:v>
                </c:pt>
                <c:pt idx="307">
                  <c:v>1.7299999999991</c:v>
                </c:pt>
                <c:pt idx="308">
                  <c:v>1.7349999999990899</c:v>
                </c:pt>
                <c:pt idx="309">
                  <c:v>1.74499999999908</c:v>
                </c:pt>
                <c:pt idx="310">
                  <c:v>1.7499999999990701</c:v>
                </c:pt>
                <c:pt idx="311">
                  <c:v>1.75499999999907</c:v>
                </c:pt>
                <c:pt idx="312">
                  <c:v>1.77499999999905</c:v>
                </c:pt>
                <c:pt idx="313">
                  <c:v>1.78499999999904</c:v>
                </c:pt>
                <c:pt idx="314">
                  <c:v>1.7899999999990299</c:v>
                </c:pt>
                <c:pt idx="315">
                  <c:v>1.79499999999903</c:v>
                </c:pt>
                <c:pt idx="316">
                  <c:v>1.7999999999990199</c:v>
                </c:pt>
                <c:pt idx="317">
                  <c:v>1.8049999999990201</c:v>
                </c:pt>
                <c:pt idx="318">
                  <c:v>1.80999999999901</c:v>
                </c:pt>
                <c:pt idx="319">
                  <c:v>1.8149999999990001</c:v>
                </c:pt>
                <c:pt idx="320">
                  <c:v>1.8249999999989901</c:v>
                </c:pt>
                <c:pt idx="321">
                  <c:v>1.82999999999899</c:v>
                </c:pt>
                <c:pt idx="322">
                  <c:v>1.84999999999897</c:v>
                </c:pt>
                <c:pt idx="323">
                  <c:v>1.8549999999989599</c:v>
                </c:pt>
                <c:pt idx="324">
                  <c:v>1.85999999999896</c:v>
                </c:pt>
                <c:pt idx="325">
                  <c:v>1.8649999999989499</c:v>
                </c:pt>
                <c:pt idx="326">
                  <c:v>1.87499999999894</c:v>
                </c:pt>
                <c:pt idx="327">
                  <c:v>1.88499999999893</c:v>
                </c:pt>
                <c:pt idx="328">
                  <c:v>1.89499999999892</c:v>
                </c:pt>
                <c:pt idx="329">
                  <c:v>1.90499999999891</c:v>
                </c:pt>
                <c:pt idx="330">
                  <c:v>1.9099999999988999</c:v>
                </c:pt>
                <c:pt idx="331">
                  <c:v>1.9199999999988899</c:v>
                </c:pt>
                <c:pt idx="332">
                  <c:v>1.9449999999988601</c:v>
                </c:pt>
                <c:pt idx="333">
                  <c:v>1.94999999999886</c:v>
                </c:pt>
                <c:pt idx="334">
                  <c:v>1.9549999999988501</c:v>
                </c:pt>
                <c:pt idx="335">
                  <c:v>1.95999999999885</c:v>
                </c:pt>
                <c:pt idx="336">
                  <c:v>1.9649999999988399</c:v>
                </c:pt>
                <c:pt idx="337">
                  <c:v>1.96999999999884</c:v>
                </c:pt>
                <c:pt idx="338">
                  <c:v>1.97999999999883</c:v>
                </c:pt>
                <c:pt idx="339">
                  <c:v>1.9849999999988199</c:v>
                </c:pt>
                <c:pt idx="340">
                  <c:v>1.9949999999988099</c:v>
                </c:pt>
                <c:pt idx="341">
                  <c:v>2.0077160493808499</c:v>
                </c:pt>
                <c:pt idx="342">
                  <c:v>2.0231481481462401</c:v>
                </c:pt>
                <c:pt idx="343">
                  <c:v>2.0308641975289401</c:v>
                </c:pt>
                <c:pt idx="344">
                  <c:v>2.0540123456770298</c:v>
                </c:pt>
                <c:pt idx="345">
                  <c:v>2.0617283950597201</c:v>
                </c:pt>
                <c:pt idx="346">
                  <c:v>2.0771604938251098</c:v>
                </c:pt>
                <c:pt idx="347">
                  <c:v>2.0848765432078098</c:v>
                </c:pt>
                <c:pt idx="348">
                  <c:v>2.1080246913559</c:v>
                </c:pt>
                <c:pt idx="349">
                  <c:v>2.1234567901212902</c:v>
                </c:pt>
                <c:pt idx="350">
                  <c:v>2.13117283950398</c:v>
                </c:pt>
                <c:pt idx="351">
                  <c:v>2.1620370370347599</c:v>
                </c:pt>
                <c:pt idx="352">
                  <c:v>2.1774691358001501</c:v>
                </c:pt>
                <c:pt idx="353">
                  <c:v>2.1929012345655501</c:v>
                </c:pt>
                <c:pt idx="354">
                  <c:v>2.2083333333309398</c:v>
                </c:pt>
                <c:pt idx="355">
                  <c:v>2.2160493827136301</c:v>
                </c:pt>
                <c:pt idx="356">
                  <c:v>2.24691358024441</c:v>
                </c:pt>
                <c:pt idx="357">
                  <c:v>2.2623456790098002</c:v>
                </c:pt>
                <c:pt idx="358">
                  <c:v>2.2700617283925002</c:v>
                </c:pt>
                <c:pt idx="359">
                  <c:v>2.28549382715789</c:v>
                </c:pt>
                <c:pt idx="360">
                  <c:v>2.3009259259232802</c:v>
                </c:pt>
                <c:pt idx="361">
                  <c:v>2.3163580246886699</c:v>
                </c:pt>
                <c:pt idx="362">
                  <c:v>2.3240740740713699</c:v>
                </c:pt>
                <c:pt idx="363">
                  <c:v>2.3472222222194499</c:v>
                </c:pt>
                <c:pt idx="364">
                  <c:v>2.3549382716021499</c:v>
                </c:pt>
                <c:pt idx="365">
                  <c:v>2.3626543209848498</c:v>
                </c:pt>
                <c:pt idx="366">
                  <c:v>2.3703703703675401</c:v>
                </c:pt>
                <c:pt idx="367">
                  <c:v>2.37808641975024</c:v>
                </c:pt>
                <c:pt idx="368">
                  <c:v>2.3858024691329298</c:v>
                </c:pt>
                <c:pt idx="369">
                  <c:v>2.40123456789832</c:v>
                </c:pt>
                <c:pt idx="370">
                  <c:v>2.4243827160464102</c:v>
                </c:pt>
                <c:pt idx="371">
                  <c:v>2.4320987654291</c:v>
                </c:pt>
                <c:pt idx="372">
                  <c:v>2.4398148148118</c:v>
                </c:pt>
                <c:pt idx="373">
                  <c:v>2.4475308641944999</c:v>
                </c:pt>
                <c:pt idx="374">
                  <c:v>2.4629629629598901</c:v>
                </c:pt>
                <c:pt idx="375">
                  <c:v>2.4706790123425799</c:v>
                </c:pt>
                <c:pt idx="376">
                  <c:v>2.4783950617252799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3-49F9-9776-09516D228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2.5"/>
          <c:min val="0.29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trendline>
            <c:trendlineType val="linear"/>
            <c:dispRSqr val="0"/>
            <c:dispEq val="1"/>
            <c:trendlineLbl>
              <c:layout>
                <c:manualLayout>
                  <c:x val="2.5754332377769156E-3"/>
                  <c:y val="-9.3089159309631755E-2"/>
                </c:manualLayout>
              </c:layout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Sheet1!$B$47:$H$47</c:f>
              <c:numCache>
                <c:formatCode>0.0000</c:formatCode>
                <c:ptCount val="7"/>
                <c:pt idx="0">
                  <c:v>0</c:v>
                </c:pt>
                <c:pt idx="1">
                  <c:v>-0.80699999999999505</c:v>
                </c:pt>
                <c:pt idx="2">
                  <c:v>-0.91699999999999449</c:v>
                </c:pt>
                <c:pt idx="3">
                  <c:v>0.15100000000001046</c:v>
                </c:pt>
                <c:pt idx="4">
                  <c:v>2.173000000000016</c:v>
                </c:pt>
                <c:pt idx="5">
                  <c:v>4.7010000000000218</c:v>
                </c:pt>
                <c:pt idx="6">
                  <c:v>6.5660000000000238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EA-4C60-8498-3283FD3FF790}"/>
            </c:ext>
          </c:extLst>
        </c:ser>
        <c:ser>
          <c:idx val="1"/>
          <c:order val="1"/>
          <c:trendline>
            <c:trendlineType val="linear"/>
            <c:dispRSqr val="0"/>
            <c:dispEq val="1"/>
            <c:trendlineLbl>
              <c:layout>
                <c:manualLayout>
                  <c:x val="2.5754332377769156E-3"/>
                  <c:y val="7.0869323152787725E-2"/>
                </c:manualLayout>
              </c:layout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Sheet1!$B$45:$H$45</c:f>
              <c:numCache>
                <c:formatCode>0.0000</c:formatCode>
                <c:ptCount val="7"/>
                <c:pt idx="0">
                  <c:v>0</c:v>
                </c:pt>
                <c:pt idx="1">
                  <c:v>-0.29299999999999926</c:v>
                </c:pt>
                <c:pt idx="2">
                  <c:v>-9.9999999999766942E-4</c:v>
                </c:pt>
                <c:pt idx="3">
                  <c:v>0.9930000000000021</c:v>
                </c:pt>
                <c:pt idx="4">
                  <c:v>1.8430000000000035</c:v>
                </c:pt>
                <c:pt idx="5">
                  <c:v>2.9010000000000034</c:v>
                </c:pt>
                <c:pt idx="6">
                  <c:v>5.2430000000000057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EA-4C60-8498-3283FD3FF790}"/>
            </c:ext>
          </c:extLst>
        </c:ser>
        <c:ser>
          <c:idx val="2"/>
          <c:order val="2"/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Sheet1!$B$48:$H$48</c:f>
              <c:numCache>
                <c:formatCode>0.0000</c:formatCode>
                <c:ptCount val="7"/>
                <c:pt idx="0">
                  <c:v>0</c:v>
                </c:pt>
                <c:pt idx="1">
                  <c:v>1.7420000000000044</c:v>
                </c:pt>
                <c:pt idx="2">
                  <c:v>1.9680000000000035</c:v>
                </c:pt>
                <c:pt idx="3">
                  <c:v>5.929000000000002</c:v>
                </c:pt>
                <c:pt idx="4">
                  <c:v>10.683000000000007</c:v>
                </c:pt>
                <c:pt idx="5">
                  <c:v>16.481000000000009</c:v>
                </c:pt>
                <c:pt idx="6">
                  <c:v>22.053000000000011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EA-4C60-8498-3283FD3FF790}"/>
            </c:ext>
          </c:extLst>
        </c:ser>
        <c:ser>
          <c:idx val="3"/>
          <c:order val="3"/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Sheet1!$B$49:$H$49</c:f>
              <c:numCache>
                <c:formatCode>0.0000</c:formatCode>
                <c:ptCount val="7"/>
                <c:pt idx="0">
                  <c:v>0</c:v>
                </c:pt>
                <c:pt idx="1">
                  <c:v>-5.1440000000000055</c:v>
                </c:pt>
                <c:pt idx="2">
                  <c:v>-0.65400000000002478</c:v>
                </c:pt>
                <c:pt idx="3">
                  <c:v>5.8299999999999841</c:v>
                </c:pt>
                <c:pt idx="4">
                  <c:v>10.876999999999981</c:v>
                </c:pt>
                <c:pt idx="5">
                  <c:v>22.134999999999962</c:v>
                </c:pt>
                <c:pt idx="6">
                  <c:v>37.81099999999995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0EA-4C60-8498-3283FD3FF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4"/>
          <c:min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Sheet2!$B$1:$B$13</c:f>
              <c:numCache>
                <c:formatCode>General</c:formatCode>
                <c:ptCount val="13"/>
                <c:pt idx="0">
                  <c:v>17.726489319999999</c:v>
                </c:pt>
                <c:pt idx="1">
                  <c:v>19.98090496</c:v>
                </c:pt>
                <c:pt idx="2">
                  <c:v>23.462058079999998</c:v>
                </c:pt>
                <c:pt idx="3">
                  <c:v>28.419238910000001</c:v>
                </c:pt>
                <c:pt idx="4">
                  <c:v>35.693084509999998</c:v>
                </c:pt>
                <c:pt idx="5">
                  <c:v>43.855839090000003</c:v>
                </c:pt>
                <c:pt idx="6">
                  <c:v>50.92689498</c:v>
                </c:pt>
                <c:pt idx="7">
                  <c:v>61.280019709999998</c:v>
                </c:pt>
                <c:pt idx="8">
                  <c:v>69.1537486</c:v>
                </c:pt>
                <c:pt idx="9">
                  <c:v>89.529842709999997</c:v>
                </c:pt>
                <c:pt idx="10">
                  <c:v>121.272447</c:v>
                </c:pt>
                <c:pt idx="11">
                  <c:v>143.54977030000001</c:v>
                </c:pt>
                <c:pt idx="12">
                  <c:v>173.56149350000001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C7-4601-B02B-2A8DCB0866B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Sheet2!$C$1:$C$13</c:f>
              <c:numCache>
                <c:formatCode>General</c:formatCode>
                <c:ptCount val="13"/>
                <c:pt idx="0">
                  <c:v>19.07488</c:v>
                </c:pt>
                <c:pt idx="1">
                  <c:v>21.308420000000002</c:v>
                </c:pt>
                <c:pt idx="2">
                  <c:v>25.326820000000001</c:v>
                </c:pt>
                <c:pt idx="3">
                  <c:v>29.995360000000002</c:v>
                </c:pt>
                <c:pt idx="4">
                  <c:v>37.436140000000002</c:v>
                </c:pt>
                <c:pt idx="5">
                  <c:v>46.410679999999999</c:v>
                </c:pt>
                <c:pt idx="6">
                  <c:v>52.747320000000002</c:v>
                </c:pt>
                <c:pt idx="7">
                  <c:v>62.077199999999998</c:v>
                </c:pt>
                <c:pt idx="8">
                  <c:v>70.146270000000001</c:v>
                </c:pt>
                <c:pt idx="9">
                  <c:v>91.140020000000007</c:v>
                </c:pt>
                <c:pt idx="10">
                  <c:v>126.6885</c:v>
                </c:pt>
                <c:pt idx="11">
                  <c:v>154.66139999999999</c:v>
                </c:pt>
                <c:pt idx="12">
                  <c:v>182.7535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C7-4601-B02B-2A8DCB0866B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2C7-4601-B02B-2A8DCB086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3264140228085525"/>
                  <c:y val="-0.61225305920410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DE-467C-B8AE-D406DE4F2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13264140228085525"/>
                  <c:y val="-0.61225305920410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AF-4A74-B6AF-C928D4BA3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13264140228085525"/>
                  <c:y val="-0.61225305920410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D5-4864-A4B7-8F28191CB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Sheet1!$A$28:$A$40</c:f>
              <c:strCache>
                <c:ptCount val="12"/>
                <c:pt idx="11">
                  <c:v>Среднее</c:v>
                </c:pt>
              </c:strCache>
            </c:strRef>
          </c:xVal>
          <c:yVal>
            <c:numRef>
              <c:f>Sheet1!$B$28:$B$40</c:f>
              <c:numCache>
                <c:formatCode>General</c:formatCode>
                <c:ptCount val="13"/>
                <c:pt idx="10">
                  <c:v>1.1000000000000001</c:v>
                </c:pt>
                <c:pt idx="11">
                  <c:v>-0.1835952715153846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CE-4A5B-94E0-2C87DAB11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Sheet1!$B$14:$B$26</c:f>
              <c:numCache>
                <c:formatCode>General</c:formatCode>
                <c:ptCount val="13"/>
                <c:pt idx="0">
                  <c:v>-0.19128463979999999</c:v>
                </c:pt>
                <c:pt idx="1">
                  <c:v>-0.18179985670000001</c:v>
                </c:pt>
                <c:pt idx="2">
                  <c:v>-0.18877423639999999</c:v>
                </c:pt>
                <c:pt idx="3">
                  <c:v>-0.18405235789999999</c:v>
                </c:pt>
                <c:pt idx="4">
                  <c:v>-0.1746054668</c:v>
                </c:pt>
                <c:pt idx="5">
                  <c:v>-0.1822722182</c:v>
                </c:pt>
                <c:pt idx="6">
                  <c:v>-0.18952672309999999</c:v>
                </c:pt>
                <c:pt idx="7">
                  <c:v>-0.1907236641</c:v>
                </c:pt>
                <c:pt idx="8">
                  <c:v>-0.18770761499999999</c:v>
                </c:pt>
                <c:pt idx="9">
                  <c:v>-0.1801238107</c:v>
                </c:pt>
                <c:pt idx="10">
                  <c:v>-0.18303154769999999</c:v>
                </c:pt>
                <c:pt idx="11">
                  <c:v>-0.17926929659999999</c:v>
                </c:pt>
                <c:pt idx="12">
                  <c:v>-0.17356709670000001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57-4645-A6EC-9459400153B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Sheet1!$C$14:$C$26</c:f>
              <c:numCache>
                <c:formatCode>General</c:formatCode>
                <c:ptCount val="13"/>
                <c:pt idx="0">
                  <c:v>-0.17561351829999999</c:v>
                </c:pt>
                <c:pt idx="1">
                  <c:v>-0.16054309310000001</c:v>
                </c:pt>
                <c:pt idx="2">
                  <c:v>-0.1609404998</c:v>
                </c:pt>
                <c:pt idx="3">
                  <c:v>-0.1604475796</c:v>
                </c:pt>
                <c:pt idx="4">
                  <c:v>-0.149184819</c:v>
                </c:pt>
                <c:pt idx="5">
                  <c:v>-0.1597536239</c:v>
                </c:pt>
                <c:pt idx="6">
                  <c:v>-0.1547106218</c:v>
                </c:pt>
                <c:pt idx="7">
                  <c:v>-0.16149579059999999</c:v>
                </c:pt>
                <c:pt idx="8">
                  <c:v>-0.1524832528</c:v>
                </c:pt>
                <c:pt idx="9">
                  <c:v>-0.15339096199999999</c:v>
                </c:pt>
                <c:pt idx="10">
                  <c:v>-0.15658097200000001</c:v>
                </c:pt>
                <c:pt idx="11">
                  <c:v>-0.15783787369999999</c:v>
                </c:pt>
                <c:pt idx="12">
                  <c:v>-0.16247760459999999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57-4645-A6EC-9459400153B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Sheet1!$D$14:$D$26</c:f>
              <c:numCache>
                <c:formatCode>General</c:formatCode>
                <c:ptCount val="13"/>
                <c:pt idx="0">
                  <c:v>-0.1343854743</c:v>
                </c:pt>
                <c:pt idx="1">
                  <c:v>-0.127022628</c:v>
                </c:pt>
                <c:pt idx="2">
                  <c:v>-0.12606650259999999</c:v>
                </c:pt>
                <c:pt idx="3">
                  <c:v>-0.121916105</c:v>
                </c:pt>
                <c:pt idx="4">
                  <c:v>-0.1265664963</c:v>
                </c:pt>
                <c:pt idx="5">
                  <c:v>-0.12310522090000001</c:v>
                </c:pt>
                <c:pt idx="6">
                  <c:v>-0.12974466130000001</c:v>
                </c:pt>
                <c:pt idx="7">
                  <c:v>-0.1332405106</c:v>
                </c:pt>
                <c:pt idx="8">
                  <c:v>-0.12070827150000001</c:v>
                </c:pt>
                <c:pt idx="9">
                  <c:v>-0.1344459626</c:v>
                </c:pt>
                <c:pt idx="10">
                  <c:v>-0.1220530407</c:v>
                </c:pt>
                <c:pt idx="11">
                  <c:v>-0.1280728924</c:v>
                </c:pt>
                <c:pt idx="12">
                  <c:v>-0.12176496790000001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57-4645-A6EC-9459400153B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Sheet1!$E$14:$E$26</c:f>
              <c:numCache>
                <c:formatCode>General</c:formatCode>
                <c:ptCount val="13"/>
                <c:pt idx="0">
                  <c:v>-0.1039075646</c:v>
                </c:pt>
                <c:pt idx="1">
                  <c:v>-9.3600398599999995E-2</c:v>
                </c:pt>
                <c:pt idx="2">
                  <c:v>-9.99524413E-2</c:v>
                </c:pt>
                <c:pt idx="3">
                  <c:v>-0.1052239638</c:v>
                </c:pt>
                <c:pt idx="4">
                  <c:v>-0.1081062661</c:v>
                </c:pt>
                <c:pt idx="5">
                  <c:v>-0.10052101770000001</c:v>
                </c:pt>
                <c:pt idx="6">
                  <c:v>-0.1015539255</c:v>
                </c:pt>
                <c:pt idx="7">
                  <c:v>-0.102870273</c:v>
                </c:pt>
                <c:pt idx="8">
                  <c:v>-7.4392277800000003E-2</c:v>
                </c:pt>
                <c:pt idx="9">
                  <c:v>-9.7269132999999994E-2</c:v>
                </c:pt>
                <c:pt idx="10">
                  <c:v>-0.11679762270000001</c:v>
                </c:pt>
                <c:pt idx="11">
                  <c:v>-0.10910494649999999</c:v>
                </c:pt>
                <c:pt idx="12">
                  <c:v>-9.9484034200000002E-2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57-4645-A6EC-9459400153BB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Sheet1!$F$14:$F$26</c:f>
              <c:numCache>
                <c:formatCode>General</c:formatCode>
                <c:ptCount val="13"/>
                <c:pt idx="0">
                  <c:v>-9.9978346499999995E-2</c:v>
                </c:pt>
                <c:pt idx="1">
                  <c:v>-9.0543093099999999E-2</c:v>
                </c:pt>
                <c:pt idx="2">
                  <c:v>-9.0940499800000005E-2</c:v>
                </c:pt>
                <c:pt idx="3">
                  <c:v>-0.1004475796</c:v>
                </c:pt>
                <c:pt idx="4">
                  <c:v>-9.0139376199999996E-2</c:v>
                </c:pt>
                <c:pt idx="5">
                  <c:v>-9.9753623900000005E-2</c:v>
                </c:pt>
                <c:pt idx="6">
                  <c:v>-0.1047106218</c:v>
                </c:pt>
                <c:pt idx="7">
                  <c:v>-9.8618364599999994E-2</c:v>
                </c:pt>
                <c:pt idx="8">
                  <c:v>-0.10248325279999999</c:v>
                </c:pt>
                <c:pt idx="9">
                  <c:v>-9.7294887299999994E-2</c:v>
                </c:pt>
                <c:pt idx="10">
                  <c:v>-0.106580972</c:v>
                </c:pt>
                <c:pt idx="11">
                  <c:v>-9.7837873699999994E-2</c:v>
                </c:pt>
                <c:pt idx="12">
                  <c:v>-9.4216582699999996E-2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A57-4645-A6EC-9459400153BB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Sheet1!$G$14:$G$26</c:f>
              <c:numCache>
                <c:formatCode>General</c:formatCode>
                <c:ptCount val="13"/>
                <c:pt idx="0">
                  <c:v>-9.4481361599999994E-2</c:v>
                </c:pt>
                <c:pt idx="1">
                  <c:v>-8.7022628000000005E-2</c:v>
                </c:pt>
                <c:pt idx="2">
                  <c:v>-8.6066502599999997E-2</c:v>
                </c:pt>
                <c:pt idx="3">
                  <c:v>-9.1916104999999998E-2</c:v>
                </c:pt>
                <c:pt idx="4">
                  <c:v>-8.7060421700000001E-2</c:v>
                </c:pt>
                <c:pt idx="5">
                  <c:v>-8.3105220899999999E-2</c:v>
                </c:pt>
                <c:pt idx="6">
                  <c:v>-7.9744661300000005E-2</c:v>
                </c:pt>
                <c:pt idx="7">
                  <c:v>-9.0506632300000001E-2</c:v>
                </c:pt>
                <c:pt idx="8">
                  <c:v>-8.0708271499999998E-2</c:v>
                </c:pt>
                <c:pt idx="9">
                  <c:v>-8.91473245E-2</c:v>
                </c:pt>
                <c:pt idx="10">
                  <c:v>-9.2053040700000005E-2</c:v>
                </c:pt>
                <c:pt idx="11">
                  <c:v>-8.8072892400000005E-2</c:v>
                </c:pt>
                <c:pt idx="12">
                  <c:v>-7.4897416699999997E-2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A57-4645-A6EC-9459400153BB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Sheet1!$H$14:$H$26</c:f>
              <c:numCache>
                <c:formatCode>General</c:formatCode>
                <c:ptCount val="13"/>
                <c:pt idx="0">
                  <c:v>-7.5422138099999994E-2</c:v>
                </c:pt>
                <c:pt idx="1">
                  <c:v>-6.9907809700000004E-2</c:v>
                </c:pt>
                <c:pt idx="2">
                  <c:v>-6.8867752000000004E-2</c:v>
                </c:pt>
                <c:pt idx="3">
                  <c:v>-7.8489836600000001E-2</c:v>
                </c:pt>
                <c:pt idx="4">
                  <c:v>-7.2763397300000004E-2</c:v>
                </c:pt>
                <c:pt idx="5">
                  <c:v>-6.7284867600000006E-2</c:v>
                </c:pt>
                <c:pt idx="6">
                  <c:v>-7.5243833999999996E-2</c:v>
                </c:pt>
                <c:pt idx="7">
                  <c:v>-7.5917367599999994E-2</c:v>
                </c:pt>
                <c:pt idx="8">
                  <c:v>-8.2487857400000003E-2</c:v>
                </c:pt>
                <c:pt idx="9">
                  <c:v>-7.3229692799999996E-2</c:v>
                </c:pt>
                <c:pt idx="10">
                  <c:v>-6.82529838E-2</c:v>
                </c:pt>
                <c:pt idx="11">
                  <c:v>-6.6541481900000005E-2</c:v>
                </c:pt>
                <c:pt idx="12">
                  <c:v>-5.9920553799999998E-2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A57-4645-A6EC-945940015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3070290901137358"/>
                  <c:y val="0.1071478565179351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'1'!$F$53:$F$59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'1'!$G$53:$G$59</c:f>
              <c:numCache>
                <c:formatCode>General</c:formatCode>
                <c:ptCount val="7"/>
                <c:pt idx="0">
                  <c:v>0.184</c:v>
                </c:pt>
                <c:pt idx="1">
                  <c:v>0.16</c:v>
                </c:pt>
                <c:pt idx="2">
                  <c:v>0.13</c:v>
                </c:pt>
                <c:pt idx="3">
                  <c:v>9.9000000000000005E-2</c:v>
                </c:pt>
                <c:pt idx="4">
                  <c:v>9.6000000000000002E-2</c:v>
                </c:pt>
                <c:pt idx="5">
                  <c:v>8.6999999999999994E-2</c:v>
                </c:pt>
                <c:pt idx="6">
                  <c:v>7.1999999999999995E-2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DD-480D-9F1D-B3BC8E0B7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736168"/>
        <c:axId val="313738128"/>
      </c:scatterChart>
      <c:valAx>
        <c:axId val="313736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38128"/>
        <c:crosses val="autoZero"/>
        <c:crossBetween val="midCat"/>
      </c:valAx>
      <c:valAx>
        <c:axId val="3137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36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'1 - копия (2)'!$B$1:$B$39</c:f>
              <c:numCache>
                <c:formatCode>General</c:formatCode>
                <c:ptCount val="39"/>
                <c:pt idx="0">
                  <c:v>2.2731442698170889</c:v>
                </c:pt>
                <c:pt idx="1">
                  <c:v>2.3763149484963404</c:v>
                </c:pt>
                <c:pt idx="2">
                  <c:v>2.4431605096925875</c:v>
                </c:pt>
                <c:pt idx="3">
                  <c:v>2.5488777135344391</c:v>
                </c:pt>
                <c:pt idx="4">
                  <c:v>2.6826931479373117</c:v>
                </c:pt>
                <c:pt idx="5">
                  <c:v>3.2037601861061664</c:v>
                </c:pt>
                <c:pt idx="6">
                  <c:v>3.8618197564858696</c:v>
                </c:pt>
                <c:pt idx="7">
                  <c:v>4.5368769456960747</c:v>
                </c:pt>
                <c:pt idx="8">
                  <c:v>5.16812488964207</c:v>
                </c:pt>
                <c:pt idx="9">
                  <c:v>6.1188104538769981</c:v>
                </c:pt>
                <c:pt idx="10">
                  <c:v>7.2921736156113974</c:v>
                </c:pt>
                <c:pt idx="11">
                  <c:v>8.1996062914711381</c:v>
                </c:pt>
                <c:pt idx="12">
                  <c:v>9.4593653589286504</c:v>
                </c:pt>
                <c:pt idx="13">
                  <c:v>9.5347651402777274</c:v>
                </c:pt>
                <c:pt idx="14">
                  <c:v>10.843662698166773</c:v>
                </c:pt>
                <c:pt idx="15">
                  <c:v>12.173823474159136</c:v>
                </c:pt>
                <c:pt idx="16">
                  <c:v>13.667151229726374</c:v>
                </c:pt>
                <c:pt idx="17">
                  <c:v>15.167185556835047</c:v>
                </c:pt>
                <c:pt idx="18">
                  <c:v>17.027700391302421</c:v>
                </c:pt>
                <c:pt idx="19">
                  <c:v>18.896527332567558</c:v>
                </c:pt>
                <c:pt idx="20">
                  <c:v>21.963876850818039</c:v>
                </c:pt>
                <c:pt idx="21">
                  <c:v>26.126726559560627</c:v>
                </c:pt>
                <c:pt idx="22">
                  <c:v>28.660647649629723</c:v>
                </c:pt>
                <c:pt idx="23">
                  <c:v>33.312942868409102</c:v>
                </c:pt>
                <c:pt idx="24">
                  <c:v>39.171030771466796</c:v>
                </c:pt>
                <c:pt idx="25">
                  <c:v>45.52930280897818</c:v>
                </c:pt>
                <c:pt idx="26">
                  <c:v>51.709221575075851</c:v>
                </c:pt>
                <c:pt idx="27">
                  <c:v>56.724281031584475</c:v>
                </c:pt>
                <c:pt idx="28">
                  <c:v>65.931810239464866</c:v>
                </c:pt>
                <c:pt idx="29">
                  <c:v>74.881062835999472</c:v>
                </c:pt>
                <c:pt idx="30">
                  <c:v>81.198498787380984</c:v>
                </c:pt>
                <c:pt idx="31">
                  <c:v>91.15888405228759</c:v>
                </c:pt>
                <c:pt idx="32">
                  <c:v>105.42315276443405</c:v>
                </c:pt>
                <c:pt idx="33">
                  <c:v>130.22039249133366</c:v>
                </c:pt>
                <c:pt idx="34">
                  <c:v>166.61457896724795</c:v>
                </c:pt>
                <c:pt idx="35">
                  <c:v>195.21806332137814</c:v>
                </c:pt>
                <c:pt idx="36">
                  <c:v>232.79411649131794</c:v>
                </c:pt>
                <c:pt idx="37">
                  <c:v>277.60354003782413</c:v>
                </c:pt>
                <c:pt idx="38">
                  <c:v>319.58545099325704</c:v>
                </c:pt>
              </c:numCache>
            </c:numRef>
          </c:xVal>
          <c:yVal>
            <c:numRef>
              <c:f>'1 - копия (2)'!$C$1:$C$39</c:f>
              <c:numCache>
                <c:formatCode>General</c:formatCode>
                <c:ptCount val="39"/>
                <c:pt idx="0">
                  <c:v>18.01932</c:v>
                </c:pt>
                <c:pt idx="1">
                  <c:v>17.77778</c:v>
                </c:pt>
                <c:pt idx="2">
                  <c:v>17.584540000000001</c:v>
                </c:pt>
                <c:pt idx="3">
                  <c:v>17.391300000000001</c:v>
                </c:pt>
                <c:pt idx="4">
                  <c:v>17.246379999999998</c:v>
                </c:pt>
                <c:pt idx="5">
                  <c:v>16.376809999999999</c:v>
                </c:pt>
                <c:pt idx="6">
                  <c:v>15.65217</c:v>
                </c:pt>
                <c:pt idx="7">
                  <c:v>15.07246</c:v>
                </c:pt>
                <c:pt idx="8">
                  <c:v>14.68599</c:v>
                </c:pt>
                <c:pt idx="9">
                  <c:v>14.057969999999999</c:v>
                </c:pt>
                <c:pt idx="10">
                  <c:v>13.52657</c:v>
                </c:pt>
                <c:pt idx="11">
                  <c:v>13.1401</c:v>
                </c:pt>
                <c:pt idx="12">
                  <c:v>12.75362</c:v>
                </c:pt>
                <c:pt idx="13">
                  <c:v>12.705310000000001</c:v>
                </c:pt>
                <c:pt idx="14">
                  <c:v>12.46377</c:v>
                </c:pt>
                <c:pt idx="15">
                  <c:v>12.22222</c:v>
                </c:pt>
                <c:pt idx="16">
                  <c:v>11.88406</c:v>
                </c:pt>
                <c:pt idx="17">
                  <c:v>11.64251</c:v>
                </c:pt>
                <c:pt idx="18">
                  <c:v>11.400969999999999</c:v>
                </c:pt>
                <c:pt idx="19">
                  <c:v>11.20773</c:v>
                </c:pt>
                <c:pt idx="20">
                  <c:v>10.86957</c:v>
                </c:pt>
                <c:pt idx="21">
                  <c:v>10.483090000000001</c:v>
                </c:pt>
                <c:pt idx="22">
                  <c:v>10.289859999999999</c:v>
                </c:pt>
                <c:pt idx="23">
                  <c:v>9.9666669999999993</c:v>
                </c:pt>
                <c:pt idx="24">
                  <c:v>9.733333</c:v>
                </c:pt>
                <c:pt idx="25">
                  <c:v>9.5</c:v>
                </c:pt>
                <c:pt idx="26">
                  <c:v>9.233333</c:v>
                </c:pt>
                <c:pt idx="27">
                  <c:v>9.1333330000000004</c:v>
                </c:pt>
                <c:pt idx="28">
                  <c:v>8.8285710000000002</c:v>
                </c:pt>
                <c:pt idx="29">
                  <c:v>8.6571429999999996</c:v>
                </c:pt>
                <c:pt idx="30">
                  <c:v>8.5142860000000002</c:v>
                </c:pt>
                <c:pt idx="31">
                  <c:v>8.4285709999999998</c:v>
                </c:pt>
                <c:pt idx="32">
                  <c:v>8.1999999999999993</c:v>
                </c:pt>
                <c:pt idx="33">
                  <c:v>8.0285709999999995</c:v>
                </c:pt>
                <c:pt idx="34">
                  <c:v>7.7631579999999998</c:v>
                </c:pt>
                <c:pt idx="35">
                  <c:v>7.5789470000000003</c:v>
                </c:pt>
                <c:pt idx="36">
                  <c:v>7.3947370000000001</c:v>
                </c:pt>
                <c:pt idx="37">
                  <c:v>7.1578949999999999</c:v>
                </c:pt>
                <c:pt idx="38">
                  <c:v>7.0263159999999996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E1-42D1-A10F-182FA1D4531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'1 - копия (2)'!$B$1:$B$39</c:f>
              <c:numCache>
                <c:formatCode>General</c:formatCode>
                <c:ptCount val="39"/>
                <c:pt idx="0">
                  <c:v>2.2731442698170889</c:v>
                </c:pt>
                <c:pt idx="1">
                  <c:v>2.3763149484963404</c:v>
                </c:pt>
                <c:pt idx="2">
                  <c:v>2.4431605096925875</c:v>
                </c:pt>
                <c:pt idx="3">
                  <c:v>2.5488777135344391</c:v>
                </c:pt>
                <c:pt idx="4">
                  <c:v>2.6826931479373117</c:v>
                </c:pt>
                <c:pt idx="5">
                  <c:v>3.2037601861061664</c:v>
                </c:pt>
                <c:pt idx="6">
                  <c:v>3.8618197564858696</c:v>
                </c:pt>
                <c:pt idx="7">
                  <c:v>4.5368769456960747</c:v>
                </c:pt>
                <c:pt idx="8">
                  <c:v>5.16812488964207</c:v>
                </c:pt>
                <c:pt idx="9">
                  <c:v>6.1188104538769981</c:v>
                </c:pt>
                <c:pt idx="10">
                  <c:v>7.2921736156113974</c:v>
                </c:pt>
                <c:pt idx="11">
                  <c:v>8.1996062914711381</c:v>
                </c:pt>
                <c:pt idx="12">
                  <c:v>9.4593653589286504</c:v>
                </c:pt>
                <c:pt idx="13">
                  <c:v>9.5347651402777274</c:v>
                </c:pt>
                <c:pt idx="14">
                  <c:v>10.843662698166773</c:v>
                </c:pt>
                <c:pt idx="15">
                  <c:v>12.173823474159136</c:v>
                </c:pt>
                <c:pt idx="16">
                  <c:v>13.667151229726374</c:v>
                </c:pt>
                <c:pt idx="17">
                  <c:v>15.167185556835047</c:v>
                </c:pt>
                <c:pt idx="18">
                  <c:v>17.027700391302421</c:v>
                </c:pt>
                <c:pt idx="19">
                  <c:v>18.896527332567558</c:v>
                </c:pt>
                <c:pt idx="20">
                  <c:v>21.963876850818039</c:v>
                </c:pt>
                <c:pt idx="21">
                  <c:v>26.126726559560627</c:v>
                </c:pt>
                <c:pt idx="22">
                  <c:v>28.660647649629723</c:v>
                </c:pt>
                <c:pt idx="23">
                  <c:v>33.312942868409102</c:v>
                </c:pt>
                <c:pt idx="24">
                  <c:v>39.171030771466796</c:v>
                </c:pt>
                <c:pt idx="25">
                  <c:v>45.52930280897818</c:v>
                </c:pt>
                <c:pt idx="26">
                  <c:v>51.709221575075851</c:v>
                </c:pt>
                <c:pt idx="27">
                  <c:v>56.724281031584475</c:v>
                </c:pt>
                <c:pt idx="28">
                  <c:v>65.931810239464866</c:v>
                </c:pt>
                <c:pt idx="29">
                  <c:v>74.881062835999472</c:v>
                </c:pt>
                <c:pt idx="30">
                  <c:v>81.198498787380984</c:v>
                </c:pt>
                <c:pt idx="31">
                  <c:v>91.15888405228759</c:v>
                </c:pt>
                <c:pt idx="32">
                  <c:v>105.42315276443405</c:v>
                </c:pt>
                <c:pt idx="33">
                  <c:v>130.22039249133366</c:v>
                </c:pt>
                <c:pt idx="34">
                  <c:v>166.61457896724795</c:v>
                </c:pt>
                <c:pt idx="35">
                  <c:v>195.21806332137814</c:v>
                </c:pt>
                <c:pt idx="36">
                  <c:v>232.79411649131794</c:v>
                </c:pt>
                <c:pt idx="37">
                  <c:v>277.60354003782413</c:v>
                </c:pt>
                <c:pt idx="38">
                  <c:v>319.58545099325704</c:v>
                </c:pt>
              </c:numCache>
            </c:numRef>
          </c:xVal>
          <c:yVal>
            <c:numRef>
              <c:f>'1 - копия (2)'!$E$1:$E$39</c:f>
              <c:numCache>
                <c:formatCode>General</c:formatCode>
                <c:ptCount val="39"/>
                <c:pt idx="0">
                  <c:v>15.820325869611347</c:v>
                </c:pt>
                <c:pt idx="1">
                  <c:v>15.698389554265036</c:v>
                </c:pt>
                <c:pt idx="2">
                  <c:v>15.622657861007495</c:v>
                </c:pt>
                <c:pt idx="3">
                  <c:v>15.507721689079188</c:v>
                </c:pt>
                <c:pt idx="4">
                  <c:v>15.370015642539792</c:v>
                </c:pt>
                <c:pt idx="5">
                  <c:v>14.901717613872712</c:v>
                </c:pt>
                <c:pt idx="6">
                  <c:v>14.424261343872073</c:v>
                </c:pt>
                <c:pt idx="7">
                  <c:v>14.024824708586529</c:v>
                </c:pt>
                <c:pt idx="8">
                  <c:v>13.709930128666882</c:v>
                </c:pt>
                <c:pt idx="9">
                  <c:v>13.312261017471256</c:v>
                </c:pt>
                <c:pt idx="10">
                  <c:v>12.91131734859399</c:v>
                </c:pt>
                <c:pt idx="11">
                  <c:v>12.650028602003612</c:v>
                </c:pt>
                <c:pt idx="12">
                  <c:v>12.338767466952856</c:v>
                </c:pt>
                <c:pt idx="13">
                  <c:v>12.321702878412539</c:v>
                </c:pt>
                <c:pt idx="14">
                  <c:v>12.048481005640468</c:v>
                </c:pt>
                <c:pt idx="15">
                  <c:v>11.807899731483202</c:v>
                </c:pt>
                <c:pt idx="16">
                  <c:v>11.572122328407113</c:v>
                </c:pt>
                <c:pt idx="17">
                  <c:v>11.36394563824105</c:v>
                </c:pt>
                <c:pt idx="18">
                  <c:v>11.137033007526684</c:v>
                </c:pt>
                <c:pt idx="19">
                  <c:v>10.936687746313341</c:v>
                </c:pt>
                <c:pt idx="20">
                  <c:v>10.653643445496572</c:v>
                </c:pt>
                <c:pt idx="21">
                  <c:v>10.336149539003712</c:v>
                </c:pt>
                <c:pt idx="22">
                  <c:v>10.170704499134288</c:v>
                </c:pt>
                <c:pt idx="23">
                  <c:v>9.9074840423975719</c:v>
                </c:pt>
                <c:pt idx="24">
                  <c:v>9.6316297593779403</c:v>
                </c:pt>
                <c:pt idx="25">
                  <c:v>9.3823644619071285</c:v>
                </c:pt>
                <c:pt idx="26">
                  <c:v>9.1764887733911973</c:v>
                </c:pt>
                <c:pt idx="27">
                  <c:v>9.0296057832364944</c:v>
                </c:pt>
                <c:pt idx="28">
                  <c:v>8.7959207862180904</c:v>
                </c:pt>
                <c:pt idx="29">
                  <c:v>8.6029133353408138</c:v>
                </c:pt>
                <c:pt idx="30">
                  <c:v>8.4823023179944137</c:v>
                </c:pt>
                <c:pt idx="31">
                  <c:v>8.312929672721129</c:v>
                </c:pt>
                <c:pt idx="32">
                  <c:v>8.1049101988228465</c:v>
                </c:pt>
                <c:pt idx="33">
                  <c:v>7.8118838057228333</c:v>
                </c:pt>
                <c:pt idx="34">
                  <c:v>7.4833808813728115</c:v>
                </c:pt>
                <c:pt idx="35">
                  <c:v>7.2795338420030937</c:v>
                </c:pt>
                <c:pt idx="36">
                  <c:v>7.059543677918521</c:v>
                </c:pt>
                <c:pt idx="37">
                  <c:v>6.8461989487805717</c:v>
                </c:pt>
                <c:pt idx="38">
                  <c:v>6.6801758322525719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E1-42D1-A10F-182FA1D45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921464"/>
        <c:axId val="317919504"/>
      </c:scatterChart>
      <c:valAx>
        <c:axId val="317921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19504"/>
        <c:crosses val="autoZero"/>
        <c:crossBetween val="midCat"/>
      </c:valAx>
      <c:valAx>
        <c:axId val="31791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21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EB-4948-9B7A-CE03288B4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5.3527311856101087E-2"/>
          <c:w val="0.90914888844022701"/>
          <c:h val="0.7997164481863590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1116237072929986"/>
                  <c:y val="-0.24370210493191266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A7-42C3-B9CD-EDDF4A5AA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1116237072929986"/>
                  <c:y val="-0.24370210493191266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45-4B2F-9B46-193420C5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038956188168786"/>
                  <c:y val="-0.24355763221904955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E4-4207-9608-8EE3AAFC6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-0.12518120331112456"/>
                  <c:y val="-0.56191860632805513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91-4AB1-ACE2-BB4ECC327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646039437378013E-2"/>
          <c:y val="7.7910525039504519E-2"/>
          <c:w val="0.8899180631267245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2197254189380172"/>
                  <c:y val="-0.35232269043292663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49-4278-93C7-9B3FF6E7C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22197254189380172"/>
                  <c:y val="-0.35232269043292663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A6-478E-A24F-0F310B37A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Sheet1!$C$21:$H$21</c:f>
              <c:numCache>
                <c:formatCode>0.0000</c:formatCode>
                <c:ptCount val="6"/>
                <c:pt idx="0">
                  <c:v>-0.29299999999999926</c:v>
                </c:pt>
                <c:pt idx="1">
                  <c:v>0.58500000000000085</c:v>
                </c:pt>
                <c:pt idx="2">
                  <c:v>0.70199999999999818</c:v>
                </c:pt>
                <c:pt idx="3">
                  <c:v>-0.14399999999999835</c:v>
                </c:pt>
                <c:pt idx="4">
                  <c:v>0.20799999999999841</c:v>
                </c:pt>
                <c:pt idx="5">
                  <c:v>1.2840000000000025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63-4419-B291-AB1FE78A7F48}"/>
            </c:ext>
          </c:extLst>
        </c:ser>
        <c:ser>
          <c:idx val="1"/>
          <c:order val="1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Sheet1!$C$22:$H$22</c:f>
              <c:numCache>
                <c:formatCode>0.0000</c:formatCode>
                <c:ptCount val="6"/>
                <c:pt idx="0">
                  <c:v>-1.0240000000000009</c:v>
                </c:pt>
                <c:pt idx="1">
                  <c:v>-0.13799999999999812</c:v>
                </c:pt>
                <c:pt idx="2">
                  <c:v>7.0000000000000284E-2</c:v>
                </c:pt>
                <c:pt idx="3">
                  <c:v>1.0600000000000023</c:v>
                </c:pt>
                <c:pt idx="4">
                  <c:v>-0.17800000000000438</c:v>
                </c:pt>
                <c:pt idx="5">
                  <c:v>0.86100000000000421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63-4419-B291-AB1FE78A7F48}"/>
            </c:ext>
          </c:extLst>
        </c:ser>
        <c:ser>
          <c:idx val="2"/>
          <c:order val="2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Sheet1!$C$23:$H$23</c:f>
              <c:numCache>
                <c:formatCode>0.0000</c:formatCode>
                <c:ptCount val="6"/>
                <c:pt idx="0">
                  <c:v>-0.80699999999999505</c:v>
                </c:pt>
                <c:pt idx="1">
                  <c:v>0.69699999999999562</c:v>
                </c:pt>
                <c:pt idx="2">
                  <c:v>1.1780000000000044</c:v>
                </c:pt>
                <c:pt idx="3">
                  <c:v>0.95400000000000063</c:v>
                </c:pt>
                <c:pt idx="4">
                  <c:v>0.50600000000000023</c:v>
                </c:pt>
                <c:pt idx="5">
                  <c:v>-0.66300000000000381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63-4419-B291-AB1FE78A7F48}"/>
            </c:ext>
          </c:extLst>
        </c:ser>
        <c:ser>
          <c:idx val="3"/>
          <c:order val="3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Sheet1!$C$24:$H$24</c:f>
              <c:numCache>
                <c:formatCode>0.0000</c:formatCode>
                <c:ptCount val="6"/>
                <c:pt idx="0">
                  <c:v>1.7420000000000044</c:v>
                </c:pt>
                <c:pt idx="1">
                  <c:v>-1.5160000000000053</c:v>
                </c:pt>
                <c:pt idx="2">
                  <c:v>3.7349999999999994</c:v>
                </c:pt>
                <c:pt idx="3">
                  <c:v>0.79300000000000637</c:v>
                </c:pt>
                <c:pt idx="4">
                  <c:v>1.0439999999999969</c:v>
                </c:pt>
                <c:pt idx="5">
                  <c:v>-0.22599999999999909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63-4419-B291-AB1FE78A7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4"/>
          <c:min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2389-755D-437B-AFFC-54A6BC6A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46</cp:revision>
  <dcterms:created xsi:type="dcterms:W3CDTF">2016-01-30T23:04:00Z</dcterms:created>
  <dcterms:modified xsi:type="dcterms:W3CDTF">2016-03-01T07:35:00Z</dcterms:modified>
</cp:coreProperties>
</file>