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AD04BC">
      <w:pPr>
        <w:spacing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proofErr w:type="gramStart"/>
      <w:r w:rsidR="00BD2402" w:rsidRPr="00B408B1">
        <w:rPr>
          <w:rFonts w:ascii="Times New Roman" w:hAnsi="Times New Roman" w:cs="Times New Roman"/>
          <w:sz w:val="28"/>
          <w:lang w:val="ru-RU"/>
        </w:rPr>
        <w:t>точки  приложения</w:t>
      </w:r>
      <w:proofErr w:type="gramEnd"/>
      <w:r w:rsidR="00BD2402" w:rsidRPr="00B408B1">
        <w:rPr>
          <w:rFonts w:ascii="Times New Roman" w:hAnsi="Times New Roman" w:cs="Times New Roman"/>
          <w:sz w:val="28"/>
          <w:lang w:val="ru-RU"/>
        </w:rPr>
        <w:t xml:space="preserve">  поперечной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r w:rsidR="00BA76AC" w:rsidRPr="007E711D" w:rsidTr="00BA76AC">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lastRenderedPageBreak/>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BA76AC">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49061B" w:rsidRPr="00B408B1" w:rsidRDefault="0049061B" w:rsidP="00AD04BC">
      <w:pPr>
        <w:spacing w:after="0" w:line="360" w:lineRule="auto"/>
        <w:jc w:val="both"/>
        <w:rPr>
          <w:rFonts w:ascii="Times New Roman" w:hAnsi="Times New Roman" w:cs="Times New Roman"/>
          <w:sz w:val="28"/>
          <w:lang w:val="ru-RU"/>
        </w:rPr>
      </w:pPr>
    </w:p>
    <w:p w:rsidR="0049061B" w:rsidRPr="00B408B1" w:rsidRDefault="0049061B"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8A14FA"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8A14FA"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8A14FA"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8A14FA"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8A14FA"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B69C0">
        <w:rPr>
          <w:rFonts w:ascii="Times New Roman" w:hAnsi="Times New Roman" w:cs="Times New Roman"/>
          <w:sz w:val="28"/>
          <w:lang w:val="ru-RU"/>
        </w:rPr>
        <w:t xml:space="preserve"> </w:t>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    </w:t>
      </w: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 </w:t>
      </w:r>
      <w:proofErr w:type="gramStart"/>
      <w:r w:rsidRPr="00B408B1">
        <w:rPr>
          <w:rFonts w:ascii="Times New Roman" w:hAnsi="Times New Roman" w:cs="Times New Roman"/>
          <w:sz w:val="28"/>
          <w:lang w:val="ru-RU"/>
        </w:rPr>
        <w:t>где</w:t>
      </w:r>
      <w:proofErr w:type="gramEnd"/>
      <w:r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w:t>
      </w:r>
      <w:proofErr w:type="gramStart"/>
      <w:r>
        <w:rPr>
          <w:rFonts w:ascii="Times New Roman" w:eastAsia="Times New Roman" w:hAnsi="Times New Roman" w:cs="Times New Roman"/>
          <w:bCs/>
          <w:iCs/>
          <w:color w:val="000000"/>
          <w:sz w:val="24"/>
          <w:szCs w:val="24"/>
          <w:lang w:val="ru-RU"/>
        </w:rPr>
        <w:t>гибкости  и</w:t>
      </w:r>
      <w:proofErr w:type="gramEnd"/>
      <w:r>
        <w:rPr>
          <w:rFonts w:ascii="Times New Roman" w:eastAsia="Times New Roman" w:hAnsi="Times New Roman" w:cs="Times New Roman"/>
          <w:bCs/>
          <w:iCs/>
          <w:color w:val="000000"/>
          <w:sz w:val="24"/>
          <w:szCs w:val="24"/>
          <w:lang w:val="ru-RU"/>
        </w:rPr>
        <w:t xml:space="preserve">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Default="007B4A89" w:rsidP="00AD04BC">
      <w:pPr>
        <w:spacing w:after="0" w:line="360" w:lineRule="auto"/>
        <w:jc w:val="both"/>
        <w:rPr>
          <w:rFonts w:ascii="Times New Roman" w:hAnsi="Times New Roman" w:cs="Times New Roman"/>
          <w:sz w:val="28"/>
          <w:lang w:val="ru-RU"/>
        </w:rPr>
      </w:pPr>
    </w:p>
    <w:p w:rsidR="007B4A89" w:rsidRDefault="007B4A89" w:rsidP="00AD04BC">
      <w:pPr>
        <w:spacing w:after="0" w:line="360" w:lineRule="auto"/>
        <w:jc w:val="both"/>
        <w:rPr>
          <w:rFonts w:ascii="Times New Roman" w:hAnsi="Times New Roman" w:cs="Times New Roman"/>
          <w:sz w:val="28"/>
          <w:lang w:val="ru-RU"/>
        </w:rPr>
      </w:pPr>
    </w:p>
    <w:p w:rsidR="007B4A89" w:rsidRDefault="007B4A89" w:rsidP="00AD04BC">
      <w:pPr>
        <w:spacing w:after="0" w:line="360" w:lineRule="auto"/>
        <w:jc w:val="both"/>
        <w:rPr>
          <w:rFonts w:ascii="Times New Roman" w:hAnsi="Times New Roman" w:cs="Times New Roman"/>
          <w:sz w:val="28"/>
          <w:lang w:val="ru-RU"/>
        </w:rPr>
      </w:pPr>
    </w:p>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8A14FA"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B203C0" w:rsidRDefault="00B203C0">
      <w:pPr>
        <w:rPr>
          <w:rFonts w:ascii="Times New Roman" w:hAnsi="Times New Roman" w:cs="Times New Roman"/>
          <w:sz w:val="28"/>
          <w:lang w:val="ru-RU"/>
        </w:rPr>
      </w:pPr>
      <w:r>
        <w:rPr>
          <w:rFonts w:ascii="Times New Roman" w:hAnsi="Times New Roman" w:cs="Times New Roman"/>
          <w:sz w:val="28"/>
          <w:lang w:val="ru-RU"/>
        </w:rPr>
        <w:br w:type="page"/>
      </w:r>
    </w:p>
    <w:p w:rsidR="009973B3" w:rsidRPr="00B408B1" w:rsidRDefault="009973B3" w:rsidP="00AD04BC">
      <w:pPr>
        <w:spacing w:after="0" w:line="360" w:lineRule="auto"/>
        <w:jc w:val="both"/>
        <w:rPr>
          <w:rFonts w:ascii="Times New Roman" w:hAnsi="Times New Roman" w:cs="Times New Roman"/>
          <w:sz w:val="28"/>
          <w:lang w:val="ru-RU"/>
        </w:rPr>
      </w:pP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6377B5">
        <w:rPr>
          <w:rFonts w:ascii="Times New Roman" w:hAnsi="Times New Roman" w:cs="Times New Roman"/>
          <w:sz w:val="28"/>
          <w:highlight w:val="yellow"/>
          <w:lang w:val="ru-RU"/>
        </w:rPr>
        <w:t>[</w:t>
      </w:r>
      <w:proofErr w:type="spellStart"/>
      <w:r w:rsidR="006377B5" w:rsidRPr="006377B5">
        <w:rPr>
          <w:rFonts w:ascii="Times New Roman" w:hAnsi="Times New Roman" w:cs="Times New Roman"/>
          <w:sz w:val="28"/>
          <w:highlight w:val="yellow"/>
          <w:lang w:val="ru-RU"/>
        </w:rPr>
        <w:t>марутов</w:t>
      </w:r>
      <w:proofErr w:type="spellEnd"/>
      <w:r w:rsidR="006377B5" w:rsidRPr="006377B5">
        <w:rPr>
          <w:rFonts w:ascii="Times New Roman" w:hAnsi="Times New Roman" w:cs="Times New Roman"/>
          <w:sz w:val="28"/>
          <w:highlight w:val="yellow"/>
          <w:lang w:val="ru-RU"/>
        </w:rPr>
        <w:t>]</w:t>
      </w:r>
      <w:r>
        <w:rPr>
          <w:rFonts w:ascii="Times New Roman" w:hAnsi="Times New Roman" w:cs="Times New Roman"/>
          <w:sz w:val="28"/>
          <w:lang w:val="ru-RU"/>
        </w:rPr>
        <w:t xml:space="preserve">Это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B408B1"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 xml:space="preserve">ною было разработано программное обеспечение для снятия данных с графика </w:t>
      </w:r>
      <w:hyperlink r:id="rId7" w:history="1">
        <w:r w:rsidR="00D074D5" w:rsidRPr="00AF21F5">
          <w:rPr>
            <w:rStyle w:val="Hyperlink"/>
            <w:rFonts w:ascii="Times New Roman" w:hAnsi="Times New Roman" w:cs="Times New Roman"/>
            <w:sz w:val="28"/>
            <w:lang w:val="ru-RU"/>
          </w:rPr>
          <w:t>http://im7mortal.github.io/descart/</w:t>
        </w:r>
      </w:hyperlink>
      <w:r w:rsidR="006377B5" w:rsidRPr="006377B5">
        <w:rPr>
          <w:rFonts w:ascii="Times New Roman" w:hAnsi="Times New Roman" w:cs="Times New Roman"/>
          <w:sz w:val="28"/>
          <w:lang w:val="ru-RU"/>
        </w:rPr>
        <w:t xml:space="preserve">  </w:t>
      </w:r>
      <w:proofErr w:type="gramStart"/>
      <w:r w:rsidR="006377B5" w:rsidRPr="006377B5">
        <w:rPr>
          <w:rFonts w:ascii="Times New Roman" w:hAnsi="Times New Roman" w:cs="Times New Roman"/>
          <w:sz w:val="28"/>
          <w:lang w:val="ru-RU"/>
        </w:rPr>
        <w:t xml:space="preserve">   [</w:t>
      </w:r>
      <w:proofErr w:type="gramEnd"/>
      <w:r w:rsidR="006377B5" w:rsidRPr="006377B5">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D074D5"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DB39A8">
        <w:rPr>
          <w:rFonts w:ascii="Times New Roman" w:hAnsi="Times New Roman" w:cs="Times New Roman"/>
          <w:sz w:val="28"/>
          <w:lang w:val="ru-RU"/>
        </w:rPr>
        <w:t xml:space="preserve"> </w:t>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943600" cy="3352800"/>
            <wp:effectExtent l="0" t="0" r="0" b="0"/>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D074D5" w:rsidRPr="00442DDF"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график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p>
    <w:p w:rsidR="00FD2C35" w:rsidRDefault="00FD2C35" w:rsidP="00FD2C35">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p>
    <w:p w:rsidR="00FD2C35" w:rsidRDefault="00FD2C35" w:rsidP="00FD2C35">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lastRenderedPageBreak/>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78.75pt" o:ole="">
                  <v:imagedata r:id="rId10" o:title=""/>
                </v:shape>
                <o:OLEObject Type="Embed" ProgID="PBrush" ShapeID="_x0000_i1025" DrawAspect="Content" ObjectID="_1524466875" r:id="rId11"/>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442DD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72.75pt;height:509.25pt" o:ole="">
                  <v:imagedata r:id="rId12" o:title=""/>
                </v:shape>
                <o:OLEObject Type="Embed" ProgID="PBrush" ShapeID="_x0000_i1026" DrawAspect="Content" ObjectID="_1524466876" r:id="rId13"/>
              </w:object>
            </w:r>
          </w:p>
        </w:tc>
      </w:tr>
      <w:tr w:rsidR="00442DDF" w:rsidRPr="00442DDF" w:rsidTr="00A226FB">
        <w:tc>
          <w:tcPr>
            <w:tcW w:w="1829" w:type="dxa"/>
          </w:tcPr>
          <w:p w:rsidR="00442DDF" w:rsidRDefault="00442DDF" w:rsidP="00442DDF">
            <w:pPr>
              <w:spacing w:line="360" w:lineRule="auto"/>
              <w:jc w:val="both"/>
              <w:rPr>
                <w:sz w:val="28"/>
              </w:rPr>
            </w:pPr>
            <w:r>
              <w:rPr>
                <w:sz w:val="28"/>
              </w:rPr>
              <w:lastRenderedPageBreak/>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8.75pt;height:96.75pt" o:ole="">
                  <v:imagedata r:id="rId14" o:title=""/>
                </v:shape>
                <o:OLEObject Type="Embed" ProgID="PBrush" ShapeID="_x0000_i1027" DrawAspect="Content" ObjectID="_1524466877" r:id="rId15"/>
              </w:object>
            </w:r>
          </w:p>
        </w:tc>
      </w:tr>
      <w:tr w:rsidR="00FD2C35" w:rsidTr="00A226FB">
        <w:tc>
          <w:tcPr>
            <w:tcW w:w="1829" w:type="dxa"/>
          </w:tcPr>
          <w:p w:rsidR="00FD2C35" w:rsidRDefault="00FD2C35" w:rsidP="00A226FB">
            <w:pPr>
              <w:spacing w:line="360" w:lineRule="auto"/>
              <w:jc w:val="both"/>
              <w:rPr>
                <w:sz w:val="28"/>
              </w:rPr>
            </w:pPr>
            <w:r>
              <w:rPr>
                <w:sz w:val="28"/>
              </w:rPr>
              <w:lastRenderedPageBreak/>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5524500" cy="6838950"/>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6838950"/>
                          </a:xfrm>
                          <a:prstGeom prst="rect">
                            <a:avLst/>
                          </a:prstGeom>
                          <a:noFill/>
                          <a:ln>
                            <a:noFill/>
                          </a:ln>
                        </pic:spPr>
                      </pic:pic>
                    </a:graphicData>
                  </a:graphic>
                </wp:inline>
              </w:drawing>
            </w:r>
          </w:p>
        </w:tc>
      </w:tr>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7" o:title=""/>
                </v:shape>
                <o:OLEObject Type="Embed" ProgID="PBrush" ShapeID="_x0000_i1028" DrawAspect="Content" ObjectID="_1524466878" r:id="rId18"/>
              </w:object>
            </w:r>
          </w:p>
        </w:tc>
      </w:tr>
      <w:tr w:rsidR="00A226FB" w:rsidTr="008A14FA">
        <w:tc>
          <w:tcPr>
            <w:tcW w:w="10201" w:type="dxa"/>
            <w:gridSpan w:val="2"/>
          </w:tcPr>
          <w:p w:rsidR="00A226FB" w:rsidRDefault="00A226FB" w:rsidP="00A226FB">
            <w:pPr>
              <w:spacing w:line="360" w:lineRule="auto"/>
              <w:jc w:val="both"/>
            </w:pPr>
            <w:r>
              <w:rPr>
                <w:sz w:val="28"/>
              </w:rPr>
              <w:lastRenderedPageBreak/>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pt" o:ole="">
                  <v:imagedata r:id="rId20" o:title=""/>
                </v:shape>
                <o:OLEObject Type="Embed" ProgID="PBrush" ShapeID="_x0000_i1029" DrawAspect="Content" ObjectID="_1524466879" r:id="rId21"/>
              </w:object>
            </w:r>
          </w:p>
        </w:tc>
      </w:tr>
    </w:tbl>
    <w:p w:rsidR="00FD2C35" w:rsidRPr="00A226FB" w:rsidRDefault="00FD2C35" w:rsidP="00DB39A8">
      <w:pPr>
        <w:spacing w:after="0" w:line="360" w:lineRule="auto"/>
        <w:ind w:firstLine="720"/>
        <w:jc w:val="both"/>
        <w:rPr>
          <w:rFonts w:ascii="Times New Roman" w:hAnsi="Times New Roman" w:cs="Times New Roman"/>
          <w:sz w:val="28"/>
          <w:lang w:val="ru-RU"/>
        </w:rPr>
      </w:pPr>
    </w:p>
    <w:p w:rsidR="00B9116F" w:rsidRPr="00A226FB" w:rsidRDefault="00B9116F" w:rsidP="00DB39A8">
      <w:pPr>
        <w:spacing w:after="0" w:line="360" w:lineRule="auto"/>
        <w:ind w:firstLine="720"/>
        <w:jc w:val="both"/>
        <w:rPr>
          <w:rFonts w:ascii="Times New Roman" w:hAnsi="Times New Roman" w:cs="Times New Roman"/>
          <w:sz w:val="28"/>
          <w:lang w:val="ru-RU"/>
        </w:rPr>
      </w:pPr>
    </w:p>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lastRenderedPageBreak/>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D96147" w:rsidRPr="00D96147" w:rsidRDefault="00D96147" w:rsidP="00DB39A8">
      <w:pPr>
        <w:spacing w:after="0" w:line="360" w:lineRule="auto"/>
        <w:ind w:firstLine="720"/>
        <w:jc w:val="both"/>
        <w:rPr>
          <w:rFonts w:ascii="Times New Roman" w:hAnsi="Times New Roman" w:cs="Times New Roman"/>
          <w:sz w:val="28"/>
          <w:lang w:val="ru-RU"/>
        </w:rPr>
      </w:pPr>
    </w:p>
    <w:p w:rsidR="006377B5" w:rsidRDefault="00D41919" w:rsidP="00277E7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8A14FA">
        <w:rPr>
          <w:rFonts w:ascii="Times New Roman" w:hAnsi="Times New Roman" w:cs="Times New Roman"/>
          <w:sz w:val="28"/>
          <w:lang w:val="ru-RU"/>
        </w:rPr>
        <w:t>Для удобства б</w:t>
      </w:r>
      <w:r>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Pr>
          <w:rFonts w:ascii="Times New Roman" w:eastAsiaTheme="minorEastAsia" w:hAnsi="Times New Roman" w:cs="Times New Roman"/>
          <w:color w:val="000000"/>
          <w:sz w:val="28"/>
          <w:szCs w:val="28"/>
          <w:lang w:val="ru-RU"/>
        </w:rPr>
        <w:t xml:space="preserve">реческой буквой омега большая </w:t>
      </w:r>
      <w:r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Pr="00D41919">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 xml:space="preserve">как омега маленькое </w:t>
      </w:r>
      <w:r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sidR="008A14FA">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6377B5" w:rsidRDefault="006377B5" w:rsidP="00277E7C">
      <w:pPr>
        <w:spacing w:after="0" w:line="360" w:lineRule="auto"/>
        <w:jc w:val="both"/>
        <w:rPr>
          <w:rFonts w:ascii="Times New Roman" w:hAnsi="Times New Roman" w:cs="Times New Roman"/>
          <w:sz w:val="28"/>
          <w:lang w:val="ru-RU"/>
        </w:rPr>
      </w:pPr>
    </w:p>
    <w:p w:rsidR="006377B5" w:rsidRDefault="006377B5" w:rsidP="00277E7C">
      <w:pPr>
        <w:spacing w:after="0" w:line="360" w:lineRule="auto"/>
        <w:jc w:val="both"/>
        <w:rPr>
          <w:rFonts w:ascii="Times New Roman" w:hAnsi="Times New Roman" w:cs="Times New Roman"/>
          <w:sz w:val="28"/>
          <w:lang w:val="ru-RU"/>
        </w:rPr>
      </w:pPr>
    </w:p>
    <w:p w:rsidR="006377B5" w:rsidRDefault="006377B5" w:rsidP="00277E7C">
      <w:pPr>
        <w:spacing w:after="0" w:line="360" w:lineRule="auto"/>
        <w:jc w:val="both"/>
        <w:rPr>
          <w:rFonts w:ascii="Times New Roman" w:hAnsi="Times New Roman" w:cs="Times New Roman"/>
          <w:sz w:val="28"/>
          <w:lang w:val="ru-RU"/>
        </w:rPr>
      </w:pPr>
    </w:p>
    <w:p w:rsidR="006377B5" w:rsidRDefault="006377B5" w:rsidP="00277E7C">
      <w:pPr>
        <w:spacing w:after="0" w:line="360" w:lineRule="auto"/>
        <w:jc w:val="both"/>
        <w:rPr>
          <w:rFonts w:ascii="Times New Roman" w:hAnsi="Times New Roman" w:cs="Times New Roman"/>
          <w:sz w:val="28"/>
          <w:lang w:val="ru-RU"/>
        </w:rPr>
      </w:pPr>
    </w:p>
    <w:p w:rsidR="006377B5" w:rsidRDefault="006377B5" w:rsidP="00277E7C">
      <w:pPr>
        <w:spacing w:after="0" w:line="360" w:lineRule="auto"/>
        <w:jc w:val="both"/>
        <w:rPr>
          <w:rFonts w:ascii="Times New Roman" w:hAnsi="Times New Roman" w:cs="Times New Roman"/>
          <w:sz w:val="28"/>
          <w:lang w:val="ru-RU"/>
        </w:rPr>
      </w:pPr>
    </w:p>
    <w:p w:rsidR="00D144E0" w:rsidRPr="00B408B1" w:rsidRDefault="00277E7C" w:rsidP="00277E7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 </w:t>
      </w:r>
      <w:r w:rsidR="0033150A">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33150A" w:rsidRPr="00B408B1">
        <w:rPr>
          <w:rFonts w:ascii="Times New Roman" w:eastAsiaTheme="minorEastAsia" w:hAnsi="Times New Roman" w:cs="Times New Roman"/>
          <w:sz w:val="28"/>
          <w:lang w:val="ru-RU"/>
        </w:rPr>
        <w:t xml:space="preserve">   </w:t>
      </w:r>
      <w:r>
        <w:rPr>
          <w:rFonts w:ascii="Times New Roman" w:eastAsiaTheme="minorEastAsia" w:hAnsi="Times New Roman" w:cs="Times New Roman"/>
          <w:sz w:val="28"/>
          <w:lang w:val="ru-RU"/>
        </w:rPr>
        <w:t>находится в приложении.</w:t>
      </w:r>
      <w:r w:rsidR="0033150A" w:rsidRPr="00B408B1">
        <w:rPr>
          <w:rFonts w:ascii="Times New Roman" w:eastAsiaTheme="minorEastAsia" w:hAnsi="Times New Roman" w:cs="Times New Roman"/>
          <w:sz w:val="28"/>
          <w:lang w:val="ru-RU"/>
        </w:rPr>
        <w:t xml:space="preserve"> </w:t>
      </w:r>
    </w:p>
    <w:p w:rsidR="00D144E0" w:rsidRDefault="00D144E0" w:rsidP="00AD04BC">
      <w:pPr>
        <w:spacing w:after="0" w:line="360" w:lineRule="auto"/>
        <w:jc w:val="both"/>
        <w:rPr>
          <w:rFonts w:ascii="Times New Roman" w:hAnsi="Times New Roman" w:cs="Times New Roman"/>
          <w:sz w:val="28"/>
          <w:lang w:val="ru-RU"/>
        </w:rPr>
      </w:pPr>
    </w:p>
    <w:p w:rsidR="00690D95" w:rsidRPr="00B408B1" w:rsidRDefault="00FF5DB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графике присутствует по оси у    корень отношения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   к расстоянию от переходной точки А до шарнира корпуса гидроцилиндра. Заданное в логарифмическом масштабе.</w:t>
      </w:r>
    </w:p>
    <w:p w:rsidR="0033150A" w:rsidRDefault="0033150A" w:rsidP="00AD04BC">
      <w:pPr>
        <w:spacing w:after="0" w:line="360" w:lineRule="auto"/>
        <w:jc w:val="both"/>
        <w:rPr>
          <w:rFonts w:ascii="Times New Roman" w:hAnsi="Times New Roman" w:cs="Times New Roman"/>
          <w:sz w:val="28"/>
          <w:lang w:val="ru-RU"/>
        </w:rPr>
      </w:pPr>
    </w:p>
    <w:p w:rsidR="00690D95" w:rsidRPr="00B408B1" w:rsidRDefault="00690D95"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имеют следующий вид</w:t>
      </w:r>
    </w:p>
    <w:tbl>
      <w:tblPr>
        <w:tblW w:w="7680"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94704C">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lastRenderedPageBreak/>
              <w:t>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94704C" w:rsidRPr="0094704C" w:rsidTr="0094704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A16F1B" w:rsidRDefault="00A16F1B" w:rsidP="00AD04BC">
      <w:pPr>
        <w:spacing w:after="0" w:line="360" w:lineRule="auto"/>
        <w:jc w:val="both"/>
        <w:rPr>
          <w:rFonts w:ascii="Times New Roman" w:hAnsi="Times New Roman" w:cs="Times New Roman"/>
          <w:sz w:val="28"/>
          <w:lang w:val="ru-RU"/>
        </w:rPr>
      </w:pPr>
    </w:p>
    <w:p w:rsidR="00A76301" w:rsidRPr="00A76301" w:rsidRDefault="00A7630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 первой колонке содержатся</w:t>
      </w: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lastRenderedPageBreak/>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достоверности аппроксимации равно или близко к 1. При аппроксимации </w:t>
      </w:r>
      <w:r w:rsidRPr="006F3048">
        <w:rPr>
          <w:rFonts w:ascii="Times New Roman" w:hAnsi="Times New Roman" w:cs="Times New Roman"/>
          <w:sz w:val="28"/>
          <w:lang w:val="ru-RU"/>
        </w:rPr>
        <w:lastRenderedPageBreak/>
        <w:t>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П</w:t>
      </w:r>
      <w:r w:rsidRPr="004341A8">
        <w:rPr>
          <w:rFonts w:ascii="Times New Roman" w:hAnsi="Times New Roman" w:cs="Times New Roman"/>
          <w:sz w:val="28"/>
          <w:highlight w:val="yellow"/>
          <w:lang w:val="ru-RU"/>
        </w:rPr>
        <w:t>осле</w:t>
      </w:r>
      <w:r w:rsidRPr="00B408B1">
        <w:rPr>
          <w:rFonts w:ascii="Times New Roman" w:hAnsi="Times New Roman" w:cs="Times New Roman"/>
          <w:sz w:val="28"/>
          <w:lang w:val="ru-RU"/>
        </w:rPr>
        <w:t xml:space="preserve"> построения графика мы </w:t>
      </w:r>
      <w:r w:rsidRPr="00D144E0">
        <w:rPr>
          <w:rFonts w:ascii="Times New Roman" w:hAnsi="Times New Roman" w:cs="Times New Roman"/>
          <w:sz w:val="28"/>
          <w:lang w:val="ru-RU"/>
        </w:rPr>
        <w:t>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C72BC6" w:rsidRDefault="00C72BC6" w:rsidP="006F3048">
      <w:pPr>
        <w:spacing w:after="0" w:line="360" w:lineRule="auto"/>
        <w:jc w:val="both"/>
        <w:rPr>
          <w:rFonts w:ascii="Times New Roman" w:hAnsi="Times New Roman" w:cs="Times New Roman"/>
          <w:i/>
          <w:sz w:val="28"/>
          <w:lang w:val="ru-RU"/>
        </w:rPr>
      </w:pPr>
    </w:p>
    <w:p w:rsidR="00C72BC6" w:rsidRDefault="00C72BC6" w:rsidP="006F3048">
      <w:pPr>
        <w:spacing w:after="0" w:line="360" w:lineRule="auto"/>
        <w:jc w:val="both"/>
        <w:rPr>
          <w:rFonts w:ascii="Times New Roman" w:hAnsi="Times New Roman" w:cs="Times New Roman"/>
          <w:i/>
          <w:sz w:val="28"/>
          <w:lang w:val="ru-RU"/>
        </w:rPr>
      </w:pP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lastRenderedPageBreak/>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lastRenderedPageBreak/>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862136" w:rsidRDefault="00862136" w:rsidP="006F3048">
      <w:pPr>
        <w:spacing w:after="0" w:line="360" w:lineRule="auto"/>
        <w:jc w:val="both"/>
        <w:rPr>
          <w:rFonts w:ascii="Times New Roman" w:hAnsi="Times New Roman" w:cs="Times New Roman"/>
          <w:sz w:val="28"/>
          <w:lang w:val="ru-RU"/>
        </w:rPr>
      </w:pPr>
    </w:p>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862136" w:rsidRDefault="00862136" w:rsidP="006F3048">
      <w:pPr>
        <w:spacing w:after="0" w:line="360" w:lineRule="auto"/>
        <w:jc w:val="both"/>
        <w:rPr>
          <w:rFonts w:ascii="Times New Roman" w:hAnsi="Times New Roman" w:cs="Times New Roman"/>
          <w:sz w:val="28"/>
          <w:lang w:val="ru-RU"/>
        </w:rPr>
      </w:pP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 xml:space="preserve">Полиномиальная аппроксимация используется для описания величин, попеременно возрастающих и убывающих. Она полезна, например, для </w:t>
      </w:r>
      <w:r w:rsidRPr="00862136">
        <w:rPr>
          <w:rFonts w:ascii="Times New Roman" w:hAnsi="Times New Roman" w:cs="Times New Roman"/>
          <w:sz w:val="28"/>
          <w:lang w:val="ru-RU"/>
        </w:rPr>
        <w:lastRenderedPageBreak/>
        <w:t>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1203E1"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785230">
        <w:rPr>
          <w:rFonts w:ascii="Times New Roman" w:hAnsi="Times New Roman" w:cs="Times New Roman"/>
          <w:sz w:val="28"/>
          <w:lang w:val="ru-RU"/>
        </w:rPr>
        <w:t>Применение линейной аппроксимации к исходным данным</w:t>
      </w:r>
    </w:p>
    <w:p w:rsidR="001203E1" w:rsidRPr="0091309E" w:rsidRDefault="008A14F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862136" w:rsidRDefault="00862136" w:rsidP="008C39C7">
      <w:pPr>
        <w:spacing w:after="0" w:line="360" w:lineRule="auto"/>
        <w:jc w:val="center"/>
        <w:rPr>
          <w:rFonts w:ascii="Times New Roman" w:hAnsi="Times New Roman" w:cs="Times New Roman"/>
          <w:sz w:val="28"/>
          <w:lang w:val="ru-RU"/>
        </w:rPr>
      </w:pPr>
    </w:p>
    <w:p w:rsidR="00862136" w:rsidRDefault="00862136" w:rsidP="008C39C7">
      <w:pPr>
        <w:spacing w:after="0" w:line="360" w:lineRule="auto"/>
        <w:jc w:val="center"/>
        <w:rPr>
          <w:rFonts w:ascii="Times New Roman" w:hAnsi="Times New Roman" w:cs="Times New Roman"/>
          <w:sz w:val="28"/>
          <w:lang w:val="ru-RU"/>
        </w:rPr>
      </w:pP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1203E1" w:rsidP="00AD04BC">
      <w:pPr>
        <w:spacing w:after="0" w:line="360" w:lineRule="auto"/>
        <w:jc w:val="both"/>
        <w:rPr>
          <w:rFonts w:ascii="Times New Roman" w:hAnsi="Times New Roman" w:cs="Times New Roman"/>
          <w:sz w:val="28"/>
          <w:lang w:val="ru-RU"/>
        </w:rPr>
      </w:pPr>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lastRenderedPageBreak/>
        <w:t>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Экспоненциальное приближение следует использовать в том случае, если скорость изменения данных непрерывно возрастает. Однако для данных, </w:t>
      </w:r>
      <w:r w:rsidRPr="0091309E">
        <w:rPr>
          <w:rFonts w:ascii="Times New Roman" w:hAnsi="Times New Roman" w:cs="Times New Roman"/>
          <w:sz w:val="28"/>
          <w:lang w:val="ru-RU"/>
        </w:rPr>
        <w:lastRenderedPageBreak/>
        <w:t>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C72BC6" w:rsidRPr="00C72BC6" w:rsidRDefault="00C72BC6" w:rsidP="00AD04BC">
      <w:pPr>
        <w:spacing w:after="0" w:line="360" w:lineRule="auto"/>
        <w:jc w:val="both"/>
        <w:rPr>
          <w:rFonts w:ascii="Times New Roman" w:hAnsi="Times New Roman" w:cs="Times New Roman"/>
          <w:sz w:val="28"/>
          <w:lang w:val="ru-RU"/>
        </w:rPr>
      </w:pP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lastRenderedPageBreak/>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lastRenderedPageBreak/>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p>
    <w:p w:rsidR="00A8704D" w:rsidRPr="00955DA4" w:rsidRDefault="00A8704D" w:rsidP="00A8704D">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накопления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p w:rsidR="00521F90" w:rsidRPr="00B408B1" w:rsidRDefault="00521F90" w:rsidP="00AD04BC">
      <w:pPr>
        <w:spacing w:after="0" w:line="360" w:lineRule="auto"/>
        <w:jc w:val="both"/>
        <w:rPr>
          <w:rFonts w:ascii="Times New Roman" w:hAnsi="Times New Roman" w:cs="Times New Roman"/>
          <w:sz w:val="28"/>
          <w:lang w:val="ru-RU"/>
        </w:rPr>
      </w:pPr>
    </w:p>
    <w:tbl>
      <w:tblPr>
        <w:tblStyle w:val="TableGrid"/>
        <w:tblW w:w="7680" w:type="dxa"/>
        <w:tblLook w:val="04A0" w:firstRow="1" w:lastRow="0" w:firstColumn="1" w:lastColumn="0" w:noHBand="0" w:noVBand="1"/>
      </w:tblPr>
      <w:tblGrid>
        <w:gridCol w:w="960"/>
        <w:gridCol w:w="960"/>
        <w:gridCol w:w="960"/>
        <w:gridCol w:w="960"/>
        <w:gridCol w:w="960"/>
        <w:gridCol w:w="996"/>
        <w:gridCol w:w="996"/>
        <w:gridCol w:w="996"/>
      </w:tblGrid>
      <w:tr w:rsidR="00521F90" w:rsidRPr="00B408B1" w:rsidTr="00A8704D">
        <w:trPr>
          <w:trHeight w:val="300"/>
        </w:trPr>
        <w:tc>
          <w:tcPr>
            <w:tcW w:w="960" w:type="dxa"/>
            <w:tcBorders>
              <w:tl2br w:val="single" w:sz="4" w:space="0" w:color="auto"/>
            </w:tcBorders>
            <w:noWrap/>
            <w:hideMark/>
          </w:tcPr>
          <w:p w:rsidR="00521F90" w:rsidRPr="00A8704D" w:rsidRDefault="00A8704D" w:rsidP="00A8704D">
            <w:pPr>
              <w:jc w:val="center"/>
              <w:rPr>
                <w:rFonts w:eastAsiaTheme="minorEastAsia"/>
                <w:color w:val="000000"/>
                <w:sz w:val="24"/>
                <w:szCs w:val="24"/>
              </w:rPr>
            </w:pPr>
            <w:r w:rsidRPr="00A8704D">
              <w:rPr>
                <w:rFonts w:eastAsiaTheme="minorEastAsia"/>
                <w:color w:val="000000"/>
                <w:sz w:val="24"/>
                <w:szCs w:val="24"/>
              </w:rPr>
              <w:t>Ω</w:t>
            </w:r>
          </w:p>
          <w:p w:rsidR="00A8704D" w:rsidRPr="00A8704D" w:rsidRDefault="00A8704D" w:rsidP="00A8704D">
            <w:pPr>
              <w:jc w:val="center"/>
              <w:rPr>
                <w:sz w:val="24"/>
                <w:szCs w:val="24"/>
              </w:rPr>
            </w:pPr>
            <w:r w:rsidRPr="00A8704D">
              <w:rPr>
                <w:rFonts w:eastAsiaTheme="minorEastAsia"/>
                <w:color w:val="000000"/>
                <w:sz w:val="24"/>
                <w:szCs w:val="24"/>
              </w:rPr>
              <w:t>Θ</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1.1</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1.3</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1.6</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2.5</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3</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4</w:t>
            </w:r>
          </w:p>
        </w:tc>
      </w:tr>
      <w:tr w:rsidR="00521F90" w:rsidRPr="00B408B1" w:rsidTr="00B40A01">
        <w:trPr>
          <w:trHeight w:val="300"/>
        </w:trPr>
        <w:tc>
          <w:tcPr>
            <w:tcW w:w="960" w:type="dxa"/>
            <w:noWrap/>
            <w:hideMark/>
          </w:tcPr>
          <w:p w:rsidR="00521F90" w:rsidRPr="00A8704D" w:rsidRDefault="00521F90" w:rsidP="00A8704D">
            <w:pPr>
              <w:jc w:val="center"/>
              <w:rPr>
                <w:color w:val="000000"/>
                <w:sz w:val="24"/>
                <w:szCs w:val="24"/>
              </w:rPr>
            </w:pPr>
            <w:r w:rsidRPr="00A8704D">
              <w:rPr>
                <w:color w:val="000000"/>
                <w:sz w:val="24"/>
                <w:szCs w:val="24"/>
              </w:rPr>
              <w:t>2000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0.0000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-0.2930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-0.0010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0.9930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1.8430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2.9010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5.2430</w:t>
            </w:r>
          </w:p>
        </w:tc>
      </w:tr>
      <w:tr w:rsidR="00521F90" w:rsidRPr="00B408B1" w:rsidTr="00B40A01">
        <w:trPr>
          <w:trHeight w:val="300"/>
        </w:trPr>
        <w:tc>
          <w:tcPr>
            <w:tcW w:w="960" w:type="dxa"/>
            <w:noWrap/>
            <w:hideMark/>
          </w:tcPr>
          <w:p w:rsidR="00521F90" w:rsidRPr="00A8704D" w:rsidRDefault="00521F90" w:rsidP="00A8704D">
            <w:pPr>
              <w:jc w:val="center"/>
              <w:rPr>
                <w:color w:val="000000"/>
                <w:sz w:val="24"/>
                <w:szCs w:val="24"/>
              </w:rPr>
            </w:pPr>
            <w:r w:rsidRPr="00A8704D">
              <w:rPr>
                <w:color w:val="000000"/>
                <w:sz w:val="24"/>
                <w:szCs w:val="24"/>
              </w:rPr>
              <w:t>1000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0.0000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-1.0240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-2.1860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-3.2780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-3.3100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-3.5200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-2.8690</w:t>
            </w:r>
          </w:p>
        </w:tc>
      </w:tr>
      <w:tr w:rsidR="00521F90" w:rsidRPr="00B408B1" w:rsidTr="00B40A01">
        <w:trPr>
          <w:trHeight w:val="300"/>
        </w:trPr>
        <w:tc>
          <w:tcPr>
            <w:tcW w:w="960" w:type="dxa"/>
            <w:noWrap/>
            <w:hideMark/>
          </w:tcPr>
          <w:p w:rsidR="00521F90" w:rsidRPr="00A8704D" w:rsidRDefault="00521F90" w:rsidP="00A8704D">
            <w:pPr>
              <w:jc w:val="center"/>
              <w:rPr>
                <w:color w:val="000000"/>
                <w:sz w:val="24"/>
                <w:szCs w:val="24"/>
              </w:rPr>
            </w:pPr>
            <w:r w:rsidRPr="00A8704D">
              <w:rPr>
                <w:color w:val="000000"/>
                <w:sz w:val="24"/>
                <w:szCs w:val="24"/>
              </w:rPr>
              <w:t>600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0.0000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-0.8070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-0.9170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0.1510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2.1730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4.7010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6.5660</w:t>
            </w:r>
          </w:p>
        </w:tc>
      </w:tr>
      <w:tr w:rsidR="00521F90" w:rsidRPr="00B408B1" w:rsidTr="00B40A01">
        <w:trPr>
          <w:trHeight w:val="300"/>
        </w:trPr>
        <w:tc>
          <w:tcPr>
            <w:tcW w:w="960" w:type="dxa"/>
            <w:noWrap/>
            <w:hideMark/>
          </w:tcPr>
          <w:p w:rsidR="00521F90" w:rsidRPr="00A8704D" w:rsidRDefault="00521F90" w:rsidP="00A8704D">
            <w:pPr>
              <w:jc w:val="center"/>
              <w:rPr>
                <w:color w:val="000000"/>
                <w:sz w:val="24"/>
                <w:szCs w:val="24"/>
              </w:rPr>
            </w:pPr>
            <w:r w:rsidRPr="00A8704D">
              <w:rPr>
                <w:color w:val="000000"/>
                <w:sz w:val="24"/>
                <w:szCs w:val="24"/>
              </w:rPr>
              <w:t>400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0.0000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1.7420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1.9680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5.9290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10.6830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16.4810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22.0530</w:t>
            </w:r>
          </w:p>
        </w:tc>
      </w:tr>
      <w:tr w:rsidR="00521F90" w:rsidRPr="00B408B1" w:rsidTr="00B40A01">
        <w:trPr>
          <w:trHeight w:val="300"/>
        </w:trPr>
        <w:tc>
          <w:tcPr>
            <w:tcW w:w="960" w:type="dxa"/>
            <w:noWrap/>
            <w:hideMark/>
          </w:tcPr>
          <w:p w:rsidR="00521F90" w:rsidRPr="00A8704D" w:rsidRDefault="00521F90" w:rsidP="00A8704D">
            <w:pPr>
              <w:jc w:val="center"/>
              <w:rPr>
                <w:color w:val="000000"/>
                <w:sz w:val="24"/>
                <w:szCs w:val="24"/>
              </w:rPr>
            </w:pPr>
            <w:r w:rsidRPr="00A8704D">
              <w:rPr>
                <w:color w:val="000000"/>
                <w:sz w:val="24"/>
                <w:szCs w:val="24"/>
              </w:rPr>
              <w:t>200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0.0000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-5.1440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-0.6540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5.8300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10.8770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22.1350</w:t>
            </w:r>
          </w:p>
        </w:tc>
        <w:tc>
          <w:tcPr>
            <w:tcW w:w="960" w:type="dxa"/>
            <w:noWrap/>
            <w:hideMark/>
          </w:tcPr>
          <w:p w:rsidR="00521F90" w:rsidRPr="00A8704D" w:rsidRDefault="00521F90" w:rsidP="00A8704D">
            <w:pPr>
              <w:jc w:val="center"/>
              <w:rPr>
                <w:color w:val="000000"/>
                <w:sz w:val="24"/>
                <w:szCs w:val="24"/>
              </w:rPr>
            </w:pPr>
            <w:r w:rsidRPr="00A8704D">
              <w:rPr>
                <w:color w:val="000000"/>
                <w:sz w:val="24"/>
                <w:szCs w:val="24"/>
              </w:rPr>
              <w:t>37.8110</w:t>
            </w:r>
          </w:p>
        </w:tc>
      </w:tr>
    </w:tbl>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Строим график по 4 линиям за исключ</w:t>
      </w:r>
      <w:bookmarkStart w:id="0" w:name="_GoBack"/>
      <w:bookmarkEnd w:id="0"/>
      <w:r w:rsidRPr="00B408B1">
        <w:rPr>
          <w:rFonts w:ascii="Times New Roman" w:hAnsi="Times New Roman" w:cs="Times New Roman"/>
          <w:sz w:val="28"/>
          <w:lang w:val="ru-RU"/>
        </w:rPr>
        <w:t xml:space="preserve">ение </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7395685D" wp14:editId="2E25D57A">
            <wp:extent cx="5943600" cy="2494915"/>
            <wp:effectExtent l="0" t="0" r="0" b="6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накопления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8704D">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Строим накопительную функцию делаем вывод о линейном характере функции. Аппроксимируем линейно </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Полученная функция имеет вид</w:t>
      </w:r>
    </w:p>
    <w:p w:rsidR="00521F90" w:rsidRPr="00B408B1" w:rsidRDefault="00521F90" w:rsidP="00AD04BC">
      <w:pPr>
        <w:spacing w:after="0" w:line="360" w:lineRule="auto"/>
        <w:jc w:val="both"/>
        <w:rPr>
          <w:rFonts w:ascii="Times New Roman" w:hAnsi="Times New Roman" w:cs="Times New Roman"/>
          <w:sz w:val="28"/>
          <w:lang w:val="ru-RU"/>
        </w:rPr>
      </w:pPr>
    </w:p>
    <w:p w:rsidR="00521F90"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Получаем следующие данные</w:t>
      </w: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p>
    <w:p w:rsidR="00B40A01" w:rsidRPr="00B408B1" w:rsidRDefault="00A8704D"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Коэффициенты с аппроксимированной функции</w:t>
      </w:r>
    </w:p>
    <w:tbl>
      <w:tblPr>
        <w:tblStyle w:val="TableGrid"/>
        <w:tblW w:w="3287" w:type="dxa"/>
        <w:tblLook w:val="04A0" w:firstRow="1" w:lastRow="0" w:firstColumn="1" w:lastColumn="0" w:noHBand="0" w:noVBand="1"/>
      </w:tblPr>
      <w:tblGrid>
        <w:gridCol w:w="1560"/>
        <w:gridCol w:w="1727"/>
      </w:tblGrid>
      <w:tr w:rsidR="007A2A29" w:rsidRPr="00B408B1" w:rsidTr="00B40A01">
        <w:trPr>
          <w:trHeight w:val="300"/>
        </w:trPr>
        <w:tc>
          <w:tcPr>
            <w:tcW w:w="1560" w:type="dxa"/>
            <w:noWrap/>
            <w:hideMark/>
          </w:tcPr>
          <w:p w:rsidR="007A2A29" w:rsidRPr="00B408B1" w:rsidRDefault="007A2A29" w:rsidP="00AD04BC">
            <w:pPr>
              <w:jc w:val="both"/>
              <w:rPr>
                <w:color w:val="000000"/>
                <w:sz w:val="32"/>
              </w:rPr>
            </w:pPr>
            <w:r w:rsidRPr="00B408B1">
              <w:rPr>
                <w:color w:val="000000"/>
                <w:sz w:val="32"/>
              </w:rPr>
              <w:t>a</w:t>
            </w:r>
          </w:p>
        </w:tc>
        <w:tc>
          <w:tcPr>
            <w:tcW w:w="1727" w:type="dxa"/>
            <w:noWrap/>
            <w:hideMark/>
          </w:tcPr>
          <w:p w:rsidR="007A2A29" w:rsidRPr="00B408B1" w:rsidRDefault="007A2A29" w:rsidP="00AD04BC">
            <w:pPr>
              <w:jc w:val="both"/>
              <w:rPr>
                <w:color w:val="000000"/>
                <w:sz w:val="32"/>
              </w:rPr>
            </w:pPr>
            <w:r w:rsidRPr="00B408B1">
              <w:rPr>
                <w:color w:val="000000"/>
                <w:sz w:val="32"/>
              </w:rPr>
              <w:t>b</w:t>
            </w:r>
          </w:p>
        </w:tc>
      </w:tr>
      <w:tr w:rsidR="007A2A29" w:rsidRPr="00B408B1" w:rsidTr="00B40A01">
        <w:trPr>
          <w:trHeight w:val="300"/>
        </w:trPr>
        <w:tc>
          <w:tcPr>
            <w:tcW w:w="1560" w:type="dxa"/>
            <w:noWrap/>
            <w:hideMark/>
          </w:tcPr>
          <w:p w:rsidR="007A2A29" w:rsidRPr="00B408B1" w:rsidRDefault="007A2A29" w:rsidP="00AD04BC">
            <w:pPr>
              <w:jc w:val="both"/>
              <w:rPr>
                <w:color w:val="000000"/>
                <w:sz w:val="32"/>
              </w:rPr>
            </w:pPr>
            <w:r w:rsidRPr="00B408B1">
              <w:rPr>
                <w:color w:val="000000"/>
                <w:sz w:val="32"/>
              </w:rPr>
              <w:t>14.381</w:t>
            </w:r>
          </w:p>
        </w:tc>
        <w:tc>
          <w:tcPr>
            <w:tcW w:w="1727" w:type="dxa"/>
            <w:noWrap/>
            <w:hideMark/>
          </w:tcPr>
          <w:p w:rsidR="007A2A29" w:rsidRPr="00B408B1" w:rsidRDefault="007A2A29" w:rsidP="00AD04BC">
            <w:pPr>
              <w:jc w:val="both"/>
              <w:rPr>
                <w:color w:val="000000"/>
                <w:sz w:val="32"/>
              </w:rPr>
            </w:pPr>
            <w:r w:rsidRPr="00B408B1">
              <w:rPr>
                <w:color w:val="000000"/>
                <w:sz w:val="32"/>
              </w:rPr>
              <w:t>-21.722</w:t>
            </w:r>
          </w:p>
        </w:tc>
      </w:tr>
      <w:tr w:rsidR="007A2A29" w:rsidRPr="00B408B1" w:rsidTr="00B40A01">
        <w:trPr>
          <w:trHeight w:val="300"/>
        </w:trPr>
        <w:tc>
          <w:tcPr>
            <w:tcW w:w="1560" w:type="dxa"/>
            <w:noWrap/>
            <w:hideMark/>
          </w:tcPr>
          <w:p w:rsidR="007A2A29" w:rsidRPr="00B408B1" w:rsidRDefault="007A2A29" w:rsidP="00AD04BC">
            <w:pPr>
              <w:jc w:val="both"/>
              <w:rPr>
                <w:color w:val="000000"/>
                <w:sz w:val="32"/>
              </w:rPr>
            </w:pPr>
            <w:r w:rsidRPr="00B408B1">
              <w:rPr>
                <w:color w:val="000000"/>
                <w:sz w:val="32"/>
              </w:rPr>
              <w:t>8.0315</w:t>
            </w:r>
          </w:p>
        </w:tc>
        <w:tc>
          <w:tcPr>
            <w:tcW w:w="1727" w:type="dxa"/>
            <w:noWrap/>
            <w:hideMark/>
          </w:tcPr>
          <w:p w:rsidR="007A2A29" w:rsidRPr="00B408B1" w:rsidRDefault="007A2A29" w:rsidP="00AD04BC">
            <w:pPr>
              <w:jc w:val="both"/>
              <w:rPr>
                <w:color w:val="000000"/>
                <w:sz w:val="32"/>
              </w:rPr>
            </w:pPr>
            <w:r w:rsidRPr="00B408B1">
              <w:rPr>
                <w:color w:val="000000"/>
                <w:sz w:val="32"/>
              </w:rPr>
              <w:t>-9.3761</w:t>
            </w:r>
          </w:p>
        </w:tc>
      </w:tr>
      <w:tr w:rsidR="007A2A29" w:rsidRPr="00B408B1" w:rsidTr="00B40A01">
        <w:trPr>
          <w:trHeight w:val="300"/>
        </w:trPr>
        <w:tc>
          <w:tcPr>
            <w:tcW w:w="1560" w:type="dxa"/>
            <w:noWrap/>
            <w:hideMark/>
          </w:tcPr>
          <w:p w:rsidR="007A2A29" w:rsidRPr="00B408B1" w:rsidRDefault="007A2A29" w:rsidP="00AD04BC">
            <w:pPr>
              <w:jc w:val="both"/>
              <w:rPr>
                <w:color w:val="000000"/>
                <w:sz w:val="32"/>
              </w:rPr>
            </w:pPr>
            <w:r w:rsidRPr="00B408B1">
              <w:rPr>
                <w:color w:val="000000"/>
                <w:sz w:val="32"/>
              </w:rPr>
              <w:t>2.7093</w:t>
            </w:r>
          </w:p>
        </w:tc>
        <w:tc>
          <w:tcPr>
            <w:tcW w:w="1727" w:type="dxa"/>
            <w:noWrap/>
            <w:hideMark/>
          </w:tcPr>
          <w:p w:rsidR="007A2A29" w:rsidRPr="00B408B1" w:rsidRDefault="007A2A29" w:rsidP="00AD04BC">
            <w:pPr>
              <w:jc w:val="both"/>
              <w:rPr>
                <w:color w:val="000000"/>
                <w:sz w:val="32"/>
              </w:rPr>
            </w:pPr>
            <w:r w:rsidRPr="00B408B1">
              <w:rPr>
                <w:color w:val="000000"/>
                <w:sz w:val="32"/>
              </w:rPr>
              <w:t>-4.3038</w:t>
            </w:r>
          </w:p>
        </w:tc>
      </w:tr>
      <w:tr w:rsidR="007A2A29" w:rsidRPr="00B408B1" w:rsidTr="00B40A01">
        <w:trPr>
          <w:trHeight w:val="300"/>
        </w:trPr>
        <w:tc>
          <w:tcPr>
            <w:tcW w:w="1560" w:type="dxa"/>
            <w:noWrap/>
            <w:hideMark/>
          </w:tcPr>
          <w:p w:rsidR="007A2A29" w:rsidRPr="00B408B1" w:rsidRDefault="007A2A29" w:rsidP="00AD04BC">
            <w:pPr>
              <w:jc w:val="both"/>
              <w:rPr>
                <w:color w:val="000000"/>
                <w:sz w:val="32"/>
              </w:rPr>
            </w:pPr>
            <w:r w:rsidRPr="00B408B1">
              <w:rPr>
                <w:color w:val="000000"/>
                <w:sz w:val="32"/>
              </w:rPr>
              <w:t>1.9134</w:t>
            </w:r>
          </w:p>
        </w:tc>
        <w:tc>
          <w:tcPr>
            <w:tcW w:w="1727" w:type="dxa"/>
            <w:noWrap/>
            <w:hideMark/>
          </w:tcPr>
          <w:p w:rsidR="007A2A29" w:rsidRPr="00B408B1" w:rsidRDefault="007A2A29" w:rsidP="00AD04BC">
            <w:pPr>
              <w:jc w:val="both"/>
              <w:rPr>
                <w:color w:val="000000"/>
                <w:sz w:val="32"/>
              </w:rPr>
            </w:pPr>
            <w:r w:rsidRPr="00B408B1">
              <w:rPr>
                <w:color w:val="000000"/>
                <w:sz w:val="32"/>
              </w:rPr>
              <w:t>-2.7103</w:t>
            </w:r>
          </w:p>
        </w:tc>
      </w:tr>
    </w:tbl>
    <w:p w:rsidR="00521F90" w:rsidRPr="00B408B1" w:rsidRDefault="00521F90" w:rsidP="00AD04BC">
      <w:pPr>
        <w:spacing w:after="0" w:line="360" w:lineRule="auto"/>
        <w:jc w:val="both"/>
        <w:rPr>
          <w:rFonts w:ascii="Times New Roman" w:hAnsi="Times New Roman" w:cs="Times New Roman"/>
          <w:sz w:val="28"/>
          <w:lang w:val="ru-RU"/>
        </w:rPr>
      </w:pP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196C68" w:rsidRDefault="00196C68"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Обработка </w:t>
      </w:r>
    </w:p>
    <w:tbl>
      <w:tblPr>
        <w:tblStyle w:val="TableGrid"/>
        <w:tblW w:w="4876" w:type="dxa"/>
        <w:tblLook w:val="04A0" w:firstRow="1" w:lastRow="0" w:firstColumn="1" w:lastColumn="0" w:noHBand="0" w:noVBand="1"/>
      </w:tblPr>
      <w:tblGrid>
        <w:gridCol w:w="1168"/>
        <w:gridCol w:w="1476"/>
        <w:gridCol w:w="1116"/>
        <w:gridCol w:w="1116"/>
      </w:tblGrid>
      <w:tr w:rsidR="00462CEE" w:rsidRPr="00A8704D" w:rsidTr="00FC0E79">
        <w:trPr>
          <w:trHeight w:val="300"/>
        </w:trPr>
        <w:tc>
          <w:tcPr>
            <w:tcW w:w="1386" w:type="dxa"/>
            <w:tcBorders>
              <w:tl2br w:val="single" w:sz="4" w:space="0" w:color="auto"/>
            </w:tcBorders>
          </w:tcPr>
          <w:p w:rsidR="00462CEE" w:rsidRDefault="00462CEE" w:rsidP="00FC0E79">
            <w:pPr>
              <w:spacing w:line="276" w:lineRule="auto"/>
              <w:jc w:val="center"/>
              <w:rPr>
                <w:rFonts w:eastAsiaTheme="minorEastAsia"/>
                <w:color w:val="000000"/>
                <w:sz w:val="28"/>
                <w:szCs w:val="28"/>
              </w:rPr>
            </w:pPr>
            <w:r w:rsidRPr="00D41919">
              <w:rPr>
                <w:rFonts w:eastAsiaTheme="minorEastAsia"/>
                <w:color w:val="000000"/>
                <w:sz w:val="28"/>
                <w:szCs w:val="28"/>
              </w:rPr>
              <w:t>Ω</w:t>
            </w:r>
          </w:p>
          <w:p w:rsidR="00462CEE" w:rsidRPr="00A8704D" w:rsidRDefault="00462CEE" w:rsidP="00FC0E79">
            <w:pPr>
              <w:spacing w:line="276" w:lineRule="auto"/>
              <w:jc w:val="center"/>
              <w:rPr>
                <w:color w:val="000000"/>
                <w:sz w:val="24"/>
                <w:szCs w:val="24"/>
              </w:rPr>
            </w:pPr>
            <w:r w:rsidRPr="00B83D71">
              <w:rPr>
                <w:rFonts w:eastAsiaTheme="minorEastAsia"/>
                <w:color w:val="000000"/>
                <w:sz w:val="28"/>
                <w:szCs w:val="28"/>
              </w:rPr>
              <w:t>Θ</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4</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1,1</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2000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17,72648932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19,07488</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20,06815</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1750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19,98090496</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21,30842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21,75164</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1500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23,46205808</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25,32682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26,11708</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1250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28,41923891</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29,99536</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30,02821</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1000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35,69308451</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37,43614</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36,34499</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800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43,85583909</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46,41068</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44,58457</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700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50,92689498</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52,74732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52,1713</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600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61,28001971</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62,0772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63,14517</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500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69,1537486</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70,14627</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78,86518</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lastRenderedPageBreak/>
              <w:t>400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89,52984271</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91,14002</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95,1014</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300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121,272447</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126,6885</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128,8201</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250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143,5497703</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154,6614</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151,6446</w:t>
            </w:r>
          </w:p>
        </w:tc>
      </w:tr>
      <w:tr w:rsidR="00462CEE" w:rsidRPr="00A8704D" w:rsidTr="00FC0E79">
        <w:trPr>
          <w:trHeight w:val="300"/>
        </w:trPr>
        <w:tc>
          <w:tcPr>
            <w:tcW w:w="1386" w:type="dxa"/>
          </w:tcPr>
          <w:p w:rsidR="00462CEE" w:rsidRPr="00A8704D" w:rsidRDefault="00462CEE" w:rsidP="00FC0E79">
            <w:pPr>
              <w:spacing w:line="276" w:lineRule="auto"/>
              <w:jc w:val="center"/>
              <w:rPr>
                <w:color w:val="000000"/>
                <w:sz w:val="24"/>
                <w:szCs w:val="24"/>
              </w:rPr>
            </w:pPr>
            <w:r w:rsidRPr="00A8704D">
              <w:rPr>
                <w:color w:val="000000"/>
                <w:sz w:val="24"/>
                <w:szCs w:val="24"/>
              </w:rPr>
              <w:t>200</w:t>
            </w:r>
          </w:p>
        </w:tc>
        <w:tc>
          <w:tcPr>
            <w:tcW w:w="1386"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173,5614935</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182,7535</w:t>
            </w:r>
          </w:p>
        </w:tc>
        <w:tc>
          <w:tcPr>
            <w:tcW w:w="1052" w:type="dxa"/>
            <w:noWrap/>
            <w:hideMark/>
          </w:tcPr>
          <w:p w:rsidR="00462CEE" w:rsidRPr="00A8704D" w:rsidRDefault="00462CEE" w:rsidP="00FC0E79">
            <w:pPr>
              <w:spacing w:line="276" w:lineRule="auto"/>
              <w:jc w:val="center"/>
              <w:rPr>
                <w:color w:val="000000"/>
                <w:sz w:val="24"/>
                <w:szCs w:val="24"/>
              </w:rPr>
            </w:pPr>
            <w:r w:rsidRPr="00A8704D">
              <w:rPr>
                <w:color w:val="000000"/>
                <w:sz w:val="24"/>
                <w:szCs w:val="24"/>
              </w:rPr>
              <w:t>189,2379</w:t>
            </w:r>
          </w:p>
        </w:tc>
      </w:tr>
    </w:tbl>
    <w:p w:rsidR="00462CEE" w:rsidRDefault="00462CEE" w:rsidP="002D6392">
      <w:pPr>
        <w:spacing w:after="0" w:line="360" w:lineRule="auto"/>
        <w:ind w:firstLine="720"/>
        <w:jc w:val="both"/>
        <w:rPr>
          <w:rFonts w:ascii="Times New Roman" w:eastAsiaTheme="minorEastAsia" w:hAnsi="Times New Roman" w:cs="Times New Roman"/>
          <w:color w:val="000000"/>
          <w:sz w:val="28"/>
          <w:szCs w:val="28"/>
          <w:lang w:val="ru-RU"/>
        </w:rPr>
      </w:pPr>
    </w:p>
    <w:p w:rsidR="00462CEE" w:rsidRPr="00E6452E" w:rsidRDefault="00462CEE" w:rsidP="002D6392">
      <w:pPr>
        <w:spacing w:after="0" w:line="360" w:lineRule="auto"/>
        <w:ind w:firstLine="720"/>
        <w:jc w:val="both"/>
        <w:rPr>
          <w:rFonts w:ascii="Times New Roman" w:eastAsiaTheme="minorEastAsia" w:hAnsi="Times New Roman" w:cs="Times New Roman"/>
          <w:color w:val="000000"/>
          <w:sz w:val="28"/>
          <w:szCs w:val="28"/>
          <w:lang w:val="ru-RU"/>
        </w:rPr>
      </w:pPr>
    </w:p>
    <w:p w:rsidR="00300091" w:rsidRDefault="002D6392" w:rsidP="00300091">
      <w:pPr>
        <w:spacing w:after="0" w:line="360" w:lineRule="auto"/>
        <w:rPr>
          <w:rFonts w:ascii="Times New Roman" w:eastAsiaTheme="minorEastAsia" w:hAnsi="Times New Roman" w:cs="Times New Roman"/>
          <w:color w:val="000000"/>
          <w:sz w:val="28"/>
          <w:szCs w:val="28"/>
          <w:lang w:val="ru-RU"/>
        </w:rPr>
      </w:pPr>
      <w:r>
        <w:rPr>
          <w:rFonts w:ascii="Times New Roman" w:hAnsi="Times New Roman" w:cs="Times New Roman"/>
          <w:sz w:val="28"/>
          <w:szCs w:val="28"/>
          <w:lang w:val="ru-RU"/>
        </w:rPr>
        <w:tab/>
        <w:t xml:space="preserve">Следующим шагом проверим влияние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8816A4">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на коэффициент.</w:t>
      </w:r>
      <w:r w:rsidR="00300091">
        <w:rPr>
          <w:rFonts w:ascii="Times New Roman" w:eastAsiaTheme="minorEastAsia" w:hAnsi="Times New Roman" w:cs="Times New Roman"/>
          <w:color w:val="000000"/>
          <w:sz w:val="28"/>
          <w:szCs w:val="28"/>
          <w:lang w:val="ru-RU"/>
        </w:rPr>
        <w:t xml:space="preserve"> Делаем выборку </w:t>
      </w:r>
      <w:r w:rsidR="008A14FA">
        <w:rPr>
          <w:rFonts w:ascii="Times New Roman" w:eastAsiaTheme="minorEastAsia" w:hAnsi="Times New Roman" w:cs="Times New Roman"/>
          <w:color w:val="000000"/>
          <w:sz w:val="28"/>
          <w:szCs w:val="28"/>
          <w:lang w:val="ru-RU"/>
        </w:rPr>
        <w:t>из 3 графиков,</w:t>
      </w:r>
      <w:r w:rsidR="00300091">
        <w:rPr>
          <w:rFonts w:ascii="Times New Roman" w:eastAsiaTheme="minorEastAsia" w:hAnsi="Times New Roman" w:cs="Times New Roman"/>
          <w:color w:val="000000"/>
          <w:sz w:val="28"/>
          <w:szCs w:val="28"/>
          <w:lang w:val="ru-RU"/>
        </w:rPr>
        <w:t xml:space="preserve"> различающихся </w:t>
      </w:r>
      <w:r w:rsidR="004E4AB1" w:rsidRPr="00D41919">
        <w:rPr>
          <w:rFonts w:ascii="Times New Roman" w:eastAsiaTheme="minorEastAsia" w:hAnsi="Times New Roman" w:cs="Times New Roman"/>
          <w:color w:val="000000"/>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p>
    <w:p w:rsidR="00300091" w:rsidRPr="00B408B1" w:rsidRDefault="0030009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sidRPr="00B408B1">
        <w:rPr>
          <w:rFonts w:ascii="Times New Roman" w:eastAsia="Times New Roman" w:hAnsi="Times New Roman" w:cs="Times New Roman"/>
          <w:bCs/>
          <w:iCs/>
          <w:color w:val="000000"/>
          <w:szCs w:val="24"/>
          <w:lang w:val="ru-RU"/>
        </w:rPr>
        <w:t>Расчетные зазоры на диаметры в направляющих штока и между поршнем и цилиндром в см</w:t>
      </w:r>
    </w:p>
    <w:p w:rsidR="002D6392" w:rsidRPr="002D6392" w:rsidRDefault="002D6392" w:rsidP="00AD04BC">
      <w:pPr>
        <w:spacing w:after="0" w:line="360" w:lineRule="auto"/>
        <w:jc w:val="both"/>
        <w:rPr>
          <w:rFonts w:ascii="Times New Roman" w:hAnsi="Times New Roman" w:cs="Times New Roman"/>
          <w:sz w:val="28"/>
          <w:szCs w:val="28"/>
          <w:lang w:val="ru-RU"/>
        </w:rPr>
      </w:pP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A8704D">
        <w:trPr>
          <w:trHeight w:val="300"/>
        </w:trPr>
        <w:tc>
          <w:tcPr>
            <w:tcW w:w="1386"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D6392">
        <w:trPr>
          <w:trHeight w:val="300"/>
        </w:trPr>
        <w:tc>
          <w:tcPr>
            <w:tcW w:w="1386"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38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052"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521F90" w:rsidRDefault="00521F90" w:rsidP="00AD04BC">
      <w:pPr>
        <w:spacing w:after="0" w:line="360" w:lineRule="auto"/>
        <w:jc w:val="both"/>
        <w:rPr>
          <w:rFonts w:ascii="Times New Roman" w:hAnsi="Times New Roman" w:cs="Times New Roman"/>
          <w:sz w:val="28"/>
          <w:lang w:val="ru-RU"/>
        </w:rPr>
      </w:pPr>
    </w:p>
    <w:p w:rsidR="002D6392" w:rsidRDefault="002D6392" w:rsidP="00AD04BC">
      <w:pPr>
        <w:spacing w:after="0" w:line="360" w:lineRule="auto"/>
        <w:jc w:val="both"/>
        <w:rPr>
          <w:rFonts w:ascii="Times New Roman" w:hAnsi="Times New Roman" w:cs="Times New Roman"/>
          <w:sz w:val="28"/>
          <w:lang w:val="ru-RU"/>
        </w:rPr>
      </w:pPr>
    </w:p>
    <w:p w:rsidR="009D79B4" w:rsidRDefault="00260651"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Функция аппроксимированных коэффициентов</w:t>
      </w:r>
      <w:r w:rsidR="00300091">
        <w:rPr>
          <w:rFonts w:ascii="Times New Roman" w:hAnsi="Times New Roman" w:cs="Times New Roman"/>
          <w:sz w:val="28"/>
          <w:lang w:val="ru-RU"/>
        </w:rPr>
        <w:t>.</w:t>
      </w:r>
    </w:p>
    <w:p w:rsidR="009D79B4" w:rsidRPr="00300091" w:rsidRDefault="009D79B4" w:rsidP="00AD04BC">
      <w:pPr>
        <w:spacing w:after="0" w:line="360" w:lineRule="auto"/>
        <w:jc w:val="both"/>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300091" w:rsidRPr="00300091" w:rsidRDefault="00FA7B44" w:rsidP="00300091">
      <w:pPr>
        <w:rPr>
          <w:rFonts w:ascii="Times New Roman" w:hAnsi="Times New Roman" w:cs="Times New Roman"/>
          <w:sz w:val="28"/>
          <w:szCs w:val="28"/>
        </w:rPr>
      </w:pPr>
      <w:r>
        <w:rPr>
          <w:noProof/>
        </w:rPr>
        <w:drawing>
          <wp:inline distT="0" distB="0" distL="0" distR="0" wp14:anchorId="1DE7E098" wp14:editId="33600010">
            <wp:extent cx="5943600" cy="3549650"/>
            <wp:effectExtent l="0" t="0" r="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C342AD" w:rsidRDefault="00300091" w:rsidP="00300091">
      <w:pPr>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300091" w:rsidRPr="00300091" w:rsidRDefault="00FA7B44" w:rsidP="00300091">
      <w:pPr>
        <w:rPr>
          <w:rFonts w:ascii="Times New Roman" w:hAnsi="Times New Roman" w:cs="Times New Roman"/>
          <w:sz w:val="28"/>
          <w:szCs w:val="28"/>
        </w:rPr>
      </w:pPr>
      <w:r>
        <w:rPr>
          <w:noProof/>
        </w:rPr>
        <w:drawing>
          <wp:inline distT="0" distB="0" distL="0" distR="0" wp14:anchorId="16E0CF37" wp14:editId="62831BB6">
            <wp:extent cx="5943600" cy="3549650"/>
            <wp:effectExtent l="0" t="0" r="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00091" w:rsidRPr="00C342AD" w:rsidRDefault="00300091" w:rsidP="00300091">
      <w:pPr>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300091" w:rsidRPr="00876969" w:rsidRDefault="00300091" w:rsidP="00300091">
      <w:pPr>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300091" w:rsidRPr="00C342AD" w:rsidRDefault="00300091" w:rsidP="00300091">
      <w:pPr>
        <w:rPr>
          <w:rFonts w:ascii="Times New Roman" w:hAnsi="Times New Roman" w:cs="Times New Roman"/>
          <w:sz w:val="28"/>
          <w:szCs w:val="28"/>
          <w:lang w:val="ru-RU"/>
        </w:rPr>
      </w:pPr>
    </w:p>
    <w:p w:rsidR="009D79B4" w:rsidRDefault="00FA7B44"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51B2CABD" wp14:editId="624B5873">
            <wp:extent cx="5943600" cy="354965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300091" w:rsidRDefault="00300091" w:rsidP="00AD04BC">
      <w:pPr>
        <w:spacing w:after="0" w:line="360" w:lineRule="auto"/>
        <w:jc w:val="both"/>
        <w:rPr>
          <w:rFonts w:ascii="Times New Roman" w:hAnsi="Times New Roman" w:cs="Times New Roman"/>
          <w:sz w:val="28"/>
          <w:lang w:val="ru-RU"/>
        </w:rPr>
      </w:pP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1E0DF1" w:rsidRDefault="001E0DF1" w:rsidP="00AD04BC">
      <w:pPr>
        <w:spacing w:after="0" w:line="360" w:lineRule="auto"/>
        <w:jc w:val="both"/>
        <w:rPr>
          <w:rFonts w:ascii="Times New Roman" w:hAnsi="Times New Roman" w:cs="Times New Roman"/>
          <w:sz w:val="28"/>
          <w:lang w:val="ru-RU"/>
        </w:rPr>
      </w:pP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8811BC">
            <w:pPr>
              <w:rPr>
                <w:sz w:val="24"/>
                <w:szCs w:val="24"/>
                <w:lang w:val="en-US"/>
              </w:rPr>
            </w:pPr>
            <w:r>
              <w:rPr>
                <w:sz w:val="24"/>
                <w:szCs w:val="24"/>
                <w:lang w:val="en-US"/>
              </w:rPr>
              <w:t>p</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Строим график по данной функции</w:t>
      </w:r>
    </w:p>
    <w:p w:rsidR="006142DA" w:rsidRDefault="006142DA" w:rsidP="00AD04BC">
      <w:pPr>
        <w:spacing w:after="0" w:line="360" w:lineRule="auto"/>
        <w:jc w:val="both"/>
        <w:rPr>
          <w:rFonts w:ascii="Times New Roman" w:hAnsi="Times New Roman" w:cs="Times New Roman"/>
          <w:sz w:val="28"/>
          <w:lang w:val="ru-RU"/>
        </w:rPr>
      </w:pPr>
      <w:r>
        <w:rPr>
          <w:noProof/>
        </w:rPr>
        <w:drawing>
          <wp:inline distT="0" distB="0" distL="0" distR="0" wp14:anchorId="4F668021" wp14:editId="10FE8AA7">
            <wp:extent cx="5943600" cy="367220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142DA" w:rsidRDefault="006142DA" w:rsidP="00AD04BC">
      <w:pPr>
        <w:spacing w:after="0" w:line="360" w:lineRule="auto"/>
        <w:jc w:val="both"/>
        <w:rPr>
          <w:rFonts w:ascii="Times New Roman" w:hAnsi="Times New Roman" w:cs="Times New Roman"/>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lastRenderedPageBreak/>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r>
        <w:rPr>
          <w:noProof/>
        </w:rPr>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w:t>
      </w:r>
      <w:proofErr w:type="gramStart"/>
      <w:r>
        <w:rPr>
          <w:rFonts w:ascii="Times New Roman" w:hAnsi="Times New Roman" w:cs="Times New Roman"/>
          <w:sz w:val="28"/>
          <w:lang w:val="ru-RU"/>
        </w:rPr>
        <w:t>от</w:t>
      </w:r>
      <w:r w:rsidR="004E4AB1">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w:t>
      </w:r>
      <w:proofErr w:type="gramEnd"/>
      <w:r>
        <w:rPr>
          <w:rFonts w:ascii="Times New Roman" w:eastAsiaTheme="minorEastAsia" w:hAnsi="Times New Roman" w:cs="Times New Roman"/>
          <w:color w:val="000000"/>
          <w:sz w:val="28"/>
          <w:szCs w:val="28"/>
          <w:lang w:val="ru-RU"/>
        </w:rPr>
        <w:t xml:space="preserve">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noProof/>
        </w:rPr>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BC3222" w:rsidRDefault="00BC3222"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Прослеживается явная зависимость. Наблюдается грубая погрешность.</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8A14FA"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lastRenderedPageBreak/>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8A14FA"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8A14FA"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B9069D" w:rsidRDefault="00053685" w:rsidP="00053685">
      <w:pPr>
        <w:pStyle w:val="Header"/>
        <w:spacing w:line="360" w:lineRule="auto"/>
        <w:ind w:right="283" w:firstLine="708"/>
        <w:jc w:val="both"/>
        <w:rPr>
          <w:color w:val="000000"/>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Была обработана методика съема данных с графиков с искажением координатной сетки</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p>
    <w:p w:rsidR="00EE78FE" w:rsidRPr="00BD543D"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p>
    <w:sectPr w:rsidR="00EE78FE"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53685"/>
    <w:rsid w:val="00065283"/>
    <w:rsid w:val="000D78DF"/>
    <w:rsid w:val="000F407A"/>
    <w:rsid w:val="00101745"/>
    <w:rsid w:val="001203E1"/>
    <w:rsid w:val="00157499"/>
    <w:rsid w:val="001933BD"/>
    <w:rsid w:val="00196731"/>
    <w:rsid w:val="00196C68"/>
    <w:rsid w:val="001E0DF1"/>
    <w:rsid w:val="00253B56"/>
    <w:rsid w:val="00260651"/>
    <w:rsid w:val="00277E7C"/>
    <w:rsid w:val="002D6392"/>
    <w:rsid w:val="00300091"/>
    <w:rsid w:val="00302DDC"/>
    <w:rsid w:val="0032655D"/>
    <w:rsid w:val="0033150A"/>
    <w:rsid w:val="0035298F"/>
    <w:rsid w:val="003B7068"/>
    <w:rsid w:val="003C3790"/>
    <w:rsid w:val="003F6B26"/>
    <w:rsid w:val="004341A8"/>
    <w:rsid w:val="00442DDF"/>
    <w:rsid w:val="00462CEE"/>
    <w:rsid w:val="0049061B"/>
    <w:rsid w:val="004B5672"/>
    <w:rsid w:val="004E4AB1"/>
    <w:rsid w:val="004E7A5A"/>
    <w:rsid w:val="004F3E99"/>
    <w:rsid w:val="00515E53"/>
    <w:rsid w:val="00516645"/>
    <w:rsid w:val="00521F90"/>
    <w:rsid w:val="00521FA9"/>
    <w:rsid w:val="005608B2"/>
    <w:rsid w:val="00567691"/>
    <w:rsid w:val="00583789"/>
    <w:rsid w:val="005C4E78"/>
    <w:rsid w:val="006142DA"/>
    <w:rsid w:val="006377B5"/>
    <w:rsid w:val="00644FBD"/>
    <w:rsid w:val="006632E7"/>
    <w:rsid w:val="006650A9"/>
    <w:rsid w:val="0068349A"/>
    <w:rsid w:val="00690D95"/>
    <w:rsid w:val="006A6387"/>
    <w:rsid w:val="006F3048"/>
    <w:rsid w:val="00701E93"/>
    <w:rsid w:val="00733341"/>
    <w:rsid w:val="00744C3B"/>
    <w:rsid w:val="00785230"/>
    <w:rsid w:val="00792468"/>
    <w:rsid w:val="007A2A29"/>
    <w:rsid w:val="007B4A89"/>
    <w:rsid w:val="007D7917"/>
    <w:rsid w:val="007E2C46"/>
    <w:rsid w:val="007E711D"/>
    <w:rsid w:val="00854698"/>
    <w:rsid w:val="00862136"/>
    <w:rsid w:val="00876969"/>
    <w:rsid w:val="008811BC"/>
    <w:rsid w:val="008816A4"/>
    <w:rsid w:val="00881B6A"/>
    <w:rsid w:val="008864F8"/>
    <w:rsid w:val="008A14FA"/>
    <w:rsid w:val="008C39C7"/>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607C1"/>
    <w:rsid w:val="00A677CB"/>
    <w:rsid w:val="00A733B7"/>
    <w:rsid w:val="00A76301"/>
    <w:rsid w:val="00A8704D"/>
    <w:rsid w:val="00AA7841"/>
    <w:rsid w:val="00AC0399"/>
    <w:rsid w:val="00AC2884"/>
    <w:rsid w:val="00AC7306"/>
    <w:rsid w:val="00AD04BC"/>
    <w:rsid w:val="00AD2DD7"/>
    <w:rsid w:val="00AE3C15"/>
    <w:rsid w:val="00B203C0"/>
    <w:rsid w:val="00B36935"/>
    <w:rsid w:val="00B408B1"/>
    <w:rsid w:val="00B40A01"/>
    <w:rsid w:val="00B7216E"/>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B28FF"/>
    <w:rsid w:val="00D074D5"/>
    <w:rsid w:val="00D144E0"/>
    <w:rsid w:val="00D41919"/>
    <w:rsid w:val="00D50BB0"/>
    <w:rsid w:val="00D53464"/>
    <w:rsid w:val="00D6295C"/>
    <w:rsid w:val="00D96147"/>
    <w:rsid w:val="00DA33C4"/>
    <w:rsid w:val="00DA7466"/>
    <w:rsid w:val="00DB39A8"/>
    <w:rsid w:val="00DB70D2"/>
    <w:rsid w:val="00DD29C5"/>
    <w:rsid w:val="00E05AC2"/>
    <w:rsid w:val="00E22E0A"/>
    <w:rsid w:val="00E60A6D"/>
    <w:rsid w:val="00E6452E"/>
    <w:rsid w:val="00EA6C55"/>
    <w:rsid w:val="00EB5DC1"/>
    <w:rsid w:val="00EC7E2D"/>
    <w:rsid w:val="00EE78FE"/>
    <w:rsid w:val="00EF3B68"/>
    <w:rsid w:val="00F04FF0"/>
    <w:rsid w:val="00F05437"/>
    <w:rsid w:val="00F36378"/>
    <w:rsid w:val="00F438F7"/>
    <w:rsid w:val="00F67D0F"/>
    <w:rsid w:val="00F844B6"/>
    <w:rsid w:val="00F96D52"/>
    <w:rsid w:val="00FA7B44"/>
    <w:rsid w:val="00FB6A42"/>
    <w:rsid w:val="00FC20A6"/>
    <w:rsid w:val="00FD2C35"/>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837AA"/>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chart" Target="charts/chart5.xml"/><Relationship Id="rId39"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chart" Target="charts/chart13.xml"/><Relationship Id="rId7" Type="http://schemas.openxmlformats.org/officeDocument/2006/relationships/hyperlink" Target="http://im7mortal.github.io/descar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8.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7.7910525039504519E-2"/>
          <c:w val="0.9091488884402270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trendline>
            <c:trendlineType val="linear"/>
            <c:dispRSqr val="0"/>
            <c:dispEq val="1"/>
            <c:trendlineLbl>
              <c:layout>
                <c:manualLayout>
                  <c:x val="2.5754332377769156E-3"/>
                  <c:y val="-9.3089159309631755E-2"/>
                </c:manualLayout>
              </c:layout>
              <c:numFmt formatCode="General" sourceLinked="0"/>
            </c:trendlineLbl>
          </c:trendline>
          <c:xVal>
            <c:numRef>
              <c:f>Sheet1!$B$44:$H$44</c:f>
              <c:numCache>
                <c:formatCode>General</c:formatCode>
                <c:ptCount val="7"/>
                <c:pt idx="0">
                  <c:v>1.1000000000000001</c:v>
                </c:pt>
                <c:pt idx="1">
                  <c:v>1.3</c:v>
                </c:pt>
                <c:pt idx="2">
                  <c:v>1.6</c:v>
                </c:pt>
                <c:pt idx="3">
                  <c:v>2</c:v>
                </c:pt>
                <c:pt idx="4">
                  <c:v>2.5</c:v>
                </c:pt>
                <c:pt idx="5">
                  <c:v>3</c:v>
                </c:pt>
                <c:pt idx="6">
                  <c:v>4</c:v>
                </c:pt>
              </c:numCache>
            </c:numRef>
          </c:xVal>
          <c:yVal>
            <c:numRef>
              <c:f>Sheet1!$B$47:$H$47</c:f>
              <c:numCache>
                <c:formatCode>0.0000</c:formatCode>
                <c:ptCount val="7"/>
                <c:pt idx="0">
                  <c:v>0</c:v>
                </c:pt>
                <c:pt idx="1">
                  <c:v>-0.80699999999999505</c:v>
                </c:pt>
                <c:pt idx="2">
                  <c:v>-0.91699999999999449</c:v>
                </c:pt>
                <c:pt idx="3">
                  <c:v>0.15100000000001046</c:v>
                </c:pt>
                <c:pt idx="4">
                  <c:v>2.173000000000016</c:v>
                </c:pt>
                <c:pt idx="5">
                  <c:v>4.7010000000000218</c:v>
                </c:pt>
                <c:pt idx="6">
                  <c:v>6.5660000000000238</c:v>
                </c:pt>
              </c:numCache>
            </c:numRef>
          </c:yVal>
          <c:smooth val="1"/>
          <c:extLst>
            <c:ext xmlns:c16="http://schemas.microsoft.com/office/drawing/2014/chart" uri="{C3380CC4-5D6E-409C-BE32-E72D297353CC}">
              <c16:uniqueId val="{00000000-10EA-4C60-8498-3283FD3FF790}"/>
            </c:ext>
          </c:extLst>
        </c:ser>
        <c:ser>
          <c:idx val="1"/>
          <c:order val="1"/>
          <c:trendline>
            <c:trendlineType val="linear"/>
            <c:dispRSqr val="0"/>
            <c:dispEq val="1"/>
            <c:trendlineLbl>
              <c:layout>
                <c:manualLayout>
                  <c:x val="2.5754332377769156E-3"/>
                  <c:y val="7.0869323152787725E-2"/>
                </c:manualLayout>
              </c:layout>
              <c:numFmt formatCode="General" sourceLinked="0"/>
            </c:trendlineLbl>
          </c:trendline>
          <c:xVal>
            <c:numRef>
              <c:f>Sheet1!$B$44:$H$44</c:f>
              <c:numCache>
                <c:formatCode>General</c:formatCode>
                <c:ptCount val="7"/>
                <c:pt idx="0">
                  <c:v>1.1000000000000001</c:v>
                </c:pt>
                <c:pt idx="1">
                  <c:v>1.3</c:v>
                </c:pt>
                <c:pt idx="2">
                  <c:v>1.6</c:v>
                </c:pt>
                <c:pt idx="3">
                  <c:v>2</c:v>
                </c:pt>
                <c:pt idx="4">
                  <c:v>2.5</c:v>
                </c:pt>
                <c:pt idx="5">
                  <c:v>3</c:v>
                </c:pt>
                <c:pt idx="6">
                  <c:v>4</c:v>
                </c:pt>
              </c:numCache>
            </c:numRef>
          </c:xVal>
          <c:yVal>
            <c:numRef>
              <c:f>Sheet1!$B$45:$H$45</c:f>
              <c:numCache>
                <c:formatCode>0.0000</c:formatCode>
                <c:ptCount val="7"/>
                <c:pt idx="0">
                  <c:v>0</c:v>
                </c:pt>
                <c:pt idx="1">
                  <c:v>-0.29299999999999926</c:v>
                </c:pt>
                <c:pt idx="2">
                  <c:v>-9.9999999999766942E-4</c:v>
                </c:pt>
                <c:pt idx="3">
                  <c:v>0.9930000000000021</c:v>
                </c:pt>
                <c:pt idx="4">
                  <c:v>1.8430000000000035</c:v>
                </c:pt>
                <c:pt idx="5">
                  <c:v>2.9010000000000034</c:v>
                </c:pt>
                <c:pt idx="6">
                  <c:v>5.2430000000000057</c:v>
                </c:pt>
              </c:numCache>
            </c:numRef>
          </c:yVal>
          <c:smooth val="1"/>
          <c:extLst>
            <c:ext xmlns:c16="http://schemas.microsoft.com/office/drawing/2014/chart" uri="{C3380CC4-5D6E-409C-BE32-E72D297353CC}">
              <c16:uniqueId val="{00000001-10EA-4C60-8498-3283FD3FF790}"/>
            </c:ext>
          </c:extLst>
        </c:ser>
        <c:ser>
          <c:idx val="2"/>
          <c:order val="2"/>
          <c:trendline>
            <c:trendlineType val="linear"/>
            <c:dispRSqr val="0"/>
            <c:dispEq val="1"/>
            <c:trendlineLbl>
              <c:numFmt formatCode="General" sourceLinked="0"/>
            </c:trendlineLbl>
          </c:trendline>
          <c:xVal>
            <c:numRef>
              <c:f>Sheet1!$B$44:$H$44</c:f>
              <c:numCache>
                <c:formatCode>General</c:formatCode>
                <c:ptCount val="7"/>
                <c:pt idx="0">
                  <c:v>1.1000000000000001</c:v>
                </c:pt>
                <c:pt idx="1">
                  <c:v>1.3</c:v>
                </c:pt>
                <c:pt idx="2">
                  <c:v>1.6</c:v>
                </c:pt>
                <c:pt idx="3">
                  <c:v>2</c:v>
                </c:pt>
                <c:pt idx="4">
                  <c:v>2.5</c:v>
                </c:pt>
                <c:pt idx="5">
                  <c:v>3</c:v>
                </c:pt>
                <c:pt idx="6">
                  <c:v>4</c:v>
                </c:pt>
              </c:numCache>
            </c:numRef>
          </c:xVal>
          <c:yVal>
            <c:numRef>
              <c:f>Sheet1!$B$48:$H$48</c:f>
              <c:numCache>
                <c:formatCode>0.0000</c:formatCode>
                <c:ptCount val="7"/>
                <c:pt idx="0">
                  <c:v>0</c:v>
                </c:pt>
                <c:pt idx="1">
                  <c:v>1.7420000000000044</c:v>
                </c:pt>
                <c:pt idx="2">
                  <c:v>1.9680000000000035</c:v>
                </c:pt>
                <c:pt idx="3">
                  <c:v>5.929000000000002</c:v>
                </c:pt>
                <c:pt idx="4">
                  <c:v>10.683000000000007</c:v>
                </c:pt>
                <c:pt idx="5">
                  <c:v>16.481000000000009</c:v>
                </c:pt>
                <c:pt idx="6">
                  <c:v>22.053000000000011</c:v>
                </c:pt>
              </c:numCache>
            </c:numRef>
          </c:yVal>
          <c:smooth val="1"/>
          <c:extLst>
            <c:ext xmlns:c16="http://schemas.microsoft.com/office/drawing/2014/chart" uri="{C3380CC4-5D6E-409C-BE32-E72D297353CC}">
              <c16:uniqueId val="{00000002-10EA-4C60-8498-3283FD3FF790}"/>
            </c:ext>
          </c:extLst>
        </c:ser>
        <c:ser>
          <c:idx val="3"/>
          <c:order val="3"/>
          <c:trendline>
            <c:trendlineType val="linear"/>
            <c:dispRSqr val="0"/>
            <c:dispEq val="1"/>
            <c:trendlineLbl>
              <c:numFmt formatCode="General" sourceLinked="0"/>
            </c:trendlineLbl>
          </c:trendline>
          <c:xVal>
            <c:numRef>
              <c:f>Sheet1!$B$44:$H$44</c:f>
              <c:numCache>
                <c:formatCode>General</c:formatCode>
                <c:ptCount val="7"/>
                <c:pt idx="0">
                  <c:v>1.1000000000000001</c:v>
                </c:pt>
                <c:pt idx="1">
                  <c:v>1.3</c:v>
                </c:pt>
                <c:pt idx="2">
                  <c:v>1.6</c:v>
                </c:pt>
                <c:pt idx="3">
                  <c:v>2</c:v>
                </c:pt>
                <c:pt idx="4">
                  <c:v>2.5</c:v>
                </c:pt>
                <c:pt idx="5">
                  <c:v>3</c:v>
                </c:pt>
                <c:pt idx="6">
                  <c:v>4</c:v>
                </c:pt>
              </c:numCache>
            </c:numRef>
          </c:xVal>
          <c:yVal>
            <c:numRef>
              <c:f>Sheet1!$B$49:$H$49</c:f>
              <c:numCache>
                <c:formatCode>0.0000</c:formatCode>
                <c:ptCount val="7"/>
                <c:pt idx="0">
                  <c:v>0</c:v>
                </c:pt>
                <c:pt idx="1">
                  <c:v>-5.1440000000000055</c:v>
                </c:pt>
                <c:pt idx="2">
                  <c:v>-0.65400000000002478</c:v>
                </c:pt>
                <c:pt idx="3">
                  <c:v>5.8299999999999841</c:v>
                </c:pt>
                <c:pt idx="4">
                  <c:v>10.876999999999981</c:v>
                </c:pt>
                <c:pt idx="5">
                  <c:v>22.134999999999962</c:v>
                </c:pt>
                <c:pt idx="6">
                  <c:v>37.81099999999995</c:v>
                </c:pt>
              </c:numCache>
            </c:numRef>
          </c:yVal>
          <c:smooth val="1"/>
          <c:extLst>
            <c:ext xmlns:c16="http://schemas.microsoft.com/office/drawing/2014/chart" uri="{C3380CC4-5D6E-409C-BE32-E72D297353CC}">
              <c16:uniqueId val="{00000003-10EA-4C60-8498-3283FD3FF790}"/>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Θ</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Θ</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Θ</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Θ</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Sheet1!$A$28:$A$40</c:f>
              <c:strCache>
                <c:ptCount val="12"/>
                <c:pt idx="11">
                  <c:v>Среднее</c:v>
                </c:pt>
              </c:strCache>
            </c:strRef>
          </c:xVal>
          <c:yVal>
            <c:numRef>
              <c:f>Sheet1!$B$28:$B$40</c:f>
              <c:numCache>
                <c:formatCode>General</c:formatCode>
                <c:ptCount val="13"/>
                <c:pt idx="10">
                  <c:v>1.1000000000000001</c:v>
                </c:pt>
                <c:pt idx="11">
                  <c:v>-0.1835952715153846</c:v>
                </c:pt>
              </c:numCache>
            </c:numRef>
          </c:yVal>
          <c:smooth val="1"/>
          <c:extLst>
            <c:ext xmlns:c16="http://schemas.microsoft.com/office/drawing/2014/chart" uri="{C3380CC4-5D6E-409C-BE32-E72D297353CC}">
              <c16:uniqueId val="{00000000-55CE-4A5B-94E0-2C87DAB11D04}"/>
            </c:ext>
          </c:extLst>
        </c:ser>
        <c:dLbls>
          <c:showLegendKey val="0"/>
          <c:showVal val="0"/>
          <c:showCatName val="0"/>
          <c:showSerName val="0"/>
          <c:showPercent val="0"/>
          <c:showBubbleSize val="0"/>
        </c:dLbls>
        <c:axId val="294689760"/>
        <c:axId val="294690416"/>
      </c:scatterChart>
      <c:valAx>
        <c:axId val="294689760"/>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690416"/>
        <c:crosses val="autoZero"/>
        <c:crossBetween val="midCat"/>
      </c:valAx>
      <c:valAx>
        <c:axId val="29469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689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7.7910525039504519E-2"/>
          <c:w val="0.9091488884402270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5.3527311856101087E-2"/>
          <c:w val="0.90914888844022701"/>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7.7910525039504519E-2"/>
          <c:w val="0.9091488884402270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7.7910525039504519E-2"/>
          <c:w val="0.9091488884402270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7.7910525039504519E-2"/>
          <c:w val="0.9091488884402270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256051326917469E-2"/>
          <c:y val="7.7910525039504519E-2"/>
          <c:w val="0.9091488884402270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600" b="0" i="0" u="none" strike="noStrike" baseline="0">
                    <a:effectLst/>
                    <a:latin typeface="Times New Roman" panose="02020603050405020304" pitchFamily="18" charset="0"/>
                    <a:cs typeface="Times New Roman" panose="02020603050405020304" pitchFamily="18" charset="0"/>
                  </a:rPr>
                  <a:t>ω</a:t>
                </a:r>
                <a:endParaRPr lang="en-US" sz="16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b="0" i="0" u="none" strike="noStrike" baseline="0">
                    <a:effectLst/>
                    <a:latin typeface="Times New Roman" panose="02020603050405020304" pitchFamily="18" charset="0"/>
                    <a:cs typeface="Times New Roman" panose="02020603050405020304" pitchFamily="18" charset="0"/>
                  </a:rPr>
                  <a:t>Ω</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858B4-9F76-4EAF-8F78-6A08BF6A9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39</Pages>
  <Words>4035</Words>
  <Characters>23003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52</cp:revision>
  <dcterms:created xsi:type="dcterms:W3CDTF">2016-01-30T23:04:00Z</dcterms:created>
  <dcterms:modified xsi:type="dcterms:W3CDTF">2016-05-11T07:15:00Z</dcterms:modified>
</cp:coreProperties>
</file>