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663991" w:rsidRDefault="00D65F22" w:rsidP="00663991">
      <w:pPr>
        <w:spacing w:after="0" w:line="360" w:lineRule="auto"/>
        <w:ind w:firstLine="720"/>
        <w:rPr>
          <w:rFonts w:ascii="Times New Roman" w:hAnsi="Times New Roman" w:cs="Times New Roman"/>
          <w:b/>
          <w:sz w:val="28"/>
          <w:szCs w:val="28"/>
          <w:lang w:val="ru-RU"/>
        </w:rPr>
      </w:pPr>
      <w:r w:rsidRPr="00663991">
        <w:rPr>
          <w:rFonts w:ascii="Times New Roman" w:hAnsi="Times New Roman" w:cs="Times New Roman"/>
          <w:b/>
          <w:sz w:val="28"/>
          <w:szCs w:val="28"/>
          <w:lang w:val="ru-RU"/>
        </w:rPr>
        <w:t>1</w:t>
      </w:r>
      <w:r w:rsidRPr="00663991">
        <w:rPr>
          <w:rFonts w:ascii="Times New Roman" w:hAnsi="Times New Roman" w:cs="Times New Roman"/>
          <w:b/>
          <w:sz w:val="28"/>
          <w:szCs w:val="28"/>
          <w:lang w:val="ru-RU"/>
        </w:rPr>
        <w:tab/>
        <w:t xml:space="preserve">Анализ современного уровня эксплуатации </w:t>
      </w:r>
      <w:proofErr w:type="spellStart"/>
      <w:r w:rsidRPr="00663991">
        <w:rPr>
          <w:rFonts w:ascii="Times New Roman" w:hAnsi="Times New Roman" w:cs="Times New Roman"/>
          <w:b/>
          <w:sz w:val="28"/>
          <w:szCs w:val="28"/>
          <w:lang w:val="ru-RU"/>
        </w:rPr>
        <w:t>гидрофицированных</w:t>
      </w:r>
      <w:proofErr w:type="spellEnd"/>
      <w:r w:rsidRPr="00663991">
        <w:rPr>
          <w:rFonts w:ascii="Times New Roman" w:hAnsi="Times New Roman" w:cs="Times New Roman"/>
          <w:b/>
          <w:sz w:val="28"/>
          <w:szCs w:val="28"/>
          <w:lang w:val="ru-RU"/>
        </w:rPr>
        <w:t xml:space="preserve"> машин на железнодорожном транспорте</w:t>
      </w:r>
    </w:p>
    <w:p w:rsidR="00BD240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sidR="00BD2402" w:rsidRPr="00663991">
        <w:rPr>
          <w:rFonts w:ascii="Times New Roman" w:hAnsi="Times New Roman" w:cs="Times New Roman"/>
          <w:sz w:val="28"/>
          <w:szCs w:val="28"/>
          <w:lang w:val="ru-RU"/>
        </w:rPr>
        <w:t xml:space="preserve">1 </w:t>
      </w:r>
      <w:r w:rsidRPr="00663991">
        <w:rPr>
          <w:rFonts w:ascii="Times New Roman" w:hAnsi="Times New Roman" w:cs="Times New Roman"/>
          <w:sz w:val="28"/>
          <w:szCs w:val="28"/>
          <w:lang w:val="ru-RU"/>
        </w:rPr>
        <w:t xml:space="preserve">Особенности эксплуатации </w:t>
      </w:r>
      <w:proofErr w:type="spellStart"/>
      <w:r w:rsidRPr="00663991">
        <w:rPr>
          <w:rFonts w:ascii="Times New Roman" w:hAnsi="Times New Roman" w:cs="Times New Roman"/>
          <w:sz w:val="28"/>
          <w:szCs w:val="28"/>
          <w:lang w:val="ru-RU"/>
        </w:rPr>
        <w:t>гидрофицированных</w:t>
      </w:r>
      <w:proofErr w:type="spellEnd"/>
      <w:r w:rsidRPr="00663991">
        <w:rPr>
          <w:rFonts w:ascii="Times New Roman" w:hAnsi="Times New Roman" w:cs="Times New Roman"/>
          <w:sz w:val="28"/>
          <w:szCs w:val="28"/>
          <w:lang w:val="ru-RU"/>
        </w:rPr>
        <w:t xml:space="preserve"> машин на железнодорожном транспорте</w:t>
      </w:r>
    </w:p>
    <w:p w:rsidR="00D65F22" w:rsidRPr="00663991" w:rsidRDefault="00D65F22"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приведения в движения различных частей современных машин в настоящее время существует широкий ряд различных моделей двигателей, отличающихся не только по конструкции, но и по принципу действия довольно сильно. Самый распространённый принцип приведения в движение детали машины сегодня несомненно, использования силы электричества через различные электродвигатели. Электроэнергия для них часто получается с применение двигателей внутреннего сгорания. Которые в основном перерабатывают получаемую двигательную энергию в электрическую энергию. По сути двигатель внутреннего сгорания — это двигатель объемного действия. Так мы имеем </w:t>
      </w:r>
      <w:r w:rsidR="001B7928" w:rsidRPr="00663991">
        <w:rPr>
          <w:rFonts w:ascii="Times New Roman" w:hAnsi="Times New Roman" w:cs="Times New Roman"/>
          <w:sz w:val="28"/>
          <w:szCs w:val="28"/>
          <w:lang w:val="ru-RU"/>
        </w:rPr>
        <w:t>комбинированные</w:t>
      </w:r>
      <w:r w:rsidRPr="00663991">
        <w:rPr>
          <w:rFonts w:ascii="Times New Roman" w:hAnsi="Times New Roman" w:cs="Times New Roman"/>
          <w:sz w:val="28"/>
          <w:szCs w:val="28"/>
          <w:lang w:val="ru-RU"/>
        </w:rPr>
        <w:t xml:space="preserve"> системы где энергия одного двигателя переходит в энергию другого который обеспечивает приемлемые параметры для различных условий.</w:t>
      </w:r>
    </w:p>
    <w:p w:rsidR="00D65F22" w:rsidRPr="00663991" w:rsidRDefault="00D65F22" w:rsidP="00E42D5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Это дает возможность для применения специальных типов </w:t>
      </w:r>
      <w:r w:rsidR="0046768B" w:rsidRPr="00663991">
        <w:rPr>
          <w:rFonts w:ascii="Times New Roman" w:hAnsi="Times New Roman" w:cs="Times New Roman"/>
          <w:sz w:val="28"/>
          <w:szCs w:val="28"/>
          <w:lang w:val="ru-RU"/>
        </w:rPr>
        <w:t>двигателей,</w:t>
      </w:r>
      <w:r w:rsidRPr="00663991">
        <w:rPr>
          <w:rFonts w:ascii="Times New Roman" w:hAnsi="Times New Roman" w:cs="Times New Roman"/>
          <w:sz w:val="28"/>
          <w:szCs w:val="28"/>
          <w:lang w:val="ru-RU"/>
        </w:rPr>
        <w:t xml:space="preserve"> решающих и исключающих различные инженерные проблемы. Электрический двигатель выдаётся крутящий момент, то есть вращающее движение. Что не очень удобно в местах где нужно поступающее движение. Для трансформации вращающего момента в поступающее движение традиционно нужно использовать механические преобразователи, которые имеют большие габариты, низкое </w:t>
      </w:r>
      <w:r w:rsidR="0046768B">
        <w:rPr>
          <w:rFonts w:ascii="Times New Roman" w:hAnsi="Times New Roman" w:cs="Times New Roman"/>
          <w:sz w:val="28"/>
          <w:szCs w:val="28"/>
          <w:lang w:val="ru-RU"/>
        </w:rPr>
        <w:t>КПД</w:t>
      </w:r>
      <w:r w:rsidRPr="00663991">
        <w:rPr>
          <w:rFonts w:ascii="Times New Roman" w:hAnsi="Times New Roman" w:cs="Times New Roman"/>
          <w:sz w:val="28"/>
          <w:szCs w:val="28"/>
          <w:lang w:val="ru-RU"/>
        </w:rPr>
        <w:t xml:space="preserve"> и множество других недочетов. Для эффективного получения поступательного </w:t>
      </w:r>
      <w:r w:rsidR="0046768B" w:rsidRPr="00663991">
        <w:rPr>
          <w:rFonts w:ascii="Times New Roman" w:hAnsi="Times New Roman" w:cs="Times New Roman"/>
          <w:sz w:val="28"/>
          <w:szCs w:val="28"/>
          <w:lang w:val="ru-RU"/>
        </w:rPr>
        <w:t>движении</w:t>
      </w:r>
      <w:r w:rsidRPr="00663991">
        <w:rPr>
          <w:rFonts w:ascii="Times New Roman" w:hAnsi="Times New Roman" w:cs="Times New Roman"/>
          <w:sz w:val="28"/>
          <w:szCs w:val="28"/>
          <w:lang w:val="ru-RU"/>
        </w:rPr>
        <w:t xml:space="preserve"> в настоящее время.</w:t>
      </w:r>
    </w:p>
    <w:p w:rsidR="00E42D5F" w:rsidRDefault="00D65F22" w:rsidP="00E42D5F">
      <w:pPr>
        <w:spacing w:after="0" w:line="360" w:lineRule="auto"/>
        <w:ind w:firstLine="720"/>
        <w:rPr>
          <w:rFonts w:ascii="Times New Roman" w:hAnsi="Times New Roman" w:cs="Times New Roman"/>
          <w:noProof/>
          <w:sz w:val="28"/>
          <w:szCs w:val="28"/>
          <w:lang w:val="ru-RU"/>
        </w:rPr>
      </w:pPr>
      <w:r w:rsidRPr="00663991">
        <w:rPr>
          <w:rFonts w:ascii="Times New Roman" w:hAnsi="Times New Roman" w:cs="Times New Roman"/>
          <w:sz w:val="28"/>
          <w:szCs w:val="28"/>
          <w:lang w:val="ru-RU"/>
        </w:rPr>
        <w:t xml:space="preserve">Используется гидроцилиндры. Гидроцилиндра это вид </w:t>
      </w:r>
      <w:proofErr w:type="spellStart"/>
      <w:r w:rsidR="0046768B" w:rsidRPr="00663991">
        <w:rPr>
          <w:rFonts w:ascii="Times New Roman" w:hAnsi="Times New Roman" w:cs="Times New Roman"/>
          <w:sz w:val="28"/>
          <w:szCs w:val="28"/>
          <w:lang w:val="ru-RU"/>
        </w:rPr>
        <w:t>гидр</w:t>
      </w:r>
      <w:r w:rsidR="0046768B">
        <w:rPr>
          <w:rFonts w:ascii="Times New Roman" w:hAnsi="Times New Roman" w:cs="Times New Roman"/>
          <w:sz w:val="28"/>
          <w:szCs w:val="28"/>
          <w:lang w:val="ru-RU"/>
        </w:rPr>
        <w:t>о</w:t>
      </w:r>
      <w:r w:rsidR="0046768B" w:rsidRPr="00663991">
        <w:rPr>
          <w:rFonts w:ascii="Times New Roman" w:hAnsi="Times New Roman" w:cs="Times New Roman"/>
          <w:sz w:val="28"/>
          <w:szCs w:val="28"/>
          <w:lang w:val="ru-RU"/>
        </w:rPr>
        <w:t>двигателя</w:t>
      </w:r>
      <w:proofErr w:type="spellEnd"/>
      <w:r w:rsidRPr="00663991">
        <w:rPr>
          <w:rFonts w:ascii="Times New Roman" w:hAnsi="Times New Roman" w:cs="Times New Roman"/>
          <w:sz w:val="28"/>
          <w:szCs w:val="28"/>
          <w:lang w:val="ru-RU"/>
        </w:rPr>
        <w:t xml:space="preserve">. Его особенность в </w:t>
      </w:r>
      <w:r w:rsidR="0046768B" w:rsidRPr="00663991">
        <w:rPr>
          <w:rFonts w:ascii="Times New Roman" w:hAnsi="Times New Roman" w:cs="Times New Roman"/>
          <w:sz w:val="28"/>
          <w:szCs w:val="28"/>
          <w:lang w:val="ru-RU"/>
        </w:rPr>
        <w:t>том,</w:t>
      </w:r>
      <w:r w:rsidRPr="00663991">
        <w:rPr>
          <w:rFonts w:ascii="Times New Roman" w:hAnsi="Times New Roman" w:cs="Times New Roman"/>
          <w:sz w:val="28"/>
          <w:szCs w:val="28"/>
          <w:lang w:val="ru-RU"/>
        </w:rPr>
        <w:t xml:space="preserve"> что он преобразует </w:t>
      </w:r>
      <w:r w:rsidR="00592F68" w:rsidRPr="00663991">
        <w:rPr>
          <w:rFonts w:ascii="Times New Roman" w:hAnsi="Times New Roman" w:cs="Times New Roman"/>
          <w:sz w:val="28"/>
          <w:szCs w:val="28"/>
          <w:lang w:val="ru-RU"/>
        </w:rPr>
        <w:t>объёмное</w:t>
      </w:r>
      <w:r w:rsidRPr="00663991">
        <w:rPr>
          <w:rFonts w:ascii="Times New Roman" w:hAnsi="Times New Roman" w:cs="Times New Roman"/>
          <w:sz w:val="28"/>
          <w:szCs w:val="28"/>
          <w:lang w:val="ru-RU"/>
        </w:rPr>
        <w:t xml:space="preserve"> изменение рабочего тела в поступательное движение.</w:t>
      </w:r>
      <w:r w:rsidR="001B7928" w:rsidRPr="00663991">
        <w:rPr>
          <w:rFonts w:ascii="Times New Roman" w:hAnsi="Times New Roman" w:cs="Times New Roman"/>
          <w:noProof/>
          <w:sz w:val="28"/>
          <w:szCs w:val="28"/>
          <w:lang w:val="ru-RU"/>
        </w:rPr>
        <w:t xml:space="preserve"> </w:t>
      </w: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noProof/>
          <w:sz w:val="28"/>
          <w:szCs w:val="28"/>
        </w:rPr>
        <w:lastRenderedPageBreak/>
        <w:drawing>
          <wp:inline distT="0" distB="0" distL="0" distR="0" wp14:anchorId="7A6CFD62" wp14:editId="42418BD7">
            <wp:extent cx="5223053" cy="4210249"/>
            <wp:effectExtent l="0" t="0" r="0" b="0"/>
            <wp:docPr id="1" name="Picture 1" descr="C:\Users\petr\AppData\Local\Microsoft\Windows\INetCache\Content.Word\products_cylindrs_GCO2_100x50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r\AppData\Local\Microsoft\Windows\INetCache\Content.Word\products_cylindrs_GCO2_100x50_mode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3794" cy="4210846"/>
                    </a:xfrm>
                    <a:prstGeom prst="rect">
                      <a:avLst/>
                    </a:prstGeom>
                    <a:noFill/>
                    <a:ln>
                      <a:noFill/>
                    </a:ln>
                  </pic:spPr>
                </pic:pic>
              </a:graphicData>
            </a:graphic>
          </wp:inline>
        </w:drawing>
      </w:r>
    </w:p>
    <w:p w:rsidR="00E42D5F" w:rsidRPr="00663991" w:rsidRDefault="00E42D5F" w:rsidP="00E42D5F">
      <w:pPr>
        <w:spacing w:after="0" w:line="360" w:lineRule="auto"/>
        <w:jc w:val="both"/>
        <w:rPr>
          <w:rFonts w:ascii="Times New Roman" w:hAnsi="Times New Roman" w:cs="Times New Roman"/>
          <w:sz w:val="28"/>
          <w:szCs w:val="28"/>
          <w:lang w:val="ru-RU"/>
        </w:rPr>
      </w:pP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гидроцилиндра</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592F68">
        <w:rPr>
          <w:rFonts w:ascii="Times New Roman" w:hAnsi="Times New Roman" w:cs="Times New Roman"/>
          <w:sz w:val="28"/>
          <w:szCs w:val="28"/>
          <w:lang w:val="ru-RU"/>
        </w:rPr>
        <w:t>В настоящее время гидроцилиндры применяются</w:t>
      </w:r>
      <w:r w:rsidR="0046768B">
        <w:rPr>
          <w:rFonts w:ascii="Times New Roman" w:hAnsi="Times New Roman" w:cs="Times New Roman"/>
          <w:sz w:val="28"/>
          <w:szCs w:val="28"/>
          <w:lang w:val="ru-RU"/>
        </w:rPr>
        <w:t xml:space="preserve"> практически</w:t>
      </w:r>
      <w:r w:rsidRPr="00592F68">
        <w:rPr>
          <w:rFonts w:ascii="Times New Roman" w:hAnsi="Times New Roman" w:cs="Times New Roman"/>
          <w:sz w:val="28"/>
          <w:szCs w:val="28"/>
          <w:lang w:val="ru-RU"/>
        </w:rPr>
        <w:t xml:space="preserve"> во всех машинах. </w:t>
      </w:r>
      <w:r w:rsidR="0046768B">
        <w:rPr>
          <w:rFonts w:ascii="Times New Roman" w:hAnsi="Times New Roman" w:cs="Times New Roman"/>
          <w:sz w:val="28"/>
          <w:szCs w:val="28"/>
          <w:lang w:val="ru-RU"/>
        </w:rPr>
        <w:t>Для</w:t>
      </w:r>
      <w:r w:rsidR="00592F68" w:rsidRPr="00592F68">
        <w:rPr>
          <w:rFonts w:ascii="Times New Roman" w:hAnsi="Times New Roman" w:cs="Times New Roman"/>
          <w:sz w:val="28"/>
          <w:szCs w:val="28"/>
          <w:lang w:val="ru-RU"/>
        </w:rPr>
        <w:t xml:space="preserve"> усиления</w:t>
      </w:r>
      <w:r w:rsidRPr="00592F68">
        <w:rPr>
          <w:rFonts w:ascii="Times New Roman" w:hAnsi="Times New Roman" w:cs="Times New Roman"/>
          <w:sz w:val="28"/>
          <w:szCs w:val="28"/>
          <w:lang w:val="ru-RU"/>
        </w:rPr>
        <w:t xml:space="preserve"> рул</w:t>
      </w:r>
      <w:r w:rsidR="0046768B">
        <w:rPr>
          <w:rFonts w:ascii="Times New Roman" w:hAnsi="Times New Roman" w:cs="Times New Roman"/>
          <w:sz w:val="28"/>
          <w:szCs w:val="28"/>
          <w:lang w:val="ru-RU"/>
        </w:rPr>
        <w:t xml:space="preserve">евого управления, для доведения различных створок до открытого состояния, например, </w:t>
      </w:r>
      <w:r w:rsidRPr="00592F68">
        <w:rPr>
          <w:rFonts w:ascii="Times New Roman" w:hAnsi="Times New Roman" w:cs="Times New Roman"/>
          <w:sz w:val="28"/>
          <w:szCs w:val="28"/>
          <w:lang w:val="ru-RU"/>
        </w:rPr>
        <w:t>дверк</w:t>
      </w:r>
      <w:r w:rsidR="0046768B">
        <w:rPr>
          <w:rFonts w:ascii="Times New Roman" w:hAnsi="Times New Roman" w:cs="Times New Roman"/>
          <w:sz w:val="28"/>
          <w:szCs w:val="28"/>
          <w:lang w:val="ru-RU"/>
        </w:rPr>
        <w:t xml:space="preserve">а багажного отделение. Для </w:t>
      </w:r>
      <w:r w:rsidR="00592F68" w:rsidRPr="00592F68">
        <w:rPr>
          <w:rFonts w:ascii="Times New Roman" w:hAnsi="Times New Roman" w:cs="Times New Roman"/>
          <w:sz w:val="28"/>
          <w:szCs w:val="28"/>
          <w:lang w:val="ru-RU"/>
        </w:rPr>
        <w:t>сложных агрегатов,</w:t>
      </w:r>
      <w:r w:rsidRPr="00592F68">
        <w:rPr>
          <w:rFonts w:ascii="Times New Roman" w:hAnsi="Times New Roman" w:cs="Times New Roman"/>
          <w:sz w:val="28"/>
          <w:szCs w:val="28"/>
          <w:lang w:val="ru-RU"/>
        </w:rPr>
        <w:t xml:space="preserve"> выполняющих перевозку сложных грузов с исключением неровностей В классификации</w:t>
      </w:r>
      <w:r w:rsidRPr="00663991">
        <w:rPr>
          <w:rFonts w:ascii="Times New Roman" w:hAnsi="Times New Roman" w:cs="Times New Roman"/>
          <w:sz w:val="28"/>
          <w:szCs w:val="28"/>
          <w:lang w:val="ru-RU"/>
        </w:rPr>
        <w:t xml:space="preserve"> типов </w:t>
      </w:r>
      <w:r w:rsidR="00592F68" w:rsidRPr="00663991">
        <w:rPr>
          <w:rFonts w:ascii="Times New Roman" w:hAnsi="Times New Roman" w:cs="Times New Roman"/>
          <w:sz w:val="28"/>
          <w:szCs w:val="28"/>
          <w:lang w:val="ru-RU"/>
        </w:rPr>
        <w:t>машин,</w:t>
      </w:r>
      <w:r w:rsidRPr="00663991">
        <w:rPr>
          <w:rFonts w:ascii="Times New Roman" w:hAnsi="Times New Roman" w:cs="Times New Roman"/>
          <w:sz w:val="28"/>
          <w:szCs w:val="28"/>
          <w:lang w:val="ru-RU"/>
        </w:rPr>
        <w:t xml:space="preserve"> применяемых для различных типов работ на железной дороге машины с </w:t>
      </w:r>
      <w:r w:rsidR="00592F68" w:rsidRPr="00663991">
        <w:rPr>
          <w:rFonts w:ascii="Times New Roman" w:hAnsi="Times New Roman" w:cs="Times New Roman"/>
          <w:sz w:val="28"/>
          <w:szCs w:val="28"/>
          <w:lang w:val="ru-RU"/>
        </w:rPr>
        <w:t>объемным гидравлическим приводом,</w:t>
      </w:r>
      <w:r w:rsidRPr="00663991">
        <w:rPr>
          <w:rFonts w:ascii="Times New Roman" w:hAnsi="Times New Roman" w:cs="Times New Roman"/>
          <w:sz w:val="28"/>
          <w:szCs w:val="28"/>
          <w:lang w:val="ru-RU"/>
        </w:rPr>
        <w:t xml:space="preserve"> в настоящее время получили самое широкое распространение на железнодорожном транспорте. Машины с объемным гидравлическим приводом в настоящее время получили самое широкое распространение на железнодорожном транспорте. Гидроцилиндры находят широкое применение </w:t>
      </w:r>
      <w:r w:rsidRPr="00663991">
        <w:rPr>
          <w:rFonts w:ascii="Times New Roman" w:hAnsi="Times New Roman" w:cs="Times New Roman"/>
          <w:sz w:val="28"/>
          <w:szCs w:val="28"/>
          <w:lang w:val="ru-RU"/>
        </w:rPr>
        <w:lastRenderedPageBreak/>
        <w:t xml:space="preserve">на железнодорожном транспорте, в связи с большой эффективностью их </w:t>
      </w:r>
      <w:r w:rsidRPr="00411D72">
        <w:rPr>
          <w:rFonts w:ascii="Times New Roman" w:hAnsi="Times New Roman" w:cs="Times New Roman"/>
          <w:sz w:val="28"/>
          <w:szCs w:val="28"/>
          <w:highlight w:val="yellow"/>
          <w:lang w:val="ru-RU"/>
        </w:rPr>
        <w:t>использования применения большой силы в ограниченном пространстве. При рассмотрении модельного парка ОАО РЖД машины с применением гидроцилиндров составляют более 75 процентов.</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Особенно гидроцилиндры проявляют свою полезность в условиях перемещения больших масс в условиях ограниченного пространства. Это преимущество особ</w:t>
      </w:r>
      <w:r w:rsidR="0046768B">
        <w:rPr>
          <w:rFonts w:ascii="Times New Roman" w:hAnsi="Times New Roman" w:cs="Times New Roman"/>
          <w:sz w:val="28"/>
          <w:szCs w:val="28"/>
          <w:lang w:val="ru-RU"/>
        </w:rPr>
        <w:t>енно проявляется на фоне кранов с длинными стрелами. В сложенном состоянии стрела очень компактна, но в рабочем, она увеличивается в несколько раз.</w:t>
      </w:r>
    </w:p>
    <w:p w:rsidR="00B408B1"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Очень важное использование гидроцилиндров проявляется в том, что рабочий механизм можно сформировать из нескольких цилиндров. Это позволяет компоновать </w:t>
      </w:r>
      <w:proofErr w:type="spellStart"/>
      <w:r w:rsidRPr="00663991">
        <w:rPr>
          <w:rFonts w:ascii="Times New Roman" w:hAnsi="Times New Roman" w:cs="Times New Roman"/>
          <w:sz w:val="28"/>
          <w:szCs w:val="28"/>
          <w:lang w:val="ru-RU"/>
        </w:rPr>
        <w:t>многоплечевые</w:t>
      </w:r>
      <w:proofErr w:type="spellEnd"/>
      <w:r w:rsidRPr="00663991">
        <w:rPr>
          <w:rFonts w:ascii="Times New Roman" w:hAnsi="Times New Roman" w:cs="Times New Roman"/>
          <w:sz w:val="28"/>
          <w:szCs w:val="28"/>
          <w:lang w:val="ru-RU"/>
        </w:rPr>
        <w:t xml:space="preserve"> устройства гидроцилиндрами повышаю ожидаемою нагрузку. Также это позволяет компоновать довольно сложные конструкции.</w:t>
      </w:r>
    </w:p>
    <w:p w:rsidR="00E42D5F" w:rsidRPr="00663991" w:rsidRDefault="00E42D5F" w:rsidP="00E42D5F">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noProof/>
          <w:sz w:val="28"/>
          <w:szCs w:val="28"/>
        </w:rPr>
        <w:drawing>
          <wp:inline distT="0" distB="0" distL="0" distR="0" wp14:anchorId="79040672" wp14:editId="2A782BA4">
            <wp:extent cx="4875609" cy="3657600"/>
            <wp:effectExtent l="0" t="0" r="1270" b="0"/>
            <wp:docPr id="6" name="Picture 6" descr="C:\Users\petr\Desktop\итерация 1\3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r\Desktop\итерация 1\3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90" cy="3658561"/>
                    </a:xfrm>
                    <a:prstGeom prst="rect">
                      <a:avLst/>
                    </a:prstGeom>
                    <a:noFill/>
                    <a:ln>
                      <a:noFill/>
                    </a:ln>
                  </pic:spPr>
                </pic:pic>
              </a:graphicData>
            </a:graphic>
          </wp:inline>
        </w:drawing>
      </w:r>
    </w:p>
    <w:p w:rsidR="00E42D5F" w:rsidRPr="00663991" w:rsidRDefault="00E42D5F" w:rsidP="00E42D5F">
      <w:pPr>
        <w:spacing w:after="0" w:line="360" w:lineRule="auto"/>
        <w:jc w:val="both"/>
        <w:rPr>
          <w:rFonts w:ascii="Times New Roman" w:hAnsi="Times New Roman" w:cs="Times New Roman"/>
          <w:sz w:val="28"/>
          <w:szCs w:val="28"/>
          <w:lang w:val="ru-RU"/>
        </w:rPr>
      </w:pPr>
    </w:p>
    <w:p w:rsidR="00E42D5F" w:rsidRPr="00663991" w:rsidRDefault="00E42D5F" w:rsidP="00E42D5F">
      <w:pPr>
        <w:spacing w:after="0"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Пример сложного механизма с применением гидроцилиндров</w:t>
      </w:r>
      <w:r w:rsidRPr="00663991">
        <w:rPr>
          <w:rFonts w:ascii="Times New Roman" w:hAnsi="Times New Roman" w:cs="Times New Roman"/>
          <w:sz w:val="28"/>
          <w:szCs w:val="28"/>
          <w:lang w:val="ru-RU"/>
        </w:rPr>
        <w:cr/>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Энергия поступает в гидроцилиндр через рабочее тело, которым служит жидкость. Жидкость совершает работу под действием давления создаваемого насосом с электродвигателем. Таким образом решается проблема преобразования крутящей энергии в поступательное движение. Гидроцилиндры компактны, отличаются плавностью хода. У них довольно высокий КПД.</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Главные детали гидроцилиндра — это цилиндр корпус и шток с поршнем. Шток может совершает движения вдоль корпуса. На конце штока расположен поршень, по которому рабочее тело совершает работу. Это приводит шток в движение.  Рабочее тело нагнетается в область гидроцилиндра под напором создаваемым насосом. При прямом ходе давление возрастает при обратном. Рабочее тело отходит через конструктивный патрубок для отвода рабочего тела.</w:t>
      </w:r>
    </w:p>
    <w:p w:rsidR="00411D72" w:rsidRDefault="001B7928" w:rsidP="00411D72">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привода рабочих органов мобильных машин наиболее широко применяют поршневые гидроцилиндры двухстороннего действия с </w:t>
      </w:r>
      <w:r w:rsidRPr="00663991">
        <w:rPr>
          <w:rFonts w:ascii="Times New Roman" w:hAnsi="Times New Roman" w:cs="Times New Roman"/>
          <w:sz w:val="28"/>
          <w:szCs w:val="28"/>
          <w:lang w:val="ru-RU"/>
        </w:rPr>
        <w:lastRenderedPageBreak/>
        <w:t>односторонним штоком</w:t>
      </w:r>
      <w:r w:rsidR="00411D72">
        <w:rPr>
          <w:noProof/>
        </w:rPr>
        <w:drawing>
          <wp:inline distT="0" distB="0" distL="0" distR="0" wp14:anchorId="582FECE6" wp14:editId="41A006BA">
            <wp:extent cx="5943600" cy="4457700"/>
            <wp:effectExtent l="0" t="0" r="0" b="0"/>
            <wp:docPr id="9" name="Picture 9" descr="https://sti-assets-production.s3.amazonaws.com/uploads/tech_photo/168287/original_1b661e48872674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ti-assets-production.s3.amazonaws.com/uploads/tech_photo/168287/original_1b661e48872674d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11D72" w:rsidRDefault="00411D72" w:rsidP="00411D72">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Гидравлический стреловой кран</w:t>
      </w:r>
    </w:p>
    <w:p w:rsidR="001B7928" w:rsidRPr="00663991" w:rsidRDefault="001B7928" w:rsidP="00663991">
      <w:pPr>
        <w:spacing w:after="0" w:line="360" w:lineRule="auto"/>
        <w:ind w:firstLine="720"/>
        <w:jc w:val="both"/>
        <w:rPr>
          <w:rFonts w:ascii="Times New Roman" w:hAnsi="Times New Roman" w:cs="Times New Roman"/>
          <w:sz w:val="28"/>
          <w:szCs w:val="28"/>
          <w:lang w:val="ru-RU"/>
        </w:rPr>
      </w:pPr>
    </w:p>
    <w:p w:rsidR="001B7928" w:rsidRPr="00663991" w:rsidRDefault="00E42D5F" w:rsidP="00946816">
      <w:pPr>
        <w:spacing w:after="0" w:line="360" w:lineRule="auto"/>
        <w:jc w:val="center"/>
        <w:rPr>
          <w:rFonts w:ascii="Times New Roman" w:hAnsi="Times New Roman" w:cs="Times New Roman"/>
          <w:sz w:val="28"/>
          <w:szCs w:val="28"/>
          <w:lang w:val="ru-RU"/>
        </w:rPr>
      </w:pPr>
      <w:r>
        <w:rPr>
          <w:noProof/>
        </w:rPr>
        <w:lastRenderedPageBreak/>
        <w:drawing>
          <wp:inline distT="0" distB="0" distL="0" distR="0">
            <wp:extent cx="5943600" cy="30787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78760"/>
                    </a:xfrm>
                    <a:prstGeom prst="rect">
                      <a:avLst/>
                    </a:prstGeom>
                    <a:noFill/>
                    <a:ln>
                      <a:noFill/>
                    </a:ln>
                  </pic:spPr>
                </pic:pic>
              </a:graphicData>
            </a:graphic>
          </wp:inline>
        </w:drawing>
      </w:r>
    </w:p>
    <w:p w:rsidR="00647160" w:rsidRPr="00663991" w:rsidRDefault="00F97C09" w:rsidP="00F97C09">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proofErr w:type="spellStart"/>
      <w:r w:rsidRPr="00F97C09">
        <w:rPr>
          <w:rFonts w:ascii="Times New Roman" w:hAnsi="Times New Roman" w:cs="Times New Roman"/>
          <w:sz w:val="28"/>
          <w:szCs w:val="28"/>
          <w:lang w:val="ru-RU"/>
        </w:rPr>
        <w:t>Выправочно-подбивочно-рихтовочная</w:t>
      </w:r>
      <w:proofErr w:type="spellEnd"/>
      <w:r w:rsidRPr="00F97C09">
        <w:rPr>
          <w:rFonts w:ascii="Times New Roman" w:hAnsi="Times New Roman" w:cs="Times New Roman"/>
          <w:sz w:val="28"/>
          <w:szCs w:val="28"/>
          <w:lang w:val="ru-RU"/>
        </w:rPr>
        <w:t xml:space="preserve"> машина</w:t>
      </w:r>
    </w:p>
    <w:p w:rsidR="00647160" w:rsidRPr="00663991" w:rsidRDefault="00E42D5F" w:rsidP="00946816">
      <w:pPr>
        <w:spacing w:line="360" w:lineRule="auto"/>
        <w:jc w:val="center"/>
        <w:rPr>
          <w:rFonts w:ascii="Times New Roman" w:hAnsi="Times New Roman" w:cs="Times New Roman"/>
          <w:sz w:val="28"/>
          <w:szCs w:val="28"/>
          <w:lang w:val="ru-RU"/>
        </w:rPr>
      </w:pPr>
      <w:r>
        <w:rPr>
          <w:noProof/>
        </w:rPr>
        <w:drawing>
          <wp:inline distT="0" distB="0" distL="0" distR="0">
            <wp:extent cx="5288915" cy="3686810"/>
            <wp:effectExtent l="0" t="0" r="698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8915" cy="3686810"/>
                    </a:xfrm>
                    <a:prstGeom prst="rect">
                      <a:avLst/>
                    </a:prstGeom>
                    <a:noFill/>
                    <a:ln>
                      <a:noFill/>
                    </a:ln>
                  </pic:spPr>
                </pic:pic>
              </a:graphicData>
            </a:graphic>
          </wp:inline>
        </w:drawing>
      </w:r>
    </w:p>
    <w:p w:rsidR="00647160" w:rsidRPr="00663991" w:rsidRDefault="00F97C09" w:rsidP="00663991">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F97C09">
        <w:rPr>
          <w:rFonts w:ascii="Times New Roman" w:hAnsi="Times New Roman" w:cs="Times New Roman"/>
          <w:sz w:val="28"/>
          <w:szCs w:val="28"/>
          <w:lang w:val="ru-RU"/>
        </w:rPr>
        <w:t xml:space="preserve">Экскаватор 4-ой </w:t>
      </w:r>
      <w:proofErr w:type="spellStart"/>
      <w:r w:rsidRPr="00F97C09">
        <w:rPr>
          <w:rFonts w:ascii="Times New Roman" w:hAnsi="Times New Roman" w:cs="Times New Roman"/>
          <w:sz w:val="28"/>
          <w:szCs w:val="28"/>
          <w:lang w:val="ru-RU"/>
        </w:rPr>
        <w:t>типоразмерной</w:t>
      </w:r>
      <w:proofErr w:type="spellEnd"/>
      <w:r w:rsidRPr="00F97C09">
        <w:rPr>
          <w:rFonts w:ascii="Times New Roman" w:hAnsi="Times New Roman" w:cs="Times New Roman"/>
          <w:sz w:val="28"/>
          <w:szCs w:val="28"/>
          <w:lang w:val="ru-RU"/>
        </w:rPr>
        <w:t xml:space="preserve"> группы</w:t>
      </w:r>
    </w:p>
    <w:p w:rsidR="00647160" w:rsidRPr="00663991" w:rsidRDefault="00647160" w:rsidP="00663991">
      <w:pPr>
        <w:spacing w:line="360" w:lineRule="auto"/>
        <w:jc w:val="center"/>
        <w:rPr>
          <w:rFonts w:ascii="Times New Roman" w:hAnsi="Times New Roman" w:cs="Times New Roman"/>
          <w:sz w:val="28"/>
          <w:szCs w:val="28"/>
        </w:rPr>
      </w:pPr>
    </w:p>
    <w:p w:rsidR="0046768B" w:rsidRDefault="0046768B" w:rsidP="00F97C0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связи с преимуществами гидроцилиндра, этот тип </w:t>
      </w:r>
      <w:proofErr w:type="spellStart"/>
      <w:r>
        <w:rPr>
          <w:rFonts w:ascii="Times New Roman" w:hAnsi="Times New Roman" w:cs="Times New Roman"/>
          <w:sz w:val="28"/>
          <w:szCs w:val="28"/>
          <w:lang w:val="ru-RU"/>
        </w:rPr>
        <w:t>гидродвигателя</w:t>
      </w:r>
      <w:proofErr w:type="spellEnd"/>
      <w:r>
        <w:rPr>
          <w:rFonts w:ascii="Times New Roman" w:hAnsi="Times New Roman" w:cs="Times New Roman"/>
          <w:sz w:val="28"/>
          <w:szCs w:val="28"/>
          <w:lang w:val="ru-RU"/>
        </w:rPr>
        <w:t xml:space="preserve"> активно используется при проектировании железнодорожной техники. Около </w:t>
      </w:r>
      <w:r w:rsidRPr="00663991">
        <w:rPr>
          <w:rFonts w:ascii="Times New Roman" w:hAnsi="Times New Roman" w:cs="Times New Roman"/>
          <w:sz w:val="28"/>
          <w:szCs w:val="28"/>
          <w:lang w:val="ru-RU"/>
        </w:rPr>
        <w:t>75</w:t>
      </w:r>
      <w:r w:rsidRPr="008806A0">
        <w:rPr>
          <w:rFonts w:ascii="Times New Roman" w:hAnsi="Times New Roman" w:cs="Times New Roman"/>
          <w:sz w:val="28"/>
          <w:szCs w:val="28"/>
          <w:lang w:val="ru-RU"/>
        </w:rPr>
        <w:t>÷</w:t>
      </w:r>
      <w:r w:rsidRPr="00663991">
        <w:rPr>
          <w:rFonts w:ascii="Times New Roman" w:hAnsi="Times New Roman" w:cs="Times New Roman"/>
          <w:sz w:val="28"/>
          <w:szCs w:val="28"/>
          <w:lang w:val="ru-RU"/>
        </w:rPr>
        <w:t>80%</w:t>
      </w:r>
      <w:r>
        <w:rPr>
          <w:rFonts w:ascii="Times New Roman" w:hAnsi="Times New Roman" w:cs="Times New Roman"/>
          <w:sz w:val="28"/>
          <w:szCs w:val="28"/>
          <w:lang w:val="ru-RU"/>
        </w:rPr>
        <w:t xml:space="preserve"> модельного ряда железнодорожного парка содержит конструкции с применением гидроцилиндров. Строительная техника не обходится без применения гидроцилиндров. Самосвалы используют гидроцилиндры для сваливания сыпучих грузов из кузова, что отражено в название этого класса техники. Экскаваторы имеют </w:t>
      </w:r>
      <w:r w:rsidR="00154C0A">
        <w:rPr>
          <w:rFonts w:ascii="Times New Roman" w:hAnsi="Times New Roman" w:cs="Times New Roman"/>
          <w:sz w:val="28"/>
          <w:szCs w:val="28"/>
          <w:lang w:val="ru-RU"/>
        </w:rPr>
        <w:t>сложную систему гидроцилиндров,</w:t>
      </w:r>
      <w:r>
        <w:rPr>
          <w:rFonts w:ascii="Times New Roman" w:hAnsi="Times New Roman" w:cs="Times New Roman"/>
          <w:sz w:val="28"/>
          <w:szCs w:val="28"/>
          <w:lang w:val="ru-RU"/>
        </w:rPr>
        <w:t xml:space="preserve"> помогающую приводить в действие ковш. </w:t>
      </w:r>
      <w:r w:rsidR="00154C0A">
        <w:rPr>
          <w:rFonts w:ascii="Times New Roman" w:hAnsi="Times New Roman" w:cs="Times New Roman"/>
          <w:sz w:val="28"/>
          <w:szCs w:val="28"/>
          <w:lang w:val="ru-RU"/>
        </w:rPr>
        <w:t xml:space="preserve">Особенно впечатляюще выглядит применение гидроцилиндров в бетононасосах. Эти поразительные машины могут подать бетон на несколько десятков метров вверх использую </w:t>
      </w:r>
      <w:proofErr w:type="spellStart"/>
      <w:r w:rsidR="00154C0A">
        <w:rPr>
          <w:rFonts w:ascii="Times New Roman" w:hAnsi="Times New Roman" w:cs="Times New Roman"/>
          <w:sz w:val="28"/>
          <w:szCs w:val="28"/>
          <w:lang w:val="ru-RU"/>
        </w:rPr>
        <w:t>сложносочленненую</w:t>
      </w:r>
      <w:proofErr w:type="spellEnd"/>
      <w:r w:rsidR="00154C0A">
        <w:rPr>
          <w:rFonts w:ascii="Times New Roman" w:hAnsi="Times New Roman" w:cs="Times New Roman"/>
          <w:sz w:val="28"/>
          <w:szCs w:val="28"/>
          <w:lang w:val="ru-RU"/>
        </w:rPr>
        <w:t xml:space="preserve"> стрелу. Также можно </w:t>
      </w:r>
      <w:proofErr w:type="gramStart"/>
      <w:r w:rsidR="00154C0A">
        <w:rPr>
          <w:rFonts w:ascii="Times New Roman" w:hAnsi="Times New Roman" w:cs="Times New Roman"/>
          <w:sz w:val="28"/>
          <w:szCs w:val="28"/>
          <w:lang w:val="ru-RU"/>
        </w:rPr>
        <w:t>заметить</w:t>
      </w:r>
      <w:proofErr w:type="gramEnd"/>
      <w:r w:rsidR="00154C0A">
        <w:rPr>
          <w:rFonts w:ascii="Times New Roman" w:hAnsi="Times New Roman" w:cs="Times New Roman"/>
          <w:sz w:val="28"/>
          <w:szCs w:val="28"/>
          <w:lang w:val="ru-RU"/>
        </w:rPr>
        <w:t xml:space="preserve"> что для устойчивости такой сложной конструкции выносной стрелы необходимы дополнительные опоры. В данном случае это аутригер. Аутригер есть ни что иное как гидроцилиндр. Упираясь в землю, он обеспечивает необходимую устойчивость.</w:t>
      </w:r>
    </w:p>
    <w:p w:rsidR="0071418C" w:rsidRPr="00411D72" w:rsidRDefault="00647160" w:rsidP="0071418C">
      <w:pPr>
        <w:spacing w:line="360" w:lineRule="auto"/>
        <w:ind w:firstLine="720"/>
        <w:jc w:val="both"/>
        <w:rPr>
          <w:rFonts w:ascii="Times New Roman" w:hAnsi="Times New Roman" w:cs="Times New Roman"/>
          <w:sz w:val="28"/>
          <w:szCs w:val="28"/>
          <w:highlight w:val="yellow"/>
          <w:lang w:val="ru-RU"/>
        </w:rPr>
      </w:pPr>
      <w:r w:rsidRPr="00411D72">
        <w:rPr>
          <w:rFonts w:ascii="Times New Roman" w:hAnsi="Times New Roman" w:cs="Times New Roman"/>
          <w:sz w:val="28"/>
          <w:szCs w:val="28"/>
          <w:highlight w:val="yellow"/>
          <w:lang w:val="ru-RU"/>
        </w:rPr>
        <w:t xml:space="preserve">В состав современных  </w:t>
      </w:r>
      <w:proofErr w:type="spellStart"/>
      <w:r w:rsidRPr="00411D72">
        <w:rPr>
          <w:rFonts w:ascii="Times New Roman" w:hAnsi="Times New Roman" w:cs="Times New Roman"/>
          <w:sz w:val="28"/>
          <w:szCs w:val="28"/>
          <w:highlight w:val="yellow"/>
          <w:lang w:val="ru-RU"/>
        </w:rPr>
        <w:t>гидрофицированных</w:t>
      </w:r>
      <w:proofErr w:type="spellEnd"/>
      <w:r w:rsidRPr="00411D72">
        <w:rPr>
          <w:rFonts w:ascii="Times New Roman" w:hAnsi="Times New Roman" w:cs="Times New Roman"/>
          <w:sz w:val="28"/>
          <w:szCs w:val="28"/>
          <w:highlight w:val="yellow"/>
          <w:lang w:val="ru-RU"/>
        </w:rPr>
        <w:t xml:space="preserve">  строительных и дорожных машин, применяемых на железнодорожном транспорте входят следующие основные узлы и агрегаты: силовая насосная установка, которая приводится от первичного двигателя и создает один или несколько потоков рабочей жидкости (как правило имеются устройства для дроссельного или объемного регулирования); </w:t>
      </w:r>
      <w:proofErr w:type="spellStart"/>
      <w:r w:rsidRPr="00411D72">
        <w:rPr>
          <w:rFonts w:ascii="Times New Roman" w:hAnsi="Times New Roman" w:cs="Times New Roman"/>
          <w:sz w:val="28"/>
          <w:szCs w:val="28"/>
          <w:highlight w:val="yellow"/>
          <w:lang w:val="ru-RU"/>
        </w:rPr>
        <w:t>гидродвигатели</w:t>
      </w:r>
      <w:proofErr w:type="spellEnd"/>
      <w:r w:rsidRPr="00411D72">
        <w:rPr>
          <w:rFonts w:ascii="Times New Roman" w:hAnsi="Times New Roman" w:cs="Times New Roman"/>
          <w:sz w:val="28"/>
          <w:szCs w:val="28"/>
          <w:highlight w:val="yellow"/>
          <w:lang w:val="ru-RU"/>
        </w:rPr>
        <w:t xml:space="preserve"> основных механизмов (гидроцилиндры рабочего оборудования, </w:t>
      </w:r>
      <w:proofErr w:type="spellStart"/>
      <w:r w:rsidRPr="00411D72">
        <w:rPr>
          <w:rFonts w:ascii="Times New Roman" w:hAnsi="Times New Roman" w:cs="Times New Roman"/>
          <w:sz w:val="28"/>
          <w:szCs w:val="28"/>
          <w:highlight w:val="yellow"/>
          <w:lang w:val="ru-RU"/>
        </w:rPr>
        <w:t>гидромоторы</w:t>
      </w:r>
      <w:proofErr w:type="spellEnd"/>
      <w:r w:rsidRPr="00411D72">
        <w:rPr>
          <w:rFonts w:ascii="Times New Roman" w:hAnsi="Times New Roman" w:cs="Times New Roman"/>
          <w:sz w:val="28"/>
          <w:szCs w:val="28"/>
          <w:highlight w:val="yellow"/>
          <w:lang w:val="ru-RU"/>
        </w:rPr>
        <w:t>); устройства коммутации потоков гидравлической энергии (</w:t>
      </w:r>
      <w:proofErr w:type="spellStart"/>
      <w:r w:rsidRPr="00411D72">
        <w:rPr>
          <w:rFonts w:ascii="Times New Roman" w:hAnsi="Times New Roman" w:cs="Times New Roman"/>
          <w:sz w:val="28"/>
          <w:szCs w:val="28"/>
          <w:highlight w:val="yellow"/>
          <w:lang w:val="ru-RU"/>
        </w:rPr>
        <w:t>гидрораспределители</w:t>
      </w:r>
      <w:proofErr w:type="spellEnd"/>
      <w:r w:rsidRPr="00411D72">
        <w:rPr>
          <w:rFonts w:ascii="Times New Roman" w:hAnsi="Times New Roman" w:cs="Times New Roman"/>
          <w:sz w:val="28"/>
          <w:szCs w:val="28"/>
          <w:highlight w:val="yellow"/>
          <w:lang w:val="ru-RU"/>
        </w:rPr>
        <w:t xml:space="preserve"> и клапаны); соединительные линии- проводники гидравлической энергии (трубопроводы, рукава высокого давления, коллекторы и</w:t>
      </w:r>
      <w:r w:rsidR="0071418C" w:rsidRPr="00411D72">
        <w:rPr>
          <w:rFonts w:ascii="Times New Roman" w:hAnsi="Times New Roman" w:cs="Times New Roman"/>
          <w:sz w:val="28"/>
          <w:szCs w:val="28"/>
          <w:highlight w:val="yellow"/>
          <w:lang w:val="ru-RU"/>
        </w:rPr>
        <w:t xml:space="preserve"> вспомогательные устройства гидропривода неосновных рабочих (рулевого управления, выносных опор и т. д.) и </w:t>
      </w:r>
      <w:r w:rsidR="0071418C" w:rsidRPr="00411D72">
        <w:rPr>
          <w:rFonts w:ascii="Times New Roman" w:hAnsi="Times New Roman" w:cs="Times New Roman"/>
          <w:sz w:val="28"/>
          <w:szCs w:val="28"/>
          <w:highlight w:val="yellow"/>
          <w:lang w:val="ru-RU"/>
        </w:rPr>
        <w:lastRenderedPageBreak/>
        <w:t>вспомогательных (</w:t>
      </w:r>
      <w:proofErr w:type="spellStart"/>
      <w:r w:rsidR="0071418C" w:rsidRPr="00411D72">
        <w:rPr>
          <w:rFonts w:ascii="Times New Roman" w:hAnsi="Times New Roman" w:cs="Times New Roman"/>
          <w:sz w:val="28"/>
          <w:szCs w:val="28"/>
          <w:highlight w:val="yellow"/>
          <w:lang w:val="ru-RU"/>
        </w:rPr>
        <w:t>сервоуправления</w:t>
      </w:r>
      <w:proofErr w:type="spellEnd"/>
      <w:r w:rsidR="0071418C" w:rsidRPr="00411D72">
        <w:rPr>
          <w:rFonts w:ascii="Times New Roman" w:hAnsi="Times New Roman" w:cs="Times New Roman"/>
          <w:sz w:val="28"/>
          <w:szCs w:val="28"/>
          <w:highlight w:val="yellow"/>
          <w:lang w:val="ru-RU"/>
        </w:rPr>
        <w:t xml:space="preserve"> золотниками, регуляторами, тормозами, привода вентиляторов и т. п.) механизмов кондиционирования рабочей жидкости (фильтры, охладители,  бак), подпитки насосов и </w:t>
      </w:r>
      <w:proofErr w:type="spellStart"/>
      <w:r w:rsidR="0071418C" w:rsidRPr="00411D72">
        <w:rPr>
          <w:rFonts w:ascii="Times New Roman" w:hAnsi="Times New Roman" w:cs="Times New Roman"/>
          <w:sz w:val="28"/>
          <w:szCs w:val="28"/>
          <w:highlight w:val="yellow"/>
          <w:lang w:val="ru-RU"/>
        </w:rPr>
        <w:t>гидродвигателей</w:t>
      </w:r>
      <w:proofErr w:type="spellEnd"/>
      <w:r w:rsidR="0071418C" w:rsidRPr="00411D72">
        <w:rPr>
          <w:rFonts w:ascii="Times New Roman" w:hAnsi="Times New Roman" w:cs="Times New Roman"/>
          <w:sz w:val="28"/>
          <w:szCs w:val="28"/>
          <w:highlight w:val="yellow"/>
          <w:lang w:val="ru-RU"/>
        </w:rPr>
        <w:t xml:space="preserve">. Различия в </w:t>
      </w:r>
      <w:proofErr w:type="gramStart"/>
      <w:r w:rsidR="0071418C" w:rsidRPr="00411D72">
        <w:rPr>
          <w:rFonts w:ascii="Times New Roman" w:hAnsi="Times New Roman" w:cs="Times New Roman"/>
          <w:sz w:val="28"/>
          <w:szCs w:val="28"/>
          <w:highlight w:val="yellow"/>
          <w:lang w:val="ru-RU"/>
        </w:rPr>
        <w:t>исполнении  системы</w:t>
      </w:r>
      <w:proofErr w:type="gramEnd"/>
      <w:r w:rsidR="0071418C" w:rsidRPr="00411D72">
        <w:rPr>
          <w:rFonts w:ascii="Times New Roman" w:hAnsi="Times New Roman" w:cs="Times New Roman"/>
          <w:sz w:val="28"/>
          <w:szCs w:val="28"/>
          <w:highlight w:val="yellow"/>
          <w:lang w:val="ru-RU"/>
        </w:rPr>
        <w:t xml:space="preserve"> гидропривода зависят в основном от схем силовой насосной установки и  коммутации потоков.</w:t>
      </w:r>
    </w:p>
    <w:p w:rsidR="0071418C" w:rsidRPr="00411D72" w:rsidRDefault="0071418C" w:rsidP="0071418C">
      <w:pPr>
        <w:spacing w:line="360" w:lineRule="auto"/>
        <w:ind w:firstLine="720"/>
        <w:jc w:val="both"/>
        <w:rPr>
          <w:rFonts w:ascii="Times New Roman" w:hAnsi="Times New Roman" w:cs="Times New Roman"/>
          <w:sz w:val="28"/>
          <w:szCs w:val="28"/>
          <w:highlight w:val="yellow"/>
          <w:lang w:val="ru-RU"/>
        </w:rPr>
      </w:pPr>
      <w:r w:rsidRPr="00411D72">
        <w:rPr>
          <w:rFonts w:ascii="Times New Roman" w:hAnsi="Times New Roman" w:cs="Times New Roman"/>
          <w:sz w:val="28"/>
          <w:szCs w:val="28"/>
          <w:highlight w:val="yellow"/>
          <w:lang w:val="ru-RU"/>
        </w:rPr>
        <w:t xml:space="preserve">Типы коммутации характеризуются возможностью </w:t>
      </w:r>
      <w:proofErr w:type="gramStart"/>
      <w:r w:rsidRPr="00411D72">
        <w:rPr>
          <w:rFonts w:ascii="Times New Roman" w:hAnsi="Times New Roman" w:cs="Times New Roman"/>
          <w:sz w:val="28"/>
          <w:szCs w:val="28"/>
          <w:highlight w:val="yellow"/>
          <w:lang w:val="ru-RU"/>
        </w:rPr>
        <w:t>или  отсутствием</w:t>
      </w:r>
      <w:proofErr w:type="gramEnd"/>
      <w:r w:rsidRPr="00411D72">
        <w:rPr>
          <w:rFonts w:ascii="Times New Roman" w:hAnsi="Times New Roman" w:cs="Times New Roman"/>
          <w:sz w:val="28"/>
          <w:szCs w:val="28"/>
          <w:highlight w:val="yellow"/>
          <w:lang w:val="ru-RU"/>
        </w:rPr>
        <w:t xml:space="preserve"> возможности объединения потоков насосных  установок для питания </w:t>
      </w:r>
      <w:proofErr w:type="spellStart"/>
      <w:r w:rsidRPr="00411D72">
        <w:rPr>
          <w:rFonts w:ascii="Times New Roman" w:hAnsi="Times New Roman" w:cs="Times New Roman"/>
          <w:sz w:val="28"/>
          <w:szCs w:val="28"/>
          <w:highlight w:val="yellow"/>
          <w:lang w:val="ru-RU"/>
        </w:rPr>
        <w:t>гидродвигателей</w:t>
      </w:r>
      <w:proofErr w:type="spellEnd"/>
      <w:r w:rsidRPr="00411D72">
        <w:rPr>
          <w:rFonts w:ascii="Times New Roman" w:hAnsi="Times New Roman" w:cs="Times New Roman"/>
          <w:sz w:val="28"/>
          <w:szCs w:val="28"/>
          <w:highlight w:val="yellow"/>
          <w:lang w:val="ru-RU"/>
        </w:rPr>
        <w:t xml:space="preserve"> или групп </w:t>
      </w:r>
      <w:proofErr w:type="spellStart"/>
      <w:r w:rsidRPr="00411D72">
        <w:rPr>
          <w:rFonts w:ascii="Times New Roman" w:hAnsi="Times New Roman" w:cs="Times New Roman"/>
          <w:sz w:val="28"/>
          <w:szCs w:val="28"/>
          <w:highlight w:val="yellow"/>
          <w:lang w:val="ru-RU"/>
        </w:rPr>
        <w:t>гидродвигателей</w:t>
      </w:r>
      <w:proofErr w:type="spellEnd"/>
      <w:r w:rsidRPr="00411D72">
        <w:rPr>
          <w:rFonts w:ascii="Times New Roman" w:hAnsi="Times New Roman" w:cs="Times New Roman"/>
          <w:sz w:val="28"/>
          <w:szCs w:val="28"/>
          <w:highlight w:val="yellow"/>
          <w:lang w:val="ru-RU"/>
        </w:rPr>
        <w:t xml:space="preserve"> отдельных механизмов машин и типами этого питания (параллельное, последовательное и их комбинации) </w:t>
      </w:r>
      <w:proofErr w:type="spellStart"/>
      <w:r w:rsidRPr="00411D72">
        <w:rPr>
          <w:rFonts w:ascii="Times New Roman" w:hAnsi="Times New Roman" w:cs="Times New Roman"/>
          <w:sz w:val="28"/>
          <w:szCs w:val="28"/>
          <w:highlight w:val="yellow"/>
          <w:lang w:val="ru-RU"/>
        </w:rPr>
        <w:t>гидродвигателей</w:t>
      </w:r>
      <w:proofErr w:type="spellEnd"/>
      <w:r w:rsidRPr="00411D72">
        <w:rPr>
          <w:rFonts w:ascii="Times New Roman" w:hAnsi="Times New Roman" w:cs="Times New Roman"/>
          <w:sz w:val="28"/>
          <w:szCs w:val="28"/>
          <w:highlight w:val="yellow"/>
          <w:lang w:val="ru-RU"/>
        </w:rPr>
        <w:t xml:space="preserve"> в группе. Коммутация потоков может отличаться особенностями их использования от </w:t>
      </w:r>
      <w:proofErr w:type="spellStart"/>
      <w:r w:rsidRPr="00411D72">
        <w:rPr>
          <w:rFonts w:ascii="Times New Roman" w:hAnsi="Times New Roman" w:cs="Times New Roman"/>
          <w:sz w:val="28"/>
          <w:szCs w:val="28"/>
          <w:highlight w:val="yellow"/>
          <w:lang w:val="ru-RU"/>
        </w:rPr>
        <w:t>гидродвигателей</w:t>
      </w:r>
      <w:proofErr w:type="spellEnd"/>
      <w:r w:rsidRPr="00411D72">
        <w:rPr>
          <w:rFonts w:ascii="Times New Roman" w:hAnsi="Times New Roman" w:cs="Times New Roman"/>
          <w:sz w:val="28"/>
          <w:szCs w:val="28"/>
          <w:highlight w:val="yellow"/>
          <w:lang w:val="ru-RU"/>
        </w:rPr>
        <w:t xml:space="preserve"> отдельных механизмов при работе последних с попутными нагрузками (</w:t>
      </w:r>
      <w:proofErr w:type="gramStart"/>
      <w:r w:rsidRPr="00411D72">
        <w:rPr>
          <w:rFonts w:ascii="Times New Roman" w:hAnsi="Times New Roman" w:cs="Times New Roman"/>
          <w:sz w:val="28"/>
          <w:szCs w:val="28"/>
          <w:highlight w:val="yellow"/>
          <w:lang w:val="ru-RU"/>
        </w:rPr>
        <w:t>насосное  или</w:t>
      </w:r>
      <w:proofErr w:type="gramEnd"/>
      <w:r w:rsidRPr="00411D72">
        <w:rPr>
          <w:rFonts w:ascii="Times New Roman" w:hAnsi="Times New Roman" w:cs="Times New Roman"/>
          <w:sz w:val="28"/>
          <w:szCs w:val="28"/>
          <w:highlight w:val="yellow"/>
          <w:lang w:val="ru-RU"/>
        </w:rPr>
        <w:t xml:space="preserve"> </w:t>
      </w:r>
      <w:proofErr w:type="spellStart"/>
      <w:r w:rsidRPr="00411D72">
        <w:rPr>
          <w:rFonts w:ascii="Times New Roman" w:hAnsi="Times New Roman" w:cs="Times New Roman"/>
          <w:sz w:val="28"/>
          <w:szCs w:val="28"/>
          <w:highlight w:val="yellow"/>
          <w:lang w:val="ru-RU"/>
        </w:rPr>
        <w:t>безнасосное</w:t>
      </w:r>
      <w:proofErr w:type="spellEnd"/>
      <w:r w:rsidRPr="00411D72">
        <w:rPr>
          <w:rFonts w:ascii="Times New Roman" w:hAnsi="Times New Roman" w:cs="Times New Roman"/>
          <w:sz w:val="28"/>
          <w:szCs w:val="28"/>
          <w:highlight w:val="yellow"/>
          <w:lang w:val="ru-RU"/>
        </w:rPr>
        <w:t xml:space="preserve"> опускание рабочего оборудования, пассивное или рекуперативное торможение поворотной платформы с постоянной или переменной настройкой предохранительных клапанов). Обычно коммутация гидравлической энергии </w:t>
      </w:r>
      <w:proofErr w:type="gramStart"/>
      <w:r w:rsidRPr="00411D72">
        <w:rPr>
          <w:rFonts w:ascii="Times New Roman" w:hAnsi="Times New Roman" w:cs="Times New Roman"/>
          <w:sz w:val="28"/>
          <w:szCs w:val="28"/>
          <w:highlight w:val="yellow"/>
          <w:lang w:val="ru-RU"/>
        </w:rPr>
        <w:t>приводов  осуществляется</w:t>
      </w:r>
      <w:proofErr w:type="gramEnd"/>
      <w:r w:rsidRPr="00411D72">
        <w:rPr>
          <w:rFonts w:ascii="Times New Roman" w:hAnsi="Times New Roman" w:cs="Times New Roman"/>
          <w:sz w:val="28"/>
          <w:szCs w:val="28"/>
          <w:highlight w:val="yellow"/>
          <w:lang w:val="ru-RU"/>
        </w:rPr>
        <w:t xml:space="preserve"> в распределительных и клапанных блоках, в свою очередь отличающихся  разнообразием принципиальных конструктивных решений</w:t>
      </w:r>
      <w:r w:rsidR="00075A1B" w:rsidRPr="00411D72">
        <w:rPr>
          <w:rFonts w:ascii="Times New Roman" w:hAnsi="Times New Roman" w:cs="Times New Roman"/>
          <w:sz w:val="28"/>
          <w:szCs w:val="28"/>
          <w:highlight w:val="yellow"/>
          <w:lang w:val="ru-RU"/>
        </w:rPr>
        <w:t>.</w:t>
      </w:r>
    </w:p>
    <w:p w:rsidR="001B7928" w:rsidRPr="0071418C" w:rsidRDefault="0071418C" w:rsidP="0071418C">
      <w:pPr>
        <w:spacing w:line="360" w:lineRule="auto"/>
        <w:ind w:firstLine="720"/>
        <w:jc w:val="both"/>
        <w:rPr>
          <w:rFonts w:ascii="Times New Roman" w:hAnsi="Times New Roman" w:cs="Times New Roman"/>
          <w:sz w:val="28"/>
          <w:szCs w:val="28"/>
          <w:lang w:val="ru-RU"/>
        </w:rPr>
      </w:pPr>
      <w:proofErr w:type="gramStart"/>
      <w:r w:rsidRPr="00411D72">
        <w:rPr>
          <w:rFonts w:ascii="Times New Roman" w:hAnsi="Times New Roman" w:cs="Times New Roman"/>
          <w:sz w:val="28"/>
          <w:szCs w:val="28"/>
          <w:highlight w:val="yellow"/>
          <w:lang w:val="ru-RU"/>
        </w:rPr>
        <w:t>Основными параметрами гидропривода</w:t>
      </w:r>
      <w:proofErr w:type="gramEnd"/>
      <w:r w:rsidRPr="00411D72">
        <w:rPr>
          <w:rFonts w:ascii="Times New Roman" w:hAnsi="Times New Roman" w:cs="Times New Roman"/>
          <w:sz w:val="28"/>
          <w:szCs w:val="28"/>
          <w:highlight w:val="yellow"/>
          <w:lang w:val="ru-RU"/>
        </w:rPr>
        <w:t xml:space="preserve"> влияющими на эффективность эксплуатации являются: значение максимального рабочего давления и диапазон объемного регулирования потока или потоков. По величине максимального давления различают установки и соответственно системы гидропривода низкого давления (до 10-12,5 МПа, преимущественно насосные установки с шестеренными и пластинчатыми насосами), среднего давления </w:t>
      </w:r>
      <w:proofErr w:type="gramStart"/>
      <w:r w:rsidRPr="00411D72">
        <w:rPr>
          <w:rFonts w:ascii="Times New Roman" w:hAnsi="Times New Roman" w:cs="Times New Roman"/>
          <w:sz w:val="28"/>
          <w:szCs w:val="28"/>
          <w:highlight w:val="yellow"/>
          <w:lang w:val="ru-RU"/>
        </w:rPr>
        <w:t>( до</w:t>
      </w:r>
      <w:proofErr w:type="gramEnd"/>
      <w:r w:rsidRPr="00411D72">
        <w:rPr>
          <w:rFonts w:ascii="Times New Roman" w:hAnsi="Times New Roman" w:cs="Times New Roman"/>
          <w:sz w:val="28"/>
          <w:szCs w:val="28"/>
          <w:highlight w:val="yellow"/>
          <w:lang w:val="ru-RU"/>
        </w:rPr>
        <w:t xml:space="preserve"> </w:t>
      </w:r>
      <w:r w:rsidR="00075A1B" w:rsidRPr="00411D72">
        <w:rPr>
          <w:rFonts w:ascii="Times New Roman" w:hAnsi="Times New Roman" w:cs="Times New Roman"/>
          <w:sz w:val="28"/>
          <w:szCs w:val="28"/>
          <w:highlight w:val="yellow"/>
          <w:lang w:val="ru-RU"/>
        </w:rPr>
        <w:t xml:space="preserve">20-25 МПа) и высокого давления </w:t>
      </w:r>
      <w:r w:rsidRPr="00411D72">
        <w:rPr>
          <w:rFonts w:ascii="Times New Roman" w:hAnsi="Times New Roman" w:cs="Times New Roman"/>
          <w:sz w:val="28"/>
          <w:szCs w:val="28"/>
          <w:highlight w:val="yellow"/>
          <w:lang w:val="ru-RU"/>
        </w:rPr>
        <w:t xml:space="preserve">( от 25 до 40 Мпа, с аксиально- и радиально- поршневыми качающими узлами). Гидроприводы дорожных, </w:t>
      </w:r>
      <w:r w:rsidRPr="00411D72">
        <w:rPr>
          <w:rFonts w:ascii="Times New Roman" w:hAnsi="Times New Roman" w:cs="Times New Roman"/>
          <w:sz w:val="28"/>
          <w:szCs w:val="28"/>
          <w:highlight w:val="yellow"/>
          <w:lang w:val="ru-RU"/>
        </w:rPr>
        <w:lastRenderedPageBreak/>
        <w:t xml:space="preserve">строительных и других мобильных машин, применяемых </w:t>
      </w:r>
      <w:proofErr w:type="gramStart"/>
      <w:r w:rsidRPr="00411D72">
        <w:rPr>
          <w:rFonts w:ascii="Times New Roman" w:hAnsi="Times New Roman" w:cs="Times New Roman"/>
          <w:sz w:val="28"/>
          <w:szCs w:val="28"/>
          <w:highlight w:val="yellow"/>
          <w:lang w:val="ru-RU"/>
        </w:rPr>
        <w:t>на железнодорожном транспорте</w:t>
      </w:r>
      <w:proofErr w:type="gramEnd"/>
      <w:r w:rsidRPr="00411D72">
        <w:rPr>
          <w:rFonts w:ascii="Times New Roman" w:hAnsi="Times New Roman" w:cs="Times New Roman"/>
          <w:sz w:val="28"/>
          <w:szCs w:val="28"/>
          <w:highlight w:val="yellow"/>
          <w:lang w:val="ru-RU"/>
        </w:rPr>
        <w:t xml:space="preserve"> имеют диапазон объемного регулирования от 1,5 до 3.</w:t>
      </w:r>
    </w:p>
    <w:p w:rsidR="0071418C" w:rsidRDefault="0071418C" w:rsidP="00663991">
      <w:pPr>
        <w:spacing w:after="0" w:line="360" w:lineRule="auto"/>
        <w:ind w:firstLine="720"/>
        <w:jc w:val="both"/>
        <w:rPr>
          <w:rFonts w:ascii="Times New Roman" w:hAnsi="Times New Roman" w:cs="Times New Roman"/>
          <w:sz w:val="28"/>
          <w:szCs w:val="28"/>
          <w:lang w:val="ru-RU"/>
        </w:rPr>
      </w:pPr>
    </w:p>
    <w:p w:rsidR="0071418C" w:rsidRDefault="0071418C" w:rsidP="00663991">
      <w:pPr>
        <w:spacing w:after="0" w:line="360" w:lineRule="auto"/>
        <w:ind w:firstLine="720"/>
        <w:jc w:val="both"/>
        <w:rPr>
          <w:rFonts w:ascii="Times New Roman" w:hAnsi="Times New Roman" w:cs="Times New Roman"/>
          <w:sz w:val="28"/>
          <w:szCs w:val="28"/>
          <w:lang w:val="ru-RU"/>
        </w:rPr>
      </w:pPr>
    </w:p>
    <w:p w:rsidR="0071418C" w:rsidRDefault="00075A1B" w:rsidP="00663991">
      <w:pPr>
        <w:spacing w:after="0" w:line="360" w:lineRule="auto"/>
        <w:ind w:firstLine="720"/>
        <w:jc w:val="both"/>
        <w:rPr>
          <w:rFonts w:ascii="Times New Roman" w:hAnsi="Times New Roman" w:cs="Times New Roman"/>
          <w:sz w:val="28"/>
          <w:szCs w:val="28"/>
          <w:lang w:val="ru-RU"/>
        </w:rPr>
      </w:pPr>
      <w:r>
        <w:object w:dxaOrig="11954" w:dyaOrig="8566">
          <v:shape id="_x0000_i1026" type="#_x0000_t75" style="width:417pt;height:323.25pt" o:ole="">
            <v:imagedata r:id="rId11" o:title=""/>
          </v:shape>
          <o:OLEObject Type="Embed" ProgID="PBrush" ShapeID="_x0000_i1026" DrawAspect="Content" ObjectID="_1522761095" r:id="rId12"/>
        </w:object>
      </w:r>
    </w:p>
    <w:p w:rsidR="00075A1B" w:rsidRDefault="00075A1B" w:rsidP="00075A1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075A1B">
        <w:rPr>
          <w:rFonts w:ascii="Times New Roman" w:hAnsi="Times New Roman" w:cs="Times New Roman"/>
          <w:sz w:val="28"/>
          <w:szCs w:val="28"/>
          <w:lang w:val="ru-RU"/>
        </w:rPr>
        <w:t xml:space="preserve">Гидропривод стрелового крана 4-ой </w:t>
      </w:r>
      <w:proofErr w:type="spellStart"/>
      <w:r w:rsidRPr="00075A1B">
        <w:rPr>
          <w:rFonts w:ascii="Times New Roman" w:hAnsi="Times New Roman" w:cs="Times New Roman"/>
          <w:sz w:val="28"/>
          <w:szCs w:val="28"/>
          <w:lang w:val="ru-RU"/>
        </w:rPr>
        <w:t>типоразмерной</w:t>
      </w:r>
      <w:proofErr w:type="spellEnd"/>
      <w:r w:rsidRPr="00075A1B">
        <w:rPr>
          <w:rFonts w:ascii="Times New Roman" w:hAnsi="Times New Roman" w:cs="Times New Roman"/>
          <w:sz w:val="28"/>
          <w:szCs w:val="28"/>
          <w:lang w:val="ru-RU"/>
        </w:rPr>
        <w:t xml:space="preserve"> группы КС-4573</w:t>
      </w:r>
    </w:p>
    <w:p w:rsidR="0071418C" w:rsidRPr="00075A1B" w:rsidRDefault="00154C0A" w:rsidP="00A033F3">
      <w:pPr>
        <w:ind w:firstLine="720"/>
        <w:jc w:val="both"/>
        <w:rPr>
          <w:rFonts w:ascii="Times New Roman" w:hAnsi="Times New Roman" w:cs="Times New Roman"/>
          <w:sz w:val="28"/>
          <w:lang w:val="ru-RU"/>
        </w:rPr>
      </w:pPr>
      <w:r>
        <w:rPr>
          <w:rFonts w:ascii="Times New Roman" w:hAnsi="Times New Roman" w:cs="Times New Roman"/>
          <w:sz w:val="28"/>
          <w:lang w:val="ru-RU"/>
        </w:rPr>
        <w:t xml:space="preserve">В гидроприводе </w:t>
      </w:r>
      <w:r w:rsidRPr="00154C0A">
        <w:rPr>
          <w:rFonts w:ascii="Times New Roman" w:hAnsi="Times New Roman" w:cs="Times New Roman"/>
          <w:sz w:val="28"/>
          <w:lang w:val="ru-RU"/>
        </w:rPr>
        <w:t xml:space="preserve">стрелового крана 4-ой </w:t>
      </w:r>
      <w:proofErr w:type="spellStart"/>
      <w:r w:rsidRPr="00154C0A">
        <w:rPr>
          <w:rFonts w:ascii="Times New Roman" w:hAnsi="Times New Roman" w:cs="Times New Roman"/>
          <w:sz w:val="28"/>
          <w:lang w:val="ru-RU"/>
        </w:rPr>
        <w:t>типоразмерной</w:t>
      </w:r>
      <w:proofErr w:type="spellEnd"/>
      <w:r w:rsidRPr="00154C0A">
        <w:rPr>
          <w:rFonts w:ascii="Times New Roman" w:hAnsi="Times New Roman" w:cs="Times New Roman"/>
          <w:sz w:val="28"/>
          <w:lang w:val="ru-RU"/>
        </w:rPr>
        <w:t xml:space="preserve"> группы КС-4573</w:t>
      </w:r>
      <w:r>
        <w:rPr>
          <w:rFonts w:ascii="Times New Roman" w:hAnsi="Times New Roman" w:cs="Times New Roman"/>
          <w:sz w:val="28"/>
          <w:lang w:val="ru-RU"/>
        </w:rPr>
        <w:t xml:space="preserve"> присутствуют 3 тормозных цилиндра, 4 вертикальных цилиндра, 4 горизонтальных цилиндра выносных опор (аутригеры). Для подачи рабочего тела к </w:t>
      </w:r>
      <w:proofErr w:type="gramStart"/>
      <w:r>
        <w:rPr>
          <w:rFonts w:ascii="Times New Roman" w:hAnsi="Times New Roman" w:cs="Times New Roman"/>
          <w:sz w:val="28"/>
          <w:lang w:val="ru-RU"/>
        </w:rPr>
        <w:t>гидроцилиндрам</w:t>
      </w:r>
      <w:r w:rsidR="00A033F3">
        <w:rPr>
          <w:rFonts w:ascii="Times New Roman" w:hAnsi="Times New Roman" w:cs="Times New Roman"/>
          <w:sz w:val="28"/>
          <w:lang w:val="ru-RU"/>
        </w:rPr>
        <w:t xml:space="preserve"> </w:t>
      </w:r>
      <w:r w:rsidR="0071418C" w:rsidRPr="00075A1B">
        <w:rPr>
          <w:rFonts w:ascii="Times New Roman" w:hAnsi="Times New Roman" w:cs="Times New Roman"/>
          <w:sz w:val="28"/>
          <w:lang w:val="ru-RU"/>
        </w:rPr>
        <w:t xml:space="preserve"> –</w:t>
      </w:r>
      <w:proofErr w:type="gramEnd"/>
      <w:r w:rsidR="0071418C" w:rsidRPr="00075A1B">
        <w:rPr>
          <w:rFonts w:ascii="Times New Roman" w:hAnsi="Times New Roman" w:cs="Times New Roman"/>
          <w:sz w:val="28"/>
          <w:lang w:val="ru-RU"/>
        </w:rPr>
        <w:t xml:space="preserve"> насос привода выносных опор и пи</w:t>
      </w:r>
      <w:r w:rsidR="00075A1B">
        <w:rPr>
          <w:rFonts w:ascii="Times New Roman" w:hAnsi="Times New Roman" w:cs="Times New Roman"/>
          <w:sz w:val="28"/>
          <w:lang w:val="ru-RU"/>
        </w:rPr>
        <w:t xml:space="preserve">тания системы </w:t>
      </w:r>
      <w:proofErr w:type="spellStart"/>
      <w:r w:rsidR="00075A1B">
        <w:rPr>
          <w:rFonts w:ascii="Times New Roman" w:hAnsi="Times New Roman" w:cs="Times New Roman"/>
          <w:sz w:val="28"/>
          <w:lang w:val="ru-RU"/>
        </w:rPr>
        <w:t>сервоуправления</w:t>
      </w:r>
      <w:proofErr w:type="spellEnd"/>
      <w:r w:rsidR="00A033F3">
        <w:rPr>
          <w:rFonts w:ascii="Times New Roman" w:hAnsi="Times New Roman" w:cs="Times New Roman"/>
          <w:sz w:val="28"/>
          <w:lang w:val="ru-RU"/>
        </w:rPr>
        <w:t>,</w:t>
      </w:r>
      <w:r w:rsidR="0071418C" w:rsidRPr="00075A1B">
        <w:rPr>
          <w:rFonts w:ascii="Times New Roman" w:hAnsi="Times New Roman" w:cs="Times New Roman"/>
          <w:sz w:val="28"/>
          <w:lang w:val="ru-RU"/>
        </w:rPr>
        <w:t xml:space="preserve"> насос привода грузовых лебедо</w:t>
      </w:r>
      <w:r w:rsidR="00075A1B">
        <w:rPr>
          <w:rFonts w:ascii="Times New Roman" w:hAnsi="Times New Roman" w:cs="Times New Roman"/>
          <w:sz w:val="28"/>
          <w:lang w:val="ru-RU"/>
        </w:rPr>
        <w:t>к и</w:t>
      </w:r>
      <w:r w:rsidR="00075A1B" w:rsidRPr="00075A1B">
        <w:rPr>
          <w:rFonts w:ascii="Times New Roman" w:hAnsi="Times New Roman" w:cs="Times New Roman"/>
          <w:sz w:val="28"/>
          <w:lang w:val="ru-RU"/>
        </w:rPr>
        <w:t xml:space="preserve"> </w:t>
      </w:r>
      <w:r w:rsidR="00075A1B">
        <w:rPr>
          <w:rFonts w:ascii="Times New Roman" w:hAnsi="Times New Roman" w:cs="Times New Roman"/>
          <w:sz w:val="28"/>
          <w:lang w:val="ru-RU"/>
        </w:rPr>
        <w:t xml:space="preserve"> механизма подъема стрелы</w:t>
      </w:r>
      <w:r w:rsidR="00A033F3">
        <w:rPr>
          <w:rFonts w:ascii="Times New Roman" w:hAnsi="Times New Roman" w:cs="Times New Roman"/>
          <w:sz w:val="28"/>
          <w:lang w:val="ru-RU"/>
        </w:rPr>
        <w:t xml:space="preserve">, </w:t>
      </w:r>
      <w:r w:rsidR="0071418C" w:rsidRPr="00075A1B">
        <w:rPr>
          <w:rFonts w:ascii="Times New Roman" w:hAnsi="Times New Roman" w:cs="Times New Roman"/>
          <w:sz w:val="28"/>
          <w:lang w:val="ru-RU"/>
        </w:rPr>
        <w:t xml:space="preserve"> насос привода механизма поворота и механизма изменения вылета стрелы</w:t>
      </w:r>
      <w:r w:rsidR="00A033F3">
        <w:rPr>
          <w:rFonts w:ascii="Times New Roman" w:hAnsi="Times New Roman" w:cs="Times New Roman"/>
          <w:sz w:val="28"/>
          <w:lang w:val="ru-RU"/>
        </w:rPr>
        <w:t>.</w:t>
      </w:r>
    </w:p>
    <w:p w:rsidR="0071418C" w:rsidRPr="0071418C" w:rsidRDefault="00592F68"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В данной схеме </w:t>
      </w:r>
      <w:r w:rsidR="0071418C" w:rsidRPr="0071418C">
        <w:rPr>
          <w:rFonts w:ascii="Times New Roman" w:hAnsi="Times New Roman" w:cs="Times New Roman"/>
          <w:sz w:val="28"/>
          <w:szCs w:val="28"/>
          <w:lang w:val="ru-RU"/>
        </w:rPr>
        <w:t>Системы гидропривода</w:t>
      </w:r>
      <w:r w:rsidR="00075A1B" w:rsidRPr="00075A1B">
        <w:rPr>
          <w:rFonts w:ascii="Times New Roman" w:hAnsi="Times New Roman" w:cs="Times New Roman"/>
          <w:sz w:val="28"/>
          <w:szCs w:val="28"/>
          <w:lang w:val="ru-RU"/>
        </w:rPr>
        <w:t xml:space="preserve"> </w:t>
      </w:r>
      <w:r w:rsidR="0071418C" w:rsidRPr="0071418C">
        <w:rPr>
          <w:rFonts w:ascii="Times New Roman" w:hAnsi="Times New Roman" w:cs="Times New Roman"/>
          <w:sz w:val="28"/>
          <w:szCs w:val="28"/>
          <w:lang w:val="ru-RU"/>
        </w:rPr>
        <w:t xml:space="preserve">должны обеспечивать выполнение предъявляемых к ним технологических требований, т. е. реализацию заданных усилий и скоростей на рабочем органе по заданным траекториям их движения, реализацию момента на поворотной платформе и тягово-скоростных характеристик при передвижении. </w:t>
      </w:r>
    </w:p>
    <w:p w:rsidR="0071418C" w:rsidRPr="0071418C" w:rsidRDefault="0071418C" w:rsidP="0071418C">
      <w:pPr>
        <w:spacing w:after="0" w:line="360" w:lineRule="auto"/>
        <w:ind w:firstLine="720"/>
        <w:jc w:val="both"/>
        <w:rPr>
          <w:rFonts w:ascii="Times New Roman" w:hAnsi="Times New Roman" w:cs="Times New Roman"/>
          <w:sz w:val="28"/>
          <w:szCs w:val="28"/>
          <w:lang w:val="ru-RU"/>
        </w:rPr>
      </w:pPr>
      <w:r w:rsidRPr="0071418C">
        <w:rPr>
          <w:rFonts w:ascii="Times New Roman" w:hAnsi="Times New Roman" w:cs="Times New Roman"/>
          <w:sz w:val="28"/>
          <w:szCs w:val="28"/>
          <w:lang w:val="ru-RU"/>
        </w:rPr>
        <w:t xml:space="preserve">Гидроприводы обеспечивают механизацию и частично автоматизацию всех основных и вспомогательных операций. </w:t>
      </w:r>
    </w:p>
    <w:p w:rsidR="0071418C"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Гидросистемы как правило содержат следующие типы </w:t>
      </w:r>
      <w:proofErr w:type="spellStart"/>
      <w:r>
        <w:rPr>
          <w:rFonts w:ascii="Times New Roman" w:hAnsi="Times New Roman" w:cs="Times New Roman"/>
          <w:sz w:val="28"/>
          <w:szCs w:val="28"/>
          <w:lang w:val="ru-RU"/>
        </w:rPr>
        <w:t>гидрооборудования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гидромооторы</w:t>
      </w:r>
      <w:proofErr w:type="spellEnd"/>
      <w:r>
        <w:rPr>
          <w:rFonts w:ascii="Times New Roman" w:hAnsi="Times New Roman" w:cs="Times New Roman"/>
          <w:sz w:val="28"/>
          <w:szCs w:val="28"/>
          <w:lang w:val="ru-RU"/>
        </w:rPr>
        <w:t xml:space="preserve"> </w:t>
      </w:r>
      <w:proofErr w:type="spellStart"/>
      <w:r w:rsidRPr="00743025">
        <w:rPr>
          <w:rFonts w:ascii="Times New Roman" w:hAnsi="Times New Roman" w:cs="Times New Roman"/>
          <w:sz w:val="28"/>
          <w:szCs w:val="28"/>
          <w:lang w:val="ru-RU"/>
        </w:rPr>
        <w:t>гидромоторы</w:t>
      </w:r>
      <w:proofErr w:type="spellEnd"/>
      <w:r w:rsidRPr="00743025">
        <w:rPr>
          <w:rFonts w:ascii="Times New Roman" w:hAnsi="Times New Roman" w:cs="Times New Roman"/>
          <w:sz w:val="28"/>
          <w:szCs w:val="28"/>
          <w:lang w:val="ru-RU"/>
        </w:rPr>
        <w:t xml:space="preserve"> аксиально-поршневые с наклонном блоком цилиндров и с наклонной шайбой;</w:t>
      </w:r>
      <w:r>
        <w:rPr>
          <w:rFonts w:ascii="Times New Roman" w:hAnsi="Times New Roman" w:cs="Times New Roman"/>
          <w:sz w:val="28"/>
          <w:szCs w:val="28"/>
          <w:lang w:val="ru-RU"/>
        </w:rPr>
        <w:t xml:space="preserve"> </w:t>
      </w:r>
      <w:r w:rsidRPr="00743025">
        <w:rPr>
          <w:rFonts w:ascii="Times New Roman" w:hAnsi="Times New Roman" w:cs="Times New Roman"/>
          <w:sz w:val="28"/>
          <w:szCs w:val="28"/>
          <w:lang w:val="ru-RU"/>
        </w:rPr>
        <w:t xml:space="preserve">дроссели и регуляторы потока типа ПГ-77; МПГ 55; насосы - шестеренные типа НШ и аксиально-поршневые типа 210, 207, 310, 311 и </w:t>
      </w:r>
      <w:proofErr w:type="spellStart"/>
      <w:r w:rsidRPr="00743025">
        <w:rPr>
          <w:rFonts w:ascii="Times New Roman" w:hAnsi="Times New Roman" w:cs="Times New Roman"/>
          <w:sz w:val="28"/>
          <w:szCs w:val="28"/>
          <w:lang w:val="ru-RU"/>
        </w:rPr>
        <w:t>т.п</w:t>
      </w:r>
      <w:proofErr w:type="spellEnd"/>
      <w:r w:rsidRPr="00743025">
        <w:rPr>
          <w:rFonts w:ascii="Times New Roman" w:hAnsi="Times New Roman" w:cs="Times New Roman"/>
          <w:sz w:val="28"/>
          <w:szCs w:val="28"/>
          <w:lang w:val="ru-RU"/>
        </w:rPr>
        <w:t xml:space="preserve">;  предохранительные клапана прямого действия и двухкаскадные; поршневые гидроцилиндры различных типов, </w:t>
      </w:r>
      <w:proofErr w:type="spellStart"/>
      <w:r w:rsidRPr="00743025">
        <w:rPr>
          <w:rFonts w:ascii="Times New Roman" w:hAnsi="Times New Roman" w:cs="Times New Roman"/>
          <w:sz w:val="28"/>
          <w:szCs w:val="28"/>
          <w:lang w:val="ru-RU"/>
        </w:rPr>
        <w:t>сервовентили</w:t>
      </w:r>
      <w:proofErr w:type="spellEnd"/>
      <w:r w:rsidRPr="00743025">
        <w:rPr>
          <w:rFonts w:ascii="Times New Roman" w:hAnsi="Times New Roman" w:cs="Times New Roman"/>
          <w:sz w:val="28"/>
          <w:szCs w:val="28"/>
          <w:lang w:val="ru-RU"/>
        </w:rPr>
        <w:t xml:space="preserve"> реверсивные распределители односекционные и многосекционные моноблочные с ручным, гидравлический и электроуправлением (типа Р; В)</w:t>
      </w:r>
      <w:r w:rsidR="0071418C" w:rsidRPr="00743025">
        <w:rPr>
          <w:rFonts w:ascii="Times New Roman" w:hAnsi="Times New Roman" w:cs="Times New Roman"/>
          <w:sz w:val="28"/>
          <w:szCs w:val="28"/>
          <w:lang w:val="ru-RU"/>
        </w:rPr>
        <w:t>.</w:t>
      </w:r>
    </w:p>
    <w:p w:rsidR="00743025"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 </w:t>
      </w:r>
      <w:proofErr w:type="spellStart"/>
      <w:r>
        <w:rPr>
          <w:rFonts w:ascii="Times New Roman" w:hAnsi="Times New Roman" w:cs="Times New Roman"/>
          <w:sz w:val="28"/>
          <w:szCs w:val="28"/>
          <w:lang w:val="ru-RU"/>
        </w:rPr>
        <w:t>эксплутации</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гидрофицированных</w:t>
      </w:r>
      <w:proofErr w:type="spellEnd"/>
      <w:r>
        <w:rPr>
          <w:rFonts w:ascii="Times New Roman" w:hAnsi="Times New Roman" w:cs="Times New Roman"/>
          <w:sz w:val="28"/>
          <w:szCs w:val="28"/>
          <w:lang w:val="ru-RU"/>
        </w:rPr>
        <w:t xml:space="preserve"> машин на железной дороге есть свои особенности. Железная дорога – как правило нагруженный инфраструктурный </w:t>
      </w:r>
      <w:proofErr w:type="spellStart"/>
      <w:r>
        <w:rPr>
          <w:rFonts w:ascii="Times New Roman" w:hAnsi="Times New Roman" w:cs="Times New Roman"/>
          <w:sz w:val="28"/>
          <w:szCs w:val="28"/>
          <w:lang w:val="ru-RU"/>
        </w:rPr>
        <w:t>обьект</w:t>
      </w:r>
      <w:proofErr w:type="spellEnd"/>
      <w:r>
        <w:rPr>
          <w:rFonts w:ascii="Times New Roman" w:hAnsi="Times New Roman" w:cs="Times New Roman"/>
          <w:sz w:val="28"/>
          <w:szCs w:val="28"/>
          <w:lang w:val="ru-RU"/>
        </w:rPr>
        <w:t xml:space="preserve">. Простой участка железной дороги крайне нежелателен. Затор на одном участке пути может вызвать перебой в </w:t>
      </w:r>
      <w:proofErr w:type="spellStart"/>
      <w:r>
        <w:rPr>
          <w:rFonts w:ascii="Times New Roman" w:hAnsi="Times New Roman" w:cs="Times New Roman"/>
          <w:sz w:val="28"/>
          <w:szCs w:val="28"/>
          <w:lang w:val="ru-RU"/>
        </w:rPr>
        <w:t>рассписании</w:t>
      </w:r>
      <w:proofErr w:type="spellEnd"/>
      <w:r>
        <w:rPr>
          <w:rFonts w:ascii="Times New Roman" w:hAnsi="Times New Roman" w:cs="Times New Roman"/>
          <w:sz w:val="28"/>
          <w:szCs w:val="28"/>
          <w:lang w:val="ru-RU"/>
        </w:rPr>
        <w:t xml:space="preserve"> всего пути. Поэтому работы на ЖД выполняются как правило в так называемое окно. </w:t>
      </w:r>
      <w:r w:rsidR="00FF6D48">
        <w:rPr>
          <w:rFonts w:ascii="Times New Roman" w:hAnsi="Times New Roman" w:cs="Times New Roman"/>
          <w:sz w:val="28"/>
          <w:szCs w:val="28"/>
          <w:lang w:val="ru-RU"/>
        </w:rPr>
        <w:t xml:space="preserve">Нужно обеспечить максимальную надежность работы гидросистемы перед выходом </w:t>
      </w:r>
      <w:proofErr w:type="gramStart"/>
      <w:r w:rsidR="00FF6D48">
        <w:rPr>
          <w:rFonts w:ascii="Times New Roman" w:hAnsi="Times New Roman" w:cs="Times New Roman"/>
          <w:sz w:val="28"/>
          <w:szCs w:val="28"/>
          <w:lang w:val="ru-RU"/>
        </w:rPr>
        <w:t>в окном</w:t>
      </w:r>
      <w:proofErr w:type="gramEnd"/>
      <w:r w:rsidR="00FF6D48">
        <w:rPr>
          <w:rFonts w:ascii="Times New Roman" w:hAnsi="Times New Roman" w:cs="Times New Roman"/>
          <w:sz w:val="28"/>
          <w:szCs w:val="28"/>
          <w:lang w:val="ru-RU"/>
        </w:rPr>
        <w:t xml:space="preserve">. </w:t>
      </w:r>
    </w:p>
    <w:p w:rsidR="00FF6D48" w:rsidRDefault="00FF6D48"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Качество</w:t>
      </w:r>
    </w:p>
    <w:p w:rsidR="00743025" w:rsidRDefault="00743025" w:rsidP="0071418C">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Мною было. Фотографии режимов работы гидроцилиндров значительно разняться. Так </w:t>
      </w:r>
    </w:p>
    <w:p w:rsidR="00743025" w:rsidRDefault="00743025" w:rsidP="0071418C">
      <w:pPr>
        <w:spacing w:after="0" w:line="360" w:lineRule="auto"/>
        <w:ind w:firstLine="720"/>
        <w:jc w:val="both"/>
        <w:rPr>
          <w:rFonts w:ascii="Times New Roman" w:hAnsi="Times New Roman" w:cs="Times New Roman"/>
          <w:sz w:val="28"/>
          <w:szCs w:val="28"/>
          <w:lang w:val="ru-RU"/>
        </w:rPr>
      </w:pPr>
    </w:p>
    <w:p w:rsidR="00743025" w:rsidRDefault="00743025" w:rsidP="00743025">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[ССЫЛКА НА РАБОТУ </w:t>
      </w:r>
      <w:proofErr w:type="gramStart"/>
      <w:r>
        <w:rPr>
          <w:rFonts w:ascii="Times New Roman" w:hAnsi="Times New Roman" w:cs="Times New Roman"/>
          <w:sz w:val="28"/>
          <w:szCs w:val="28"/>
          <w:lang w:val="ru-RU"/>
        </w:rPr>
        <w:t>БЕЛЯНКИНОЙ]Ю</w:t>
      </w:r>
      <w:proofErr w:type="gramEnd"/>
      <w:r>
        <w:rPr>
          <w:rFonts w:ascii="Times New Roman" w:hAnsi="Times New Roman" w:cs="Times New Roman"/>
          <w:sz w:val="28"/>
          <w:szCs w:val="28"/>
          <w:lang w:val="ru-RU"/>
        </w:rPr>
        <w:t xml:space="preserve"> </w:t>
      </w:r>
      <w:r>
        <w:rPr>
          <w:rFonts w:ascii="Times New Roman" w:hAnsi="Times New Roman" w:cs="Times New Roman"/>
          <w:sz w:val="28"/>
          <w:szCs w:val="28"/>
          <w:lang w:val="ru-RU"/>
        </w:rPr>
        <w:br/>
      </w:r>
      <w:r w:rsidR="00DF4698">
        <w:rPr>
          <w:rFonts w:ascii="Times New Roman" w:hAnsi="Times New Roman" w:cs="Times New Roman"/>
          <w:sz w:val="28"/>
          <w:szCs w:val="28"/>
          <w:lang w:val="ru-RU"/>
        </w:rPr>
        <w:t>Рабочий день экскаватора сопровождается который имеет много цилиндров</w:t>
      </w:r>
    </w:p>
    <w:p w:rsidR="00DF4698" w:rsidRDefault="00DF4698" w:rsidP="00743025">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различный для разных цилиндров. Для при</w:t>
      </w:r>
    </w:p>
    <w:p w:rsidR="00DF4698" w:rsidRDefault="00DF4698" w:rsidP="00743025">
      <w:pPr>
        <w:spacing w:after="0" w:line="360" w:lineRule="auto"/>
        <w:jc w:val="both"/>
        <w:rPr>
          <w:rFonts w:ascii="Times New Roman" w:hAnsi="Times New Roman" w:cs="Times New Roman"/>
          <w:sz w:val="28"/>
          <w:szCs w:val="28"/>
          <w:lang w:val="ru-RU"/>
        </w:rPr>
      </w:pPr>
    </w:p>
    <w:p w:rsidR="00DF4698" w:rsidRDefault="00DF4698" w:rsidP="00743025">
      <w:pPr>
        <w:spacing w:after="0" w:line="360" w:lineRule="auto"/>
        <w:jc w:val="both"/>
        <w:rPr>
          <w:rFonts w:ascii="Times New Roman" w:hAnsi="Times New Roman" w:cs="Times New Roman"/>
          <w:sz w:val="28"/>
          <w:szCs w:val="28"/>
          <w:lang w:val="ru-RU"/>
        </w:rPr>
      </w:pPr>
    </w:p>
    <w:p w:rsidR="00DF4698" w:rsidRDefault="00DF4698" w:rsidP="00743025">
      <w:pPr>
        <w:spacing w:after="0" w:line="360" w:lineRule="auto"/>
        <w:jc w:val="both"/>
        <w:rPr>
          <w:rFonts w:ascii="Times New Roman" w:hAnsi="Times New Roman" w:cs="Times New Roman"/>
          <w:sz w:val="28"/>
          <w:szCs w:val="28"/>
          <w:lang w:val="ru-RU"/>
        </w:rPr>
      </w:pPr>
    </w:p>
    <w:p w:rsidR="00DF4698" w:rsidRDefault="00DF4698" w:rsidP="00743025">
      <w:pPr>
        <w:spacing w:after="0" w:line="360" w:lineRule="auto"/>
        <w:jc w:val="both"/>
        <w:rPr>
          <w:rFonts w:ascii="Times New Roman" w:hAnsi="Times New Roman" w:cs="Times New Roman"/>
          <w:sz w:val="28"/>
          <w:szCs w:val="28"/>
          <w:lang w:val="ru-RU"/>
        </w:rPr>
      </w:pPr>
    </w:p>
    <w:p w:rsidR="00DF4698" w:rsidRDefault="00DF4698" w:rsidP="00743025">
      <w:pPr>
        <w:spacing w:after="0" w:line="360" w:lineRule="auto"/>
        <w:jc w:val="both"/>
        <w:rPr>
          <w:rFonts w:ascii="Times New Roman" w:hAnsi="Times New Roman" w:cs="Times New Roman"/>
          <w:sz w:val="28"/>
          <w:szCs w:val="28"/>
          <w:lang w:val="ru-RU"/>
        </w:rPr>
      </w:pPr>
    </w:p>
    <w:p w:rsidR="00DF4698" w:rsidRDefault="00DF4698" w:rsidP="00743025">
      <w:pPr>
        <w:spacing w:after="0" w:line="360" w:lineRule="auto"/>
        <w:jc w:val="both"/>
        <w:rPr>
          <w:rFonts w:ascii="Times New Roman" w:hAnsi="Times New Roman" w:cs="Times New Roman"/>
          <w:sz w:val="28"/>
          <w:szCs w:val="28"/>
          <w:lang w:val="ru-RU"/>
        </w:rPr>
      </w:pPr>
    </w:p>
    <w:tbl>
      <w:tblPr>
        <w:tblStyle w:val="TableGrid"/>
        <w:tblW w:w="0" w:type="auto"/>
        <w:tblLook w:val="04A0" w:firstRow="1" w:lastRow="0" w:firstColumn="1" w:lastColumn="0" w:noHBand="0" w:noVBand="1"/>
      </w:tblPr>
      <w:tblGrid>
        <w:gridCol w:w="2401"/>
        <w:gridCol w:w="6949"/>
      </w:tblGrid>
      <w:tr w:rsidR="00DF4698" w:rsidRPr="00DF4698" w:rsidTr="00DF4698">
        <w:tc>
          <w:tcPr>
            <w:tcW w:w="1838" w:type="dxa"/>
          </w:tcPr>
          <w:p w:rsidR="00DF4698" w:rsidRDefault="00DF4698" w:rsidP="00743025">
            <w:pPr>
              <w:spacing w:line="360" w:lineRule="auto"/>
              <w:jc w:val="both"/>
              <w:rPr>
                <w:sz w:val="28"/>
                <w:szCs w:val="28"/>
              </w:rPr>
            </w:pPr>
            <w:proofErr w:type="spellStart"/>
            <w:r w:rsidRPr="00DF4698">
              <w:rPr>
                <w:sz w:val="28"/>
                <w:szCs w:val="28"/>
              </w:rPr>
              <w:t>Эксаватор</w:t>
            </w:r>
            <w:proofErr w:type="spellEnd"/>
          </w:p>
          <w:p w:rsidR="00DF4698" w:rsidRDefault="00DF4698" w:rsidP="00743025">
            <w:pPr>
              <w:spacing w:line="360" w:lineRule="auto"/>
              <w:jc w:val="both"/>
              <w:rPr>
                <w:sz w:val="28"/>
                <w:szCs w:val="28"/>
              </w:rPr>
            </w:pPr>
            <w:proofErr w:type="spellStart"/>
            <w:r>
              <w:rPr>
                <w:sz w:val="28"/>
                <w:szCs w:val="28"/>
              </w:rPr>
              <w:t>Двухсочлененный</w:t>
            </w:r>
            <w:proofErr w:type="spellEnd"/>
          </w:p>
          <w:p w:rsidR="00DF4698" w:rsidRPr="00DF4698" w:rsidRDefault="00DF4698" w:rsidP="00743025">
            <w:pPr>
              <w:spacing w:line="360" w:lineRule="auto"/>
              <w:jc w:val="both"/>
              <w:rPr>
                <w:sz w:val="28"/>
                <w:szCs w:val="28"/>
              </w:rPr>
            </w:pPr>
          </w:p>
        </w:tc>
        <w:tc>
          <w:tcPr>
            <w:tcW w:w="7371" w:type="dxa"/>
          </w:tcPr>
          <w:p w:rsidR="00DF4698" w:rsidRDefault="00DF4698" w:rsidP="00DF4698">
            <w:pPr>
              <w:pStyle w:val="ListParagraph"/>
              <w:numPr>
                <w:ilvl w:val="0"/>
                <w:numId w:val="47"/>
              </w:numPr>
              <w:spacing w:line="360" w:lineRule="auto"/>
              <w:jc w:val="both"/>
              <w:rPr>
                <w:sz w:val="28"/>
                <w:szCs w:val="28"/>
              </w:rPr>
            </w:pPr>
            <w:r>
              <w:rPr>
                <w:sz w:val="28"/>
                <w:szCs w:val="28"/>
              </w:rPr>
              <w:t xml:space="preserve">цилиндры </w:t>
            </w:r>
            <w:proofErr w:type="spellStart"/>
            <w:r>
              <w:rPr>
                <w:sz w:val="28"/>
                <w:szCs w:val="28"/>
              </w:rPr>
              <w:t>отвечающиее</w:t>
            </w:r>
            <w:proofErr w:type="spellEnd"/>
            <w:r>
              <w:rPr>
                <w:sz w:val="28"/>
                <w:szCs w:val="28"/>
              </w:rPr>
              <w:t xml:space="preserve"> за движение ковша</w:t>
            </w:r>
          </w:p>
          <w:p w:rsidR="00DF4698" w:rsidRDefault="00DF4698" w:rsidP="00DF4698">
            <w:pPr>
              <w:pStyle w:val="ListParagraph"/>
              <w:numPr>
                <w:ilvl w:val="0"/>
                <w:numId w:val="47"/>
              </w:numPr>
              <w:spacing w:line="360" w:lineRule="auto"/>
              <w:jc w:val="both"/>
              <w:rPr>
                <w:sz w:val="28"/>
                <w:szCs w:val="28"/>
              </w:rPr>
            </w:pPr>
            <w:r>
              <w:rPr>
                <w:sz w:val="28"/>
                <w:szCs w:val="28"/>
              </w:rPr>
              <w:t>часто полный ход</w:t>
            </w:r>
          </w:p>
          <w:p w:rsidR="00DF4698" w:rsidRDefault="00DF4698" w:rsidP="00DF4698">
            <w:pPr>
              <w:pStyle w:val="ListParagraph"/>
              <w:spacing w:line="360" w:lineRule="auto"/>
              <w:jc w:val="both"/>
              <w:rPr>
                <w:sz w:val="28"/>
                <w:szCs w:val="28"/>
              </w:rPr>
            </w:pPr>
            <w:r>
              <w:rPr>
                <w:sz w:val="28"/>
                <w:szCs w:val="28"/>
              </w:rPr>
              <w:t>цилиндр большого плеча ход малый практически всегда близок к собранному состоянию</w:t>
            </w:r>
          </w:p>
          <w:p w:rsidR="00DF4698" w:rsidRDefault="00DF4698" w:rsidP="00DF4698">
            <w:pPr>
              <w:pStyle w:val="ListParagraph"/>
              <w:spacing w:line="360" w:lineRule="auto"/>
              <w:jc w:val="both"/>
              <w:rPr>
                <w:sz w:val="28"/>
                <w:szCs w:val="28"/>
              </w:rPr>
            </w:pPr>
            <w:r>
              <w:rPr>
                <w:sz w:val="28"/>
                <w:szCs w:val="28"/>
              </w:rPr>
              <w:t>цилиндр малого плеча ход средний практически всегда максимальный</w:t>
            </w:r>
          </w:p>
          <w:p w:rsidR="00DF4698" w:rsidRDefault="00DF4698" w:rsidP="00DF4698">
            <w:pPr>
              <w:pStyle w:val="ListParagraph"/>
              <w:spacing w:line="360" w:lineRule="auto"/>
              <w:jc w:val="both"/>
              <w:rPr>
                <w:sz w:val="28"/>
                <w:szCs w:val="28"/>
              </w:rPr>
            </w:pPr>
            <w:r>
              <w:rPr>
                <w:sz w:val="28"/>
                <w:szCs w:val="28"/>
              </w:rPr>
              <w:t>режим работы</w:t>
            </w:r>
          </w:p>
          <w:p w:rsidR="00DF4698" w:rsidRPr="00DF4698" w:rsidRDefault="00DF4698" w:rsidP="00DF4698">
            <w:pPr>
              <w:pStyle w:val="ListParagraph"/>
              <w:spacing w:line="360" w:lineRule="auto"/>
              <w:jc w:val="both"/>
              <w:rPr>
                <w:sz w:val="28"/>
                <w:szCs w:val="28"/>
              </w:rPr>
            </w:pPr>
            <w:r>
              <w:rPr>
                <w:sz w:val="28"/>
                <w:szCs w:val="28"/>
              </w:rPr>
              <w:t>целый день постоянное движение</w:t>
            </w:r>
          </w:p>
        </w:tc>
      </w:tr>
      <w:tr w:rsidR="00DF4698" w:rsidRPr="00DF4698" w:rsidTr="00DF4698">
        <w:tc>
          <w:tcPr>
            <w:tcW w:w="1838" w:type="dxa"/>
          </w:tcPr>
          <w:p w:rsidR="00DF4698" w:rsidRPr="00DF4698" w:rsidRDefault="00DF4698" w:rsidP="00743025">
            <w:pPr>
              <w:spacing w:line="360" w:lineRule="auto"/>
              <w:jc w:val="both"/>
              <w:rPr>
                <w:sz w:val="28"/>
                <w:szCs w:val="28"/>
              </w:rPr>
            </w:pPr>
            <w:r>
              <w:rPr>
                <w:sz w:val="28"/>
                <w:szCs w:val="28"/>
              </w:rPr>
              <w:t>автокран</w:t>
            </w:r>
          </w:p>
        </w:tc>
        <w:tc>
          <w:tcPr>
            <w:tcW w:w="7371" w:type="dxa"/>
          </w:tcPr>
          <w:p w:rsidR="00DF4698" w:rsidRDefault="00DF4698" w:rsidP="00743025">
            <w:pPr>
              <w:spacing w:line="360" w:lineRule="auto"/>
              <w:jc w:val="both"/>
              <w:rPr>
                <w:sz w:val="28"/>
                <w:szCs w:val="28"/>
              </w:rPr>
            </w:pPr>
            <w:r>
              <w:rPr>
                <w:sz w:val="28"/>
                <w:szCs w:val="28"/>
              </w:rPr>
              <w:t xml:space="preserve"> 1 гидроцилиндр стрелы</w:t>
            </w:r>
          </w:p>
          <w:p w:rsidR="00DF4698" w:rsidRDefault="00DF4698" w:rsidP="00743025">
            <w:pPr>
              <w:spacing w:line="360" w:lineRule="auto"/>
              <w:jc w:val="both"/>
              <w:rPr>
                <w:sz w:val="28"/>
                <w:szCs w:val="28"/>
              </w:rPr>
            </w:pPr>
            <w:r>
              <w:rPr>
                <w:sz w:val="28"/>
                <w:szCs w:val="28"/>
              </w:rPr>
              <w:t>Всегда сложен возможна мощная пиковая нагрузка</w:t>
            </w:r>
          </w:p>
          <w:p w:rsidR="00DF4698" w:rsidRDefault="00FF6D48" w:rsidP="00743025">
            <w:pPr>
              <w:spacing w:line="360" w:lineRule="auto"/>
              <w:jc w:val="both"/>
              <w:rPr>
                <w:sz w:val="28"/>
                <w:szCs w:val="28"/>
              </w:rPr>
            </w:pPr>
            <w:r>
              <w:rPr>
                <w:sz w:val="28"/>
                <w:szCs w:val="28"/>
              </w:rPr>
              <w:t>Как правило во время разгрузки погрузки маневрирование осуществляется за счет лебедки и поворотной платформы. Ход движения во время работы как правило небольшой.</w:t>
            </w:r>
          </w:p>
          <w:p w:rsidR="00DF4698" w:rsidRDefault="00DF4698" w:rsidP="00743025">
            <w:pPr>
              <w:spacing w:line="360" w:lineRule="auto"/>
              <w:jc w:val="both"/>
              <w:rPr>
                <w:sz w:val="28"/>
                <w:szCs w:val="28"/>
              </w:rPr>
            </w:pPr>
          </w:p>
          <w:p w:rsidR="00DF4698" w:rsidRDefault="00DF4698" w:rsidP="00743025">
            <w:pPr>
              <w:spacing w:line="360" w:lineRule="auto"/>
              <w:jc w:val="both"/>
              <w:rPr>
                <w:sz w:val="28"/>
                <w:szCs w:val="28"/>
              </w:rPr>
            </w:pPr>
          </w:p>
          <w:p w:rsidR="00DF4698" w:rsidRDefault="00DF4698" w:rsidP="00743025">
            <w:pPr>
              <w:spacing w:line="360" w:lineRule="auto"/>
              <w:jc w:val="both"/>
              <w:rPr>
                <w:sz w:val="28"/>
                <w:szCs w:val="28"/>
              </w:rPr>
            </w:pPr>
            <w:r>
              <w:rPr>
                <w:sz w:val="28"/>
                <w:szCs w:val="28"/>
              </w:rPr>
              <w:lastRenderedPageBreak/>
              <w:t xml:space="preserve">2 </w:t>
            </w:r>
            <w:proofErr w:type="spellStart"/>
            <w:r>
              <w:rPr>
                <w:sz w:val="28"/>
                <w:szCs w:val="28"/>
              </w:rPr>
              <w:t>ауттригеры</w:t>
            </w:r>
            <w:proofErr w:type="spellEnd"/>
            <w:r>
              <w:rPr>
                <w:sz w:val="28"/>
                <w:szCs w:val="28"/>
              </w:rPr>
              <w:t xml:space="preserve"> всегда сложены</w:t>
            </w:r>
            <w:r w:rsidR="00FF6D48">
              <w:rPr>
                <w:sz w:val="28"/>
                <w:szCs w:val="28"/>
              </w:rPr>
              <w:t>. пиковая нагрузка. не подвижны</w:t>
            </w:r>
          </w:p>
          <w:p w:rsidR="00DF4698" w:rsidRDefault="00DF4698" w:rsidP="00743025">
            <w:pPr>
              <w:spacing w:line="360" w:lineRule="auto"/>
              <w:jc w:val="both"/>
              <w:rPr>
                <w:sz w:val="28"/>
                <w:szCs w:val="28"/>
              </w:rPr>
            </w:pPr>
          </w:p>
          <w:p w:rsidR="00DF4698" w:rsidRDefault="00DF4698" w:rsidP="00743025">
            <w:pPr>
              <w:spacing w:line="360" w:lineRule="auto"/>
              <w:jc w:val="both"/>
              <w:rPr>
                <w:sz w:val="28"/>
                <w:szCs w:val="28"/>
              </w:rPr>
            </w:pPr>
            <w:r>
              <w:rPr>
                <w:sz w:val="28"/>
                <w:szCs w:val="28"/>
              </w:rPr>
              <w:t>Характеризуется кратковременной работой с большими перерывами</w:t>
            </w:r>
          </w:p>
          <w:p w:rsidR="00DF4698" w:rsidRPr="00DF4698" w:rsidRDefault="00DF4698" w:rsidP="00743025">
            <w:pPr>
              <w:spacing w:line="360" w:lineRule="auto"/>
              <w:jc w:val="both"/>
              <w:rPr>
                <w:sz w:val="28"/>
                <w:szCs w:val="28"/>
              </w:rPr>
            </w:pPr>
          </w:p>
        </w:tc>
      </w:tr>
      <w:tr w:rsidR="00DF4698" w:rsidRPr="00DF4698" w:rsidTr="00DF4698">
        <w:tc>
          <w:tcPr>
            <w:tcW w:w="1838" w:type="dxa"/>
          </w:tcPr>
          <w:p w:rsidR="00DF4698" w:rsidRPr="00DF4698" w:rsidRDefault="00FF6D48" w:rsidP="00743025">
            <w:pPr>
              <w:spacing w:line="360" w:lineRule="auto"/>
              <w:jc w:val="both"/>
              <w:rPr>
                <w:sz w:val="28"/>
                <w:szCs w:val="28"/>
              </w:rPr>
            </w:pPr>
            <w:proofErr w:type="spellStart"/>
            <w:r>
              <w:rPr>
                <w:sz w:val="28"/>
                <w:szCs w:val="28"/>
              </w:rPr>
              <w:lastRenderedPageBreak/>
              <w:t>Впр</w:t>
            </w:r>
            <w:proofErr w:type="spellEnd"/>
            <w:r>
              <w:rPr>
                <w:sz w:val="28"/>
                <w:szCs w:val="28"/>
              </w:rPr>
              <w:t xml:space="preserve"> </w:t>
            </w:r>
          </w:p>
        </w:tc>
        <w:tc>
          <w:tcPr>
            <w:tcW w:w="7371" w:type="dxa"/>
          </w:tcPr>
          <w:p w:rsidR="00DF4698" w:rsidRPr="00DF4698" w:rsidRDefault="00FF6D48" w:rsidP="00743025">
            <w:pPr>
              <w:spacing w:line="360" w:lineRule="auto"/>
              <w:jc w:val="both"/>
              <w:rPr>
                <w:sz w:val="28"/>
                <w:szCs w:val="28"/>
              </w:rPr>
            </w:pPr>
            <w:r>
              <w:rPr>
                <w:sz w:val="28"/>
                <w:szCs w:val="28"/>
              </w:rPr>
              <w:t>Что это такое?!</w:t>
            </w:r>
          </w:p>
        </w:tc>
      </w:tr>
      <w:tr w:rsidR="00DF4698" w:rsidRPr="00DF4698" w:rsidTr="00DF4698">
        <w:tc>
          <w:tcPr>
            <w:tcW w:w="1838" w:type="dxa"/>
          </w:tcPr>
          <w:p w:rsidR="00DF4698" w:rsidRPr="00DF4698" w:rsidRDefault="00FF6D48" w:rsidP="00743025">
            <w:pPr>
              <w:spacing w:line="360" w:lineRule="auto"/>
              <w:jc w:val="both"/>
              <w:rPr>
                <w:sz w:val="28"/>
                <w:szCs w:val="28"/>
              </w:rPr>
            </w:pPr>
            <w:proofErr w:type="spellStart"/>
            <w:r>
              <w:rPr>
                <w:sz w:val="28"/>
                <w:szCs w:val="28"/>
              </w:rPr>
              <w:t>Гидростойка</w:t>
            </w:r>
            <w:proofErr w:type="spellEnd"/>
            <w:r>
              <w:rPr>
                <w:sz w:val="28"/>
                <w:szCs w:val="28"/>
              </w:rPr>
              <w:t>. шахтная крепь</w:t>
            </w:r>
          </w:p>
        </w:tc>
        <w:tc>
          <w:tcPr>
            <w:tcW w:w="7371" w:type="dxa"/>
          </w:tcPr>
          <w:p w:rsidR="00DF4698" w:rsidRPr="00DF4698" w:rsidRDefault="00FF6D48" w:rsidP="00743025">
            <w:pPr>
              <w:spacing w:line="360" w:lineRule="auto"/>
              <w:jc w:val="both"/>
              <w:rPr>
                <w:sz w:val="28"/>
                <w:szCs w:val="28"/>
              </w:rPr>
            </w:pPr>
            <w:r>
              <w:rPr>
                <w:sz w:val="28"/>
                <w:szCs w:val="28"/>
              </w:rPr>
              <w:t xml:space="preserve">Для стоек характерно циклическое </w:t>
            </w:r>
            <w:proofErr w:type="spellStart"/>
            <w:proofErr w:type="gramStart"/>
            <w:r>
              <w:rPr>
                <w:sz w:val="28"/>
                <w:szCs w:val="28"/>
              </w:rPr>
              <w:t>нагружение</w:t>
            </w:r>
            <w:proofErr w:type="spellEnd"/>
            <w:r>
              <w:rPr>
                <w:sz w:val="28"/>
                <w:szCs w:val="28"/>
              </w:rPr>
              <w:t xml:space="preserve"> ,</w:t>
            </w:r>
            <w:proofErr w:type="gramEnd"/>
            <w:r>
              <w:rPr>
                <w:sz w:val="28"/>
                <w:szCs w:val="28"/>
              </w:rPr>
              <w:t xml:space="preserve"> при котором наибольшую до 99% часть цикла составляет работа в тормозном режиме при максимальном давлении и с малыми скоростями</w:t>
            </w:r>
          </w:p>
        </w:tc>
      </w:tr>
      <w:tr w:rsidR="00DF4698" w:rsidRPr="00DF4698" w:rsidTr="00DF4698">
        <w:tc>
          <w:tcPr>
            <w:tcW w:w="1838" w:type="dxa"/>
          </w:tcPr>
          <w:p w:rsidR="00DF4698" w:rsidRPr="00DF4698" w:rsidRDefault="00DF4698" w:rsidP="00743025">
            <w:pPr>
              <w:spacing w:line="360" w:lineRule="auto"/>
              <w:jc w:val="both"/>
              <w:rPr>
                <w:sz w:val="28"/>
                <w:szCs w:val="28"/>
              </w:rPr>
            </w:pPr>
          </w:p>
        </w:tc>
        <w:tc>
          <w:tcPr>
            <w:tcW w:w="7371" w:type="dxa"/>
          </w:tcPr>
          <w:p w:rsidR="00DF4698" w:rsidRPr="00DF4698" w:rsidRDefault="00DF4698" w:rsidP="00743025">
            <w:pPr>
              <w:spacing w:line="360" w:lineRule="auto"/>
              <w:jc w:val="both"/>
              <w:rPr>
                <w:sz w:val="28"/>
                <w:szCs w:val="28"/>
              </w:rPr>
            </w:pPr>
          </w:p>
        </w:tc>
      </w:tr>
      <w:tr w:rsidR="00DF4698" w:rsidRPr="00DF4698" w:rsidTr="00DF4698">
        <w:tc>
          <w:tcPr>
            <w:tcW w:w="1838" w:type="dxa"/>
          </w:tcPr>
          <w:p w:rsidR="00DF4698" w:rsidRPr="00DF4698" w:rsidRDefault="00DF4698" w:rsidP="00743025">
            <w:pPr>
              <w:spacing w:line="360" w:lineRule="auto"/>
              <w:jc w:val="both"/>
              <w:rPr>
                <w:sz w:val="28"/>
                <w:szCs w:val="28"/>
              </w:rPr>
            </w:pPr>
          </w:p>
        </w:tc>
        <w:tc>
          <w:tcPr>
            <w:tcW w:w="7371" w:type="dxa"/>
          </w:tcPr>
          <w:p w:rsidR="00DF4698" w:rsidRPr="00DF4698" w:rsidRDefault="00DF4698" w:rsidP="00743025">
            <w:pPr>
              <w:spacing w:line="360" w:lineRule="auto"/>
              <w:jc w:val="both"/>
              <w:rPr>
                <w:sz w:val="28"/>
                <w:szCs w:val="28"/>
              </w:rPr>
            </w:pPr>
          </w:p>
        </w:tc>
      </w:tr>
    </w:tbl>
    <w:p w:rsidR="00DF4698" w:rsidRPr="00743025" w:rsidRDefault="00DF4698" w:rsidP="00743025">
      <w:pPr>
        <w:spacing w:after="0" w:line="360" w:lineRule="auto"/>
        <w:jc w:val="both"/>
        <w:rPr>
          <w:rFonts w:ascii="Times New Roman" w:hAnsi="Times New Roman" w:cs="Times New Roman"/>
          <w:sz w:val="28"/>
          <w:szCs w:val="28"/>
          <w:highlight w:val="yellow"/>
          <w:lang w:val="ru-RU"/>
        </w:rPr>
      </w:pPr>
    </w:p>
    <w:p w:rsidR="0071418C" w:rsidRPr="00411D72" w:rsidRDefault="0071418C" w:rsidP="0071418C">
      <w:pPr>
        <w:spacing w:after="0" w:line="360" w:lineRule="auto"/>
        <w:ind w:firstLine="720"/>
        <w:jc w:val="both"/>
        <w:rPr>
          <w:rFonts w:ascii="Times New Roman" w:hAnsi="Times New Roman" w:cs="Times New Roman"/>
          <w:sz w:val="28"/>
          <w:szCs w:val="28"/>
          <w:highlight w:val="yellow"/>
          <w:lang w:val="ru-RU"/>
        </w:rPr>
      </w:pPr>
      <w:r w:rsidRPr="00411D72">
        <w:rPr>
          <w:rFonts w:ascii="Times New Roman" w:hAnsi="Times New Roman" w:cs="Times New Roman"/>
          <w:sz w:val="28"/>
          <w:szCs w:val="28"/>
          <w:highlight w:val="yellow"/>
          <w:lang w:val="ru-RU"/>
        </w:rPr>
        <w:t xml:space="preserve">Главной особенностью эксплуатации </w:t>
      </w:r>
      <w:proofErr w:type="spellStart"/>
      <w:r w:rsidRPr="00411D72">
        <w:rPr>
          <w:rFonts w:ascii="Times New Roman" w:hAnsi="Times New Roman" w:cs="Times New Roman"/>
          <w:sz w:val="28"/>
          <w:szCs w:val="28"/>
          <w:highlight w:val="yellow"/>
          <w:lang w:val="ru-RU"/>
        </w:rPr>
        <w:t>гидрофицированнных</w:t>
      </w:r>
      <w:proofErr w:type="spellEnd"/>
      <w:r w:rsidRPr="00411D72">
        <w:rPr>
          <w:rFonts w:ascii="Times New Roman" w:hAnsi="Times New Roman" w:cs="Times New Roman"/>
          <w:sz w:val="28"/>
          <w:szCs w:val="28"/>
          <w:highlight w:val="yellow"/>
          <w:lang w:val="ru-RU"/>
        </w:rPr>
        <w:t xml:space="preserve"> машин является то обстоятельство, что практически все работы по ремонту и содержанию земляного полотна и рельсошпальной решетки выполняются в «окно»</w:t>
      </w:r>
      <w:r w:rsidR="00075A1B" w:rsidRPr="00411D72">
        <w:rPr>
          <w:rFonts w:ascii="Times New Roman" w:hAnsi="Times New Roman" w:cs="Times New Roman"/>
          <w:sz w:val="28"/>
          <w:szCs w:val="28"/>
          <w:highlight w:val="yellow"/>
          <w:lang w:val="ru-RU"/>
        </w:rPr>
        <w:t xml:space="preserve"> </w:t>
      </w:r>
      <w:r w:rsidR="00075A1B" w:rsidRPr="00411D72">
        <w:rPr>
          <w:rFonts w:ascii="Times New Roman" w:hAnsi="Times New Roman" w:cs="Times New Roman"/>
          <w:sz w:val="28"/>
          <w:highlight w:val="yellow"/>
          <w:lang w:val="ru-RU"/>
        </w:rPr>
        <w:t>–</w:t>
      </w:r>
      <w:r w:rsidRPr="00411D72">
        <w:rPr>
          <w:rFonts w:ascii="Times New Roman" w:hAnsi="Times New Roman" w:cs="Times New Roman"/>
          <w:sz w:val="28"/>
          <w:szCs w:val="28"/>
          <w:highlight w:val="yellow"/>
          <w:lang w:val="ru-RU"/>
        </w:rPr>
        <w:t xml:space="preserve"> специально выделяемый промежуток в расписании движения поездов. Иначе говоря, в сжатые сроки необходимо выполнить определенный, как правило, значительный объем работ. Невыполнение или недовыполнение работ ведет к срыву «окна», к необходимости ограничения скоростей движения поездов на данном участке, и как следствие - к большим экономическим потерям. Поэтому необходимо добиваться полной исправности всех функциональных подсистем машины перед выходом в «окно». Кроме того, </w:t>
      </w:r>
      <w:proofErr w:type="spellStart"/>
      <w:r w:rsidRPr="00411D72">
        <w:rPr>
          <w:rFonts w:ascii="Times New Roman" w:hAnsi="Times New Roman" w:cs="Times New Roman"/>
          <w:sz w:val="28"/>
          <w:szCs w:val="28"/>
          <w:highlight w:val="yellow"/>
          <w:lang w:val="ru-RU"/>
        </w:rPr>
        <w:t>гидрофицированные</w:t>
      </w:r>
      <w:proofErr w:type="spellEnd"/>
      <w:r w:rsidRPr="00411D72">
        <w:rPr>
          <w:rFonts w:ascii="Times New Roman" w:hAnsi="Times New Roman" w:cs="Times New Roman"/>
          <w:sz w:val="28"/>
          <w:szCs w:val="28"/>
          <w:highlight w:val="yellow"/>
          <w:lang w:val="ru-RU"/>
        </w:rPr>
        <w:t xml:space="preserve"> машины, как правило, работают в комплексе с другими, и поэтому снижение их производительности ведет к снижению производительности всего комплекса. С другой </w:t>
      </w:r>
      <w:r w:rsidR="00075A1B" w:rsidRPr="00411D72">
        <w:rPr>
          <w:rFonts w:ascii="Times New Roman" w:hAnsi="Times New Roman" w:cs="Times New Roman"/>
          <w:sz w:val="28"/>
          <w:szCs w:val="28"/>
          <w:highlight w:val="yellow"/>
          <w:lang w:val="ru-RU"/>
        </w:rPr>
        <w:t xml:space="preserve">стороны, так как </w:t>
      </w:r>
      <w:r w:rsidR="00075A1B" w:rsidRPr="00411D72">
        <w:rPr>
          <w:rFonts w:ascii="Times New Roman" w:hAnsi="Times New Roman" w:cs="Times New Roman"/>
          <w:sz w:val="28"/>
          <w:szCs w:val="28"/>
          <w:highlight w:val="yellow"/>
          <w:lang w:val="ru-RU"/>
        </w:rPr>
        <w:lastRenderedPageBreak/>
        <w:t xml:space="preserve">использование </w:t>
      </w:r>
      <w:r w:rsidRPr="00411D72">
        <w:rPr>
          <w:rFonts w:ascii="Times New Roman" w:hAnsi="Times New Roman" w:cs="Times New Roman"/>
          <w:sz w:val="28"/>
          <w:szCs w:val="28"/>
          <w:highlight w:val="yellow"/>
          <w:lang w:val="ru-RU"/>
        </w:rPr>
        <w:t>машин по времени сравнительно небольшое, (</w:t>
      </w:r>
      <w:proofErr w:type="gramStart"/>
      <w:r w:rsidRPr="00411D72">
        <w:rPr>
          <w:rFonts w:ascii="Times New Roman" w:hAnsi="Times New Roman" w:cs="Times New Roman"/>
          <w:sz w:val="28"/>
          <w:szCs w:val="28"/>
          <w:highlight w:val="yellow"/>
          <w:lang w:val="ru-RU"/>
        </w:rPr>
        <w:t>например,  по</w:t>
      </w:r>
      <w:proofErr w:type="gramEnd"/>
      <w:r w:rsidRPr="00411D72">
        <w:rPr>
          <w:rFonts w:ascii="Times New Roman" w:hAnsi="Times New Roman" w:cs="Times New Roman"/>
          <w:sz w:val="28"/>
          <w:szCs w:val="28"/>
          <w:highlight w:val="yellow"/>
          <w:lang w:val="ru-RU"/>
        </w:rPr>
        <w:t xml:space="preserve"> сравнению с машинами, работающими в строительстве) то имеются значительные резервы времени, позволяющие проводить наладочные, ремонтные, диагностические и другие работы перед  выходом машин на перегон.</w:t>
      </w:r>
    </w:p>
    <w:p w:rsidR="00FF6D48" w:rsidRDefault="0071418C" w:rsidP="00FF6D48">
      <w:pPr>
        <w:spacing w:after="0" w:line="360" w:lineRule="auto"/>
        <w:ind w:firstLine="720"/>
        <w:jc w:val="both"/>
        <w:rPr>
          <w:rFonts w:ascii="Times New Roman" w:hAnsi="Times New Roman" w:cs="Times New Roman"/>
          <w:sz w:val="28"/>
          <w:szCs w:val="28"/>
          <w:lang w:val="ru-RU"/>
        </w:rPr>
      </w:pPr>
      <w:r w:rsidRPr="00411D72">
        <w:rPr>
          <w:rFonts w:ascii="Times New Roman" w:hAnsi="Times New Roman" w:cs="Times New Roman"/>
          <w:sz w:val="28"/>
          <w:szCs w:val="28"/>
          <w:highlight w:val="yellow"/>
          <w:lang w:val="ru-RU"/>
        </w:rPr>
        <w:t>Таким образом, технология работ на железнодорожном транспорте определяет высокие требования к надежности дорожных, строительных и других машин в целом и их приводов в частности. Надежность гидроприводов зависит в основном от режима эксплуатации с одной стороны и от того, насколько качественно и правильно организованы техническое обслуживание и ремонт.</w:t>
      </w:r>
      <w:r w:rsidR="00FF6D48" w:rsidRPr="00FF6D48">
        <w:rPr>
          <w:rFonts w:ascii="Times New Roman" w:hAnsi="Times New Roman" w:cs="Times New Roman"/>
          <w:sz w:val="28"/>
          <w:szCs w:val="28"/>
          <w:lang w:val="ru-RU"/>
        </w:rPr>
        <w:t xml:space="preserve"> </w:t>
      </w:r>
    </w:p>
    <w:p w:rsidR="00FF6D48" w:rsidRDefault="005547D3" w:rsidP="00FF6D48">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Надежность зависит от режима </w:t>
      </w:r>
      <w:proofErr w:type="gramStart"/>
      <w:r>
        <w:rPr>
          <w:rFonts w:ascii="Times New Roman" w:hAnsi="Times New Roman" w:cs="Times New Roman"/>
          <w:sz w:val="28"/>
          <w:szCs w:val="28"/>
          <w:lang w:val="ru-RU"/>
        </w:rPr>
        <w:t>эксплуатации</w:t>
      </w:r>
      <w:proofErr w:type="gramEnd"/>
      <w:r>
        <w:rPr>
          <w:rFonts w:ascii="Times New Roman" w:hAnsi="Times New Roman" w:cs="Times New Roman"/>
          <w:sz w:val="28"/>
          <w:szCs w:val="28"/>
          <w:lang w:val="ru-RU"/>
        </w:rPr>
        <w:t xml:space="preserve"> а также процесса технического обслуживания и процесса выполнения технических работ.</w:t>
      </w:r>
    </w:p>
    <w:p w:rsidR="0071418C" w:rsidRPr="0071418C" w:rsidRDefault="0071418C" w:rsidP="0071418C">
      <w:pPr>
        <w:spacing w:after="0" w:line="360" w:lineRule="auto"/>
        <w:ind w:firstLine="720"/>
        <w:jc w:val="both"/>
        <w:rPr>
          <w:rFonts w:ascii="Times New Roman" w:hAnsi="Times New Roman" w:cs="Times New Roman"/>
          <w:sz w:val="28"/>
          <w:szCs w:val="28"/>
          <w:lang w:val="ru-RU"/>
        </w:rPr>
      </w:pPr>
    </w:p>
    <w:p w:rsidR="009D27DE" w:rsidRPr="00663991" w:rsidRDefault="009D27DE" w:rsidP="00663991">
      <w:pPr>
        <w:spacing w:after="0" w:line="360" w:lineRule="auto"/>
        <w:ind w:firstLine="720"/>
        <w:jc w:val="both"/>
        <w:rPr>
          <w:rFonts w:ascii="Times New Roman" w:hAnsi="Times New Roman" w:cs="Times New Roman"/>
          <w:sz w:val="28"/>
          <w:szCs w:val="28"/>
          <w:lang w:val="ru-RU"/>
        </w:rPr>
      </w:pPr>
    </w:p>
    <w:p w:rsidR="009B44EF" w:rsidRPr="00663991" w:rsidRDefault="009B44EF" w:rsidP="009B44EF">
      <w:pPr>
        <w:spacing w:after="0"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1.</w:t>
      </w:r>
      <w:r>
        <w:rPr>
          <w:rFonts w:ascii="Times New Roman" w:hAnsi="Times New Roman" w:cs="Times New Roman"/>
          <w:sz w:val="28"/>
          <w:szCs w:val="28"/>
          <w:lang w:val="ru-RU"/>
        </w:rPr>
        <w:t>2</w:t>
      </w:r>
      <w:r w:rsidRPr="00663991">
        <w:rPr>
          <w:rFonts w:ascii="Times New Roman" w:hAnsi="Times New Roman" w:cs="Times New Roman"/>
          <w:sz w:val="28"/>
          <w:szCs w:val="28"/>
          <w:lang w:val="ru-RU"/>
        </w:rPr>
        <w:t xml:space="preserve"> </w:t>
      </w:r>
      <w:r>
        <w:rPr>
          <w:rFonts w:ascii="Times New Roman" w:hAnsi="Times New Roman" w:cs="Times New Roman"/>
          <w:sz w:val="28"/>
          <w:szCs w:val="28"/>
          <w:lang w:val="ru-RU"/>
        </w:rPr>
        <w:t>Гидроцилиндры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w:t>
      </w:r>
      <w:r w:rsidRPr="0072315B">
        <w:rPr>
          <w:rFonts w:ascii="Times New Roman" w:hAnsi="Times New Roman" w:cs="Times New Roman"/>
          <w:iCs/>
          <w:sz w:val="28"/>
          <w:szCs w:val="28"/>
          <w:lang w:val="ru-RU"/>
        </w:rPr>
        <w:t xml:space="preserve">являются объемными </w:t>
      </w:r>
      <w:proofErr w:type="spellStart"/>
      <w:r w:rsidRPr="0072315B">
        <w:rPr>
          <w:rFonts w:ascii="Times New Roman" w:hAnsi="Times New Roman" w:cs="Times New Roman"/>
          <w:iCs/>
          <w:sz w:val="28"/>
          <w:szCs w:val="28"/>
          <w:lang w:val="ru-RU"/>
        </w:rPr>
        <w:t>гидродвигателями</w:t>
      </w:r>
      <w:proofErr w:type="spellEnd"/>
      <w:r w:rsidRPr="0072315B">
        <w:rPr>
          <w:rFonts w:ascii="Times New Roman" w:hAnsi="Times New Roman" w:cs="Times New Roman"/>
          <w:iCs/>
          <w:sz w:val="28"/>
          <w:szCs w:val="28"/>
          <w:lang w:val="ru-RU"/>
        </w:rPr>
        <w:t xml:space="preserve">, предназначенными для преобразования энергии потока рабочей жидкости в механическую энергию исполнительного механизма. Выходным (подвижным) звеном </w:t>
      </w:r>
      <w:r w:rsidR="00A930D4" w:rsidRPr="0072315B">
        <w:rPr>
          <w:rFonts w:ascii="Times New Roman" w:hAnsi="Times New Roman" w:cs="Times New Roman"/>
          <w:iCs/>
          <w:sz w:val="28"/>
          <w:szCs w:val="28"/>
          <w:lang w:val="ru-RU"/>
        </w:rPr>
        <w:t>может быть,</w:t>
      </w:r>
      <w:r w:rsidRPr="0072315B">
        <w:rPr>
          <w:rFonts w:ascii="Times New Roman" w:hAnsi="Times New Roman" w:cs="Times New Roman"/>
          <w:iCs/>
          <w:sz w:val="28"/>
          <w:szCs w:val="28"/>
          <w:lang w:val="ru-RU"/>
        </w:rPr>
        <w:t xml:space="preserve"> как шток, так и корпус (гильза)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 </w:t>
      </w:r>
      <w:r w:rsidRPr="0072315B">
        <w:rPr>
          <w:rFonts w:ascii="Times New Roman" w:hAnsi="Times New Roman" w:cs="Times New Roman"/>
          <w:iCs/>
          <w:sz w:val="28"/>
          <w:szCs w:val="28"/>
          <w:lang w:val="ru-RU"/>
        </w:rPr>
        <w:t xml:space="preserve">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в котором ведомое звено (шток, плунжер, вал) совершает ограниченное</w:t>
      </w:r>
      <w:r>
        <w:rPr>
          <w:rFonts w:ascii="Times New Roman" w:hAnsi="Times New Roman" w:cs="Times New Roman"/>
          <w:iCs/>
          <w:sz w:val="28"/>
          <w:szCs w:val="28"/>
          <w:lang w:val="ru-RU"/>
        </w:rPr>
        <w:t xml:space="preserve"> (чаще всего прямолинейное) воз</w:t>
      </w:r>
      <w:r w:rsidRPr="0072315B">
        <w:rPr>
          <w:rFonts w:ascii="Times New Roman" w:hAnsi="Times New Roman" w:cs="Times New Roman"/>
          <w:iCs/>
          <w:sz w:val="28"/>
          <w:szCs w:val="28"/>
          <w:lang w:val="ru-RU"/>
        </w:rPr>
        <w:t>вратно-поступательное движение</w:t>
      </w:r>
      <w:r>
        <w:rPr>
          <w:rFonts w:ascii="Times New Roman" w:hAnsi="Times New Roman" w:cs="Times New Roman"/>
          <w:iCs/>
          <w:sz w:val="28"/>
          <w:szCs w:val="28"/>
          <w:lang w:val="ru-RU"/>
        </w:rPr>
        <w:t xml:space="preserve"> относительно корпуса гидро</w:t>
      </w:r>
      <w:r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Различают </w:t>
      </w:r>
      <w:r w:rsidRPr="0072315B">
        <w:rPr>
          <w:rFonts w:ascii="Times New Roman" w:hAnsi="Times New Roman" w:cs="Times New Roman"/>
          <w:bCs/>
          <w:iCs/>
          <w:sz w:val="28"/>
          <w:szCs w:val="28"/>
          <w:lang w:val="ru-RU"/>
        </w:rPr>
        <w:t>гидроцилиндры поступательного действия</w:t>
      </w:r>
      <w:r w:rsidRPr="0072315B">
        <w:rPr>
          <w:rFonts w:ascii="Times New Roman" w:hAnsi="Times New Roman" w:cs="Times New Roman"/>
          <w:iCs/>
          <w:sz w:val="28"/>
          <w:szCs w:val="28"/>
          <w:lang w:val="ru-RU"/>
        </w:rPr>
        <w:t xml:space="preserve">: поршневые, плунжерные, телескопические и </w:t>
      </w:r>
      <w:r w:rsidRPr="0072315B">
        <w:rPr>
          <w:rFonts w:ascii="Times New Roman" w:hAnsi="Times New Roman" w:cs="Times New Roman"/>
          <w:bCs/>
          <w:iCs/>
          <w:sz w:val="28"/>
          <w:szCs w:val="28"/>
          <w:lang w:val="ru-RU"/>
        </w:rPr>
        <w:t>поворотного действия</w:t>
      </w:r>
      <w:r w:rsidRPr="0072315B">
        <w:rPr>
          <w:rFonts w:ascii="Times New Roman" w:hAnsi="Times New Roman" w:cs="Times New Roman"/>
          <w:iCs/>
          <w:sz w:val="28"/>
          <w:szCs w:val="28"/>
          <w:lang w:val="ru-RU"/>
        </w:rPr>
        <w:t xml:space="preserve"> (моментный гидроцилиндр). Последний является объемным </w:t>
      </w:r>
      <w:proofErr w:type="spellStart"/>
      <w:r w:rsidRPr="0072315B">
        <w:rPr>
          <w:rFonts w:ascii="Times New Roman" w:hAnsi="Times New Roman" w:cs="Times New Roman"/>
          <w:iCs/>
          <w:sz w:val="28"/>
          <w:szCs w:val="28"/>
          <w:lang w:val="ru-RU"/>
        </w:rPr>
        <w:t>гидродвигателем</w:t>
      </w:r>
      <w:proofErr w:type="spellEnd"/>
      <w:r w:rsidRPr="0072315B">
        <w:rPr>
          <w:rFonts w:ascii="Times New Roman" w:hAnsi="Times New Roman" w:cs="Times New Roman"/>
          <w:iCs/>
          <w:sz w:val="28"/>
          <w:szCs w:val="28"/>
          <w:lang w:val="ru-RU"/>
        </w:rPr>
        <w:t xml:space="preserve"> с возвратно-</w:t>
      </w:r>
      <w:r w:rsidRPr="0072315B">
        <w:rPr>
          <w:rFonts w:ascii="Times New Roman" w:hAnsi="Times New Roman" w:cs="Times New Roman"/>
          <w:iCs/>
          <w:sz w:val="28"/>
          <w:szCs w:val="28"/>
          <w:lang w:val="ru-RU"/>
        </w:rPr>
        <w:lastRenderedPageBreak/>
        <w:t xml:space="preserve">поворотным относительно корпуса движением силового органа на угол, </w:t>
      </w:r>
      <w:r w:rsidRPr="0072315B">
        <w:rPr>
          <w:rFonts w:ascii="Times New Roman" w:hAnsi="Times New Roman" w:cs="Times New Roman"/>
          <w:bCs/>
          <w:iCs/>
          <w:sz w:val="28"/>
          <w:szCs w:val="28"/>
          <w:lang w:val="ru-RU"/>
        </w:rPr>
        <w:t xml:space="preserve">меньший </w:t>
      </w:r>
      <w:r w:rsidRPr="0072315B">
        <w:rPr>
          <w:rFonts w:ascii="Times New Roman" w:hAnsi="Times New Roman" w:cs="Times New Roman"/>
          <w:iCs/>
          <w:sz w:val="28"/>
          <w:szCs w:val="28"/>
          <w:lang w:val="ru-RU"/>
        </w:rPr>
        <w:t>360. Таким органом часто является пластина, заделанная в вал.  Гидроцилиндры поворотного действия относительно редко применяются в гидроприводах самоходных машин,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Гидроцилиндры поступательного действия </w:t>
      </w:r>
      <w:r w:rsidRPr="0072315B">
        <w:rPr>
          <w:rFonts w:ascii="Times New Roman" w:hAnsi="Times New Roman" w:cs="Times New Roman"/>
          <w:iCs/>
          <w:sz w:val="28"/>
          <w:szCs w:val="28"/>
          <w:lang w:val="ru-RU"/>
        </w:rPr>
        <w:t>д</w:t>
      </w:r>
      <w:r>
        <w:rPr>
          <w:rFonts w:ascii="Times New Roman" w:hAnsi="Times New Roman" w:cs="Times New Roman"/>
          <w:iCs/>
          <w:sz w:val="28"/>
          <w:szCs w:val="28"/>
          <w:lang w:val="ru-RU"/>
        </w:rPr>
        <w:t>елятся па гидроцилиндры двухсто</w:t>
      </w:r>
      <w:r w:rsidRPr="0072315B">
        <w:rPr>
          <w:rFonts w:ascii="Times New Roman" w:hAnsi="Times New Roman" w:cs="Times New Roman"/>
          <w:iCs/>
          <w:sz w:val="28"/>
          <w:szCs w:val="28"/>
          <w:lang w:val="ru-RU"/>
        </w:rPr>
        <w:t>роннего действия, гидроцилиндры одностороннего действия</w:t>
      </w:r>
      <w:r>
        <w:rPr>
          <w:rFonts w:ascii="Times New Roman" w:hAnsi="Times New Roman" w:cs="Times New Roman"/>
          <w:iCs/>
          <w:sz w:val="28"/>
          <w:szCs w:val="28"/>
          <w:lang w:val="ru-RU"/>
        </w:rPr>
        <w:t xml:space="preserve">, комбинированные и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двухстороннего действия делятся на: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двухсторонним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8</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односторонним штоком (рис. </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9</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гидроцилиндры телескопические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00E95F2D">
        <w:rPr>
          <w:rFonts w:ascii="Times New Roman" w:hAnsi="Times New Roman" w:cs="Times New Roman"/>
          <w:iCs/>
          <w:sz w:val="28"/>
          <w:szCs w:val="28"/>
          <w:lang w:val="ru-RU"/>
        </w:rPr>
        <w:t>10</w:t>
      </w:r>
      <w:r w:rsidRPr="0072315B">
        <w:rPr>
          <w:rFonts w:ascii="Times New Roman" w:hAnsi="Times New Roman" w:cs="Times New Roman"/>
          <w:iCs/>
          <w:sz w:val="28"/>
          <w:szCs w:val="28"/>
          <w:lang w:val="ru-RU"/>
        </w:rPr>
        <w:t>);</w:t>
      </w:r>
    </w:p>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гидроцилиндре, выполненном по схеме рис</w:t>
      </w:r>
      <w:r>
        <w:rPr>
          <w:rFonts w:ascii="Times New Roman" w:hAnsi="Times New Roman" w:cs="Times New Roman"/>
          <w:iCs/>
          <w:sz w:val="28"/>
          <w:szCs w:val="28"/>
          <w:lang w:val="ru-RU"/>
        </w:rPr>
        <w:t>.1</w:t>
      </w:r>
      <w:r w:rsidRPr="0072315B">
        <w:rPr>
          <w:rFonts w:ascii="Times New Roman" w:hAnsi="Times New Roman" w:cs="Times New Roman"/>
          <w:iCs/>
          <w:sz w:val="28"/>
          <w:szCs w:val="28"/>
          <w:lang w:val="ru-RU"/>
        </w:rPr>
        <w:t>.</w:t>
      </w:r>
      <w:r w:rsidRPr="0072315B">
        <w:rPr>
          <w:rFonts w:ascii="Times New Roman" w:hAnsi="Times New Roman" w:cs="Times New Roman"/>
          <w:iCs/>
          <w:sz w:val="28"/>
          <w:szCs w:val="28"/>
          <w:highlight w:val="yellow"/>
          <w:lang w:val="ru-RU"/>
        </w:rPr>
        <w:t>1</w:t>
      </w:r>
      <w:r w:rsidRPr="0072315B">
        <w:rPr>
          <w:rFonts w:ascii="Times New Roman" w:hAnsi="Times New Roman" w:cs="Times New Roman"/>
          <w:iCs/>
          <w:sz w:val="28"/>
          <w:szCs w:val="28"/>
          <w:lang w:val="ru-RU"/>
        </w:rPr>
        <w:t>, скорость перемещения поршня зависит от количества жидкости, поступающей в единицу времени, и определяется выражениями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gridCol w:w="753"/>
      </w:tblGrid>
      <w:tr w:rsidR="0072315B" w:rsidRPr="00663991" w:rsidTr="0072315B">
        <w:tc>
          <w:tcPr>
            <w:tcW w:w="8784" w:type="dxa"/>
          </w:tcPr>
          <w:p w:rsidR="0072315B" w:rsidRPr="00663991" w:rsidRDefault="00743025"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753"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72315B" w:rsidRPr="00663991" w:rsidTr="0072315B">
        <w:tc>
          <w:tcPr>
            <w:tcW w:w="8784" w:type="dxa"/>
          </w:tcPr>
          <w:p w:rsidR="0072315B" w:rsidRPr="00663991" w:rsidRDefault="00743025" w:rsidP="0072315B">
            <w:pPr>
              <w:spacing w:line="360" w:lineRule="auto"/>
              <w:jc w:val="both"/>
              <w:rPr>
                <w:rFonts w:ascii="Times New Roman" w:eastAsia="Calibri" w:hAnsi="Times New Roman" w:cs="Times New Roman"/>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753" w:type="dxa"/>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Q — количество жидкости, поступающей в цилиндр;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roofErr w:type="gramStart"/>
      <w:r w:rsidRPr="0072315B">
        <w:rPr>
          <w:rFonts w:ascii="Times New Roman" w:hAnsi="Times New Roman" w:cs="Times New Roman"/>
          <w:iCs/>
          <w:sz w:val="28"/>
          <w:szCs w:val="28"/>
          <w:lang w:val="ru-RU"/>
        </w:rPr>
        <w:t>D,  d</w:t>
      </w:r>
      <w:proofErr w:type="gramEnd"/>
      <w:r w:rsidRPr="0072315B">
        <w:rPr>
          <w:rFonts w:ascii="Times New Roman" w:hAnsi="Times New Roman" w:cs="Times New Roman"/>
          <w:iCs/>
          <w:sz w:val="28"/>
          <w:szCs w:val="28"/>
          <w:lang w:val="ru-RU"/>
        </w:rPr>
        <w:t xml:space="preserve">, — диаметр поршня и штока, соответственно; </w:t>
      </w:r>
    </w:p>
    <w:p w:rsidR="0072315B" w:rsidRPr="0072315B" w:rsidRDefault="0072315B" w:rsidP="0072315B">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01AD9D3" wp14:editId="51236132">
            <wp:extent cx="1842135" cy="1707515"/>
            <wp:effectExtent l="19050" t="0" r="5715"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lum contrast="12000"/>
                    </a:blip>
                    <a:srcRect/>
                    <a:stretch>
                      <a:fillRect/>
                    </a:stretch>
                  </pic:blipFill>
                  <pic:spPr bwMode="auto">
                    <a:xfrm>
                      <a:off x="0" y="0"/>
                      <a:ext cx="1842135" cy="170751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Гидроцилиндры с двухсторонним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5554AA95" wp14:editId="2C20F3CA">
            <wp:extent cx="2904490" cy="1129665"/>
            <wp:effectExtent l="19050" t="0" r="0" b="0"/>
            <wp:docPr id="2" name="Рисунок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4"/>
                    <a:srcRect/>
                    <a:stretch>
                      <a:fillRect/>
                    </a:stretch>
                  </pic:blipFill>
                  <pic:spPr bwMode="auto">
                    <a:xfrm>
                      <a:off x="0" y="0"/>
                      <a:ext cx="2904490" cy="1129665"/>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w:t>
      </w:r>
      <w:r w:rsidRPr="0072315B">
        <w:rPr>
          <w:rFonts w:ascii="Times New Roman" w:hAnsi="Times New Roman" w:cs="Times New Roman"/>
          <w:iCs/>
          <w:sz w:val="28"/>
          <w:szCs w:val="28"/>
          <w:lang w:val="ru-RU"/>
        </w:rPr>
        <w:t xml:space="preserve"> двухстороннего действия с односторонним штоком</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735682C" wp14:editId="26EA2705">
            <wp:extent cx="5040623" cy="2393576"/>
            <wp:effectExtent l="19050" t="0" r="7627" b="0"/>
            <wp:docPr id="12"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15"/>
                    <a:srcRect/>
                    <a:stretch>
                      <a:fillRect/>
                    </a:stretch>
                  </pic:blipFill>
                  <pic:spPr bwMode="auto">
                    <a:xfrm>
                      <a:off x="0" y="0"/>
                      <a:ext cx="5046950" cy="2396580"/>
                    </a:xfrm>
                    <a:prstGeom prst="rect">
                      <a:avLst/>
                    </a:prstGeom>
                    <a:noFill/>
                    <a:ln w="9525">
                      <a:noFill/>
                      <a:miter lim="800000"/>
                      <a:headEnd/>
                      <a:tailEnd/>
                    </a:ln>
                  </pic:spPr>
                </pic:pic>
              </a:graphicData>
            </a:graphic>
          </wp:inline>
        </w:drawing>
      </w:r>
    </w:p>
    <w:p w:rsidR="0072315B" w:rsidRDefault="0072315B" w:rsidP="0072315B">
      <w:pPr>
        <w:spacing w:line="360" w:lineRule="auto"/>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Схема телескопического гидроцилиндра двухстороннего действия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б - </w:t>
      </w:r>
      <w:proofErr w:type="spellStart"/>
      <w:r w:rsidRPr="0072315B">
        <w:rPr>
          <w:rFonts w:ascii="Times New Roman" w:hAnsi="Times New Roman" w:cs="Times New Roman"/>
          <w:iCs/>
          <w:sz w:val="28"/>
          <w:szCs w:val="28"/>
          <w:lang w:val="ru-RU"/>
        </w:rPr>
        <w:t>гидролинии</w:t>
      </w:r>
      <w:proofErr w:type="spellEnd"/>
      <w:r w:rsidRPr="0072315B">
        <w:rPr>
          <w:rFonts w:ascii="Times New Roman" w:hAnsi="Times New Roman" w:cs="Times New Roman"/>
          <w:iCs/>
          <w:sz w:val="28"/>
          <w:szCs w:val="28"/>
          <w:lang w:val="ru-RU"/>
        </w:rPr>
        <w:t xml:space="preserve"> подвода отвода рабочей жидкости, </w:t>
      </w:r>
      <w:proofErr w:type="spellStart"/>
      <w:proofErr w:type="gramStart"/>
      <w:r w:rsidRPr="0072315B">
        <w:rPr>
          <w:rFonts w:ascii="Times New Roman" w:hAnsi="Times New Roman" w:cs="Times New Roman"/>
          <w:iCs/>
          <w:sz w:val="28"/>
          <w:szCs w:val="28"/>
          <w:lang w:val="ru-RU"/>
        </w:rPr>
        <w:t>в,д</w:t>
      </w:r>
      <w:proofErr w:type="spellEnd"/>
      <w:proofErr w:type="gramEnd"/>
      <w:r w:rsidRPr="0072315B">
        <w:rPr>
          <w:rFonts w:ascii="Times New Roman" w:hAnsi="Times New Roman" w:cs="Times New Roman"/>
          <w:iCs/>
          <w:sz w:val="28"/>
          <w:szCs w:val="28"/>
          <w:lang w:val="ru-RU"/>
        </w:rPr>
        <w:t>, е - рабочие полости 1-ой, 2-ой, 3-ей секций, соответственно, D</w:t>
      </w:r>
      <w:r w:rsidRPr="0072315B">
        <w:rPr>
          <w:rFonts w:ascii="Times New Roman" w:hAnsi="Times New Roman" w:cs="Times New Roman"/>
          <w:iCs/>
          <w:sz w:val="28"/>
          <w:szCs w:val="28"/>
          <w:vertAlign w:val="subscript"/>
          <w:lang w:val="ru-RU"/>
        </w:rPr>
        <w:t>1 ,</w:t>
      </w:r>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D</w:t>
      </w:r>
      <w:r w:rsidRPr="0072315B">
        <w:rPr>
          <w:rFonts w:ascii="Times New Roman" w:hAnsi="Times New Roman" w:cs="Times New Roman"/>
          <w:iCs/>
          <w:sz w:val="28"/>
          <w:szCs w:val="28"/>
          <w:vertAlign w:val="subscript"/>
          <w:lang w:val="ru-RU"/>
        </w:rPr>
        <w:t>3</w:t>
      </w:r>
      <w:r w:rsidRPr="0072315B">
        <w:rPr>
          <w:rFonts w:ascii="Times New Roman" w:hAnsi="Times New Roman" w:cs="Times New Roman"/>
          <w:iCs/>
          <w:sz w:val="28"/>
          <w:szCs w:val="28"/>
          <w:lang w:val="ru-RU"/>
        </w:rPr>
        <w:t>- внутренние диаметры соответствующих секций.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схемах рис.</w:t>
      </w:r>
      <w:r w:rsidRPr="0072315B">
        <w:rPr>
          <w:rFonts w:ascii="Times New Roman" w:hAnsi="Times New Roman" w:cs="Times New Roman"/>
          <w:iCs/>
          <w:sz w:val="28"/>
          <w:szCs w:val="28"/>
          <w:highlight w:val="yellow"/>
          <w:lang w:val="ru-RU"/>
        </w:rPr>
        <w:t>3. 1</w:t>
      </w:r>
      <w:r w:rsidRPr="0072315B">
        <w:rPr>
          <w:rFonts w:ascii="Times New Roman" w:hAnsi="Times New Roman" w:cs="Times New Roman"/>
          <w:iCs/>
          <w:sz w:val="28"/>
          <w:szCs w:val="28"/>
          <w:lang w:val="ru-RU"/>
        </w:rPr>
        <w:t>, а и б поршень неподвижен, а цилиндр жестко скреплен с подвижной частью рабочего органа. К цилиндрам, выполненным по схеме рис</w:t>
      </w:r>
      <w:r w:rsidRPr="0072315B">
        <w:rPr>
          <w:rFonts w:ascii="Times New Roman" w:hAnsi="Times New Roman" w:cs="Times New Roman"/>
          <w:iCs/>
          <w:sz w:val="28"/>
          <w:szCs w:val="28"/>
          <w:highlight w:val="yellow"/>
          <w:lang w:val="ru-RU"/>
        </w:rPr>
        <w:t>. 3.1,</w:t>
      </w:r>
      <w:r w:rsidRPr="0072315B">
        <w:rPr>
          <w:rFonts w:ascii="Times New Roman" w:hAnsi="Times New Roman" w:cs="Times New Roman"/>
          <w:iCs/>
          <w:sz w:val="28"/>
          <w:szCs w:val="28"/>
          <w:lang w:val="ru-RU"/>
        </w:rPr>
        <w:t xml:space="preserve"> б, жидкость может </w:t>
      </w:r>
      <w:r>
        <w:rPr>
          <w:rFonts w:ascii="Times New Roman" w:hAnsi="Times New Roman" w:cs="Times New Roman"/>
          <w:iCs/>
          <w:sz w:val="28"/>
          <w:szCs w:val="28"/>
          <w:lang w:val="ru-RU"/>
        </w:rPr>
        <w:t>подводиться как гибкими рукава</w:t>
      </w:r>
      <w:r w:rsidRPr="0072315B">
        <w:rPr>
          <w:rFonts w:ascii="Times New Roman" w:hAnsi="Times New Roman" w:cs="Times New Roman"/>
          <w:iCs/>
          <w:sz w:val="28"/>
          <w:szCs w:val="28"/>
          <w:lang w:val="ru-RU"/>
        </w:rPr>
        <w:t>ми, так и через полые штоки. Гидро</w:t>
      </w:r>
      <w:r w:rsidRPr="0072315B">
        <w:rPr>
          <w:rFonts w:ascii="Times New Roman" w:hAnsi="Times New Roman" w:cs="Times New Roman"/>
          <w:iCs/>
          <w:sz w:val="28"/>
          <w:szCs w:val="28"/>
          <w:lang w:val="ru-RU"/>
        </w:rPr>
        <w:softHyphen/>
        <w:t>цилиндр с двухсторонним штоком может быть выполнен и со што</w:t>
      </w:r>
      <w:r w:rsidRPr="0072315B">
        <w:rPr>
          <w:rFonts w:ascii="Times New Roman" w:hAnsi="Times New Roman" w:cs="Times New Roman"/>
          <w:iCs/>
          <w:sz w:val="28"/>
          <w:szCs w:val="28"/>
          <w:lang w:val="ru-RU"/>
        </w:rPr>
        <w:softHyphen/>
        <w:t xml:space="preserve">ками неодинаковых диаметров, </w:t>
      </w:r>
      <w:proofErr w:type="gramStart"/>
      <w:r w:rsidRPr="0072315B">
        <w:rPr>
          <w:rFonts w:ascii="Times New Roman" w:hAnsi="Times New Roman" w:cs="Times New Roman"/>
          <w:iCs/>
          <w:sz w:val="28"/>
          <w:szCs w:val="28"/>
          <w:lang w:val="ru-RU"/>
        </w:rPr>
        <w:t>В этом</w:t>
      </w:r>
      <w:proofErr w:type="gramEnd"/>
      <w:r w:rsidRPr="0072315B">
        <w:rPr>
          <w:rFonts w:ascii="Times New Roman" w:hAnsi="Times New Roman" w:cs="Times New Roman"/>
          <w:iCs/>
          <w:sz w:val="28"/>
          <w:szCs w:val="28"/>
          <w:lang w:val="ru-RU"/>
        </w:rPr>
        <w:t xml:space="preserve"> случае скорость движения "вп</w:t>
      </w:r>
      <w:r>
        <w:rPr>
          <w:rFonts w:ascii="Times New Roman" w:hAnsi="Times New Roman" w:cs="Times New Roman"/>
          <w:iCs/>
          <w:sz w:val="28"/>
          <w:szCs w:val="28"/>
          <w:lang w:val="ru-RU"/>
        </w:rPr>
        <w:t>раво" и "влево" будет различной</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В гидроцилиндрах, выполнен</w:t>
      </w:r>
      <w:r w:rsidRPr="0072315B">
        <w:rPr>
          <w:rFonts w:ascii="Times New Roman" w:hAnsi="Times New Roman" w:cs="Times New Roman"/>
          <w:iCs/>
          <w:sz w:val="28"/>
          <w:szCs w:val="28"/>
          <w:lang w:val="ru-RU"/>
        </w:rPr>
        <w:softHyphen/>
        <w:t>ных по схеме рис</w:t>
      </w:r>
      <w:r w:rsidRPr="0072315B">
        <w:rPr>
          <w:rFonts w:ascii="Times New Roman" w:hAnsi="Times New Roman" w:cs="Times New Roman"/>
          <w:iCs/>
          <w:sz w:val="28"/>
          <w:szCs w:val="28"/>
          <w:highlight w:val="yellow"/>
          <w:lang w:val="ru-RU"/>
        </w:rPr>
        <w:t>.3.2,</w:t>
      </w:r>
      <w:r w:rsidRPr="0072315B">
        <w:rPr>
          <w:rFonts w:ascii="Times New Roman" w:hAnsi="Times New Roman" w:cs="Times New Roman"/>
          <w:iCs/>
          <w:sz w:val="28"/>
          <w:szCs w:val="28"/>
          <w:lang w:val="ru-RU"/>
        </w:rPr>
        <w:t xml:space="preserve"> скорости прямого и обратного ходов v1 и v</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xml:space="preserve"> при подводе равного количества жидкости к по</w:t>
      </w:r>
      <w:r w:rsidRPr="0072315B">
        <w:rPr>
          <w:rFonts w:ascii="Times New Roman" w:hAnsi="Times New Roman" w:cs="Times New Roman"/>
          <w:iCs/>
          <w:sz w:val="28"/>
          <w:szCs w:val="28"/>
          <w:lang w:val="ru-RU"/>
        </w:rPr>
        <w:softHyphen/>
        <w:t>лостям    цилиндра будут отличаться</w:t>
      </w:r>
      <w:r>
        <w:rPr>
          <w:rFonts w:ascii="Times New Roman" w:hAnsi="Times New Roman" w:cs="Times New Roman"/>
          <w:iCs/>
          <w:sz w:val="28"/>
          <w:szCs w:val="28"/>
          <w:lang w:val="ru-RU"/>
        </w:rPr>
        <w:t>, т.е.</w:t>
      </w:r>
      <w:r w:rsidRPr="0072315B">
        <w:rPr>
          <w:rFonts w:ascii="Times New Roman" w:hAnsi="Times New Roman" w:cs="Times New Roman"/>
          <w:iCs/>
          <w:sz w:val="28"/>
          <w:szCs w:val="28"/>
          <w:lang w:val="ru-RU"/>
        </w:rPr>
        <w:t xml:space="preserve"> если Q</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Q</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gridCol w:w="753"/>
      </w:tblGrid>
      <w:tr w:rsidR="0072315B" w:rsidRPr="00663991" w:rsidTr="0072315B">
        <w:tc>
          <w:tcPr>
            <w:tcW w:w="8784" w:type="dxa"/>
          </w:tcPr>
          <w:p w:rsidR="0072315B" w:rsidRPr="00663991" w:rsidRDefault="00743025" w:rsidP="0088260B">
            <w:pPr>
              <w:spacing w:line="360" w:lineRule="auto"/>
              <w:jc w:val="both"/>
              <w:rPr>
                <w:rFonts w:ascii="Times New Roman" w:eastAsia="Calibri" w:hAnsi="Times New Roman" w:cs="Times New Roman"/>
                <w:sz w:val="28"/>
                <w:szCs w:val="28"/>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num>
                  <m:den>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=1-</m:t>
                </m:r>
                <m:f>
                  <m:fPr>
                    <m:ctrlPr>
                      <w:rPr>
                        <w:rFonts w:ascii="Cambria Math" w:hAnsi="Cambria Math" w:cs="Times New Roman"/>
                        <w:i/>
                        <w:sz w:val="28"/>
                        <w:szCs w:val="28"/>
                        <w:lang w:val="ru-RU"/>
                      </w:rPr>
                    </m:ctrlPr>
                  </m:fPr>
                  <m:num>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753" w:type="dxa"/>
            <w:vAlign w:val="center"/>
          </w:tcPr>
          <w:p w:rsidR="0072315B" w:rsidRPr="00663991" w:rsidRDefault="0072315B"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Такая схема гидроцилиндра позволяет осуществлять быстрые холостые перемещения при относительно малой производитель</w:t>
      </w:r>
      <w:r w:rsidRPr="0072315B">
        <w:rPr>
          <w:rFonts w:ascii="Times New Roman" w:hAnsi="Times New Roman" w:cs="Times New Roman"/>
          <w:iCs/>
          <w:sz w:val="28"/>
          <w:szCs w:val="28"/>
          <w:lang w:val="ru-RU"/>
        </w:rPr>
        <w:softHyphen/>
        <w:t>ности насоса.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получения одинаковых скоростей перемещения поршня в обоих направлениях у гидроцилиндра с односторонним штоком необходимо:</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а) чтобы гидроцилиндр был подключен по </w:t>
      </w:r>
      <w:r w:rsidR="0088260B">
        <w:rPr>
          <w:rFonts w:ascii="Times New Roman" w:hAnsi="Times New Roman" w:cs="Times New Roman"/>
          <w:iCs/>
          <w:sz w:val="28"/>
          <w:szCs w:val="28"/>
          <w:lang w:val="ru-RU"/>
        </w:rPr>
        <w:t xml:space="preserve">дифференциальному способу, </w:t>
      </w:r>
      <w:proofErr w:type="spellStart"/>
      <w:r w:rsidR="0088260B">
        <w:rPr>
          <w:rFonts w:ascii="Times New Roman" w:hAnsi="Times New Roman" w:cs="Times New Roman"/>
          <w:iCs/>
          <w:sz w:val="28"/>
          <w:szCs w:val="28"/>
          <w:lang w:val="ru-RU"/>
        </w:rPr>
        <w:t>т.е</w:t>
      </w:r>
      <w:proofErr w:type="spellEnd"/>
      <w:r w:rsidR="0088260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 xml:space="preserve">чтобы при движении поршня вправо обе полости цилиндра были соединены друг с другом; это обычно достигается за счет применения соответствующих схем </w:t>
      </w:r>
      <w:proofErr w:type="spellStart"/>
      <w:r w:rsidRPr="0072315B">
        <w:rPr>
          <w:rFonts w:ascii="Times New Roman" w:hAnsi="Times New Roman" w:cs="Times New Roman"/>
          <w:iCs/>
          <w:sz w:val="28"/>
          <w:szCs w:val="28"/>
          <w:lang w:val="ru-RU"/>
        </w:rPr>
        <w:t>ги</w:t>
      </w:r>
      <w:r w:rsidR="0088260B">
        <w:rPr>
          <w:rFonts w:ascii="Times New Roman" w:hAnsi="Times New Roman" w:cs="Times New Roman"/>
          <w:iCs/>
          <w:sz w:val="28"/>
          <w:szCs w:val="28"/>
          <w:lang w:val="ru-RU"/>
        </w:rPr>
        <w:t>дрораспределителей</w:t>
      </w:r>
      <w:proofErr w:type="spellEnd"/>
      <w:r w:rsidR="0088260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б) необходимо чтобы соотношение </w:t>
      </w:r>
      <w:proofErr w:type="gramStart"/>
      <w:r w:rsidRPr="0072315B">
        <w:rPr>
          <w:rFonts w:ascii="Times New Roman" w:hAnsi="Times New Roman" w:cs="Times New Roman"/>
          <w:iCs/>
          <w:sz w:val="28"/>
          <w:szCs w:val="28"/>
          <w:lang w:val="ru-RU"/>
        </w:rPr>
        <w:t>рабочих  площадей</w:t>
      </w:r>
      <w:proofErr w:type="gramEnd"/>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шт</w:t>
      </w:r>
      <w:proofErr w:type="spellEnd"/>
      <w:r w:rsidRPr="0072315B">
        <w:rPr>
          <w:rFonts w:ascii="Times New Roman" w:hAnsi="Times New Roman" w:cs="Times New Roman"/>
          <w:iCs/>
          <w:sz w:val="28"/>
          <w:szCs w:val="28"/>
          <w:lang w:val="ru-RU"/>
        </w:rPr>
        <w:t xml:space="preserve"> и поршневой полости </w:t>
      </w:r>
      <w:proofErr w:type="spellStart"/>
      <w:r w:rsidRPr="0072315B">
        <w:rPr>
          <w:rFonts w:ascii="Times New Roman" w:hAnsi="Times New Roman" w:cs="Times New Roman"/>
          <w:iCs/>
          <w:sz w:val="28"/>
          <w:szCs w:val="28"/>
          <w:lang w:val="ru-RU"/>
        </w:rPr>
        <w:t>S</w:t>
      </w:r>
      <w:r w:rsidRPr="0072315B">
        <w:rPr>
          <w:rFonts w:ascii="Times New Roman" w:hAnsi="Times New Roman" w:cs="Times New Roman"/>
          <w:iCs/>
          <w:sz w:val="28"/>
          <w:szCs w:val="28"/>
          <w:vertAlign w:val="subscript"/>
          <w:lang w:val="ru-RU"/>
        </w:rPr>
        <w:t>порш</w:t>
      </w:r>
      <w:proofErr w:type="spellEnd"/>
      <w:r w:rsidRPr="0072315B">
        <w:rPr>
          <w:rFonts w:ascii="Times New Roman" w:hAnsi="Times New Roman" w:cs="Times New Roman"/>
          <w:iCs/>
          <w:sz w:val="28"/>
          <w:szCs w:val="28"/>
          <w:lang w:val="ru-RU"/>
        </w:rPr>
        <w:t xml:space="preserve">  было как 1:2.</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Тогда при движении поршня вправо (обе полости цилиндра соеди</w:t>
      </w:r>
      <w:r w:rsidRPr="0072315B">
        <w:rPr>
          <w:rFonts w:ascii="Times New Roman" w:hAnsi="Times New Roman" w:cs="Times New Roman"/>
          <w:iCs/>
          <w:sz w:val="28"/>
          <w:szCs w:val="28"/>
          <w:lang w:val="ru-RU"/>
        </w:rPr>
        <w:softHyphen/>
        <w:t>няются друг с другом</w:t>
      </w:r>
      <w:proofErr w:type="gramStart"/>
      <w:r w:rsidRPr="0072315B">
        <w:rPr>
          <w:rFonts w:ascii="Times New Roman" w:hAnsi="Times New Roman" w:cs="Times New Roman"/>
          <w:iCs/>
          <w:sz w:val="28"/>
          <w:szCs w:val="28"/>
          <w:lang w:val="ru-RU"/>
        </w:rPr>
        <w:t>),  из</w:t>
      </w:r>
      <w:proofErr w:type="gramEnd"/>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вытесняется  жидкость, объем которой равен:</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gridCol w:w="753"/>
      </w:tblGrid>
      <w:tr w:rsidR="0088260B" w:rsidRPr="00663991" w:rsidTr="007E7F81">
        <w:tc>
          <w:tcPr>
            <w:tcW w:w="8784" w:type="dxa"/>
          </w:tcPr>
          <w:p w:rsidR="0088260B" w:rsidRPr="0088260B" w:rsidRDefault="00743025"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753"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88260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Эта вытесненная жидкость поступает в поршневую полость цилиндра вместе с жидкостью, нагнетаемой насосом, объем кото</w:t>
      </w:r>
      <w:r w:rsidRPr="0072315B">
        <w:rPr>
          <w:rFonts w:ascii="Times New Roman" w:hAnsi="Times New Roman" w:cs="Times New Roman"/>
          <w:iCs/>
          <w:sz w:val="28"/>
          <w:szCs w:val="28"/>
          <w:lang w:val="ru-RU"/>
        </w:rPr>
        <w:softHyphen/>
        <w:t>рой составляет Q</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отсюда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7"/>
        <w:gridCol w:w="753"/>
      </w:tblGrid>
      <w:tr w:rsidR="0088260B" w:rsidRPr="00663991" w:rsidTr="0088260B">
        <w:tc>
          <w:tcPr>
            <w:tcW w:w="8784" w:type="dxa"/>
          </w:tcPr>
          <w:p w:rsidR="0088260B" w:rsidRPr="0088260B" w:rsidRDefault="00743025" w:rsidP="0088260B">
            <w:pPr>
              <w:spacing w:line="360" w:lineRule="auto"/>
              <w:jc w:val="both"/>
              <w:rPr>
                <w:rFonts w:ascii="Times New Roman" w:eastAsia="Calibri" w:hAnsi="Times New Roman" w:cs="Times New Roman"/>
                <w:i/>
                <w:sz w:val="28"/>
                <w:szCs w:val="28"/>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753" w:type="dxa"/>
            <w:vAlign w:val="center"/>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88260B">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743025" w:rsidP="007E7F81">
            <w:pPr>
              <w:spacing w:line="360" w:lineRule="auto"/>
              <w:jc w:val="both"/>
              <w:rPr>
                <w:rFonts w:ascii="Times New Roman" w:eastAsia="Calibri" w:hAnsi="Times New Roman" w:cs="Times New Roman"/>
                <w:i/>
                <w:sz w:val="28"/>
                <w:szCs w:val="28"/>
              </w:rPr>
            </w:pPr>
            <m:oMathPara>
              <m:oMath>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Q</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γπ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4</m:t>
                    </m:r>
                  </m:den>
                </m:f>
              </m:oMath>
            </m:oMathPara>
          </w:p>
        </w:tc>
        <w:tc>
          <w:tcPr>
            <w:tcW w:w="753"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88260B">
        <w:tblPrEx>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Ex>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lastRenderedPageBreak/>
              <w:t>откуда</w:t>
            </w:r>
            <w:r w:rsidRPr="0088260B">
              <w:rPr>
                <w:rFonts w:ascii="Times New Roman" w:hAnsi="Times New Roman" w:cs="Times New Roman"/>
                <w:iCs/>
                <w:sz w:val="28"/>
                <w:szCs w:val="28"/>
                <w:lang w:val="ru-RU"/>
              </w:rPr>
              <w:t xml:space="preserve">, </w:t>
            </w:r>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w:p>
        </w:tc>
        <w:tc>
          <w:tcPr>
            <w:tcW w:w="753"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7</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перемещении поршня влево:</w:t>
      </w:r>
    </w:p>
    <w:tbl>
      <w:tblPr>
        <w:tblStyle w:val="TableGridLight"/>
        <w:tblW w:w="0" w:type="auto"/>
        <w:tblLook w:val="04A0" w:firstRow="1" w:lastRow="0" w:firstColumn="1" w:lastColumn="0" w:noHBand="0" w:noVBand="1"/>
      </w:tblPr>
      <w:tblGrid>
        <w:gridCol w:w="8607"/>
        <w:gridCol w:w="753"/>
      </w:tblGrid>
      <w:tr w:rsidR="0088260B" w:rsidRPr="00663991" w:rsidTr="0088260B">
        <w:tc>
          <w:tcPr>
            <w:tcW w:w="8784" w:type="dxa"/>
            <w:tcBorders>
              <w:top w:val="nil"/>
              <w:left w:val="nil"/>
              <w:bottom w:val="nil"/>
              <w:right w:val="nil"/>
            </w:tcBorders>
          </w:tcPr>
          <w:p w:rsidR="0088260B" w:rsidRPr="0088260B" w:rsidRDefault="0088260B"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753"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скорости перемещения поршня в обе стороны равны, то</w:t>
      </w:r>
    </w:p>
    <w:tbl>
      <w:tblPr>
        <w:tblStyle w:val="TableGridLight"/>
        <w:tblW w:w="0" w:type="auto"/>
        <w:tblLook w:val="04A0" w:firstRow="1" w:lastRow="0" w:firstColumn="1" w:lastColumn="0" w:noHBand="0" w:noVBand="1"/>
      </w:tblPr>
      <w:tblGrid>
        <w:gridCol w:w="8467"/>
        <w:gridCol w:w="893"/>
      </w:tblGrid>
      <w:tr w:rsidR="0088260B" w:rsidRPr="00663991" w:rsidTr="0088260B">
        <w:tc>
          <w:tcPr>
            <w:tcW w:w="8784" w:type="dxa"/>
            <w:tcBorders>
              <w:top w:val="nil"/>
              <w:left w:val="nil"/>
              <w:bottom w:val="nil"/>
              <w:right w:val="nil"/>
            </w:tcBorders>
          </w:tcPr>
          <w:p w:rsidR="0088260B" w:rsidRPr="0088260B" w:rsidRDefault="00743025" w:rsidP="007E7F81">
            <w:pPr>
              <w:spacing w:line="360" w:lineRule="auto"/>
              <w:jc w:val="center"/>
              <w:rPr>
                <w:rFonts w:ascii="Times New Roman" w:eastAsia="Calibri" w:hAnsi="Times New Roman" w:cs="Times New Roman"/>
                <w:i/>
                <w:sz w:val="28"/>
                <w:szCs w:val="28"/>
                <w:lang w:val="ru-RU"/>
              </w:rPr>
            </w:pPr>
            <m:oMathPara>
              <m:oMath>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2</m:t>
                        </m:r>
                      </m:sub>
                    </m:sSub>
                  </m:num>
                  <m:den>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893"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9</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r w:rsidR="0088260B" w:rsidRPr="00663991" w:rsidTr="0088260B">
        <w:tc>
          <w:tcPr>
            <w:tcW w:w="8784" w:type="dxa"/>
            <w:tcBorders>
              <w:top w:val="nil"/>
              <w:left w:val="nil"/>
              <w:bottom w:val="nil"/>
              <w:right w:val="nil"/>
            </w:tcBorders>
          </w:tcPr>
          <w:p w:rsidR="0088260B" w:rsidRPr="0088260B" w:rsidRDefault="0088260B" w:rsidP="0088260B">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t>откуда</w:t>
            </w:r>
            <w:r w:rsidRPr="0088260B">
              <w:rPr>
                <w:rFonts w:ascii="Times New Roman" w:hAnsi="Times New Roman" w:cs="Times New Roman"/>
                <w:iCs/>
                <w:sz w:val="28"/>
                <w:szCs w:val="28"/>
                <w:lang w:val="ru-RU"/>
              </w:rPr>
              <w:t>,</w:t>
            </w:r>
            <m:oMath>
              <m:r>
                <w:rPr>
                  <w:rFonts w:ascii="Cambria Math" w:hAnsi="Cambria Math" w:cs="Times New Roman"/>
                  <w:sz w:val="28"/>
                  <w:szCs w:val="28"/>
                  <w:lang w:val="ru-RU"/>
                </w:rPr>
                <m:t>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=2π</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oMath>
            <w:r w:rsidRPr="0072315B">
              <w:rPr>
                <w:rFonts w:ascii="Times New Roman" w:hAnsi="Times New Roman" w:cs="Times New Roman"/>
                <w:iCs/>
                <w:sz w:val="28"/>
                <w:szCs w:val="28"/>
                <w:lang w:val="ru-RU"/>
              </w:rPr>
              <w:t xml:space="preserve"> т. е.</w:t>
            </w:r>
            <m:oMath>
              <m: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порш</m:t>
                  </m:r>
                </m:sub>
              </m:sSub>
              <m:r>
                <w:rPr>
                  <w:rFonts w:ascii="Cambria Math" w:hAnsi="Cambria Math" w:cs="Times New Roman"/>
                  <w:sz w:val="28"/>
                  <w:szCs w:val="28"/>
                  <w:lang w:val="ru-RU"/>
                </w:rPr>
                <m:t>=2</m:t>
              </m:r>
              <m:sSub>
                <m:sSubPr>
                  <m:ctrlPr>
                    <w:rPr>
                      <w:rFonts w:ascii="Cambria Math" w:hAnsi="Cambria Math" w:cs="Times New Roman"/>
                      <w:i/>
                      <w:sz w:val="28"/>
                      <w:szCs w:val="28"/>
                      <w:lang w:val="ru-RU"/>
                    </w:rPr>
                  </m:ctrlPr>
                </m:sSubPr>
                <m:e>
                  <m:r>
                    <w:rPr>
                      <w:rFonts w:ascii="Cambria Math" w:hAnsi="Cambria Math" w:cs="Times New Roman"/>
                      <w:sz w:val="28"/>
                      <w:szCs w:val="28"/>
                      <w:lang w:val="ru-RU"/>
                    </w:rPr>
                    <m:t>S</m:t>
                  </m:r>
                </m:e>
                <m:sub>
                  <m:r>
                    <w:rPr>
                      <w:rFonts w:ascii="Cambria Math" w:hAnsi="Cambria Math" w:cs="Times New Roman"/>
                      <w:sz w:val="28"/>
                      <w:szCs w:val="28"/>
                      <w:lang w:val="ru-RU"/>
                    </w:rPr>
                    <m:t>шт</m:t>
                  </m:r>
                </m:sub>
              </m:sSub>
            </m:oMath>
          </w:p>
        </w:tc>
        <w:tc>
          <w:tcPr>
            <w:tcW w:w="893" w:type="dxa"/>
            <w:tcBorders>
              <w:top w:val="nil"/>
              <w:left w:val="nil"/>
              <w:bottom w:val="nil"/>
              <w:right w:val="nil"/>
            </w:tcBorders>
          </w:tcPr>
          <w:p w:rsidR="0088260B" w:rsidRPr="00663991" w:rsidRDefault="0088260B"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Д</w:t>
      </w:r>
      <w:r w:rsidRPr="0072315B">
        <w:rPr>
          <w:rFonts w:ascii="Times New Roman" w:hAnsi="Times New Roman" w:cs="Times New Roman"/>
          <w:iCs/>
          <w:sz w:val="28"/>
          <w:szCs w:val="28"/>
          <w:lang w:val="ru-RU"/>
        </w:rPr>
        <w:t>иффе</w:t>
      </w:r>
      <w:r w:rsidR="0088260B">
        <w:rPr>
          <w:rFonts w:ascii="Times New Roman" w:hAnsi="Times New Roman" w:cs="Times New Roman"/>
          <w:iCs/>
          <w:sz w:val="28"/>
          <w:szCs w:val="28"/>
          <w:lang w:val="ru-RU"/>
        </w:rPr>
        <w:t>ренциальный способ включения ци</w:t>
      </w:r>
      <w:r w:rsidRPr="0072315B">
        <w:rPr>
          <w:rFonts w:ascii="Times New Roman" w:hAnsi="Times New Roman" w:cs="Times New Roman"/>
          <w:iCs/>
          <w:sz w:val="28"/>
          <w:szCs w:val="28"/>
          <w:lang w:val="ru-RU"/>
        </w:rPr>
        <w:t xml:space="preserve">линдра применяется в тех случаях, когда требуется обеспечить </w:t>
      </w:r>
      <w:r w:rsidRPr="0072315B">
        <w:rPr>
          <w:rFonts w:ascii="Times New Roman" w:hAnsi="Times New Roman" w:cs="Times New Roman"/>
          <w:bCs/>
          <w:iCs/>
          <w:sz w:val="28"/>
          <w:szCs w:val="28"/>
          <w:lang w:val="ru-RU"/>
        </w:rPr>
        <w:t xml:space="preserve">высокую </w:t>
      </w:r>
      <w:r w:rsidRPr="0072315B">
        <w:rPr>
          <w:rFonts w:ascii="Times New Roman" w:hAnsi="Times New Roman" w:cs="Times New Roman"/>
          <w:iCs/>
          <w:sz w:val="28"/>
          <w:szCs w:val="28"/>
          <w:lang w:val="ru-RU"/>
        </w:rPr>
        <w:t xml:space="preserve">скорость обратного хода при значительных усилиях во время рабочих перемещений, при </w:t>
      </w:r>
      <w:r w:rsidRPr="0072315B">
        <w:rPr>
          <w:rFonts w:ascii="Times New Roman" w:hAnsi="Times New Roman" w:cs="Times New Roman"/>
          <w:bCs/>
          <w:iCs/>
          <w:sz w:val="28"/>
          <w:szCs w:val="28"/>
          <w:lang w:val="ru-RU"/>
        </w:rPr>
        <w:t xml:space="preserve">этом </w:t>
      </w:r>
      <w:r w:rsidRPr="0072315B">
        <w:rPr>
          <w:rFonts w:ascii="Times New Roman" w:hAnsi="Times New Roman" w:cs="Times New Roman"/>
          <w:iCs/>
          <w:sz w:val="28"/>
          <w:szCs w:val="28"/>
          <w:lang w:val="ru-RU"/>
        </w:rPr>
        <w:t>шток работает на растяжение.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Последовательность выдвижения поршней следующая: D</w:t>
      </w:r>
      <w:proofErr w:type="gramStart"/>
      <w:r w:rsidRPr="0072315B">
        <w:rPr>
          <w:rFonts w:ascii="Times New Roman" w:hAnsi="Times New Roman" w:cs="Times New Roman"/>
          <w:iCs/>
          <w:sz w:val="28"/>
          <w:szCs w:val="28"/>
          <w:vertAlign w:val="subscript"/>
          <w:lang w:val="ru-RU"/>
        </w:rPr>
        <w:t>1 ,</w:t>
      </w:r>
      <w:r w:rsidRPr="0072315B">
        <w:rPr>
          <w:rFonts w:ascii="Times New Roman" w:hAnsi="Times New Roman" w:cs="Times New Roman"/>
          <w:iCs/>
          <w:sz w:val="28"/>
          <w:szCs w:val="28"/>
          <w:lang w:val="ru-RU"/>
        </w:rPr>
        <w:t>D</w:t>
      </w:r>
      <w:proofErr w:type="gramEnd"/>
      <w:r w:rsidRPr="0072315B">
        <w:rPr>
          <w:rFonts w:ascii="Times New Roman" w:hAnsi="Times New Roman" w:cs="Times New Roman"/>
          <w:iCs/>
          <w:sz w:val="28"/>
          <w:szCs w:val="28"/>
          <w:vertAlign w:val="subscript"/>
          <w:lang w:val="ru-RU"/>
        </w:rPr>
        <w:t>2</w:t>
      </w:r>
      <w:r w:rsidR="00BD1703">
        <w:rPr>
          <w:rFonts w:ascii="Times New Roman" w:hAnsi="Times New Roman" w:cs="Times New Roman"/>
          <w:iCs/>
          <w:sz w:val="28"/>
          <w:szCs w:val="28"/>
          <w:lang w:val="ru-RU"/>
        </w:rPr>
        <w:t>, ..</w:t>
      </w:r>
      <w:r w:rsidRPr="0072315B">
        <w:rPr>
          <w:rFonts w:ascii="Times New Roman" w:hAnsi="Times New Roman" w:cs="Times New Roman"/>
          <w:iCs/>
          <w:sz w:val="28"/>
          <w:szCs w:val="28"/>
          <w:lang w:val="ru-RU"/>
        </w:rPr>
        <w:t xml:space="preserve">., </w:t>
      </w:r>
      <w:proofErr w:type="spellStart"/>
      <w:r w:rsidRPr="0072315B">
        <w:rPr>
          <w:rFonts w:ascii="Times New Roman" w:hAnsi="Times New Roman" w:cs="Times New Roman"/>
          <w:iCs/>
          <w:sz w:val="28"/>
          <w:szCs w:val="28"/>
          <w:lang w:val="ru-RU"/>
        </w:rPr>
        <w:t>D</w:t>
      </w:r>
      <w:r w:rsidRPr="0072315B">
        <w:rPr>
          <w:rFonts w:ascii="Times New Roman" w:hAnsi="Times New Roman" w:cs="Times New Roman"/>
          <w:iCs/>
          <w:sz w:val="28"/>
          <w:szCs w:val="28"/>
          <w:vertAlign w:val="subscript"/>
          <w:lang w:val="ru-RU"/>
        </w:rPr>
        <w:t>n</w:t>
      </w:r>
      <w:proofErr w:type="spellEnd"/>
      <w:r w:rsidR="00581C45">
        <w:rPr>
          <w:rFonts w:ascii="Times New Roman" w:hAnsi="Times New Roman" w:cs="Times New Roman"/>
          <w:iCs/>
          <w:sz w:val="28"/>
          <w:szCs w:val="28"/>
          <w:lang w:val="ru-RU"/>
        </w:rPr>
        <w:t>. Скорости 1-го, 2-го, ..</w:t>
      </w:r>
      <w:r w:rsidRPr="0072315B">
        <w:rPr>
          <w:rFonts w:ascii="Times New Roman" w:hAnsi="Times New Roman" w:cs="Times New Roman"/>
          <w:iCs/>
          <w:sz w:val="28"/>
          <w:szCs w:val="28"/>
          <w:lang w:val="ru-RU"/>
        </w:rPr>
        <w:t>., n-</w:t>
      </w:r>
      <w:proofErr w:type="spellStart"/>
      <w:r w:rsidRPr="0072315B">
        <w:rPr>
          <w:rFonts w:ascii="Times New Roman" w:hAnsi="Times New Roman" w:cs="Times New Roman"/>
          <w:iCs/>
          <w:sz w:val="28"/>
          <w:szCs w:val="28"/>
          <w:lang w:val="ru-RU"/>
        </w:rPr>
        <w:t>го</w:t>
      </w:r>
      <w:proofErr w:type="spellEnd"/>
      <w:r w:rsidRPr="0072315B">
        <w:rPr>
          <w:rFonts w:ascii="Times New Roman" w:hAnsi="Times New Roman" w:cs="Times New Roman"/>
          <w:iCs/>
          <w:sz w:val="28"/>
          <w:szCs w:val="28"/>
          <w:lang w:val="ru-RU"/>
        </w:rPr>
        <w:t xml:space="preserve"> поршней будут определяться выражением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Последовательность втягивания обратная </w:t>
      </w:r>
      <w:r w:rsidRPr="0072315B">
        <w:rPr>
          <w:rFonts w:ascii="Times New Roman" w:hAnsi="Times New Roman" w:cs="Times New Roman"/>
          <w:bCs/>
          <w:iCs/>
          <w:sz w:val="28"/>
          <w:szCs w:val="28"/>
          <w:lang w:val="ru-RU"/>
        </w:rPr>
        <w:t>выдвижению</w:t>
      </w:r>
      <w:r w:rsidRPr="0072315B">
        <w:rPr>
          <w:rFonts w:ascii="Times New Roman" w:hAnsi="Times New Roman" w:cs="Times New Roman"/>
          <w:b/>
          <w:bCs/>
          <w:iCs/>
          <w:sz w:val="28"/>
          <w:szCs w:val="28"/>
          <w:lang w:val="ru-RU"/>
        </w:rPr>
        <w:t xml:space="preserve">. </w:t>
      </w:r>
      <w:r w:rsidR="00581C45">
        <w:rPr>
          <w:rFonts w:ascii="Times New Roman" w:hAnsi="Times New Roman" w:cs="Times New Roman"/>
          <w:iCs/>
          <w:sz w:val="28"/>
          <w:szCs w:val="28"/>
          <w:lang w:val="ru-RU"/>
        </w:rPr>
        <w:t>Скоро</w:t>
      </w:r>
      <w:r w:rsidRPr="0072315B">
        <w:rPr>
          <w:rFonts w:ascii="Times New Roman" w:hAnsi="Times New Roman" w:cs="Times New Roman"/>
          <w:iCs/>
          <w:sz w:val="28"/>
          <w:szCs w:val="28"/>
          <w:lang w:val="ru-RU"/>
        </w:rPr>
        <w:t>сти втягивания равны</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Гидроцилиндры одностороннего силового действия (рис. 3.4) делятся на: поршневые, плунжерные, телескопические.</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7FE7A5C8" wp14:editId="74CFE7FC">
            <wp:extent cx="2070735" cy="2030730"/>
            <wp:effectExtent l="19050" t="0" r="5715"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16"/>
                    <a:srcRect/>
                    <a:stretch>
                      <a:fillRect/>
                    </a:stretch>
                  </pic:blipFill>
                  <pic:spPr bwMode="auto">
                    <a:xfrm>
                      <a:off x="0" y="0"/>
                      <a:ext cx="2070735" cy="2030730"/>
                    </a:xfrm>
                    <a:prstGeom prst="rect">
                      <a:avLst/>
                    </a:prstGeom>
                    <a:noFill/>
                    <a:ln w="9525">
                      <a:noFill/>
                      <a:miter lim="800000"/>
                      <a:headEnd/>
                      <a:tailEnd/>
                    </a:ln>
                  </pic:spPr>
                </pic:pic>
              </a:graphicData>
            </a:graphic>
          </wp:inline>
        </w:drawing>
      </w:r>
    </w:p>
    <w:p w:rsidR="00581C45" w:rsidRPr="00E95F2D" w:rsidRDefault="00581C45" w:rsidP="00E95F2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Pr>
          <w:rFonts w:ascii="Times New Roman" w:hAnsi="Times New Roman" w:cs="Times New Roman"/>
          <w:iCs/>
          <w:sz w:val="28"/>
          <w:szCs w:val="28"/>
          <w:lang w:val="ru-RU"/>
        </w:rPr>
        <w:t>Гидроцилиндры одностороннего</w:t>
      </w:r>
      <w:r w:rsidRPr="00581C45">
        <w:rPr>
          <w:rFonts w:ascii="Times New Roman" w:hAnsi="Times New Roman" w:cs="Times New Roman"/>
          <w:iCs/>
          <w:sz w:val="28"/>
          <w:szCs w:val="28"/>
          <w:lang w:val="ru-RU"/>
        </w:rPr>
        <w:t xml:space="preserve"> действия: а) -поршневой, б)-плунжерный, в) -телескопический</w:t>
      </w:r>
    </w:p>
    <w:p w:rsidR="0072315B" w:rsidRPr="0072315B" w:rsidRDefault="0072315B" w:rsidP="0072315B">
      <w:pPr>
        <w:spacing w:after="0" w:line="360" w:lineRule="auto"/>
        <w:ind w:firstLine="720"/>
        <w:jc w:val="both"/>
        <w:rPr>
          <w:rFonts w:ascii="Times New Roman" w:hAnsi="Times New Roman" w:cs="Times New Roman"/>
          <w:bCs/>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В гидроцилиндрах </w:t>
      </w:r>
      <w:r w:rsidRPr="0072315B">
        <w:rPr>
          <w:rFonts w:ascii="Times New Roman" w:hAnsi="Times New Roman" w:cs="Times New Roman"/>
          <w:iCs/>
          <w:sz w:val="28"/>
          <w:szCs w:val="28"/>
          <w:lang w:val="ru-RU"/>
        </w:rPr>
        <w:t xml:space="preserve">поршневых односторонних. по </w:t>
      </w:r>
      <w:r w:rsidRPr="00581C45">
        <w:rPr>
          <w:rFonts w:ascii="Times New Roman" w:hAnsi="Times New Roman" w:cs="Times New Roman"/>
          <w:iCs/>
          <w:sz w:val="28"/>
          <w:szCs w:val="28"/>
          <w:highlight w:val="yellow"/>
          <w:lang w:val="ru-RU"/>
        </w:rPr>
        <w:t>схеме (рис.3.4,</w:t>
      </w:r>
      <w:r w:rsidRPr="0072315B">
        <w:rPr>
          <w:rFonts w:ascii="Times New Roman" w:hAnsi="Times New Roman" w:cs="Times New Roman"/>
          <w:iCs/>
          <w:sz w:val="28"/>
          <w:szCs w:val="28"/>
          <w:lang w:val="ru-RU"/>
        </w:rPr>
        <w:t xml:space="preserve"> а</w:t>
      </w:r>
      <w:proofErr w:type="gramStart"/>
      <w:r w:rsidRPr="0072315B">
        <w:rPr>
          <w:rFonts w:ascii="Times New Roman" w:hAnsi="Times New Roman" w:cs="Times New Roman"/>
          <w:iCs/>
          <w:sz w:val="28"/>
          <w:szCs w:val="28"/>
          <w:lang w:val="ru-RU"/>
        </w:rPr>
        <w:t>),  и</w:t>
      </w:r>
      <w:proofErr w:type="gramEnd"/>
      <w:r w:rsidRPr="0072315B">
        <w:rPr>
          <w:rFonts w:ascii="Times New Roman" w:hAnsi="Times New Roman" w:cs="Times New Roman"/>
          <w:iCs/>
          <w:sz w:val="28"/>
          <w:szCs w:val="28"/>
          <w:lang w:val="ru-RU"/>
        </w:rPr>
        <w:t xml:space="preserve"> в плунжерных гидроцилиндрах (по </w:t>
      </w:r>
      <w:r w:rsidRPr="00581C45">
        <w:rPr>
          <w:rFonts w:ascii="Times New Roman" w:hAnsi="Times New Roman" w:cs="Times New Roman"/>
          <w:iCs/>
          <w:sz w:val="28"/>
          <w:szCs w:val="28"/>
          <w:highlight w:val="yellow"/>
          <w:lang w:val="ru-RU"/>
        </w:rPr>
        <w:t>схеме рис. 3.4,</w:t>
      </w:r>
      <w:r w:rsidRPr="0072315B">
        <w:rPr>
          <w:rFonts w:ascii="Times New Roman" w:hAnsi="Times New Roman" w:cs="Times New Roman"/>
          <w:iCs/>
          <w:sz w:val="28"/>
          <w:szCs w:val="28"/>
          <w:lang w:val="ru-RU"/>
        </w:rPr>
        <w:t xml:space="preserve"> б) скорость перемещения поршня при выдвижении зависит от объема жидкости, поступающей в цилиндр.</w:t>
      </w:r>
    </w:p>
    <w:p w:rsidR="0072315B" w:rsidRPr="0072315B" w:rsidRDefault="0072315B" w:rsidP="0072315B">
      <w:pPr>
        <w:spacing w:after="0" w:line="360" w:lineRule="auto"/>
        <w:ind w:firstLine="720"/>
        <w:jc w:val="both"/>
        <w:rPr>
          <w:rFonts w:ascii="Times New Roman" w:hAnsi="Times New Roman" w:cs="Times New Roman"/>
          <w:bCs/>
          <w:iCs/>
          <w:sz w:val="28"/>
          <w:szCs w:val="28"/>
          <w:lang w:val="ru-RU"/>
        </w:rPr>
      </w:pPr>
      <w:r w:rsidRPr="0072315B">
        <w:rPr>
          <w:rFonts w:ascii="Times New Roman" w:hAnsi="Times New Roman" w:cs="Times New Roman"/>
          <w:iCs/>
          <w:sz w:val="28"/>
          <w:szCs w:val="28"/>
          <w:lang w:val="ru-RU"/>
        </w:rPr>
        <w:t>Последовательность выдвижения штоков телескопи</w:t>
      </w:r>
      <w:r w:rsidRPr="0072315B">
        <w:rPr>
          <w:rFonts w:ascii="Times New Roman" w:hAnsi="Times New Roman" w:cs="Times New Roman"/>
          <w:iCs/>
          <w:sz w:val="28"/>
          <w:szCs w:val="28"/>
          <w:lang w:val="ru-RU"/>
        </w:rPr>
        <w:softHyphen/>
        <w:t xml:space="preserve">ческого </w:t>
      </w:r>
      <w:r w:rsidRPr="0072315B">
        <w:rPr>
          <w:rFonts w:ascii="Times New Roman" w:hAnsi="Times New Roman" w:cs="Times New Roman"/>
          <w:bCs/>
          <w:iCs/>
          <w:sz w:val="28"/>
          <w:szCs w:val="28"/>
          <w:lang w:val="ru-RU"/>
        </w:rPr>
        <w:t>гидроцилиндра</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одностороннего действия (</w:t>
      </w:r>
      <w:r w:rsidRPr="0072315B">
        <w:rPr>
          <w:rFonts w:ascii="Times New Roman" w:hAnsi="Times New Roman" w:cs="Times New Roman"/>
          <w:bCs/>
          <w:iCs/>
          <w:sz w:val="28"/>
          <w:szCs w:val="28"/>
          <w:lang w:val="ru-RU"/>
        </w:rPr>
        <w:t>по</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схеме р</w:t>
      </w:r>
      <w:r w:rsidRPr="00581C45">
        <w:rPr>
          <w:rFonts w:ascii="Times New Roman" w:hAnsi="Times New Roman" w:cs="Times New Roman"/>
          <w:iCs/>
          <w:sz w:val="28"/>
          <w:szCs w:val="28"/>
          <w:highlight w:val="yellow"/>
          <w:lang w:val="ru-RU"/>
        </w:rPr>
        <w:t>ис. 3. 4,</w:t>
      </w:r>
      <w:r w:rsidRPr="0072315B">
        <w:rPr>
          <w:rFonts w:ascii="Times New Roman" w:hAnsi="Times New Roman" w:cs="Times New Roman"/>
          <w:iCs/>
          <w:sz w:val="28"/>
          <w:szCs w:val="28"/>
          <w:lang w:val="ru-RU"/>
        </w:rPr>
        <w:t xml:space="preserve"> в</w:t>
      </w:r>
      <w:proofErr w:type="gramStart"/>
      <w:r w:rsidRPr="0072315B">
        <w:rPr>
          <w:rFonts w:ascii="Times New Roman" w:hAnsi="Times New Roman" w:cs="Times New Roman"/>
          <w:iCs/>
          <w:sz w:val="28"/>
          <w:szCs w:val="28"/>
          <w:lang w:val="ru-RU"/>
        </w:rPr>
        <w:t>) .следую</w:t>
      </w:r>
      <w:r w:rsidRPr="0072315B">
        <w:rPr>
          <w:rFonts w:ascii="Times New Roman" w:hAnsi="Times New Roman" w:cs="Times New Roman"/>
          <w:iCs/>
          <w:sz w:val="28"/>
          <w:szCs w:val="28"/>
          <w:lang w:val="ru-RU"/>
        </w:rPr>
        <w:softHyphen/>
        <w:t>щая</w:t>
      </w:r>
      <w:proofErr w:type="gramEnd"/>
      <w:r w:rsidRPr="0072315B">
        <w:rPr>
          <w:rFonts w:ascii="Times New Roman" w:hAnsi="Times New Roman" w:cs="Times New Roman"/>
          <w:iCs/>
          <w:sz w:val="28"/>
          <w:szCs w:val="28"/>
          <w:lang w:val="ru-RU"/>
        </w:rPr>
        <w:t xml:space="preserve">: </w:t>
      </w:r>
      <w:r w:rsidRPr="0072315B">
        <w:rPr>
          <w:rFonts w:ascii="Times New Roman" w:hAnsi="Times New Roman" w:cs="Times New Roman"/>
          <w:bCs/>
          <w:iCs/>
          <w:sz w:val="28"/>
          <w:szCs w:val="28"/>
          <w:lang w:val="ru-RU"/>
        </w:rPr>
        <w:t>D</w:t>
      </w:r>
      <w:r w:rsidRPr="0072315B">
        <w:rPr>
          <w:rFonts w:ascii="Times New Roman" w:hAnsi="Times New Roman" w:cs="Times New Roman"/>
          <w:bCs/>
          <w:iCs/>
          <w:sz w:val="28"/>
          <w:szCs w:val="28"/>
          <w:vertAlign w:val="subscript"/>
          <w:lang w:val="ru-RU"/>
        </w:rPr>
        <w:t>1</w:t>
      </w:r>
      <w:r w:rsidRPr="0072315B">
        <w:rPr>
          <w:rFonts w:ascii="Times New Roman" w:hAnsi="Times New Roman" w:cs="Times New Roman"/>
          <w:bCs/>
          <w:iCs/>
          <w:sz w:val="28"/>
          <w:szCs w:val="28"/>
          <w:lang w:val="ru-RU"/>
        </w:rPr>
        <w:t xml:space="preserve"> D</w:t>
      </w:r>
      <w:r w:rsidRPr="0072315B">
        <w:rPr>
          <w:rFonts w:ascii="Times New Roman" w:hAnsi="Times New Roman" w:cs="Times New Roman"/>
          <w:bCs/>
          <w:iCs/>
          <w:sz w:val="28"/>
          <w:szCs w:val="28"/>
          <w:vertAlign w:val="subscript"/>
          <w:lang w:val="ru-RU"/>
        </w:rPr>
        <w:t>2</w:t>
      </w:r>
      <w:r w:rsidRPr="0072315B">
        <w:rPr>
          <w:rFonts w:ascii="Times New Roman" w:hAnsi="Times New Roman" w:cs="Times New Roman"/>
          <w:bCs/>
          <w:iCs/>
          <w:sz w:val="28"/>
          <w:szCs w:val="28"/>
          <w:lang w:val="ru-RU"/>
        </w:rPr>
        <w:t xml:space="preserve">, . . ., </w:t>
      </w:r>
      <w:proofErr w:type="spellStart"/>
      <w:r w:rsidRPr="0072315B">
        <w:rPr>
          <w:rFonts w:ascii="Times New Roman" w:hAnsi="Times New Roman" w:cs="Times New Roman"/>
          <w:bCs/>
          <w:iCs/>
          <w:sz w:val="28"/>
          <w:szCs w:val="28"/>
          <w:lang w:val="ru-RU"/>
        </w:rPr>
        <w:t>D</w:t>
      </w:r>
      <w:r w:rsidRPr="0072315B">
        <w:rPr>
          <w:rFonts w:ascii="Times New Roman" w:hAnsi="Times New Roman" w:cs="Times New Roman"/>
          <w:bCs/>
          <w:iCs/>
          <w:sz w:val="28"/>
          <w:szCs w:val="28"/>
          <w:vertAlign w:val="subscript"/>
          <w:lang w:val="ru-RU"/>
        </w:rPr>
        <w:t>n</w:t>
      </w:r>
      <w:proofErr w:type="spellEnd"/>
      <w:r w:rsidRPr="0072315B">
        <w:rPr>
          <w:rFonts w:ascii="Times New Roman" w:hAnsi="Times New Roman" w:cs="Times New Roman"/>
          <w:bCs/>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Соответственно скорости штоков определяются формулой ((3.3</w:t>
      </w:r>
      <w:proofErr w:type="gramStart"/>
      <w:r w:rsidRPr="0072315B">
        <w:rPr>
          <w:rFonts w:ascii="Times New Roman" w:hAnsi="Times New Roman" w:cs="Times New Roman"/>
          <w:iCs/>
          <w:sz w:val="28"/>
          <w:szCs w:val="28"/>
          <w:lang w:val="ru-RU"/>
        </w:rPr>
        <w:t>)..</w:t>
      </w:r>
      <w:proofErr w:type="gram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тех случаях, когда для получения необходимого усилия нельзя установить гидроцилиндр с большим диаметром, но при этом длина цилиндра не ограничивается, применяют комбинированные - сдвоенные и строенные гидроцилиндры (</w:t>
      </w:r>
      <w:r w:rsidRPr="00581C45">
        <w:rPr>
          <w:rFonts w:ascii="Times New Roman" w:hAnsi="Times New Roman" w:cs="Times New Roman"/>
          <w:iCs/>
          <w:sz w:val="28"/>
          <w:szCs w:val="28"/>
          <w:highlight w:val="yellow"/>
          <w:lang w:val="ru-RU"/>
        </w:rPr>
        <w:t>рис.3.</w:t>
      </w:r>
      <w:r w:rsidRPr="0072315B">
        <w:rPr>
          <w:rFonts w:ascii="Times New Roman" w:hAnsi="Times New Roman" w:cs="Times New Roman"/>
          <w:iCs/>
          <w:sz w:val="28"/>
          <w:szCs w:val="28"/>
          <w:lang w:val="ru-RU"/>
        </w:rPr>
        <w:t xml:space="preserve">5). </w:t>
      </w:r>
    </w:p>
    <w:p w:rsidR="0072315B" w:rsidRPr="0072315B" w:rsidRDefault="0072315B" w:rsidP="00581C45">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670391FA" wp14:editId="0F03FF29">
            <wp:extent cx="4108416" cy="1304364"/>
            <wp:effectExtent l="19050" t="0" r="6384" b="0"/>
            <wp:docPr id="13"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lum contrast="18000"/>
                    </a:blip>
                    <a:srcRect/>
                    <a:stretch>
                      <a:fillRect/>
                    </a:stretch>
                  </pic:blipFill>
                  <pic:spPr bwMode="auto">
                    <a:xfrm>
                      <a:off x="0" y="0"/>
                      <a:ext cx="4119862" cy="1307998"/>
                    </a:xfrm>
                    <a:prstGeom prst="rect">
                      <a:avLst/>
                    </a:prstGeom>
                    <a:noFill/>
                    <a:ln w="9525">
                      <a:noFill/>
                      <a:miter lim="800000"/>
                      <a:headEnd/>
                      <a:tailEnd/>
                    </a:ln>
                  </pic:spPr>
                </pic:pic>
              </a:graphicData>
            </a:graphic>
          </wp:inline>
        </w:drawing>
      </w:r>
    </w:p>
    <w:p w:rsidR="0072315B" w:rsidRPr="0072315B" w:rsidRDefault="00581C45" w:rsidP="00581C45">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w:t>
      </w:r>
      <w:r w:rsidR="00366B50">
        <w:rPr>
          <w:rFonts w:ascii="Times New Roman" w:hAnsi="Times New Roman" w:cs="Times New Roman"/>
          <w:iCs/>
          <w:sz w:val="28"/>
          <w:szCs w:val="28"/>
          <w:lang w:val="ru-RU"/>
        </w:rPr>
        <w:t>хема сдвоенного гидро</w:t>
      </w:r>
      <w:r w:rsidR="0072315B" w:rsidRPr="0072315B">
        <w:rPr>
          <w:rFonts w:ascii="Times New Roman" w:hAnsi="Times New Roman" w:cs="Times New Roman"/>
          <w:iCs/>
          <w:sz w:val="28"/>
          <w:szCs w:val="28"/>
          <w:lang w:val="ru-RU"/>
        </w:rPr>
        <w:t>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Последовательное соединение гидроци</w:t>
      </w:r>
      <w:r w:rsidRPr="0072315B">
        <w:rPr>
          <w:rFonts w:ascii="Times New Roman" w:hAnsi="Times New Roman" w:cs="Times New Roman"/>
          <w:iCs/>
          <w:sz w:val="28"/>
          <w:szCs w:val="28"/>
          <w:lang w:val="ru-RU"/>
        </w:rPr>
        <w:softHyphen/>
        <w:t>линдров увеличивает эффективную пло</w:t>
      </w:r>
      <w:r w:rsidRPr="0072315B">
        <w:rPr>
          <w:rFonts w:ascii="Times New Roman" w:hAnsi="Times New Roman" w:cs="Times New Roman"/>
          <w:iCs/>
          <w:sz w:val="28"/>
          <w:szCs w:val="28"/>
          <w:lang w:val="ru-RU"/>
        </w:rPr>
        <w:softHyphen/>
        <w:t xml:space="preserve">щадь, </w:t>
      </w:r>
      <w:proofErr w:type="gramStart"/>
      <w:r w:rsidR="00E95F2D">
        <w:rPr>
          <w:rFonts w:ascii="Times New Roman" w:hAnsi="Times New Roman" w:cs="Times New Roman"/>
          <w:iCs/>
          <w:sz w:val="28"/>
          <w:szCs w:val="28"/>
          <w:lang w:val="ru-RU"/>
        </w:rPr>
        <w:t>а</w:t>
      </w:r>
      <w:r w:rsidR="00E95F2D" w:rsidRPr="0072315B">
        <w:rPr>
          <w:rFonts w:ascii="Times New Roman" w:hAnsi="Times New Roman" w:cs="Times New Roman"/>
          <w:iCs/>
          <w:sz w:val="28"/>
          <w:szCs w:val="28"/>
          <w:lang w:val="ru-RU"/>
        </w:rPr>
        <w:t xml:space="preserve"> следовательно</w:t>
      </w:r>
      <w:proofErr w:type="gramEnd"/>
      <w:r w:rsidRPr="0072315B">
        <w:rPr>
          <w:rFonts w:ascii="Times New Roman" w:hAnsi="Times New Roman" w:cs="Times New Roman"/>
          <w:iCs/>
          <w:sz w:val="28"/>
          <w:szCs w:val="28"/>
          <w:lang w:val="ru-RU"/>
        </w:rPr>
        <w:t xml:space="preserve"> </w:t>
      </w:r>
      <w:r w:rsidRPr="0072315B">
        <w:rPr>
          <w:rFonts w:ascii="Times New Roman" w:hAnsi="Times New Roman" w:cs="Times New Roman"/>
          <w:bCs/>
          <w:iCs/>
          <w:sz w:val="28"/>
          <w:szCs w:val="28"/>
          <w:lang w:val="ru-RU"/>
        </w:rPr>
        <w:t xml:space="preserve">и </w:t>
      </w:r>
      <w:r w:rsidRPr="0072315B">
        <w:rPr>
          <w:rFonts w:ascii="Times New Roman" w:hAnsi="Times New Roman" w:cs="Times New Roman"/>
          <w:iCs/>
          <w:sz w:val="28"/>
          <w:szCs w:val="28"/>
          <w:lang w:val="ru-RU"/>
        </w:rPr>
        <w:t>тяговое или толкающее усилие на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Усилие и скорость перемещения поршня в последовательно соединенных гид</w:t>
      </w:r>
      <w:r w:rsidR="00366B50">
        <w:rPr>
          <w:rFonts w:ascii="Times New Roman" w:hAnsi="Times New Roman" w:cs="Times New Roman"/>
          <w:iCs/>
          <w:sz w:val="28"/>
          <w:szCs w:val="28"/>
          <w:lang w:val="ru-RU"/>
        </w:rPr>
        <w:t>роцилиндрах определяются по фор</w:t>
      </w:r>
      <w:r w:rsidRPr="0072315B">
        <w:rPr>
          <w:rFonts w:ascii="Times New Roman" w:hAnsi="Times New Roman" w:cs="Times New Roman"/>
          <w:iCs/>
          <w:sz w:val="28"/>
          <w:szCs w:val="28"/>
          <w:lang w:val="ru-RU"/>
        </w:rPr>
        <w:t>мулам</w:t>
      </w:r>
    </w:p>
    <w:tbl>
      <w:tblPr>
        <w:tblStyle w:val="TableGridLight"/>
        <w:tblW w:w="0" w:type="auto"/>
        <w:tblLook w:val="04A0" w:firstRow="1" w:lastRow="0" w:firstColumn="1" w:lastColumn="0" w:noHBand="0" w:noVBand="1"/>
      </w:tblPr>
      <w:tblGrid>
        <w:gridCol w:w="8467"/>
        <w:gridCol w:w="893"/>
      </w:tblGrid>
      <w:tr w:rsidR="00366B50" w:rsidRPr="00663991" w:rsidTr="007E7F81">
        <w:tc>
          <w:tcPr>
            <w:tcW w:w="8784" w:type="dxa"/>
            <w:tcBorders>
              <w:top w:val="nil"/>
              <w:left w:val="nil"/>
              <w:bottom w:val="nil"/>
              <w:right w:val="nil"/>
            </w:tcBorders>
          </w:tcPr>
          <w:p w:rsidR="00366B50" w:rsidRPr="0088260B" w:rsidRDefault="00366B50" w:rsidP="00366B50">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P=p(</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r>
                  <w:rPr>
                    <w:rFonts w:ascii="Cambria Math" w:hAnsi="Cambria Math" w:cs="Times New Roman"/>
                    <w:sz w:val="28"/>
                    <w:szCs w:val="28"/>
                    <w:lang w:val="ru-RU"/>
                  </w:rPr>
                  <m:t>);γ=</m:t>
                </m:r>
                <m:f>
                  <m:fPr>
                    <m:ctrlPr>
                      <w:rPr>
                        <w:rFonts w:ascii="Cambria Math" w:hAnsi="Cambria Math" w:cs="Times New Roman"/>
                        <w:i/>
                        <w:sz w:val="28"/>
                        <w:szCs w:val="28"/>
                        <w:lang w:val="ru-RU"/>
                      </w:rPr>
                    </m:ctrlPr>
                  </m:fPr>
                  <m:num>
                    <m:r>
                      <w:rPr>
                        <w:rFonts w:ascii="Cambria Math" w:hAnsi="Cambria Math" w:cs="Times New Roman"/>
                        <w:sz w:val="28"/>
                        <w:szCs w:val="28"/>
                        <w:lang w:val="ru-RU"/>
                      </w:rPr>
                      <m:t>Q</m:t>
                    </m:r>
                  </m:num>
                  <m:den>
                    <m:r>
                      <m:rPr>
                        <m:sty m:val="p"/>
                      </m:rPr>
                      <w:rPr>
                        <w:rFonts w:ascii="Cambria Math" w:hAnsi="Cambria Math" w:cs="Times New Roman"/>
                        <w:sz w:val="28"/>
                        <w:szCs w:val="28"/>
                        <w:lang w:val="ru-RU"/>
                      </w:rPr>
                      <m:t xml:space="preserve"> </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1</m:t>
                        </m:r>
                      </m:sub>
                    </m:sSub>
                    <m:r>
                      <w:rPr>
                        <w:rFonts w:ascii="Cambria Math" w:hAnsi="Cambria Math" w:cs="Times New Roman"/>
                        <w:sz w:val="28"/>
                        <w:szCs w:val="28"/>
                        <w:lang w:val="ru-RU"/>
                      </w:rPr>
                      <m:t>+</m:t>
                    </m:r>
                    <m:sSub>
                      <m:sSubPr>
                        <m:ctrlPr>
                          <w:rPr>
                            <w:rFonts w:ascii="Cambria Math" w:hAnsi="Cambria Math" w:cs="Times New Roman"/>
                            <w:i/>
                            <w:sz w:val="28"/>
                            <w:szCs w:val="28"/>
                            <w:lang w:val="ru-RU"/>
                          </w:rPr>
                        </m:ctrlPr>
                      </m:sSubPr>
                      <m:e>
                        <m:r>
                          <w:rPr>
                            <w:rFonts w:ascii="Cambria Math" w:hAnsi="Cambria Math" w:cs="Times New Roman"/>
                            <w:sz w:val="28"/>
                            <w:szCs w:val="28"/>
                          </w:rPr>
                          <m:t>F</m:t>
                        </m:r>
                      </m:e>
                      <m:sub>
                        <m:r>
                          <w:rPr>
                            <w:rFonts w:ascii="Cambria Math" w:hAnsi="Cambria Math" w:cs="Times New Roman"/>
                            <w:sz w:val="28"/>
                            <w:szCs w:val="28"/>
                            <w:lang w:val="ru-RU"/>
                          </w:rPr>
                          <m:t>2</m:t>
                        </m:r>
                      </m:sub>
                    </m:sSub>
                  </m:den>
                </m:f>
              </m:oMath>
            </m:oMathPara>
          </w:p>
        </w:tc>
        <w:tc>
          <w:tcPr>
            <w:tcW w:w="753" w:type="dxa"/>
            <w:tcBorders>
              <w:top w:val="nil"/>
              <w:left w:val="nil"/>
              <w:bottom w:val="nil"/>
              <w:right w:val="nil"/>
            </w:tcBorders>
          </w:tcPr>
          <w:p w:rsidR="00366B50" w:rsidRPr="00663991" w:rsidRDefault="00366B50"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tab/>
        <w:t>р — давление в гидросистеме</w:t>
      </w:r>
      <w:r w:rsidRPr="0072315B">
        <w:rPr>
          <w:rFonts w:ascii="Times New Roman" w:hAnsi="Times New Roman" w:cs="Times New Roman"/>
          <w:b/>
          <w:bCs/>
          <w:iCs/>
          <w:sz w:val="28"/>
          <w:szCs w:val="28"/>
          <w:lang w:val="ru-RU"/>
        </w:rPr>
        <w:t>;</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F</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и F</w:t>
      </w:r>
      <w:r w:rsidRPr="0072315B">
        <w:rPr>
          <w:rFonts w:ascii="Times New Roman" w:hAnsi="Times New Roman" w:cs="Times New Roman"/>
          <w:iCs/>
          <w:sz w:val="28"/>
          <w:szCs w:val="28"/>
          <w:vertAlign w:val="subscript"/>
          <w:lang w:val="ru-RU"/>
        </w:rPr>
        <w:t>2</w:t>
      </w:r>
      <w:r w:rsidRPr="0072315B">
        <w:rPr>
          <w:rFonts w:ascii="Times New Roman" w:hAnsi="Times New Roman" w:cs="Times New Roman"/>
          <w:iCs/>
          <w:sz w:val="28"/>
          <w:szCs w:val="28"/>
          <w:lang w:val="ru-RU"/>
        </w:rPr>
        <w:t xml:space="preserve"> — эффективные площади цилиндров;</w:t>
      </w:r>
    </w:p>
    <w:p w:rsidR="0072315B" w:rsidRPr="0072315B" w:rsidRDefault="0072315B" w:rsidP="00366B50">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Q </w:t>
      </w:r>
      <w:r w:rsidR="00366B50" w:rsidRPr="0072315B">
        <w:rPr>
          <w:rFonts w:ascii="Times New Roman" w:hAnsi="Times New Roman" w:cs="Times New Roman"/>
          <w:iCs/>
          <w:sz w:val="28"/>
          <w:szCs w:val="28"/>
          <w:lang w:val="ru-RU"/>
        </w:rPr>
        <w:t>—</w:t>
      </w:r>
      <w:r w:rsidRPr="0072315B">
        <w:rPr>
          <w:rFonts w:ascii="Times New Roman" w:hAnsi="Times New Roman" w:cs="Times New Roman"/>
          <w:iCs/>
          <w:sz w:val="28"/>
          <w:szCs w:val="28"/>
          <w:lang w:val="ru-RU"/>
        </w:rPr>
        <w:t xml:space="preserve"> количество жидко</w:t>
      </w:r>
      <w:r w:rsidR="00366B50">
        <w:rPr>
          <w:rFonts w:ascii="Times New Roman" w:hAnsi="Times New Roman" w:cs="Times New Roman"/>
          <w:iCs/>
          <w:sz w:val="28"/>
          <w:szCs w:val="28"/>
          <w:lang w:val="ru-RU"/>
        </w:rPr>
        <w:t xml:space="preserve">сти, поступающей одновременно в </w:t>
      </w:r>
      <w:r w:rsidRPr="0072315B">
        <w:rPr>
          <w:rFonts w:ascii="Times New Roman" w:hAnsi="Times New Roman" w:cs="Times New Roman"/>
          <w:iCs/>
          <w:sz w:val="28"/>
          <w:szCs w:val="28"/>
          <w:lang w:val="ru-RU"/>
        </w:rPr>
        <w:t xml:space="preserve">последовательно в соединенные гидроцилиндры,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получения различных скоростей перемещения поршня при питании от насоса постоянной производительности применяются многоскоростные гидроцилиндры - рис</w:t>
      </w:r>
      <w:r w:rsidRPr="00366B50">
        <w:rPr>
          <w:rFonts w:ascii="Times New Roman" w:hAnsi="Times New Roman" w:cs="Times New Roman"/>
          <w:iCs/>
          <w:sz w:val="28"/>
          <w:szCs w:val="28"/>
          <w:highlight w:val="yellow"/>
          <w:lang w:val="ru-RU"/>
        </w:rPr>
        <w:t>. 3.</w:t>
      </w:r>
      <w:r w:rsidRPr="0072315B">
        <w:rPr>
          <w:rFonts w:ascii="Times New Roman" w:hAnsi="Times New Roman" w:cs="Times New Roman"/>
          <w:iCs/>
          <w:sz w:val="28"/>
          <w:szCs w:val="28"/>
          <w:lang w:val="ru-RU"/>
        </w:rPr>
        <w:t>6.</w:t>
      </w:r>
    </w:p>
    <w:p w:rsidR="00366B50" w:rsidRDefault="00366B50" w:rsidP="00366B50">
      <w:pPr>
        <w:spacing w:after="0" w:line="360" w:lineRule="auto"/>
        <w:ind w:firstLine="720"/>
        <w:jc w:val="center"/>
        <w:rPr>
          <w:rFonts w:ascii="Times New Roman" w:hAnsi="Times New Roman" w:cs="Times New Roman"/>
          <w:iCs/>
          <w:sz w:val="28"/>
          <w:szCs w:val="28"/>
          <w:lang w:val="ru-RU"/>
        </w:rPr>
      </w:pPr>
      <w:r>
        <w:rPr>
          <w:rFonts w:ascii="Times New Roman" w:hAnsi="Times New Roman" w:cs="Times New Roman"/>
          <w:iCs/>
          <w:noProof/>
          <w:sz w:val="28"/>
          <w:szCs w:val="28"/>
        </w:rPr>
        <w:drawing>
          <wp:inline distT="0" distB="0" distL="0" distR="0" wp14:anchorId="50F73053">
            <wp:extent cx="3206750" cy="132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6750" cy="1329055"/>
                    </a:xfrm>
                    <a:prstGeom prst="rect">
                      <a:avLst/>
                    </a:prstGeom>
                    <a:noFill/>
                  </pic:spPr>
                </pic:pic>
              </a:graphicData>
            </a:graphic>
          </wp:inline>
        </w:drawing>
      </w:r>
    </w:p>
    <w:p w:rsidR="00366B50" w:rsidRPr="0072315B" w:rsidRDefault="00366B50" w:rsidP="00366B50">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366B50">
        <w:rPr>
          <w:rFonts w:ascii="Times New Roman" w:hAnsi="Times New Roman" w:cs="Times New Roman"/>
          <w:iCs/>
          <w:sz w:val="28"/>
          <w:szCs w:val="28"/>
          <w:lang w:val="ru-RU"/>
        </w:rPr>
        <w:t>Схема многоскоростного гидроцилиндра</w:t>
      </w:r>
    </w:p>
    <w:p w:rsidR="00366B50" w:rsidRDefault="00366B50"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трубопроводам 1 и 2 получаем наи</w:t>
      </w:r>
      <w:r w:rsidRPr="0072315B">
        <w:rPr>
          <w:rFonts w:ascii="Times New Roman" w:hAnsi="Times New Roman" w:cs="Times New Roman"/>
          <w:iCs/>
          <w:sz w:val="28"/>
          <w:szCs w:val="28"/>
          <w:lang w:val="ru-RU"/>
        </w:rPr>
        <w:softHyphen/>
        <w:t>меньшую скорость поршня</w:t>
      </w:r>
    </w:p>
    <w:tbl>
      <w:tblPr>
        <w:tblStyle w:val="TableGridLight"/>
        <w:tblW w:w="0" w:type="auto"/>
        <w:tblLook w:val="04A0" w:firstRow="1" w:lastRow="0" w:firstColumn="1" w:lastColumn="0" w:noHBand="0" w:noVBand="1"/>
      </w:tblPr>
      <w:tblGrid>
        <w:gridCol w:w="8467"/>
        <w:gridCol w:w="893"/>
      </w:tblGrid>
      <w:tr w:rsidR="007126B2" w:rsidRPr="00663991" w:rsidTr="007E7F81">
        <w:tc>
          <w:tcPr>
            <w:tcW w:w="8784" w:type="dxa"/>
            <w:tcBorders>
              <w:top w:val="nil"/>
              <w:left w:val="nil"/>
              <w:bottom w:val="nil"/>
              <w:right w:val="nil"/>
            </w:tcBorders>
          </w:tcPr>
          <w:p w:rsidR="007126B2" w:rsidRPr="0088260B" w:rsidRDefault="00743025"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753"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1 получаем скорость</w:t>
      </w:r>
    </w:p>
    <w:tbl>
      <w:tblPr>
        <w:tblStyle w:val="TableGridLight"/>
        <w:tblW w:w="0" w:type="auto"/>
        <w:tblLook w:val="04A0" w:firstRow="1" w:lastRow="0" w:firstColumn="1" w:lastColumn="0" w:noHBand="0" w:noVBand="1"/>
      </w:tblPr>
      <w:tblGrid>
        <w:gridCol w:w="8467"/>
        <w:gridCol w:w="893"/>
      </w:tblGrid>
      <w:tr w:rsidR="007126B2" w:rsidRPr="00663991" w:rsidTr="007E7F81">
        <w:tc>
          <w:tcPr>
            <w:tcW w:w="8784" w:type="dxa"/>
            <w:tcBorders>
              <w:top w:val="nil"/>
              <w:left w:val="nil"/>
              <w:bottom w:val="nil"/>
              <w:right w:val="nil"/>
            </w:tcBorders>
          </w:tcPr>
          <w:p w:rsidR="007126B2" w:rsidRPr="0088260B" w:rsidRDefault="00743025"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753" w:type="dxa"/>
            <w:tcBorders>
              <w:top w:val="nil"/>
              <w:left w:val="nil"/>
              <w:bottom w:val="nil"/>
              <w:right w:val="nil"/>
            </w:tcBorders>
          </w:tcPr>
          <w:p w:rsidR="007126B2" w:rsidRPr="00663991" w:rsidRDefault="007126B2"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подводе жидкости по трубопроводу 2 получаем наиболь</w:t>
      </w:r>
      <w:r w:rsidRPr="0072315B">
        <w:rPr>
          <w:rFonts w:ascii="Times New Roman" w:hAnsi="Times New Roman" w:cs="Times New Roman"/>
          <w:iCs/>
          <w:sz w:val="28"/>
          <w:szCs w:val="28"/>
          <w:lang w:val="ru-RU"/>
        </w:rPr>
        <w:softHyphen/>
        <w:t>шую скорость</w:t>
      </w:r>
    </w:p>
    <w:tbl>
      <w:tblPr>
        <w:tblStyle w:val="TableGridLight"/>
        <w:tblW w:w="0" w:type="auto"/>
        <w:tblLook w:val="04A0" w:firstRow="1" w:lastRow="0" w:firstColumn="1" w:lastColumn="0" w:noHBand="0" w:noVBand="1"/>
      </w:tblPr>
      <w:tblGrid>
        <w:gridCol w:w="8467"/>
        <w:gridCol w:w="893"/>
      </w:tblGrid>
      <w:tr w:rsidR="00565724" w:rsidRPr="00663991" w:rsidTr="007E7F81">
        <w:tc>
          <w:tcPr>
            <w:tcW w:w="8784" w:type="dxa"/>
            <w:tcBorders>
              <w:top w:val="nil"/>
              <w:left w:val="nil"/>
              <w:bottom w:val="nil"/>
              <w:right w:val="nil"/>
            </w:tcBorders>
          </w:tcPr>
          <w:p w:rsidR="00565724" w:rsidRPr="0088260B" w:rsidRDefault="00743025"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1</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den>
                </m:f>
              </m:oMath>
            </m:oMathPara>
          </w:p>
        </w:tc>
        <w:tc>
          <w:tcPr>
            <w:tcW w:w="753"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Скорость обратного хода при подводе жидкости по трубопроводу 3</w:t>
      </w:r>
    </w:p>
    <w:tbl>
      <w:tblPr>
        <w:tblStyle w:val="TableGridLight"/>
        <w:tblW w:w="0" w:type="auto"/>
        <w:tblLook w:val="04A0" w:firstRow="1" w:lastRow="0" w:firstColumn="1" w:lastColumn="0" w:noHBand="0" w:noVBand="1"/>
      </w:tblPr>
      <w:tblGrid>
        <w:gridCol w:w="8467"/>
        <w:gridCol w:w="893"/>
      </w:tblGrid>
      <w:tr w:rsidR="00565724" w:rsidRPr="00663991" w:rsidTr="007E7F81">
        <w:tc>
          <w:tcPr>
            <w:tcW w:w="8784" w:type="dxa"/>
            <w:tcBorders>
              <w:top w:val="nil"/>
              <w:left w:val="nil"/>
              <w:bottom w:val="nil"/>
              <w:right w:val="nil"/>
            </w:tcBorders>
          </w:tcPr>
          <w:p w:rsidR="00565724" w:rsidRPr="0088260B" w:rsidRDefault="00743025" w:rsidP="007E7F81">
            <w:pPr>
              <w:spacing w:line="360" w:lineRule="auto"/>
              <w:jc w:val="center"/>
              <w:rPr>
                <w:rFonts w:ascii="Times New Roman" w:eastAsia="Calibri" w:hAnsi="Times New Roman" w:cs="Times New Roman"/>
                <w:i/>
                <w:sz w:val="28"/>
                <w:szCs w:val="28"/>
                <w:lang w:val="ru-RU"/>
              </w:rPr>
            </w:pPr>
            <m:oMathPara>
              <m:oMath>
                <m:sSub>
                  <m:sSubPr>
                    <m:ctrlPr>
                      <w:rPr>
                        <w:rFonts w:ascii="Cambria Math" w:hAnsi="Cambria Math" w:cs="Times New Roman"/>
                        <w:i/>
                        <w:sz w:val="28"/>
                        <w:szCs w:val="28"/>
                        <w:lang w:val="ru-RU"/>
                      </w:rPr>
                    </m:ctrlPr>
                  </m:sSubPr>
                  <m:e>
                    <m:r>
                      <w:rPr>
                        <w:rFonts w:ascii="Cambria Math" w:hAnsi="Cambria Math" w:cs="Times New Roman"/>
                        <w:sz w:val="28"/>
                        <w:szCs w:val="28"/>
                      </w:rPr>
                      <m:t>γ</m:t>
                    </m:r>
                  </m:e>
                  <m:sub>
                    <m:r>
                      <w:rPr>
                        <w:rFonts w:ascii="Cambria Math" w:hAnsi="Cambria Math" w:cs="Times New Roman"/>
                        <w:sz w:val="28"/>
                        <w:szCs w:val="28"/>
                        <w:lang w:val="ru-RU"/>
                      </w:rPr>
                      <m:t>2</m:t>
                    </m:r>
                  </m:sub>
                </m:sSub>
                <m:r>
                  <w:rPr>
                    <w:rFonts w:ascii="Cambria Math" w:hAnsi="Cambria Math" w:cs="Times New Roman"/>
                    <w:sz w:val="28"/>
                    <w:szCs w:val="28"/>
                    <w:lang w:val="ru-RU"/>
                  </w:rPr>
                  <m:t>=</m:t>
                </m:r>
                <m:f>
                  <m:fPr>
                    <m:ctrlPr>
                      <w:rPr>
                        <w:rFonts w:ascii="Cambria Math" w:hAnsi="Cambria Math" w:cs="Times New Roman"/>
                        <w:i/>
                        <w:sz w:val="28"/>
                        <w:szCs w:val="28"/>
                        <w:lang w:val="ru-RU"/>
                      </w:rPr>
                    </m:ctrlPr>
                  </m:fPr>
                  <m:num>
                    <m:sSub>
                      <m:sSubPr>
                        <m:ctrlPr>
                          <w:rPr>
                            <w:rFonts w:ascii="Cambria Math" w:hAnsi="Cambria Math" w:cs="Times New Roman"/>
                            <w:i/>
                            <w:sz w:val="28"/>
                            <w:szCs w:val="28"/>
                            <w:lang w:val="ru-RU"/>
                          </w:rPr>
                        </m:ctrlPr>
                      </m:sSubPr>
                      <m:e>
                        <m:r>
                          <w:rPr>
                            <w:rFonts w:ascii="Cambria Math" w:hAnsi="Cambria Math" w:cs="Times New Roman"/>
                            <w:sz w:val="28"/>
                            <w:szCs w:val="28"/>
                            <w:lang w:val="ru-RU"/>
                          </w:rPr>
                          <m:t>4Q</m:t>
                        </m:r>
                      </m:e>
                      <m:sub>
                        <m:r>
                          <w:rPr>
                            <w:rFonts w:ascii="Cambria Math" w:hAnsi="Cambria Math" w:cs="Times New Roman"/>
                            <w:sz w:val="28"/>
                            <w:szCs w:val="28"/>
                            <w:lang w:val="ru-RU"/>
                          </w:rPr>
                          <m:t>1</m:t>
                        </m:r>
                      </m:sub>
                    </m:sSub>
                  </m:num>
                  <m:den>
                    <m:r>
                      <m:rPr>
                        <m:sty m:val="p"/>
                      </m:rPr>
                      <w:rPr>
                        <w:rFonts w:ascii="Cambria Math" w:hAnsi="Cambria Math" w:cs="Times New Roman"/>
                        <w:sz w:val="28"/>
                        <w:szCs w:val="28"/>
                        <w:lang w:val="ru-RU"/>
                      </w:rPr>
                      <m:t xml:space="preserve">π </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r>
                      <w:rPr>
                        <w:rFonts w:ascii="Cambria Math" w:hAnsi="Cambria Math" w:cs="Times New Roman"/>
                        <w:sz w:val="28"/>
                        <w:szCs w:val="28"/>
                        <w:lang w:val="ru-RU"/>
                      </w:rPr>
                      <m:t>)</m:t>
                    </m:r>
                  </m:den>
                </m:f>
              </m:oMath>
            </m:oMathPara>
          </w:p>
        </w:tc>
        <w:tc>
          <w:tcPr>
            <w:tcW w:w="753" w:type="dxa"/>
            <w:tcBorders>
              <w:top w:val="nil"/>
              <w:left w:val="nil"/>
              <w:bottom w:val="nil"/>
              <w:right w:val="nil"/>
            </w:tcBorders>
          </w:tcPr>
          <w:p w:rsidR="00565724" w:rsidRPr="00663991" w:rsidRDefault="00565724"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Для установки приводимо</w:t>
      </w:r>
      <w:r w:rsidR="00100F4D">
        <w:rPr>
          <w:rFonts w:ascii="Times New Roman" w:hAnsi="Times New Roman" w:cs="Times New Roman"/>
          <w:iCs/>
          <w:sz w:val="28"/>
          <w:szCs w:val="28"/>
          <w:lang w:val="ru-RU"/>
        </w:rPr>
        <w:t>го механизма в определенных про</w:t>
      </w:r>
      <w:r w:rsidRPr="0072315B">
        <w:rPr>
          <w:rFonts w:ascii="Times New Roman" w:hAnsi="Times New Roman" w:cs="Times New Roman"/>
          <w:iCs/>
          <w:sz w:val="28"/>
          <w:szCs w:val="28"/>
          <w:lang w:val="ru-RU"/>
        </w:rPr>
        <w:t xml:space="preserve">межуточных положениях применяются трехпозиционные гидроцилиндры - рис. </w:t>
      </w:r>
      <w:r w:rsidRPr="00100F4D">
        <w:rPr>
          <w:rFonts w:ascii="Times New Roman" w:hAnsi="Times New Roman" w:cs="Times New Roman"/>
          <w:iCs/>
          <w:sz w:val="28"/>
          <w:szCs w:val="28"/>
          <w:highlight w:val="yellow"/>
          <w:lang w:val="ru-RU"/>
        </w:rPr>
        <w:t>3.7</w:t>
      </w:r>
    </w:p>
    <w:p w:rsidR="00100F4D" w:rsidRDefault="00100F4D" w:rsidP="0072315B">
      <w:pPr>
        <w:spacing w:after="0" w:line="360" w:lineRule="auto"/>
        <w:ind w:firstLine="720"/>
        <w:jc w:val="both"/>
        <w:rPr>
          <w:rFonts w:ascii="Times New Roman" w:hAnsi="Times New Roman" w:cs="Times New Roman"/>
          <w:iCs/>
          <w:sz w:val="28"/>
          <w:szCs w:val="28"/>
          <w:lang w:val="ru-RU"/>
        </w:rPr>
      </w:pPr>
    </w:p>
    <w:p w:rsidR="00100F4D" w:rsidRDefault="00100F4D" w:rsidP="00100F4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1B86EBD6" wp14:editId="22122040">
            <wp:extent cx="4949897" cy="2716306"/>
            <wp:effectExtent l="19050" t="0" r="3103"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lum contrast="6000"/>
                    </a:blip>
                    <a:srcRect/>
                    <a:stretch>
                      <a:fillRect/>
                    </a:stretch>
                  </pic:blipFill>
                  <pic:spPr bwMode="auto">
                    <a:xfrm>
                      <a:off x="0" y="0"/>
                      <a:ext cx="4953504" cy="2718286"/>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14</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 многопозици</w:t>
      </w:r>
      <w:r w:rsidRPr="0072315B">
        <w:rPr>
          <w:rFonts w:ascii="Times New Roman" w:hAnsi="Times New Roman" w:cs="Times New Roman"/>
          <w:iCs/>
          <w:sz w:val="28"/>
          <w:szCs w:val="28"/>
          <w:lang w:val="ru-RU"/>
        </w:rPr>
        <w:softHyphen/>
        <w:t>онных гидроцилиндров</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Принципиальные схемы трехпозиционных гидроци</w:t>
      </w:r>
      <w:r w:rsidRPr="0072315B">
        <w:rPr>
          <w:rFonts w:ascii="Times New Roman" w:hAnsi="Times New Roman" w:cs="Times New Roman"/>
          <w:iCs/>
          <w:sz w:val="28"/>
          <w:szCs w:val="28"/>
          <w:lang w:val="ru-RU"/>
        </w:rPr>
        <w:softHyphen/>
        <w:t>линдров показаны на рис</w:t>
      </w:r>
      <w:r w:rsidRPr="00100F4D">
        <w:rPr>
          <w:rFonts w:ascii="Times New Roman" w:hAnsi="Times New Roman" w:cs="Times New Roman"/>
          <w:iCs/>
          <w:sz w:val="28"/>
          <w:szCs w:val="28"/>
          <w:highlight w:val="yellow"/>
          <w:lang w:val="ru-RU"/>
        </w:rPr>
        <w:t>. 7,</w:t>
      </w:r>
      <w:r w:rsidRPr="0072315B">
        <w:rPr>
          <w:rFonts w:ascii="Times New Roman" w:hAnsi="Times New Roman" w:cs="Times New Roman"/>
          <w:iCs/>
          <w:sz w:val="28"/>
          <w:szCs w:val="28"/>
          <w:lang w:val="ru-RU"/>
        </w:rPr>
        <w:t xml:space="preserve"> а и б.</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Как видно из рис. 7, а, три положения можно получить уста</w:t>
      </w:r>
      <w:r w:rsidRPr="0072315B">
        <w:rPr>
          <w:rFonts w:ascii="Times New Roman" w:hAnsi="Times New Roman" w:cs="Times New Roman"/>
          <w:iCs/>
          <w:sz w:val="28"/>
          <w:szCs w:val="28"/>
          <w:lang w:val="ru-RU"/>
        </w:rPr>
        <w:softHyphen/>
        <w:t>новкой на задней крышке основного гидроцилиндра дополнитель</w:t>
      </w:r>
      <w:r w:rsidRPr="0072315B">
        <w:rPr>
          <w:rFonts w:ascii="Times New Roman" w:hAnsi="Times New Roman" w:cs="Times New Roman"/>
          <w:iCs/>
          <w:sz w:val="28"/>
          <w:szCs w:val="28"/>
          <w:lang w:val="ru-RU"/>
        </w:rPr>
        <w:softHyphen/>
        <w:t>ного цилиндра, шток которого входит в заднюю крышку основного цилиндра и, таким образом, служит ограничителем хода. Выбо</w:t>
      </w:r>
      <w:r w:rsidRPr="0072315B">
        <w:rPr>
          <w:rFonts w:ascii="Times New Roman" w:hAnsi="Times New Roman" w:cs="Times New Roman"/>
          <w:iCs/>
          <w:sz w:val="28"/>
          <w:szCs w:val="28"/>
          <w:lang w:val="ru-RU"/>
        </w:rPr>
        <w:softHyphen/>
        <w:t>ром соответствующей длины хода дополнительного цилиндра можно получить любое третье положение основного цилиндра. Если оба цилиндра имеют одинаковые диаметры, то при движе</w:t>
      </w:r>
      <w:r w:rsidRPr="0072315B">
        <w:rPr>
          <w:rFonts w:ascii="Times New Roman" w:hAnsi="Times New Roman" w:cs="Times New Roman"/>
          <w:iCs/>
          <w:sz w:val="28"/>
          <w:szCs w:val="28"/>
          <w:lang w:val="ru-RU"/>
        </w:rPr>
        <w:softHyphen/>
        <w:t>нии из нулевого положения к среднему установочное усилие слагается только из толкающего усилия заднего цилиндра, умень</w:t>
      </w:r>
      <w:r w:rsidRPr="0072315B">
        <w:rPr>
          <w:rFonts w:ascii="Times New Roman" w:hAnsi="Times New Roman" w:cs="Times New Roman"/>
          <w:iCs/>
          <w:sz w:val="28"/>
          <w:szCs w:val="28"/>
          <w:lang w:val="ru-RU"/>
        </w:rPr>
        <w:softHyphen/>
        <w:t>шенного на величину тянущего усилия переднего цилиндра:</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A90E03">
              <w:rPr>
                <w:position w:val="-24"/>
              </w:rPr>
              <w:object w:dxaOrig="1800" w:dyaOrig="620">
                <v:shape id="_x0000_i1027" type="#_x0000_t75" style="width:90pt;height:30.75pt" o:ole="">
                  <v:imagedata r:id="rId20" o:title=""/>
                </v:shape>
                <o:OLEObject Type="Embed" ProgID="Equation.3" ShapeID="_x0000_i1027" DrawAspect="Content" ObjectID="_1522761096" r:id="rId21"/>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180" w:dyaOrig="340">
          <v:shape id="_x0000_i1028" type="#_x0000_t75" style="width:9.75pt;height:16.5pt" o:ole="">
            <v:imagedata r:id="rId22" o:title=""/>
          </v:shape>
          <o:OLEObject Type="Embed" ProgID="Equation.3" ShapeID="_x0000_i1028" DrawAspect="Content" ObjectID="_1522761097" r:id="rId23"/>
        </w:object>
      </w:r>
      <w:r w:rsidRPr="0072315B">
        <w:rPr>
          <w:rFonts w:ascii="Times New Roman" w:hAnsi="Times New Roman" w:cs="Times New Roman"/>
          <w:iCs/>
          <w:sz w:val="28"/>
          <w:szCs w:val="28"/>
          <w:lang w:val="ru-RU"/>
        </w:rPr>
        <w:t>При движении из среднего положения в конечное установоч</w:t>
      </w:r>
      <w:r w:rsidRPr="0072315B">
        <w:rPr>
          <w:rFonts w:ascii="Times New Roman" w:hAnsi="Times New Roman" w:cs="Times New Roman"/>
          <w:iCs/>
          <w:sz w:val="28"/>
          <w:szCs w:val="28"/>
          <w:lang w:val="ru-RU"/>
        </w:rPr>
        <w:softHyphen/>
        <w:t>ное усилие, равно полному усилию переднего цилиндра так же, как и при движении из крайнего положения к среднему и из среднего к нулевому.</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Трехпозиционные гидроцилиндры выполняются и по схеме рис. 7, б. При подводе жидкости по каналу 1 шток гидроцилиндра устанавливается в крайнем л</w:t>
      </w:r>
      <w:r w:rsidR="00100F4D">
        <w:rPr>
          <w:rFonts w:ascii="Times New Roman" w:hAnsi="Times New Roman" w:cs="Times New Roman"/>
          <w:iCs/>
          <w:sz w:val="28"/>
          <w:szCs w:val="28"/>
          <w:lang w:val="ru-RU"/>
        </w:rPr>
        <w:t>евом положении; при подводе жид</w:t>
      </w:r>
      <w:r w:rsidRPr="0072315B">
        <w:rPr>
          <w:rFonts w:ascii="Times New Roman" w:hAnsi="Times New Roman" w:cs="Times New Roman"/>
          <w:iCs/>
          <w:sz w:val="28"/>
          <w:szCs w:val="28"/>
          <w:lang w:val="ru-RU"/>
        </w:rPr>
        <w:t>кости по каналу 2 шток гидро</w:t>
      </w:r>
      <w:r w:rsidR="00100F4D">
        <w:rPr>
          <w:rFonts w:ascii="Times New Roman" w:hAnsi="Times New Roman" w:cs="Times New Roman"/>
          <w:iCs/>
          <w:sz w:val="28"/>
          <w:szCs w:val="28"/>
          <w:lang w:val="ru-RU"/>
        </w:rPr>
        <w:t>цилиндра устанавливается в край</w:t>
      </w:r>
      <w:r w:rsidRPr="0072315B">
        <w:rPr>
          <w:rFonts w:ascii="Times New Roman" w:hAnsi="Times New Roman" w:cs="Times New Roman"/>
          <w:iCs/>
          <w:sz w:val="28"/>
          <w:szCs w:val="28"/>
          <w:lang w:val="ru-RU"/>
        </w:rPr>
        <w:t>нем правом положении; при подводе жидкости одновременно по каналам 1 и 2 шток гидроцилиндра устанавливается в определен</w:t>
      </w:r>
      <w:r w:rsidRPr="0072315B">
        <w:rPr>
          <w:rFonts w:ascii="Times New Roman" w:hAnsi="Times New Roman" w:cs="Times New Roman"/>
          <w:iCs/>
          <w:sz w:val="28"/>
          <w:szCs w:val="28"/>
          <w:lang w:val="ru-RU"/>
        </w:rPr>
        <w:softHyphen/>
        <w:t>ном среднем положении.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конструкции гидроцилиндра, изображенной на рис. 7, в, поршень фиксируется в разных положениях при помощи сливных пазов, расположенных вдоль стенки цилиндра. В целях умень</w:t>
      </w:r>
      <w:r w:rsidRPr="0072315B">
        <w:rPr>
          <w:rFonts w:ascii="Times New Roman" w:hAnsi="Times New Roman" w:cs="Times New Roman"/>
          <w:iCs/>
          <w:sz w:val="28"/>
          <w:szCs w:val="28"/>
          <w:lang w:val="ru-RU"/>
        </w:rPr>
        <w:softHyphen/>
        <w:t>шения автоколебаний применяется гидроцилиндр с дифферен</w:t>
      </w:r>
      <w:r w:rsidRPr="0072315B">
        <w:rPr>
          <w:rFonts w:ascii="Times New Roman" w:hAnsi="Times New Roman" w:cs="Times New Roman"/>
          <w:iCs/>
          <w:sz w:val="28"/>
          <w:szCs w:val="28"/>
          <w:lang w:val="ru-RU"/>
        </w:rPr>
        <w:softHyphen/>
        <w:t>циальным штоком. Поперечные пазы гидроцилиндра при помощи кранов 1, 2, 3, 4 и 5 соединяются со сливом, кран 1 и дроссели 6 и 7 соединяют гидроцилиндр с одной из полостей.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закрытых кранах 1, 2, 3, 4 и 5 поршень занимает край</w:t>
      </w:r>
      <w:r w:rsidRPr="0072315B">
        <w:rPr>
          <w:rFonts w:ascii="Times New Roman" w:hAnsi="Times New Roman" w:cs="Times New Roman"/>
          <w:iCs/>
          <w:sz w:val="28"/>
          <w:szCs w:val="28"/>
          <w:lang w:val="ru-RU"/>
        </w:rPr>
        <w:softHyphen/>
        <w:t xml:space="preserve">нее правое положение; при открытом кране 1 (остальные закрыты) поршень занимает крайнее левое положение. Промежуточные положения обеспечиваются при открывании одного из кранов. При этом поршень перемещается до тех пор, пока его кромка не установит такое открывание щели </w:t>
      </w:r>
      <w:proofErr w:type="gramStart"/>
      <w:r w:rsidRPr="0072315B">
        <w:rPr>
          <w:rFonts w:ascii="Times New Roman" w:hAnsi="Times New Roman" w:cs="Times New Roman"/>
          <w:iCs/>
          <w:sz w:val="28"/>
          <w:szCs w:val="28"/>
          <w:lang w:val="ru-RU"/>
        </w:rPr>
        <w:t>в поперечном пазу</w:t>
      </w:r>
      <w:proofErr w:type="gramEnd"/>
      <w:r w:rsidRPr="0072315B">
        <w:rPr>
          <w:rFonts w:ascii="Times New Roman" w:hAnsi="Times New Roman" w:cs="Times New Roman"/>
          <w:iCs/>
          <w:sz w:val="28"/>
          <w:szCs w:val="28"/>
          <w:lang w:val="ru-RU"/>
        </w:rPr>
        <w:t>, соответ</w:t>
      </w:r>
      <w:r w:rsidRPr="0072315B">
        <w:rPr>
          <w:rFonts w:ascii="Times New Roman" w:hAnsi="Times New Roman" w:cs="Times New Roman"/>
          <w:iCs/>
          <w:sz w:val="28"/>
          <w:szCs w:val="28"/>
          <w:lang w:val="ru-RU"/>
        </w:rPr>
        <w:softHyphen/>
        <w:t>ствующем открытому крану, при котором установится равновесие между внешней нагрузкой, силой давления жидкости в поршне</w:t>
      </w:r>
      <w:r w:rsidRPr="0072315B">
        <w:rPr>
          <w:rFonts w:ascii="Times New Roman" w:hAnsi="Times New Roman" w:cs="Times New Roman"/>
          <w:iCs/>
          <w:sz w:val="28"/>
          <w:szCs w:val="28"/>
          <w:lang w:val="ru-RU"/>
        </w:rPr>
        <w:softHyphen/>
        <w:t xml:space="preserve">вой 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полостях. При этом жидкость поступает через дроссель 7 и сливается через щель, образованную кромкой поршня и пазом. Колебания нагрузки вызывают автоматическое пере</w:t>
      </w:r>
      <w:r w:rsidRPr="0072315B">
        <w:rPr>
          <w:rFonts w:ascii="Times New Roman" w:hAnsi="Times New Roman" w:cs="Times New Roman"/>
          <w:iCs/>
          <w:sz w:val="28"/>
          <w:szCs w:val="28"/>
          <w:lang w:val="ru-RU"/>
        </w:rPr>
        <w:softHyphen/>
        <w:t xml:space="preserve">мещение поршня лишь в пределах десятых долей миллиметра при кольцевом пазе. Переход от одного фиксированного положения к другому обеспечивается закрытием одного и открытием другого </w:t>
      </w:r>
      <w:r w:rsidRPr="0072315B">
        <w:rPr>
          <w:rFonts w:ascii="Times New Roman" w:hAnsi="Times New Roman" w:cs="Times New Roman"/>
          <w:iCs/>
          <w:sz w:val="28"/>
          <w:szCs w:val="28"/>
          <w:lang w:val="ru-RU"/>
        </w:rPr>
        <w:lastRenderedPageBreak/>
        <w:t>крана, около паза которого необходима фиксация поршня. С целью обеспечения регулирования скорости перемещения поршня в обе стороны в схему включены дроссели 6 и 7.</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Очень часто в различных механизмах поворота поступательное движение поршня гидро</w:t>
      </w:r>
      <w:r w:rsidRPr="0072315B">
        <w:rPr>
          <w:rFonts w:ascii="Times New Roman" w:hAnsi="Times New Roman" w:cs="Times New Roman"/>
          <w:iCs/>
          <w:sz w:val="28"/>
          <w:szCs w:val="28"/>
          <w:lang w:val="ru-RU"/>
        </w:rPr>
        <w:softHyphen/>
        <w:t xml:space="preserve">цилиндра необходимо преобразовать в угловое и поворотное перемещение. В этих случаях применяются т.н. </w:t>
      </w:r>
      <w:proofErr w:type="spellStart"/>
      <w:r w:rsidRPr="0072315B">
        <w:rPr>
          <w:rFonts w:ascii="Times New Roman" w:hAnsi="Times New Roman" w:cs="Times New Roman"/>
          <w:iCs/>
          <w:sz w:val="28"/>
          <w:szCs w:val="28"/>
          <w:lang w:val="ru-RU"/>
        </w:rPr>
        <w:t>бесштоковые</w:t>
      </w:r>
      <w:proofErr w:type="spellEnd"/>
      <w:r w:rsidRPr="0072315B">
        <w:rPr>
          <w:rFonts w:ascii="Times New Roman" w:hAnsi="Times New Roman" w:cs="Times New Roman"/>
          <w:iCs/>
          <w:sz w:val="28"/>
          <w:szCs w:val="28"/>
          <w:lang w:val="ru-RU"/>
        </w:rPr>
        <w:t xml:space="preserve"> гидроцилиндры. К </w:t>
      </w:r>
      <w:proofErr w:type="spellStart"/>
      <w:r w:rsidRPr="0072315B">
        <w:rPr>
          <w:rFonts w:ascii="Times New Roman" w:hAnsi="Times New Roman" w:cs="Times New Roman"/>
          <w:iCs/>
          <w:sz w:val="28"/>
          <w:szCs w:val="28"/>
          <w:lang w:val="ru-RU"/>
        </w:rPr>
        <w:t>бесштоковым</w:t>
      </w:r>
      <w:proofErr w:type="spellEnd"/>
      <w:r w:rsidRPr="0072315B">
        <w:rPr>
          <w:rFonts w:ascii="Times New Roman" w:hAnsi="Times New Roman" w:cs="Times New Roman"/>
          <w:iCs/>
          <w:sz w:val="28"/>
          <w:szCs w:val="28"/>
          <w:lang w:val="ru-RU"/>
        </w:rPr>
        <w:t xml:space="preserve"> гидроцилиндрам относятся: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гидроцилиндры с двухсторонним поршнем и реечной </w:t>
      </w:r>
      <w:r w:rsidR="00E95F2D" w:rsidRPr="0072315B">
        <w:rPr>
          <w:rFonts w:ascii="Times New Roman" w:hAnsi="Times New Roman" w:cs="Times New Roman"/>
          <w:iCs/>
          <w:sz w:val="28"/>
          <w:szCs w:val="28"/>
          <w:lang w:val="ru-RU"/>
        </w:rPr>
        <w:t>пере</w:t>
      </w:r>
      <w:r w:rsidR="00E95F2D" w:rsidRPr="0072315B">
        <w:rPr>
          <w:rFonts w:ascii="Times New Roman" w:hAnsi="Times New Roman" w:cs="Times New Roman"/>
          <w:iCs/>
          <w:sz w:val="28"/>
          <w:szCs w:val="28"/>
          <w:lang w:val="ru-RU"/>
        </w:rPr>
        <w:softHyphen/>
        <w:t>дачей (</w:t>
      </w:r>
      <w:r w:rsidRPr="0072315B">
        <w:rPr>
          <w:rFonts w:ascii="Times New Roman" w:hAnsi="Times New Roman" w:cs="Times New Roman"/>
          <w:iCs/>
          <w:sz w:val="28"/>
          <w:szCs w:val="28"/>
          <w:lang w:val="ru-RU"/>
        </w:rPr>
        <w:t xml:space="preserve">рис. 3.8 </w:t>
      </w:r>
      <w:proofErr w:type="spellStart"/>
      <w:proofErr w:type="gramStart"/>
      <w:r w:rsidRPr="0072315B">
        <w:rPr>
          <w:rFonts w:ascii="Times New Roman" w:hAnsi="Times New Roman" w:cs="Times New Roman"/>
          <w:iCs/>
          <w:sz w:val="28"/>
          <w:szCs w:val="28"/>
          <w:lang w:val="ru-RU"/>
        </w:rPr>
        <w:t>а,б</w:t>
      </w:r>
      <w:proofErr w:type="gramEnd"/>
      <w:r w:rsidRPr="0072315B">
        <w:rPr>
          <w:rFonts w:ascii="Times New Roman" w:hAnsi="Times New Roman" w:cs="Times New Roman"/>
          <w:iCs/>
          <w:sz w:val="28"/>
          <w:szCs w:val="28"/>
          <w:lang w:val="ru-RU"/>
        </w:rPr>
        <w:t>,в</w:t>
      </w:r>
      <w:proofErr w:type="spellEnd"/>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  гидроцилиндры </w:t>
      </w:r>
      <w:r w:rsidRPr="0072315B">
        <w:rPr>
          <w:rFonts w:ascii="Times New Roman" w:hAnsi="Times New Roman" w:cs="Times New Roman"/>
          <w:iCs/>
          <w:sz w:val="28"/>
          <w:szCs w:val="28"/>
          <w:lang w:val="ru-RU"/>
        </w:rPr>
        <w:t xml:space="preserve">с </w:t>
      </w:r>
      <w:r w:rsidRPr="0072315B">
        <w:rPr>
          <w:rFonts w:ascii="Times New Roman" w:hAnsi="Times New Roman" w:cs="Times New Roman"/>
          <w:bCs/>
          <w:iCs/>
          <w:sz w:val="28"/>
          <w:szCs w:val="28"/>
          <w:lang w:val="ru-RU"/>
        </w:rPr>
        <w:t xml:space="preserve">двухсторонним </w:t>
      </w:r>
      <w:r w:rsidRPr="0072315B">
        <w:rPr>
          <w:rFonts w:ascii="Times New Roman" w:hAnsi="Times New Roman" w:cs="Times New Roman"/>
          <w:iCs/>
          <w:sz w:val="28"/>
          <w:szCs w:val="28"/>
          <w:lang w:val="ru-RU"/>
        </w:rPr>
        <w:t xml:space="preserve">плунжером </w:t>
      </w:r>
      <w:r w:rsidRPr="0072315B">
        <w:rPr>
          <w:rFonts w:ascii="Times New Roman" w:hAnsi="Times New Roman" w:cs="Times New Roman"/>
          <w:bCs/>
          <w:iCs/>
          <w:sz w:val="28"/>
          <w:szCs w:val="28"/>
          <w:lang w:val="ru-RU"/>
        </w:rPr>
        <w:t xml:space="preserve">и </w:t>
      </w:r>
      <w:r w:rsidRPr="0072315B">
        <w:rPr>
          <w:rFonts w:ascii="Times New Roman" w:hAnsi="Times New Roman" w:cs="Times New Roman"/>
          <w:iCs/>
          <w:sz w:val="28"/>
          <w:szCs w:val="28"/>
          <w:lang w:val="ru-RU"/>
        </w:rPr>
        <w:t>реечной передачей (рис. 3.8 г);</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 гидроцилиндры </w:t>
      </w:r>
      <w:r w:rsidRPr="0072315B">
        <w:rPr>
          <w:rFonts w:ascii="Times New Roman" w:hAnsi="Times New Roman" w:cs="Times New Roman"/>
          <w:iCs/>
          <w:sz w:val="28"/>
          <w:szCs w:val="28"/>
          <w:lang w:val="ru-RU"/>
        </w:rPr>
        <w:t>с винтовой передачей (рис. 3.9);</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C3120AB" wp14:editId="73BF00B5">
            <wp:extent cx="5378189" cy="307270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24"/>
                    <a:srcRect/>
                    <a:stretch>
                      <a:fillRect/>
                    </a:stretch>
                  </pic:blipFill>
                  <pic:spPr bwMode="auto">
                    <a:xfrm>
                      <a:off x="0" y="0"/>
                      <a:ext cx="5379221" cy="3073290"/>
                    </a:xfrm>
                    <a:prstGeom prst="rect">
                      <a:avLst/>
                    </a:prstGeom>
                    <a:noFill/>
                    <a:ln w="9525">
                      <a:noFill/>
                      <a:miter lim="800000"/>
                      <a:headEnd/>
                      <a:tailEnd/>
                    </a:ln>
                  </pic:spPr>
                </pic:pic>
              </a:graphicData>
            </a:graphic>
          </wp:inline>
        </w:drawing>
      </w:r>
    </w:p>
    <w:p w:rsidR="00100F4D"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15</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Схемы</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поворотных гидроцилиндров</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с</w:t>
      </w:r>
      <w:r w:rsidRPr="00100F4D">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реечной передачей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Крутящий момент на выходном валу шестерни для гидроци</w:t>
      </w:r>
      <w:r w:rsidRPr="0072315B">
        <w:rPr>
          <w:rFonts w:ascii="Times New Roman" w:hAnsi="Times New Roman" w:cs="Times New Roman"/>
          <w:iCs/>
          <w:sz w:val="28"/>
          <w:szCs w:val="28"/>
          <w:lang w:val="ru-RU"/>
        </w:rPr>
        <w:softHyphen/>
        <w:t>линдра по схеме рис. 8, а определяется по формуле</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880" w:dyaOrig="660">
                <v:shape id="_x0000_i1029" type="#_x0000_t75" style="width:105.75pt;height:36.75pt" o:ole="">
                  <v:imagedata r:id="rId25" o:title=""/>
                </v:shape>
                <o:OLEObject Type="Embed" ProgID="Equation.3" ShapeID="_x0000_i1029" DrawAspect="Content" ObjectID="_1522761098" r:id="rId26"/>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17</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Крутящий момент на выходном валу шестерни по схеме рис. 8, б в</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000" w:dyaOrig="660">
                <v:shape id="_x0000_i1030" type="#_x0000_t75" style="width:105pt;height:35.25pt" o:ole="">
                  <v:imagedata r:id="rId27" o:title=""/>
                </v:shape>
                <o:OLEObject Type="Embed" ProgID="Equation.3" ShapeID="_x0000_i1030" DrawAspect="Content" ObjectID="_1522761099" r:id="rId28"/>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18</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 перепад давлений на поршне в кПсм</w:t>
      </w:r>
      <w:r w:rsidR="0072315B" w:rsidRPr="0072315B">
        <w:rPr>
          <w:rFonts w:ascii="Times New Roman" w:hAnsi="Times New Roman" w:cs="Times New Roman"/>
          <w:iCs/>
          <w:sz w:val="28"/>
          <w:szCs w:val="28"/>
          <w:vertAlign w:val="superscript"/>
          <w:lang w:val="ru-RU"/>
        </w:rPr>
        <w:t>2</w:t>
      </w:r>
      <w:r>
        <w:rPr>
          <w:rFonts w:ascii="Times New Roman" w:hAnsi="Times New Roman" w:cs="Times New Roman"/>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в см;</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D</w:t>
      </w:r>
      <w:r w:rsidRPr="0072315B">
        <w:rPr>
          <w:rFonts w:ascii="Times New Roman" w:hAnsi="Times New Roman" w:cs="Times New Roman"/>
          <w:i/>
          <w:iCs/>
          <w:sz w:val="28"/>
          <w:szCs w:val="28"/>
          <w:vertAlign w:val="subscript"/>
          <w:lang w:val="ru-RU"/>
        </w:rPr>
        <w:t>д</w:t>
      </w:r>
      <w:proofErr w:type="spellEnd"/>
      <w:r w:rsidRPr="0072315B">
        <w:rPr>
          <w:rFonts w:ascii="Times New Roman" w:hAnsi="Times New Roman" w:cs="Times New Roman"/>
          <w:iCs/>
          <w:sz w:val="28"/>
          <w:szCs w:val="28"/>
          <w:lang w:val="ru-RU"/>
        </w:rPr>
        <w:t>- диаметр делительной окружности шестерни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Угловая скорость выходного вала шестерни для гидроцилиндров (рис. 8, а) определяется по формуле</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440" w:dyaOrig="680">
                <v:shape id="_x0000_i1031" type="#_x0000_t75" style="width:99.75pt;height:40.5pt" o:ole="">
                  <v:imagedata r:id="rId29" o:title=""/>
                </v:shape>
                <o:OLEObject Type="Embed" ProgID="Equation.3" ShapeID="_x0000_i1031" DrawAspect="Content" ObjectID="_1522761100" r:id="rId30"/>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19</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100F4D" w:rsidP="00100F4D">
      <w:pPr>
        <w:spacing w:after="0" w:line="360" w:lineRule="auto"/>
        <w:ind w:left="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proofErr w:type="spellStart"/>
      <w:r w:rsidR="0072315B" w:rsidRPr="0072315B">
        <w:rPr>
          <w:rFonts w:ascii="Times New Roman" w:hAnsi="Times New Roman" w:cs="Times New Roman"/>
          <w:i/>
          <w:iCs/>
          <w:sz w:val="28"/>
          <w:szCs w:val="28"/>
          <w:lang w:val="ru-RU"/>
        </w:rPr>
        <w:t>D</w:t>
      </w:r>
      <w:r w:rsidR="0072315B" w:rsidRPr="0072315B">
        <w:rPr>
          <w:rFonts w:ascii="Times New Roman" w:hAnsi="Times New Roman" w:cs="Times New Roman"/>
          <w:i/>
          <w:iCs/>
          <w:sz w:val="28"/>
          <w:szCs w:val="28"/>
          <w:vertAlign w:val="subscript"/>
          <w:lang w:val="ru-RU"/>
        </w:rPr>
        <w:t>д</w:t>
      </w:r>
      <w:proofErr w:type="spellEnd"/>
      <w:r w:rsidR="0072315B" w:rsidRPr="0072315B">
        <w:rPr>
          <w:rFonts w:ascii="Times New Roman" w:hAnsi="Times New Roman" w:cs="Times New Roman"/>
          <w:iCs/>
          <w:sz w:val="28"/>
          <w:szCs w:val="28"/>
          <w:lang w:val="ru-RU"/>
        </w:rPr>
        <w:t xml:space="preserve"> - диаметр делительной окружности шестерни в см;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Q</w:t>
      </w:r>
      <w:r w:rsidRPr="0072315B">
        <w:rPr>
          <w:rFonts w:ascii="Times New Roman" w:hAnsi="Times New Roman" w:cs="Times New Roman"/>
          <w:iCs/>
          <w:sz w:val="28"/>
          <w:szCs w:val="28"/>
          <w:lang w:val="ru-RU"/>
        </w:rPr>
        <w:t xml:space="preserve"> - расход жидкости в см</w:t>
      </w:r>
      <w:r w:rsidRPr="0072315B">
        <w:rPr>
          <w:rFonts w:ascii="Times New Roman" w:hAnsi="Times New Roman" w:cs="Times New Roman"/>
          <w:iCs/>
          <w:sz w:val="28"/>
          <w:szCs w:val="28"/>
          <w:vertAlign w:val="superscript"/>
          <w:lang w:val="ru-RU"/>
        </w:rPr>
        <w:t>3</w:t>
      </w:r>
      <w:r w:rsidRPr="0072315B">
        <w:rPr>
          <w:rFonts w:ascii="Times New Roman" w:hAnsi="Times New Roman" w:cs="Times New Roman"/>
          <w:iCs/>
          <w:sz w:val="28"/>
          <w:szCs w:val="28"/>
          <w:lang w:val="ru-RU"/>
        </w:rPr>
        <w:t xml:space="preserve">/сек;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в </w:t>
      </w:r>
      <w:r w:rsidRPr="0072315B">
        <w:rPr>
          <w:rFonts w:ascii="Times New Roman" w:hAnsi="Times New Roman" w:cs="Times New Roman"/>
          <w:bCs/>
          <w:iCs/>
          <w:sz w:val="28"/>
          <w:szCs w:val="28"/>
          <w:lang w:val="ru-RU"/>
        </w:rPr>
        <w:t>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18B0FA0" wp14:editId="4EE327F1">
            <wp:extent cx="4236085" cy="1156335"/>
            <wp:effectExtent l="1905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a:srcRect/>
                    <a:stretch>
                      <a:fillRect/>
                    </a:stretch>
                  </pic:blipFill>
                  <pic:spPr bwMode="auto">
                    <a:xfrm>
                      <a:off x="0" y="0"/>
                      <a:ext cx="4236085" cy="1156335"/>
                    </a:xfrm>
                    <a:prstGeom prst="rect">
                      <a:avLst/>
                    </a:prstGeom>
                    <a:noFill/>
                    <a:ln w="9525">
                      <a:noFill/>
                      <a:miter lim="800000"/>
                      <a:headEnd/>
                      <a:tailEnd/>
                    </a:ln>
                  </pic:spPr>
                </pic:pic>
              </a:graphicData>
            </a:graphic>
          </wp:inline>
        </w:drawing>
      </w:r>
    </w:p>
    <w:p w:rsidR="0072315B"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16</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Схема гидроцилиндра с винтовой передачей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Крутящий момент на выходном валу </w:t>
      </w:r>
      <w:r w:rsidRPr="0072315B">
        <w:rPr>
          <w:rFonts w:ascii="Times New Roman" w:hAnsi="Times New Roman" w:cs="Times New Roman"/>
          <w:bCs/>
          <w:iCs/>
          <w:sz w:val="28"/>
          <w:szCs w:val="28"/>
          <w:lang w:val="ru-RU"/>
        </w:rPr>
        <w:t xml:space="preserve">гидроцилиндра </w:t>
      </w:r>
      <w:r w:rsidRPr="0072315B">
        <w:rPr>
          <w:rFonts w:ascii="Times New Roman" w:hAnsi="Times New Roman" w:cs="Times New Roman"/>
          <w:iCs/>
          <w:sz w:val="28"/>
          <w:szCs w:val="28"/>
          <w:lang w:val="ru-RU"/>
        </w:rPr>
        <w:t>(рис. 3.9</w:t>
      </w:r>
      <w:r w:rsidRPr="0072315B">
        <w:rPr>
          <w:rFonts w:ascii="Times New Roman" w:hAnsi="Times New Roman" w:cs="Times New Roman"/>
          <w:bCs/>
          <w:iCs/>
          <w:sz w:val="28"/>
          <w:szCs w:val="28"/>
          <w:lang w:val="ru-RU"/>
        </w:rPr>
        <w:t xml:space="preserve">) </w:t>
      </w:r>
      <w:r w:rsidRPr="0072315B">
        <w:rPr>
          <w:rFonts w:ascii="Times New Roman" w:hAnsi="Times New Roman" w:cs="Times New Roman"/>
          <w:iCs/>
          <w:sz w:val="28"/>
          <w:szCs w:val="28"/>
          <w:lang w:val="ru-RU"/>
        </w:rPr>
        <w:t>определяется по формуле</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80" w:dyaOrig="660">
                <v:shape id="_x0000_i1032" type="#_x0000_t75" style="width:130.5pt;height:38.25pt" o:ole="">
                  <v:imagedata r:id="rId32" o:title=""/>
                </v:shape>
                <o:OLEObject Type="Embed" ProgID="Equation.3" ShapeID="_x0000_i1032" DrawAspect="Content" ObjectID="_1522761101" r:id="rId33"/>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20</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100F4D">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 xml:space="preserve">Р </w:t>
      </w:r>
      <w:r w:rsidRPr="0072315B">
        <w:rPr>
          <w:rFonts w:ascii="Times New Roman" w:hAnsi="Times New Roman" w:cs="Times New Roman"/>
          <w:iCs/>
          <w:sz w:val="28"/>
          <w:szCs w:val="28"/>
          <w:lang w:val="ru-RU"/>
        </w:rPr>
        <w:t xml:space="preserve">— усилие, развиваемое поршнем;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d </w:t>
      </w:r>
      <w:r w:rsidRPr="0072315B">
        <w:rPr>
          <w:rFonts w:ascii="Times New Roman" w:hAnsi="Times New Roman" w:cs="Times New Roman"/>
          <w:iCs/>
          <w:sz w:val="28"/>
          <w:szCs w:val="28"/>
          <w:lang w:val="ru-RU"/>
        </w:rPr>
        <w:t xml:space="preserve">— средний диаметр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 xml:space="preserve">s </w:t>
      </w:r>
      <w:r w:rsidRPr="0072315B">
        <w:rPr>
          <w:rFonts w:ascii="Times New Roman" w:hAnsi="Times New Roman" w:cs="Times New Roman"/>
          <w:iCs/>
          <w:sz w:val="28"/>
          <w:szCs w:val="28"/>
          <w:lang w:val="ru-RU"/>
        </w:rPr>
        <w:t xml:space="preserve">— шаг винта;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lastRenderedPageBreak/>
        <w:t>f</w:t>
      </w:r>
      <w:r w:rsidRPr="0072315B">
        <w:rPr>
          <w:rFonts w:ascii="Times New Roman" w:hAnsi="Times New Roman" w:cs="Times New Roman"/>
          <w:iCs/>
          <w:sz w:val="28"/>
          <w:szCs w:val="28"/>
          <w:lang w:val="ru-RU"/>
        </w:rPr>
        <w:t xml:space="preserve"> — коэффициент трения.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Угловое перемещение выходного вала определяется из выра</w:t>
      </w:r>
      <w:r w:rsidRPr="0072315B">
        <w:rPr>
          <w:rFonts w:ascii="Times New Roman" w:hAnsi="Times New Roman" w:cs="Times New Roman"/>
          <w:iCs/>
          <w:sz w:val="28"/>
          <w:szCs w:val="28"/>
          <w:lang w:val="ru-RU"/>
        </w:rPr>
        <w:softHyphen/>
        <w:t>жения</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59" w:dyaOrig="620">
                <v:shape id="_x0000_i1033" type="#_x0000_t75" style="width:43.5pt;height:30.75pt" o:ole="">
                  <v:imagedata r:id="rId34" o:title=""/>
                </v:shape>
                <o:OLEObject Type="Embed" ProgID="Equation.3" ShapeID="_x0000_i1033" DrawAspect="Content" ObjectID="_1522761102" r:id="rId35"/>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21</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линейная скорость поршня </w:t>
      </w:r>
      <w:r w:rsidRPr="0072315B">
        <w:rPr>
          <w:rFonts w:ascii="Times New Roman" w:hAnsi="Times New Roman" w:cs="Times New Roman"/>
          <w:b/>
          <w:bCs/>
          <w:iCs/>
          <w:sz w:val="28"/>
          <w:szCs w:val="28"/>
          <w:lang w:val="ru-RU"/>
        </w:rPr>
        <w:t xml:space="preserve">в </w:t>
      </w:r>
      <w:r w:rsidRPr="0072315B">
        <w:rPr>
          <w:rFonts w:ascii="Times New Roman" w:hAnsi="Times New Roman" w:cs="Times New Roman"/>
          <w:iCs/>
          <w:sz w:val="28"/>
          <w:szCs w:val="28"/>
          <w:lang w:val="ru-RU"/>
        </w:rPr>
        <w:t>см/сек;</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s</w:t>
      </w:r>
      <w:r w:rsidRPr="0072315B">
        <w:rPr>
          <w:rFonts w:ascii="Times New Roman" w:hAnsi="Times New Roman" w:cs="Times New Roman"/>
          <w:iCs/>
          <w:sz w:val="28"/>
          <w:szCs w:val="28"/>
          <w:lang w:val="ru-RU"/>
        </w:rPr>
        <w:t xml:space="preserve"> — шаг винта в см.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Комбинированный гидроцилиндр (рис. 3.11) выполнен в виде силового цилиндра двойного действия, в котором возможно полу</w:t>
      </w:r>
      <w:r w:rsidRPr="0072315B">
        <w:rPr>
          <w:rFonts w:ascii="Times New Roman" w:hAnsi="Times New Roman" w:cs="Times New Roman"/>
          <w:iCs/>
          <w:sz w:val="28"/>
          <w:szCs w:val="28"/>
          <w:lang w:val="ru-RU"/>
        </w:rPr>
        <w:softHyphen/>
        <w:t>чение двух независимых регулируемых движений — вращатель</w:t>
      </w:r>
      <w:r w:rsidRPr="0072315B">
        <w:rPr>
          <w:rFonts w:ascii="Times New Roman" w:hAnsi="Times New Roman" w:cs="Times New Roman"/>
          <w:iCs/>
          <w:sz w:val="28"/>
          <w:szCs w:val="28"/>
          <w:lang w:val="ru-RU"/>
        </w:rPr>
        <w:softHyphen/>
        <w:t>ного и возвратно-поступательного.</w:t>
      </w:r>
    </w:p>
    <w:p w:rsidR="0072315B" w:rsidRPr="0072315B" w:rsidRDefault="0072315B" w:rsidP="00E95F2D">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DF1AEB2" wp14:editId="2BC79DDC">
            <wp:extent cx="5527040" cy="3146425"/>
            <wp:effectExtent l="1905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srcRect/>
                    <a:stretch>
                      <a:fillRect/>
                    </a:stretch>
                  </pic:blipFill>
                  <pic:spPr bwMode="auto">
                    <a:xfrm>
                      <a:off x="0" y="0"/>
                      <a:ext cx="5527040" cy="3146425"/>
                    </a:xfrm>
                    <a:prstGeom prst="rect">
                      <a:avLst/>
                    </a:prstGeom>
                    <a:noFill/>
                    <a:ln w="9525">
                      <a:noFill/>
                      <a:miter lim="800000"/>
                      <a:headEnd/>
                      <a:tailEnd/>
                    </a:ln>
                  </pic:spPr>
                </pic:pic>
              </a:graphicData>
            </a:graphic>
          </wp:inline>
        </w:drawing>
      </w:r>
    </w:p>
    <w:p w:rsidR="0072315B" w:rsidRPr="0072315B" w:rsidRDefault="00100F4D" w:rsidP="00100F4D">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pic_2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17</w:t>
      </w:r>
      <w:r w:rsidRPr="00663991">
        <w:rPr>
          <w:rFonts w:ascii="Times New Roman" w:hAnsi="Times New Roman" w:cs="Times New Roman"/>
          <w:sz w:val="28"/>
          <w:szCs w:val="28"/>
          <w:lang w:val="ru-RU"/>
        </w:rPr>
        <w:fldChar w:fldCharType="end"/>
      </w:r>
      <w:r w:rsidRPr="00663991">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Схема комбинированного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Это осуществляется с помощью одного поршня, в котором между двумя глухими днищами образованы две продольные сег</w:t>
      </w:r>
      <w:r w:rsidRPr="0072315B">
        <w:rPr>
          <w:rFonts w:ascii="Times New Roman" w:hAnsi="Times New Roman" w:cs="Times New Roman"/>
          <w:iCs/>
          <w:sz w:val="28"/>
          <w:szCs w:val="28"/>
          <w:lang w:val="ru-RU"/>
        </w:rPr>
        <w:softHyphen/>
        <w:t xml:space="preserve">ментные полости. Каждая полость разделена лопастью, входящей в продольный паз сектора на стенке цилиндра. Насос подает жидкость через золотник </w:t>
      </w:r>
      <w:r w:rsidRPr="0072315B">
        <w:rPr>
          <w:rFonts w:ascii="Times New Roman" w:hAnsi="Times New Roman" w:cs="Times New Roman"/>
          <w:i/>
          <w:iCs/>
          <w:sz w:val="28"/>
          <w:szCs w:val="28"/>
          <w:lang w:val="ru-RU"/>
        </w:rPr>
        <w:t>1</w:t>
      </w:r>
      <w:r w:rsidRPr="0072315B">
        <w:rPr>
          <w:rFonts w:ascii="Times New Roman" w:hAnsi="Times New Roman" w:cs="Times New Roman"/>
          <w:iCs/>
          <w:sz w:val="28"/>
          <w:szCs w:val="28"/>
          <w:lang w:val="ru-RU"/>
        </w:rPr>
        <w:t xml:space="preserve"> в полости </w:t>
      </w:r>
      <w:r w:rsidRPr="0072315B">
        <w:rPr>
          <w:rFonts w:ascii="Times New Roman" w:hAnsi="Times New Roman" w:cs="Times New Roman"/>
          <w:i/>
          <w:iCs/>
          <w:sz w:val="28"/>
          <w:szCs w:val="28"/>
          <w:lang w:val="ru-RU"/>
        </w:rPr>
        <w:t>а</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б</w:t>
      </w:r>
      <w:r w:rsidRPr="0072315B">
        <w:rPr>
          <w:rFonts w:ascii="Times New Roman" w:hAnsi="Times New Roman" w:cs="Times New Roman"/>
          <w:iCs/>
          <w:sz w:val="28"/>
          <w:szCs w:val="28"/>
          <w:lang w:val="ru-RU"/>
        </w:rPr>
        <w:t xml:space="preserve">, благодаря чему обеспечивается поступательное перемещение поршня </w:t>
      </w:r>
      <w:r w:rsidRPr="0072315B">
        <w:rPr>
          <w:rFonts w:ascii="Times New Roman" w:hAnsi="Times New Roman" w:cs="Times New Roman"/>
          <w:i/>
          <w:iCs/>
          <w:sz w:val="28"/>
          <w:szCs w:val="28"/>
          <w:lang w:val="ru-RU"/>
        </w:rPr>
        <w:t>2</w: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lastRenderedPageBreak/>
        <w:t>Одновре</w:t>
      </w:r>
      <w:r w:rsidRPr="0072315B">
        <w:rPr>
          <w:rFonts w:ascii="Times New Roman" w:hAnsi="Times New Roman" w:cs="Times New Roman"/>
          <w:iCs/>
          <w:sz w:val="28"/>
          <w:szCs w:val="28"/>
          <w:lang w:val="ru-RU"/>
        </w:rPr>
        <w:softHyphen/>
        <w:t xml:space="preserve">менно от насоса через </w:t>
      </w:r>
      <w:r w:rsidR="00E95F2D" w:rsidRPr="0072315B">
        <w:rPr>
          <w:rFonts w:ascii="Times New Roman" w:hAnsi="Times New Roman" w:cs="Times New Roman"/>
          <w:iCs/>
          <w:sz w:val="28"/>
          <w:szCs w:val="28"/>
          <w:lang w:val="ru-RU"/>
        </w:rPr>
        <w:t>распределитель (</w:t>
      </w:r>
      <w:r w:rsidRPr="0072315B">
        <w:rPr>
          <w:rFonts w:ascii="Times New Roman" w:hAnsi="Times New Roman" w:cs="Times New Roman"/>
          <w:iCs/>
          <w:sz w:val="28"/>
          <w:szCs w:val="28"/>
          <w:lang w:val="ru-RU"/>
        </w:rPr>
        <w:t xml:space="preserve">соответствующей схемы, см. гл.   </w:t>
      </w:r>
      <w:proofErr w:type="gramStart"/>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жидкость подается в полости </w:t>
      </w:r>
      <w:r w:rsidRPr="0072315B">
        <w:rPr>
          <w:rFonts w:ascii="Times New Roman" w:hAnsi="Times New Roman" w:cs="Times New Roman"/>
          <w:i/>
          <w:iCs/>
          <w:sz w:val="28"/>
          <w:szCs w:val="28"/>
          <w:lang w:val="ru-RU"/>
        </w:rPr>
        <w:t>в</w:t>
      </w:r>
      <w:r w:rsidRPr="0072315B">
        <w:rPr>
          <w:rFonts w:ascii="Times New Roman" w:hAnsi="Times New Roman" w:cs="Times New Roman"/>
          <w:iCs/>
          <w:sz w:val="28"/>
          <w:szCs w:val="28"/>
          <w:lang w:val="ru-RU"/>
        </w:rPr>
        <w:t xml:space="preserve"> или </w:t>
      </w:r>
      <w:r w:rsidRPr="0072315B">
        <w:rPr>
          <w:rFonts w:ascii="Times New Roman" w:hAnsi="Times New Roman" w:cs="Times New Roman"/>
          <w:i/>
          <w:iCs/>
          <w:sz w:val="28"/>
          <w:szCs w:val="28"/>
          <w:lang w:val="ru-RU"/>
        </w:rPr>
        <w:t>г</w:t>
      </w:r>
      <w:r w:rsidRPr="0072315B">
        <w:rPr>
          <w:rFonts w:ascii="Times New Roman" w:hAnsi="Times New Roman" w:cs="Times New Roman"/>
          <w:iCs/>
          <w:sz w:val="28"/>
          <w:szCs w:val="28"/>
          <w:lang w:val="ru-RU"/>
        </w:rPr>
        <w:t xml:space="preserve"> лопастного поворота, благодаря чему обеспечивается вра</w:t>
      </w:r>
      <w:r w:rsidRPr="0072315B">
        <w:rPr>
          <w:rFonts w:ascii="Times New Roman" w:hAnsi="Times New Roman" w:cs="Times New Roman"/>
          <w:iCs/>
          <w:sz w:val="28"/>
          <w:szCs w:val="28"/>
          <w:lang w:val="ru-RU"/>
        </w:rPr>
        <w:softHyphen/>
        <w:t>щение поршня со штоком.</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Движущее усилие на штоке гидроцилиндра определяется по формуле</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
                <w:iCs/>
                <w:sz w:val="28"/>
                <w:szCs w:val="28"/>
                <w:lang w:val="ru-RU"/>
              </w:rPr>
              <w:t xml:space="preserve">Р = </w:t>
            </w:r>
            <w:proofErr w:type="spellStart"/>
            <w:r w:rsidRPr="0072315B">
              <w:rPr>
                <w:rFonts w:ascii="Times New Roman" w:hAnsi="Times New Roman" w:cs="Times New Roman"/>
                <w:i/>
                <w:iCs/>
                <w:sz w:val="28"/>
                <w:szCs w:val="28"/>
                <w:lang w:val="ru-RU"/>
              </w:rPr>
              <w:t>pF</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
                <w:iCs/>
                <w:sz w:val="28"/>
                <w:szCs w:val="28"/>
                <w:lang w:val="ru-RU"/>
              </w:rPr>
              <w:t xml:space="preserve"> -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
                <w:iCs/>
                <w:sz w:val="28"/>
                <w:szCs w:val="28"/>
                <w:lang w:val="ru-RU"/>
              </w:rPr>
              <w:t xml:space="preserve"> - </w:t>
            </w:r>
            <w:proofErr w:type="spellStart"/>
            <w:proofErr w:type="gram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
                <w:iCs/>
                <w:sz w:val="28"/>
                <w:szCs w:val="28"/>
                <w:vertAlign w:val="subscript"/>
                <w:lang w:val="ru-RU"/>
              </w:rPr>
              <w:t xml:space="preserve"> </w:t>
            </w:r>
            <w:r w:rsidRPr="0072315B">
              <w:rPr>
                <w:rFonts w:ascii="Times New Roman" w:hAnsi="Times New Roman" w:cs="Times New Roman"/>
                <w:i/>
                <w:iCs/>
                <w:sz w:val="28"/>
                <w:szCs w:val="28"/>
                <w:lang w:val="ru-RU"/>
              </w:rPr>
              <w:t xml:space="preserve"> </w:t>
            </w:r>
            <w:proofErr w:type="spellStart"/>
            <w:r w:rsidRPr="0072315B">
              <w:rPr>
                <w:rFonts w:ascii="Times New Roman" w:hAnsi="Times New Roman" w:cs="Times New Roman"/>
                <w:i/>
                <w:iCs/>
                <w:sz w:val="28"/>
                <w:szCs w:val="28"/>
                <w:lang w:val="ru-RU"/>
              </w:rPr>
              <w:t>кГ</w:t>
            </w:r>
            <w:proofErr w:type="spellEnd"/>
            <w:proofErr w:type="gramEnd"/>
            <w:r w:rsidRPr="0072315B">
              <w:rPr>
                <w:rFonts w:ascii="Times New Roman" w:hAnsi="Times New Roman" w:cs="Times New Roman"/>
                <w:i/>
                <w:iCs/>
                <w:sz w:val="28"/>
                <w:szCs w:val="28"/>
                <w:lang w:val="ru-RU"/>
              </w:rPr>
              <w:t>,</w: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22</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 рабочее давление жидкости</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F</w:t>
      </w:r>
      <w:r w:rsidRPr="0072315B">
        <w:rPr>
          <w:rFonts w:ascii="Times New Roman" w:hAnsi="Times New Roman" w:cs="Times New Roman"/>
          <w:iCs/>
          <w:sz w:val="28"/>
          <w:szCs w:val="28"/>
          <w:lang w:val="ru-RU"/>
        </w:rPr>
        <w:t xml:space="preserve"> - рабочая площадь поршня или плунжера;</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ш</w:t>
      </w:r>
      <w:proofErr w:type="spellEnd"/>
      <w:r w:rsidRPr="0072315B">
        <w:rPr>
          <w:rFonts w:ascii="Times New Roman" w:hAnsi="Times New Roman" w:cs="Times New Roman"/>
          <w:iCs/>
          <w:sz w:val="28"/>
          <w:szCs w:val="28"/>
          <w:lang w:val="ru-RU"/>
        </w:rPr>
        <w:t xml:space="preserve"> - сопротивление уплотнения штока;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Pr="0072315B">
        <w:rPr>
          <w:rFonts w:ascii="Times New Roman" w:hAnsi="Times New Roman" w:cs="Times New Roman"/>
          <w:iCs/>
          <w:sz w:val="28"/>
          <w:szCs w:val="28"/>
          <w:lang w:val="ru-RU"/>
        </w:rPr>
        <w:t xml:space="preserve"> - сопротивление уплотнения поршня;</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 сопротивление от вытекания масла из противополож</w:t>
      </w:r>
      <w:r w:rsidRPr="0072315B">
        <w:rPr>
          <w:rFonts w:ascii="Times New Roman" w:hAnsi="Times New Roman" w:cs="Times New Roman"/>
          <w:iCs/>
          <w:sz w:val="28"/>
          <w:szCs w:val="28"/>
          <w:lang w:val="ru-RU"/>
        </w:rPr>
        <w:softHyphen/>
        <w:t>ной полости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гидроцилиндра двухстороннего силового действия при подаче жидкости в полость, противоположную штоку, и для гидроцилиндров поршневых одностороннего сило</w:t>
      </w:r>
      <w:r w:rsidRPr="0072315B">
        <w:rPr>
          <w:rFonts w:ascii="Times New Roman" w:hAnsi="Times New Roman" w:cs="Times New Roman"/>
          <w:iCs/>
          <w:sz w:val="28"/>
          <w:szCs w:val="28"/>
          <w:lang w:val="ru-RU"/>
        </w:rPr>
        <w:softHyphen/>
        <w:t xml:space="preserve">вого действия </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60" w:dyaOrig="660">
                <v:shape id="_x0000_i1034" type="#_x0000_t75" style="width:70.5pt;height:33pt" o:ole="">
                  <v:imagedata r:id="rId37" o:title=""/>
                </v:shape>
                <o:OLEObject Type="Embed" ProgID="Equation.3" ShapeID="_x0000_i1034" DrawAspect="Content" ObjectID="_1522761103" r:id="rId38"/>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гидроцилиндра двухстороннего силового </w:t>
      </w:r>
      <w:r w:rsidR="00E95F2D" w:rsidRPr="0072315B">
        <w:rPr>
          <w:rFonts w:ascii="Times New Roman" w:hAnsi="Times New Roman" w:cs="Times New Roman"/>
          <w:iCs/>
          <w:sz w:val="28"/>
          <w:szCs w:val="28"/>
          <w:lang w:val="ru-RU"/>
        </w:rPr>
        <w:t>действия при</w:t>
      </w:r>
      <w:r w:rsidRPr="0072315B">
        <w:rPr>
          <w:rFonts w:ascii="Times New Roman" w:hAnsi="Times New Roman" w:cs="Times New Roman"/>
          <w:iCs/>
          <w:sz w:val="28"/>
          <w:szCs w:val="28"/>
          <w:lang w:val="ru-RU"/>
        </w:rPr>
        <w:t xml:space="preserve"> подаче жидкости в полости со стороны штока и для гидроцилиндров с двухсторонним штоком</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680" w:dyaOrig="660">
                <v:shape id="_x0000_i1035" type="#_x0000_t75" style="width:83.25pt;height:33pt" o:ole="">
                  <v:imagedata r:id="rId39" o:title=""/>
                </v:shape>
                <o:OLEObject Type="Embed" ProgID="Equation.3" ShapeID="_x0000_i1035" DrawAspect="Content" ObjectID="_1522761104" r:id="rId40"/>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Для плунжерного гидроцилиндра </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20" w:dyaOrig="660">
                <v:shape id="_x0000_i1036" type="#_x0000_t75" style="width:45.75pt;height:33pt" o:ole="">
                  <v:imagedata r:id="rId41" o:title=""/>
                </v:shape>
                <o:OLEObject Type="Embed" ProgID="Equation.3" ShapeID="_x0000_i1036" DrawAspect="Content" ObjectID="_1522761105" r:id="rId42"/>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25</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M</w:t>
      </w:r>
      <w:r w:rsidRPr="0072315B">
        <w:rPr>
          <w:rFonts w:ascii="Times New Roman" w:hAnsi="Times New Roman" w:cs="Times New Roman"/>
          <w:iCs/>
          <w:sz w:val="28"/>
          <w:szCs w:val="28"/>
          <w:lang w:val="ru-RU"/>
        </w:rPr>
        <w:t xml:space="preserve"> манжетных уплотнений штока зависит от давления рабочей жидкости, коэффициента трения, величины рабочей поверхности:</w:t>
      </w:r>
    </w:p>
    <w:tbl>
      <w:tblPr>
        <w:tblStyle w:val="TableGridLight"/>
        <w:tblW w:w="0" w:type="auto"/>
        <w:tblLook w:val="04A0" w:firstRow="1" w:lastRow="0" w:firstColumn="1" w:lastColumn="0" w:noHBand="0" w:noVBand="1"/>
      </w:tblPr>
      <w:tblGrid>
        <w:gridCol w:w="8467"/>
        <w:gridCol w:w="893"/>
      </w:tblGrid>
      <w:tr w:rsidR="00100F4D" w:rsidRPr="00663991" w:rsidTr="007E7F81">
        <w:tc>
          <w:tcPr>
            <w:tcW w:w="8784" w:type="dxa"/>
            <w:tcBorders>
              <w:top w:val="nil"/>
              <w:left w:val="nil"/>
              <w:bottom w:val="nil"/>
              <w:right w:val="nil"/>
            </w:tcBorders>
          </w:tcPr>
          <w:p w:rsidR="00100F4D" w:rsidRPr="0088260B" w:rsidRDefault="00100F4D"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180" w:dyaOrig="360">
                <v:shape id="_x0000_i1037" type="#_x0000_t75" style="width:108.75pt;height:25.5pt" o:ole="">
                  <v:imagedata r:id="rId43" o:title=""/>
                </v:shape>
                <o:OLEObject Type="Embed" ProgID="Equation.3" ShapeID="_x0000_i1037" DrawAspect="Content" ObjectID="_1522761106" r:id="rId44"/>
              </w:object>
            </w:r>
          </w:p>
        </w:tc>
        <w:tc>
          <w:tcPr>
            <w:tcW w:w="753" w:type="dxa"/>
            <w:tcBorders>
              <w:top w:val="nil"/>
              <w:left w:val="nil"/>
              <w:bottom w:val="nil"/>
              <w:right w:val="nil"/>
            </w:tcBorders>
          </w:tcPr>
          <w:p w:rsidR="00100F4D" w:rsidRPr="00663991" w:rsidRDefault="00100F4D" w:rsidP="007E7F81">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26</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b/>
          <w:bCs/>
          <w:iCs/>
          <w:sz w:val="28"/>
          <w:szCs w:val="28"/>
          <w:lang w:val="ru-RU"/>
        </w:rPr>
      </w:pPr>
      <w:r w:rsidRPr="0072315B">
        <w:rPr>
          <w:rFonts w:ascii="Times New Roman" w:hAnsi="Times New Roman" w:cs="Times New Roman"/>
          <w:iCs/>
          <w:sz w:val="28"/>
          <w:szCs w:val="28"/>
          <w:lang w:val="ru-RU"/>
        </w:rPr>
        <w:t>где</w:t>
      </w:r>
      <w:r w:rsidR="00100F4D">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уплотняемый диаметр</w:t>
      </w:r>
      <w:r w:rsidRPr="0072315B">
        <w:rPr>
          <w:rFonts w:ascii="Times New Roman" w:hAnsi="Times New Roman" w:cs="Times New Roman"/>
          <w:b/>
          <w:bCs/>
          <w:iCs/>
          <w:sz w:val="28"/>
          <w:szCs w:val="28"/>
          <w:lang w:val="ru-RU"/>
        </w:rPr>
        <w:t>;</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l</w:t>
      </w:r>
      <w:r w:rsidRPr="0072315B">
        <w:rPr>
          <w:rFonts w:ascii="Times New Roman" w:hAnsi="Times New Roman" w:cs="Times New Roman"/>
          <w:iCs/>
          <w:sz w:val="28"/>
          <w:szCs w:val="28"/>
          <w:lang w:val="ru-RU"/>
        </w:rPr>
        <w:t xml:space="preserve"> - длина уплотнения; </w:t>
      </w:r>
    </w:p>
    <w:p w:rsidR="0072315B" w:rsidRPr="0072315B" w:rsidRDefault="0072315B" w:rsidP="00100F4D">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38" type="#_x0000_t75" style="width:11.25pt;height:12.75pt" o:ole="">
            <v:imagedata r:id="rId45" o:title=""/>
          </v:shape>
          <o:OLEObject Type="Embed" ProgID="Equation.3" ShapeID="_x0000_i1038" DrawAspect="Content" ObjectID="_1522761107" r:id="rId46"/>
        </w:object>
      </w:r>
      <w:r w:rsidRPr="0072315B">
        <w:rPr>
          <w:rFonts w:ascii="Times New Roman" w:hAnsi="Times New Roman" w:cs="Times New Roman"/>
          <w:iCs/>
          <w:sz w:val="28"/>
          <w:szCs w:val="28"/>
          <w:lang w:val="ru-RU"/>
        </w:rPr>
        <w:t xml:space="preserve"> - коэффициент трен</w:t>
      </w:r>
      <w:r w:rsidR="00100F4D">
        <w:rPr>
          <w:rFonts w:ascii="Times New Roman" w:hAnsi="Times New Roman" w:cs="Times New Roman"/>
          <w:iCs/>
          <w:sz w:val="28"/>
          <w:szCs w:val="28"/>
          <w:lang w:val="ru-RU"/>
        </w:rPr>
        <w:t xml:space="preserve">ия </w:t>
      </w:r>
      <w:r w:rsidRPr="0072315B">
        <w:rPr>
          <w:rFonts w:ascii="Times New Roman" w:hAnsi="Times New Roman" w:cs="Times New Roman"/>
          <w:iCs/>
          <w:sz w:val="28"/>
          <w:szCs w:val="28"/>
          <w:lang w:val="ru-RU"/>
        </w:rPr>
        <w:t xml:space="preserve">манжет </w:t>
      </w:r>
      <w:r w:rsidR="00E95F2D" w:rsidRPr="0072315B">
        <w:rPr>
          <w:rFonts w:ascii="Times New Roman" w:hAnsi="Times New Roman" w:cs="Times New Roman"/>
          <w:iCs/>
          <w:sz w:val="28"/>
          <w:szCs w:val="28"/>
          <w:lang w:val="ru-RU"/>
        </w:rPr>
        <w:t>о рабочую поверхность</w:t>
      </w:r>
      <w:r w:rsidRPr="0072315B">
        <w:rPr>
          <w:rFonts w:ascii="Times New Roman" w:hAnsi="Times New Roman" w:cs="Times New Roman"/>
          <w:iCs/>
          <w:sz w:val="28"/>
          <w:szCs w:val="28"/>
          <w:lang w:val="ru-RU"/>
        </w:rPr>
        <w:t xml:space="preserve">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Усилие трения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n</w:t>
      </w:r>
      <w:proofErr w:type="spellEnd"/>
      <w:r w:rsidR="00100F4D">
        <w:rPr>
          <w:rFonts w:ascii="Times New Roman" w:hAnsi="Times New Roman" w:cs="Times New Roman"/>
          <w:iCs/>
          <w:sz w:val="28"/>
          <w:szCs w:val="28"/>
          <w:lang w:val="ru-RU"/>
        </w:rPr>
        <w:t xml:space="preserve"> манжетных уплотнений поршня </w:t>
      </w:r>
      <w:r w:rsidRPr="0072315B">
        <w:rPr>
          <w:rFonts w:ascii="Times New Roman" w:hAnsi="Times New Roman" w:cs="Times New Roman"/>
          <w:iCs/>
          <w:sz w:val="28"/>
          <w:szCs w:val="28"/>
          <w:lang w:val="ru-RU"/>
        </w:rPr>
        <w:t xml:space="preserve">следует также подсчитывать по данной формуле.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При работе на минеральных маслах значения коэффициента трения движения для уплотнений кольцами круглого сечения можно принимать из графика, представленного на рис.3.12 </w:t>
      </w:r>
      <w:proofErr w:type="gramStart"/>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 Коэффициент трения покоя резины по стали при обильной смазке находится в пределах 0,1 - 0,2 </w:t>
      </w:r>
      <w:proofErr w:type="gramStart"/>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23FFD2EF" wp14:editId="284BDA07">
            <wp:extent cx="4243668" cy="2356387"/>
            <wp:effectExtent l="19050" t="0" r="4482"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srcRect/>
                    <a:stretch>
                      <a:fillRect/>
                    </a:stretch>
                  </pic:blipFill>
                  <pic:spPr bwMode="auto">
                    <a:xfrm>
                      <a:off x="0" y="0"/>
                      <a:ext cx="4243332" cy="2356200"/>
                    </a:xfrm>
                    <a:prstGeom prst="rect">
                      <a:avLst/>
                    </a:prstGeom>
                    <a:noFill/>
                    <a:ln w="9525">
                      <a:noFill/>
                      <a:miter lim="800000"/>
                      <a:headEnd/>
                      <a:tailEnd/>
                    </a:ln>
                  </pic:spPr>
                </pic:pic>
              </a:graphicData>
            </a:graphic>
          </wp:inline>
        </w:drawing>
      </w:r>
    </w:p>
    <w:p w:rsidR="0072315B" w:rsidRPr="00D5733A" w:rsidRDefault="00100F4D" w:rsidP="00100F4D">
      <w:pPr>
        <w:spacing w:after="0" w:line="360" w:lineRule="auto"/>
        <w:ind w:firstLine="720"/>
        <w:jc w:val="center"/>
        <w:rPr>
          <w:rFonts w:ascii="Times New Roman" w:hAnsi="Times New Roman" w:cs="Times New Roman"/>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18</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D5733A">
        <w:rPr>
          <w:rFonts w:ascii="Times New Roman" w:hAnsi="Times New Roman" w:cs="Times New Roman"/>
          <w:sz w:val="28"/>
          <w:szCs w:val="28"/>
          <w:lang w:val="ru-RU"/>
        </w:rPr>
        <w:t>Зависимость коэффициента трения резинового уплотнительного кольца от давления жидкости</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Давление на контактную поверхность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00100F4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зависит от давления предварительного сжатия уплотнения (монтажное давление) -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о</w:t>
      </w:r>
      <w:proofErr w:type="spellEnd"/>
      <w:r w:rsidRPr="00D5733A">
        <w:rPr>
          <w:rFonts w:ascii="Times New Roman" w:hAnsi="Times New Roman" w:cs="Times New Roman"/>
          <w:iCs/>
          <w:sz w:val="28"/>
          <w:szCs w:val="28"/>
          <w:lang w:val="ru-RU"/>
        </w:rPr>
        <w:t xml:space="preserve"> и давления рабочей жидкости на уплотнение -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r w:rsidRPr="00D5733A">
        <w:rPr>
          <w:rFonts w:ascii="Times New Roman" w:hAnsi="Times New Roman" w:cs="Times New Roman"/>
          <w:iCs/>
          <w:sz w:val="28"/>
          <w:szCs w:val="28"/>
          <w:lang w:val="ru-RU"/>
        </w:rPr>
        <w:t>.</w:t>
      </w:r>
    </w:p>
    <w:tbl>
      <w:tblPr>
        <w:tblStyle w:val="TableGridLight"/>
        <w:tblW w:w="0" w:type="auto"/>
        <w:tblLook w:val="04A0" w:firstRow="1" w:lastRow="0" w:firstColumn="1" w:lastColumn="0" w:noHBand="0" w:noVBand="1"/>
      </w:tblPr>
      <w:tblGrid>
        <w:gridCol w:w="8467"/>
        <w:gridCol w:w="893"/>
      </w:tblGrid>
      <w:tr w:rsidR="00100F4D" w:rsidRPr="00D5733A" w:rsidTr="007E7F81">
        <w:tc>
          <w:tcPr>
            <w:tcW w:w="8784" w:type="dxa"/>
            <w:tcBorders>
              <w:top w:val="nil"/>
              <w:left w:val="nil"/>
              <w:bottom w:val="nil"/>
              <w:right w:val="nil"/>
            </w:tcBorders>
          </w:tcPr>
          <w:p w:rsidR="00100F4D" w:rsidRPr="00D5733A" w:rsidRDefault="00100F4D" w:rsidP="007E7F81">
            <w:pPr>
              <w:spacing w:line="360" w:lineRule="auto"/>
              <w:jc w:val="center"/>
              <w:rPr>
                <w:rFonts w:ascii="Times New Roman" w:eastAsia="Calibri" w:hAnsi="Times New Roman" w:cs="Times New Roman"/>
                <w:i/>
                <w:sz w:val="28"/>
                <w:szCs w:val="28"/>
                <w:lang w:val="ru-RU"/>
              </w:rPr>
            </w:pP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к</w:t>
            </w:r>
            <w:proofErr w:type="spellEnd"/>
            <w:r w:rsidRPr="00D5733A">
              <w:rPr>
                <w:rFonts w:ascii="Times New Roman" w:hAnsi="Times New Roman" w:cs="Times New Roman"/>
                <w:iCs/>
                <w:sz w:val="28"/>
                <w:szCs w:val="28"/>
                <w:vertAlign w:val="subscript"/>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00E95F2D" w:rsidRPr="00D5733A">
              <w:rPr>
                <w:rFonts w:ascii="Times New Roman" w:hAnsi="Times New Roman" w:cs="Times New Roman"/>
                <w:iCs/>
                <w:sz w:val="28"/>
                <w:szCs w:val="28"/>
                <w:vertAlign w:val="subscript"/>
                <w:lang w:val="ru-RU"/>
              </w:rPr>
              <w:t>о</w:t>
            </w:r>
            <w:proofErr w:type="spellEnd"/>
            <w:r w:rsidR="00E95F2D"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 </w:t>
            </w:r>
            <w:proofErr w:type="spellStart"/>
            <w:r w:rsidRPr="00D5733A">
              <w:rPr>
                <w:rFonts w:ascii="Times New Roman" w:hAnsi="Times New Roman" w:cs="Times New Roman"/>
                <w:i/>
                <w:iCs/>
                <w:sz w:val="28"/>
                <w:szCs w:val="28"/>
                <w:lang w:val="ru-RU"/>
              </w:rPr>
              <w:t>p</w:t>
            </w:r>
            <w:r w:rsidRPr="00D5733A">
              <w:rPr>
                <w:rFonts w:ascii="Times New Roman" w:hAnsi="Times New Roman" w:cs="Times New Roman"/>
                <w:iCs/>
                <w:sz w:val="28"/>
                <w:szCs w:val="28"/>
                <w:vertAlign w:val="subscript"/>
                <w:lang w:val="ru-RU"/>
              </w:rPr>
              <w:t>ж</w:t>
            </w:r>
            <w:proofErr w:type="spellEnd"/>
          </w:p>
        </w:tc>
        <w:tc>
          <w:tcPr>
            <w:tcW w:w="753" w:type="dxa"/>
            <w:tcBorders>
              <w:top w:val="nil"/>
              <w:left w:val="nil"/>
              <w:bottom w:val="nil"/>
              <w:right w:val="nil"/>
            </w:tcBorders>
          </w:tcPr>
          <w:p w:rsidR="00100F4D" w:rsidRPr="00D5733A" w:rsidRDefault="00100F4D"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lastRenderedPageBreak/>
        <w:t xml:space="preserve">Давление на контактную поверхность, возникающее при монтажном сжатии уплотнительных резиновых колец круглого сечения определяется по формуле </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rPr>
              <w:t>p</w:t>
            </w:r>
            <w:r w:rsidRPr="00D5733A">
              <w:rPr>
                <w:rFonts w:ascii="Times New Roman" w:hAnsi="Times New Roman" w:cs="Times New Roman"/>
                <w:iCs/>
                <w:sz w:val="28"/>
                <w:szCs w:val="28"/>
                <w:vertAlign w:val="subscript"/>
                <w:lang w:val="ru-RU"/>
              </w:rPr>
              <w:t>о</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rPr>
              <w:t>k</w:t>
            </w:r>
            <w:r w:rsidRPr="00D5733A">
              <w:rPr>
                <w:rFonts w:ascii="Times New Roman" w:hAnsi="Times New Roman" w:cs="Times New Roman"/>
                <w:i/>
                <w:iCs/>
                <w:sz w:val="28"/>
                <w:szCs w:val="28"/>
                <w:lang w:val="ru-RU"/>
              </w:rPr>
              <w:t xml:space="preserve"> </w:t>
            </w:r>
            <w:r w:rsidRPr="00D5733A">
              <w:rPr>
                <w:rFonts w:ascii="Times New Roman" w:hAnsi="Times New Roman" w:cs="Times New Roman"/>
                <w:i/>
                <w:iCs/>
                <w:sz w:val="28"/>
                <w:szCs w:val="28"/>
              </w:rPr>
              <w:t>W</w:t>
            </w:r>
            <w:r w:rsidRPr="00D5733A">
              <w:rPr>
                <w:rFonts w:ascii="Times New Roman" w:hAnsi="Times New Roman" w:cs="Times New Roman"/>
                <w:i/>
                <w:iCs/>
                <w:sz w:val="28"/>
                <w:szCs w:val="28"/>
                <w:lang w:val="ru-RU"/>
              </w:rPr>
              <w:t xml:space="preserve"> </w:t>
            </w:r>
            <w:r w:rsidRPr="00D5733A">
              <w:rPr>
                <w:rFonts w:ascii="Times New Roman" w:hAnsi="Times New Roman" w:cs="Times New Roman"/>
                <w:iCs/>
                <w:sz w:val="28"/>
                <w:szCs w:val="28"/>
                <w:vertAlign w:val="superscript"/>
              </w:rPr>
              <w:t>m</w: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D5733A">
        <w:rPr>
          <w:rFonts w:ascii="Times New Roman" w:hAnsi="Times New Roman" w:cs="Times New Roman"/>
          <w:iCs/>
          <w:sz w:val="28"/>
          <w:szCs w:val="28"/>
          <w:lang w:val="ru-RU"/>
        </w:rPr>
        <w:t xml:space="preserve"> </w:t>
      </w:r>
      <w:r w:rsidRPr="00D5733A">
        <w:rPr>
          <w:rFonts w:ascii="Times New Roman" w:hAnsi="Times New Roman" w:cs="Times New Roman"/>
          <w:i/>
          <w:iCs/>
          <w:sz w:val="28"/>
          <w:szCs w:val="28"/>
          <w:lang w:val="ru-RU"/>
        </w:rPr>
        <w:t>W</w:t>
      </w:r>
      <w:r w:rsidRPr="00D5733A">
        <w:rPr>
          <w:rFonts w:ascii="Times New Roman" w:hAnsi="Times New Roman" w:cs="Times New Roman"/>
          <w:iCs/>
          <w:sz w:val="28"/>
          <w:szCs w:val="28"/>
          <w:lang w:val="ru-RU"/>
        </w:rPr>
        <w:t xml:space="preserve"> = (</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w:t>
      </w:r>
      <w:proofErr w:type="spell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 относительное сжатие кольца; </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proofErr w:type="spellStart"/>
      <w:proofErr w:type="gramStart"/>
      <w:r w:rsidRPr="00D5733A">
        <w:rPr>
          <w:rFonts w:ascii="Times New Roman" w:hAnsi="Times New Roman" w:cs="Times New Roman"/>
          <w:i/>
          <w:iCs/>
          <w:sz w:val="28"/>
          <w:szCs w:val="28"/>
          <w:lang w:val="ru-RU"/>
        </w:rPr>
        <w:t>d</w:t>
      </w:r>
      <w:r w:rsidRPr="00D5733A">
        <w:rPr>
          <w:rFonts w:ascii="Times New Roman" w:hAnsi="Times New Roman" w:cs="Times New Roman"/>
          <w:iCs/>
          <w:sz w:val="28"/>
          <w:szCs w:val="28"/>
          <w:vertAlign w:val="subscript"/>
          <w:lang w:val="ru-RU"/>
        </w:rPr>
        <w:t>k</w:t>
      </w:r>
      <w:proofErr w:type="spellEnd"/>
      <w:r w:rsidRPr="00D5733A">
        <w:rPr>
          <w:rFonts w:ascii="Times New Roman" w:hAnsi="Times New Roman" w:cs="Times New Roman"/>
          <w:iCs/>
          <w:sz w:val="28"/>
          <w:szCs w:val="28"/>
          <w:lang w:val="ru-RU"/>
        </w:rPr>
        <w:t xml:space="preserve">  -</w:t>
      </w:r>
      <w:proofErr w:type="gramEnd"/>
      <w:r w:rsidRPr="00D5733A">
        <w:rPr>
          <w:rFonts w:ascii="Times New Roman" w:hAnsi="Times New Roman" w:cs="Times New Roman"/>
          <w:iCs/>
          <w:sz w:val="28"/>
          <w:szCs w:val="28"/>
          <w:lang w:val="ru-RU"/>
        </w:rPr>
        <w:t xml:space="preserve"> диаметр поперечного сечения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h</w:t>
      </w:r>
      <w:r w:rsidRPr="00D5733A">
        <w:rPr>
          <w:rFonts w:ascii="Times New Roman" w:hAnsi="Times New Roman" w:cs="Times New Roman"/>
          <w:iCs/>
          <w:sz w:val="28"/>
          <w:szCs w:val="28"/>
          <w:lang w:val="ru-RU"/>
        </w:rPr>
        <w:t xml:space="preserve"> - глубина канавки для уплотнительного кольца;</w:t>
      </w:r>
    </w:p>
    <w:p w:rsidR="0072315B" w:rsidRPr="00D5733A" w:rsidRDefault="0072315B" w:rsidP="00D5733A">
      <w:pPr>
        <w:spacing w:after="0" w:line="360" w:lineRule="auto"/>
        <w:ind w:left="720" w:firstLine="720"/>
        <w:jc w:val="both"/>
        <w:rPr>
          <w:rFonts w:ascii="Times New Roman" w:hAnsi="Times New Roman" w:cs="Times New Roman"/>
          <w:iCs/>
          <w:sz w:val="28"/>
          <w:szCs w:val="28"/>
          <w:lang w:val="ru-RU"/>
        </w:rPr>
      </w:pPr>
      <w:r w:rsidRPr="00D5733A">
        <w:rPr>
          <w:rFonts w:ascii="Times New Roman" w:hAnsi="Times New Roman" w:cs="Times New Roman"/>
          <w:i/>
          <w:iCs/>
          <w:sz w:val="28"/>
          <w:szCs w:val="28"/>
          <w:lang w:val="ru-RU"/>
        </w:rPr>
        <w:t>k</w:t>
      </w:r>
      <w:r w:rsidRPr="00D5733A">
        <w:rPr>
          <w:rFonts w:ascii="Times New Roman" w:hAnsi="Times New Roman" w:cs="Times New Roman"/>
          <w:iCs/>
          <w:sz w:val="28"/>
          <w:szCs w:val="28"/>
          <w:lang w:val="ru-RU"/>
        </w:rPr>
        <w:t xml:space="preserve"> и </w:t>
      </w:r>
      <w:r w:rsidRPr="00D5733A">
        <w:rPr>
          <w:rFonts w:ascii="Times New Roman" w:hAnsi="Times New Roman" w:cs="Times New Roman"/>
          <w:i/>
          <w:iCs/>
          <w:sz w:val="28"/>
          <w:szCs w:val="28"/>
          <w:lang w:val="ru-RU"/>
        </w:rPr>
        <w:t>m</w:t>
      </w:r>
      <w:r w:rsidRPr="00D5733A">
        <w:rPr>
          <w:rFonts w:ascii="Times New Roman" w:hAnsi="Times New Roman" w:cs="Times New Roman"/>
          <w:iCs/>
          <w:sz w:val="28"/>
          <w:szCs w:val="28"/>
          <w:lang w:val="ru-RU"/>
        </w:rPr>
        <w:t xml:space="preserve"> - постоянные, значения которых для </w:t>
      </w:r>
      <w:r w:rsidRPr="00D5733A">
        <w:rPr>
          <w:rFonts w:ascii="Times New Roman" w:hAnsi="Times New Roman" w:cs="Times New Roman"/>
          <w:i/>
          <w:iCs/>
          <w:sz w:val="28"/>
          <w:szCs w:val="28"/>
          <w:lang w:val="ru-RU"/>
        </w:rPr>
        <w:t>W</w:t>
      </w:r>
      <w:r w:rsidRPr="00D5733A">
        <w:rPr>
          <w:rFonts w:ascii="Times New Roman" w:hAnsi="Times New Roman" w:cs="Times New Roman"/>
          <w:iCs/>
          <w:sz w:val="28"/>
          <w:szCs w:val="28"/>
          <w:lang w:val="ru-RU"/>
        </w:rPr>
        <w:sym w:font="Symbol" w:char="F0A3"/>
      </w:r>
      <w:r w:rsidRPr="00D5733A">
        <w:rPr>
          <w:rFonts w:ascii="Times New Roman" w:hAnsi="Times New Roman" w:cs="Times New Roman"/>
          <w:iCs/>
          <w:sz w:val="28"/>
          <w:szCs w:val="28"/>
          <w:lang w:val="ru-RU"/>
        </w:rPr>
        <w:t xml:space="preserve"> 0,25 следующие:</w:t>
      </w:r>
    </w:p>
    <w:p w:rsidR="0072315B" w:rsidRPr="00D5733A" w:rsidRDefault="0072315B" w:rsidP="0072315B">
      <w:pPr>
        <w:spacing w:after="0" w:line="360" w:lineRule="auto"/>
        <w:ind w:firstLine="720"/>
        <w:jc w:val="both"/>
        <w:rPr>
          <w:rFonts w:ascii="Times New Roman" w:hAnsi="Times New Roman" w:cs="Times New Roman"/>
          <w:iCs/>
          <w:sz w:val="28"/>
          <w:szCs w:val="28"/>
          <w:lang w:val="ru-RU"/>
        </w:rPr>
      </w:pPr>
      <w:r w:rsidRPr="00D5733A">
        <w:rPr>
          <w:rFonts w:ascii="Times New Roman" w:hAnsi="Times New Roman" w:cs="Times New Roman"/>
          <w:iCs/>
          <w:sz w:val="28"/>
          <w:szCs w:val="28"/>
          <w:lang w:val="ru-RU"/>
        </w:rPr>
        <w:t xml:space="preserve">твердость резины по </w:t>
      </w:r>
      <w:proofErr w:type="spellStart"/>
      <w:r w:rsidRPr="00D5733A">
        <w:rPr>
          <w:rFonts w:ascii="Times New Roman" w:hAnsi="Times New Roman" w:cs="Times New Roman"/>
          <w:iCs/>
          <w:sz w:val="28"/>
          <w:szCs w:val="28"/>
          <w:lang w:val="ru-RU"/>
        </w:rPr>
        <w:t>Шору</w:t>
      </w:r>
      <w:proofErr w:type="spellEnd"/>
      <w:r w:rsidR="00D5733A" w:rsidRPr="00D5733A">
        <w:rPr>
          <w:rFonts w:ascii="Times New Roman" w:hAnsi="Times New Roman" w:cs="Times New Roman"/>
          <w:iCs/>
          <w:sz w:val="28"/>
          <w:szCs w:val="28"/>
          <w:lang w:val="ru-RU"/>
        </w:rPr>
        <w:t xml:space="preserve"> </w:t>
      </w:r>
      <w:r w:rsidRPr="00D5733A">
        <w:rPr>
          <w:rFonts w:ascii="Times New Roman" w:hAnsi="Times New Roman" w:cs="Times New Roman"/>
          <w:iCs/>
          <w:sz w:val="28"/>
          <w:szCs w:val="28"/>
          <w:lang w:val="ru-RU"/>
        </w:rPr>
        <w:t xml:space="preserve">50 </w:t>
      </w:r>
      <w:r w:rsidR="00D5733A">
        <w:rPr>
          <w:rFonts w:ascii="Times New Roman" w:hAnsi="Times New Roman" w:cs="Times New Roman"/>
          <w:iCs/>
          <w:sz w:val="28"/>
          <w:szCs w:val="28"/>
          <w:lang w:val="ru-RU"/>
        </w:rPr>
        <w:t>–</w:t>
      </w:r>
      <w:r w:rsidRPr="00D5733A">
        <w:rPr>
          <w:rFonts w:ascii="Times New Roman" w:hAnsi="Times New Roman" w:cs="Times New Roman"/>
          <w:iCs/>
          <w:sz w:val="28"/>
          <w:szCs w:val="28"/>
          <w:lang w:val="ru-RU"/>
        </w:rPr>
        <w:t xml:space="preserve"> </w:t>
      </w:r>
      <w:r w:rsidR="00E95F2D" w:rsidRPr="00D5733A">
        <w:rPr>
          <w:rFonts w:ascii="Times New Roman" w:hAnsi="Times New Roman" w:cs="Times New Roman"/>
          <w:iCs/>
          <w:sz w:val="28"/>
          <w:szCs w:val="28"/>
          <w:lang w:val="ru-RU"/>
        </w:rPr>
        <w:t>55 70</w:t>
      </w:r>
      <w:r w:rsidRPr="00D5733A">
        <w:rPr>
          <w:rFonts w:ascii="Times New Roman" w:hAnsi="Times New Roman" w:cs="Times New Roman"/>
          <w:iCs/>
          <w:sz w:val="28"/>
          <w:szCs w:val="28"/>
          <w:lang w:val="ru-RU"/>
        </w:rPr>
        <w:t xml:space="preserve"> - 75</w:t>
      </w:r>
    </w:p>
    <w:p w:rsidR="00B23B89" w:rsidRPr="00B23B89" w:rsidRDefault="00B23B89" w:rsidP="00B23B89">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 xml:space="preserve">В основе метода лежит следующий метод. </w:t>
      </w:r>
      <w:r w:rsidRPr="00B23B89">
        <w:rPr>
          <w:rFonts w:ascii="Times New Roman" w:hAnsi="Times New Roman" w:cs="Times New Roman"/>
          <w:iCs/>
          <w:sz w:val="28"/>
          <w:szCs w:val="28"/>
          <w:lang w:val="ru-RU"/>
        </w:rPr>
        <w:t xml:space="preserve">Измеряется глубина вдавливания в материал определенного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под действием силы в заданных условиях.</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t xml:space="preserve">Твердость при вдавливании обратно пропорциональна глубине вдавливания и зависит от модуля упругости и </w:t>
      </w:r>
      <w:proofErr w:type="spellStart"/>
      <w:r w:rsidRPr="00B23B89">
        <w:rPr>
          <w:rFonts w:ascii="Times New Roman" w:hAnsi="Times New Roman" w:cs="Times New Roman"/>
          <w:iCs/>
          <w:sz w:val="28"/>
          <w:szCs w:val="28"/>
          <w:lang w:val="ru-RU"/>
        </w:rPr>
        <w:t>вязкоэластичных</w:t>
      </w:r>
      <w:proofErr w:type="spellEnd"/>
      <w:r w:rsidRPr="00B23B89">
        <w:rPr>
          <w:rFonts w:ascii="Times New Roman" w:hAnsi="Times New Roman" w:cs="Times New Roman"/>
          <w:iCs/>
          <w:sz w:val="28"/>
          <w:szCs w:val="28"/>
          <w:lang w:val="ru-RU"/>
        </w:rPr>
        <w:t xml:space="preserve"> свойств материала. На получаемые результаты влияет форма </w:t>
      </w:r>
      <w:proofErr w:type="spellStart"/>
      <w:r w:rsidRPr="00B23B89">
        <w:rPr>
          <w:rFonts w:ascii="Times New Roman" w:hAnsi="Times New Roman" w:cs="Times New Roman"/>
          <w:iCs/>
          <w:sz w:val="28"/>
          <w:szCs w:val="28"/>
          <w:lang w:val="ru-RU"/>
        </w:rPr>
        <w:t>индентора</w:t>
      </w:r>
      <w:proofErr w:type="spellEnd"/>
      <w:r w:rsidRPr="00B23B89">
        <w:rPr>
          <w:rFonts w:ascii="Times New Roman" w:hAnsi="Times New Roman" w:cs="Times New Roman"/>
          <w:iCs/>
          <w:sz w:val="28"/>
          <w:szCs w:val="28"/>
          <w:lang w:val="ru-RU"/>
        </w:rPr>
        <w:t xml:space="preserve"> и прилагаемая к нему сила, поэтому между результатами, получаемыми при испытаниях с дюрометрами разных типов или другими приборами для измерения твердости, не может быть прямой зависимости.</w:t>
      </w:r>
    </w:p>
    <w:p w:rsidR="00B23B89" w:rsidRDefault="00B23B89" w:rsidP="00B23B89">
      <w:pPr>
        <w:spacing w:after="0" w:line="360" w:lineRule="auto"/>
        <w:ind w:firstLine="720"/>
        <w:jc w:val="both"/>
        <w:rPr>
          <w:rFonts w:ascii="Times New Roman" w:hAnsi="Times New Roman" w:cs="Times New Roman"/>
          <w:iCs/>
          <w:sz w:val="28"/>
          <w:szCs w:val="28"/>
          <w:lang w:val="ru-RU"/>
        </w:rPr>
      </w:pPr>
      <w:r w:rsidRPr="00B23B89">
        <w:rPr>
          <w:rFonts w:ascii="Times New Roman" w:hAnsi="Times New Roman" w:cs="Times New Roman"/>
          <w:iCs/>
          <w:sz w:val="28"/>
          <w:szCs w:val="28"/>
          <w:lang w:val="ru-RU"/>
        </w:rPr>
        <w:t xml:space="preserve">Для измерения дюрометром </w:t>
      </w:r>
      <w:proofErr w:type="spellStart"/>
      <w:r w:rsidRPr="00B23B89">
        <w:rPr>
          <w:rFonts w:ascii="Times New Roman" w:hAnsi="Times New Roman" w:cs="Times New Roman"/>
          <w:iCs/>
          <w:sz w:val="28"/>
          <w:szCs w:val="28"/>
          <w:lang w:val="ru-RU"/>
        </w:rPr>
        <w:t>Шора</w:t>
      </w:r>
      <w:proofErr w:type="spellEnd"/>
      <w:r w:rsidRPr="00B23B89">
        <w:rPr>
          <w:rFonts w:ascii="Times New Roman" w:hAnsi="Times New Roman" w:cs="Times New Roman"/>
          <w:iCs/>
          <w:sz w:val="28"/>
          <w:szCs w:val="28"/>
          <w:lang w:val="ru-RU"/>
        </w:rPr>
        <w:t xml:space="preserve"> применяется несколько шкал, используемых для материалов с различными свойствами. Две наиболее распространенных шкалы — тип A и тип D. Шкала типа A предназначена для более мягких материалов, в то время как D для более твердых. </w:t>
      </w:r>
      <w:r w:rsidR="00E95F2D" w:rsidRPr="00B23B89">
        <w:rPr>
          <w:rFonts w:ascii="Times New Roman" w:hAnsi="Times New Roman" w:cs="Times New Roman"/>
          <w:iCs/>
          <w:sz w:val="28"/>
          <w:szCs w:val="28"/>
          <w:lang w:val="ru-RU"/>
        </w:rPr>
        <w:t>Помимо этого,</w:t>
      </w:r>
      <w:r w:rsidRPr="00B23B89">
        <w:rPr>
          <w:rFonts w:ascii="Times New Roman" w:hAnsi="Times New Roman" w:cs="Times New Roman"/>
          <w:iCs/>
          <w:sz w:val="28"/>
          <w:szCs w:val="28"/>
          <w:lang w:val="ru-RU"/>
        </w:rPr>
        <w:t xml:space="preserve"> стандарт ASTM D2240 предусматривает в общей сложности 12 шкал измерений, используемых в зависимости от целевой задачи; различают типы A, B, C, D, DO, E, M, O, OO, OOO, OOO-S и R. Все шкалы делятся от 0 до 100 условных единиц, при этом высокие значения соответствуют более твердым материалам.</w:t>
      </w:r>
    </w:p>
    <w:p w:rsidR="00B23B89" w:rsidRDefault="00B23B89" w:rsidP="00B23B89">
      <w:pPr>
        <w:spacing w:after="0" w:line="360" w:lineRule="auto"/>
        <w:ind w:firstLine="720"/>
        <w:jc w:val="center"/>
        <w:rPr>
          <w:rFonts w:ascii="Times New Roman" w:hAnsi="Times New Roman" w:cs="Times New Roman"/>
          <w:iCs/>
          <w:sz w:val="28"/>
          <w:szCs w:val="28"/>
          <w:lang w:val="ru-RU"/>
        </w:rPr>
      </w:pPr>
      <w:r>
        <w:rPr>
          <w:noProof/>
        </w:rPr>
        <w:lastRenderedPageBreak/>
        <w:drawing>
          <wp:inline distT="0" distB="0" distL="0" distR="0" wp14:anchorId="1BDE4C95" wp14:editId="3A2CACAC">
            <wp:extent cx="4301338" cy="2354264"/>
            <wp:effectExtent l="0" t="0" r="4445" b="8255"/>
            <wp:docPr id="5" name="Picture 5" descr="https://upload.wikimedia.org/wikipedia/commons/8/83/%D0%9C%D0%B5%D1%82%D0%BE%D0%B4_%D0%A8%D0%BE%D1%80%D0%B0_%D1%81%D0%BE%D0%BE%D1%82%D0%BD%D0%BE%D1%88%D0%B5%D0%BD%D0%B8%D0%B5_%D1%88%D0%BA%D0%B0%D0%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8/83/%D0%9C%D0%B5%D1%82%D0%BE%D0%B4_%D0%A8%D0%BE%D1%80%D0%B0_%D1%81%D0%BE%D0%BE%D1%82%D0%BD%D0%BE%D1%88%D0%B5%D0%BD%D0%B8%D0%B5_%D1%88%D0%BA%D0%B0%D0%B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194" cy="2359659"/>
                    </a:xfrm>
                    <a:prstGeom prst="rect">
                      <a:avLst/>
                    </a:prstGeom>
                    <a:noFill/>
                    <a:ln>
                      <a:noFill/>
                    </a:ln>
                  </pic:spPr>
                </pic:pic>
              </a:graphicData>
            </a:graphic>
          </wp:inline>
        </w:drawing>
      </w:r>
    </w:p>
    <w:p w:rsidR="00B23B89" w:rsidRPr="0072315B" w:rsidRDefault="00B23B89" w:rsidP="00B23B89">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19</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Pr>
          <w:rFonts w:ascii="Times New Roman" w:hAnsi="Times New Roman" w:cs="Times New Roman"/>
          <w:iCs/>
          <w:sz w:val="28"/>
          <w:szCs w:val="28"/>
          <w:lang w:val="ru-RU"/>
        </w:rPr>
        <w:t xml:space="preserve">Шкала для определения твердости по </w:t>
      </w:r>
      <w:proofErr w:type="spellStart"/>
      <w:r>
        <w:rPr>
          <w:rFonts w:ascii="Times New Roman" w:hAnsi="Times New Roman" w:cs="Times New Roman"/>
          <w:iCs/>
          <w:sz w:val="28"/>
          <w:szCs w:val="28"/>
          <w:lang w:val="ru-RU"/>
        </w:rPr>
        <w:t>Шору</w:t>
      </w:r>
      <w:proofErr w:type="spell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Значение </w:t>
      </w:r>
      <w:r w:rsidRPr="0072315B">
        <w:rPr>
          <w:rFonts w:ascii="Times New Roman" w:hAnsi="Times New Roman" w:cs="Times New Roman"/>
          <w:b/>
          <w:i/>
          <w:iCs/>
          <w:sz w:val="28"/>
          <w:szCs w:val="28"/>
          <w:lang w:val="ru-RU"/>
        </w:rPr>
        <w:t>p</w:t>
      </w:r>
      <w:r w:rsidRPr="0072315B">
        <w:rPr>
          <w:rFonts w:ascii="Times New Roman" w:hAnsi="Times New Roman" w:cs="Times New Roman"/>
          <w:iCs/>
          <w:sz w:val="28"/>
          <w:szCs w:val="28"/>
          <w:vertAlign w:val="subscript"/>
          <w:lang w:val="ru-RU"/>
        </w:rPr>
        <w:t xml:space="preserve">0  </w:t>
      </w:r>
      <w:r w:rsidRPr="0072315B">
        <w:rPr>
          <w:rFonts w:ascii="Times New Roman" w:hAnsi="Times New Roman" w:cs="Times New Roman"/>
          <w:iCs/>
          <w:sz w:val="28"/>
          <w:szCs w:val="28"/>
          <w:lang w:val="ru-RU"/>
        </w:rPr>
        <w:t xml:space="preserve">для круглых резиновых колец можно определить также по графику (рис.3.13). </w:t>
      </w:r>
    </w:p>
    <w:p w:rsidR="0072315B" w:rsidRPr="0072315B" w:rsidRDefault="0072315B" w:rsidP="00D5733A">
      <w:pPr>
        <w:spacing w:after="0"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noProof/>
          <w:sz w:val="28"/>
          <w:szCs w:val="28"/>
        </w:rPr>
        <w:drawing>
          <wp:inline distT="0" distB="0" distL="0" distR="0" wp14:anchorId="00F80D69" wp14:editId="47271C38">
            <wp:extent cx="2576232" cy="2641245"/>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srcRect/>
                    <a:stretch>
                      <a:fillRect/>
                    </a:stretch>
                  </pic:blipFill>
                  <pic:spPr bwMode="auto">
                    <a:xfrm>
                      <a:off x="0" y="0"/>
                      <a:ext cx="2576540" cy="2641561"/>
                    </a:xfrm>
                    <a:prstGeom prst="rect">
                      <a:avLst/>
                    </a:prstGeom>
                    <a:noFill/>
                    <a:ln w="9525">
                      <a:noFill/>
                      <a:miter lim="800000"/>
                      <a:headEnd/>
                      <a:tailEnd/>
                    </a:ln>
                  </pic:spPr>
                </pic:pic>
              </a:graphicData>
            </a:graphic>
          </wp:inline>
        </w:drawing>
      </w:r>
    </w:p>
    <w:p w:rsidR="0072315B" w:rsidRPr="0072315B" w:rsidRDefault="00D5733A" w:rsidP="00D5733A">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20</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Pr="0072315B">
        <w:rPr>
          <w:rFonts w:ascii="Times New Roman" w:hAnsi="Times New Roman" w:cs="Times New Roman"/>
          <w:iCs/>
          <w:sz w:val="28"/>
          <w:szCs w:val="28"/>
          <w:lang w:val="ru-RU"/>
        </w:rPr>
        <w:t xml:space="preserve">Зависимость контактного давления от относительного сжатия кольца: 1-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70-75; 2- твердостью по </w:t>
      </w:r>
      <w:proofErr w:type="spellStart"/>
      <w:r w:rsidRPr="0072315B">
        <w:rPr>
          <w:rFonts w:ascii="Times New Roman" w:hAnsi="Times New Roman" w:cs="Times New Roman"/>
          <w:iCs/>
          <w:sz w:val="28"/>
          <w:szCs w:val="28"/>
          <w:lang w:val="ru-RU"/>
        </w:rPr>
        <w:t>Шору</w:t>
      </w:r>
      <w:proofErr w:type="spellEnd"/>
      <w:r w:rsidRPr="0072315B">
        <w:rPr>
          <w:rFonts w:ascii="Times New Roman" w:hAnsi="Times New Roman" w:cs="Times New Roman"/>
          <w:iCs/>
          <w:sz w:val="28"/>
          <w:szCs w:val="28"/>
          <w:lang w:val="ru-RU"/>
        </w:rPr>
        <w:t xml:space="preserve"> 50-55</w:t>
      </w:r>
      <w:r w:rsidR="0072315B" w:rsidRPr="0072315B">
        <w:rPr>
          <w:rFonts w:ascii="Times New Roman" w:hAnsi="Times New Roman" w:cs="Times New Roman"/>
          <w:iCs/>
          <w:sz w:val="28"/>
          <w:szCs w:val="28"/>
          <w:lang w:val="ru-RU"/>
        </w:rPr>
        <w:t xml:space="preserve">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Приведенная зависимость сохраняется до </w:t>
      </w:r>
      <w:r w:rsidR="00E95F2D" w:rsidRPr="0072315B">
        <w:rPr>
          <w:rFonts w:ascii="Times New Roman" w:hAnsi="Times New Roman" w:cs="Times New Roman"/>
          <w:iCs/>
          <w:sz w:val="28"/>
          <w:szCs w:val="28"/>
          <w:lang w:val="ru-RU"/>
        </w:rPr>
        <w:t>температуры -</w:t>
      </w:r>
      <w:r w:rsidRPr="0072315B">
        <w:rPr>
          <w:rFonts w:ascii="Times New Roman" w:hAnsi="Times New Roman" w:cs="Times New Roman"/>
          <w:iCs/>
          <w:sz w:val="28"/>
          <w:szCs w:val="28"/>
          <w:lang w:val="ru-RU"/>
        </w:rPr>
        <w:t>20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w:t>
      </w:r>
      <w:proofErr w:type="gramStart"/>
      <w:r w:rsidRPr="0072315B">
        <w:rPr>
          <w:rFonts w:ascii="Times New Roman" w:hAnsi="Times New Roman" w:cs="Times New Roman"/>
          <w:iCs/>
          <w:sz w:val="28"/>
          <w:szCs w:val="28"/>
          <w:lang w:val="ru-RU"/>
        </w:rPr>
        <w:t>С ,</w:t>
      </w:r>
      <w:proofErr w:type="gramEnd"/>
      <w:r w:rsidRPr="0072315B">
        <w:rPr>
          <w:rFonts w:ascii="Times New Roman" w:hAnsi="Times New Roman" w:cs="Times New Roman"/>
          <w:iCs/>
          <w:sz w:val="28"/>
          <w:szCs w:val="28"/>
          <w:lang w:val="ru-RU"/>
        </w:rPr>
        <w:t xml:space="preserve"> при температуре ниже  -30</w:t>
      </w:r>
      <w:r w:rsidRPr="0072315B">
        <w:rPr>
          <w:rFonts w:ascii="Times New Roman" w:hAnsi="Times New Roman" w:cs="Times New Roman"/>
          <w:iCs/>
          <w:sz w:val="28"/>
          <w:szCs w:val="28"/>
          <w:vertAlign w:val="superscript"/>
          <w:lang w:val="ru-RU"/>
        </w:rPr>
        <w:t>о</w:t>
      </w:r>
      <w:r w:rsidRPr="0072315B">
        <w:rPr>
          <w:rFonts w:ascii="Times New Roman" w:hAnsi="Times New Roman" w:cs="Times New Roman"/>
          <w:iCs/>
          <w:sz w:val="28"/>
          <w:szCs w:val="28"/>
          <w:lang w:val="ru-RU"/>
        </w:rPr>
        <w:t xml:space="preserve"> С происходит резкое падение монтажного контактного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Ширина уплотнения </w:t>
      </w:r>
      <w:r w:rsidRPr="0072315B">
        <w:rPr>
          <w:rFonts w:ascii="Times New Roman" w:hAnsi="Times New Roman" w:cs="Times New Roman"/>
          <w:b/>
          <w:i/>
          <w:iCs/>
          <w:sz w:val="28"/>
          <w:szCs w:val="28"/>
          <w:lang w:val="ru-RU"/>
        </w:rPr>
        <w:t>b</w:t>
      </w:r>
      <w:r w:rsidRPr="0072315B">
        <w:rPr>
          <w:rFonts w:ascii="Times New Roman" w:hAnsi="Times New Roman" w:cs="Times New Roman"/>
          <w:iCs/>
          <w:sz w:val="28"/>
          <w:szCs w:val="28"/>
          <w:lang w:val="ru-RU"/>
        </w:rPr>
        <w:t xml:space="preserve"> при уплотнении круглыми резиновыми кольцами</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D5733A">
              <w:rPr>
                <w:rFonts w:ascii="Times New Roman" w:hAnsi="Times New Roman" w:cs="Times New Roman"/>
                <w:i/>
                <w:iCs/>
                <w:sz w:val="28"/>
                <w:szCs w:val="28"/>
                <w:lang w:val="ru-RU"/>
              </w:rPr>
              <w:lastRenderedPageBreak/>
              <w:t>b</w:t>
            </w:r>
            <w:r w:rsidRPr="00D5733A">
              <w:rPr>
                <w:rFonts w:ascii="Times New Roman" w:hAnsi="Times New Roman" w:cs="Times New Roman"/>
                <w:iCs/>
                <w:sz w:val="28"/>
                <w:szCs w:val="28"/>
                <w:lang w:val="ru-RU"/>
              </w:rPr>
              <w:t xml:space="preserve"> = </w:t>
            </w:r>
            <w:r w:rsidRPr="00D5733A">
              <w:rPr>
                <w:rFonts w:ascii="Times New Roman" w:hAnsi="Times New Roman" w:cs="Times New Roman"/>
                <w:i/>
                <w:iCs/>
                <w:sz w:val="28"/>
                <w:szCs w:val="28"/>
                <w:lang w:val="ru-RU"/>
              </w:rPr>
              <w:t>3d</w:t>
            </w:r>
            <w:r w:rsidRPr="00D5733A">
              <w:rPr>
                <w:rFonts w:ascii="Times New Roman" w:hAnsi="Times New Roman" w:cs="Times New Roman"/>
                <w:i/>
                <w:iCs/>
                <w:sz w:val="28"/>
                <w:szCs w:val="28"/>
                <w:vertAlign w:val="subscript"/>
                <w:lang w:val="ru-RU"/>
              </w:rPr>
              <w:t>k</w:t>
            </w:r>
            <w:r w:rsidRPr="00D5733A">
              <w:rPr>
                <w:rFonts w:ascii="Times New Roman" w:hAnsi="Times New Roman" w:cs="Times New Roman"/>
                <w:i/>
                <w:iCs/>
                <w:sz w:val="28"/>
                <w:szCs w:val="28"/>
                <w:lang w:val="ru-RU"/>
              </w:rPr>
              <w:t>W</w: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 случае применения </w:t>
      </w:r>
      <w:r w:rsidR="00E95F2D" w:rsidRPr="0072315B">
        <w:rPr>
          <w:rFonts w:ascii="Times New Roman" w:hAnsi="Times New Roman" w:cs="Times New Roman"/>
          <w:iCs/>
          <w:sz w:val="28"/>
          <w:szCs w:val="28"/>
          <w:lang w:val="ru-RU"/>
        </w:rPr>
        <w:t>металлических поршневых колец</w:t>
      </w:r>
      <w:r w:rsidRPr="0072315B">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можно пользоваться</w:t>
      </w:r>
      <w:r w:rsidRPr="0072315B">
        <w:rPr>
          <w:rFonts w:ascii="Times New Roman" w:hAnsi="Times New Roman" w:cs="Times New Roman"/>
          <w:iCs/>
          <w:sz w:val="28"/>
          <w:szCs w:val="28"/>
          <w:lang w:val="ru-RU"/>
        </w:rPr>
        <w:t xml:space="preserve"> выражением</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00" w:dyaOrig="360">
                <v:shape id="_x0000_i1039" type="#_x0000_t75" style="width:127.5pt;height:20.25pt" o:ole="">
                  <v:imagedata r:id="rId50" o:title=""/>
                </v:shape>
                <o:OLEObject Type="Embed" ProgID="Equation.3" ShapeID="_x0000_i1039" DrawAspect="Content" ObjectID="_1522761108" r:id="rId51"/>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w:t>
      </w:r>
      <w:r w:rsidR="00E95F2D" w:rsidRPr="0072315B">
        <w:rPr>
          <w:rFonts w:ascii="Times New Roman" w:hAnsi="Times New Roman" w:cs="Times New Roman"/>
          <w:iCs/>
          <w:sz w:val="28"/>
          <w:szCs w:val="28"/>
          <w:lang w:val="ru-RU"/>
        </w:rPr>
        <w:t>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b</w:t>
      </w:r>
      <w:r w:rsidRPr="0072315B">
        <w:rPr>
          <w:rFonts w:ascii="Times New Roman" w:hAnsi="Times New Roman" w:cs="Times New Roman"/>
          <w:iCs/>
          <w:sz w:val="28"/>
          <w:szCs w:val="28"/>
          <w:lang w:val="ru-RU"/>
        </w:rPr>
        <w:t xml:space="preserve"> - ширина поршневого кольца;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z</w:t>
      </w:r>
      <w:r w:rsidRPr="0072315B">
        <w:rPr>
          <w:rFonts w:ascii="Times New Roman" w:hAnsi="Times New Roman" w:cs="Times New Roman"/>
          <w:iCs/>
          <w:sz w:val="28"/>
          <w:szCs w:val="28"/>
          <w:lang w:val="ru-RU"/>
        </w:rPr>
        <w:t xml:space="preserve"> - количество поршневых колец;</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k</w:t>
      </w:r>
      <w:r w:rsidRPr="0072315B">
        <w:rPr>
          <w:rFonts w:ascii="Times New Roman" w:hAnsi="Times New Roman" w:cs="Times New Roman"/>
          <w:iCs/>
          <w:sz w:val="28"/>
          <w:szCs w:val="28"/>
          <w:lang w:val="ru-RU"/>
        </w:rPr>
        <w:t xml:space="preserve"> - удельное давление кольца па стенки цилиндра;</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240" w:dyaOrig="260">
          <v:shape id="_x0000_i1040" type="#_x0000_t75" style="width:11.25pt;height:12.75pt" o:ole="">
            <v:imagedata r:id="rId45" o:title=""/>
          </v:shape>
          <o:OLEObject Type="Embed" ProgID="Equation.3" ShapeID="_x0000_i1040" DrawAspect="Content" ObjectID="_1522761109" r:id="rId52"/>
        </w:object>
      </w:r>
      <w:r w:rsidRPr="0072315B">
        <w:rPr>
          <w:rFonts w:ascii="Times New Roman" w:hAnsi="Times New Roman" w:cs="Times New Roman"/>
          <w:iCs/>
          <w:sz w:val="28"/>
          <w:szCs w:val="28"/>
          <w:lang w:val="ru-RU"/>
        </w:rPr>
        <w:t>- коэффициент трения для чугунных поршневых колец по стальной втулке.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Сопротивление </w:t>
      </w:r>
      <w:proofErr w:type="spellStart"/>
      <w:r w:rsidRPr="0072315B">
        <w:rPr>
          <w:rFonts w:ascii="Times New Roman" w:hAnsi="Times New Roman" w:cs="Times New Roman"/>
          <w:i/>
          <w:iCs/>
          <w:sz w:val="28"/>
          <w:szCs w:val="28"/>
          <w:lang w:val="ru-RU"/>
        </w:rPr>
        <w:t>R</w:t>
      </w:r>
      <w:r w:rsidRPr="0072315B">
        <w:rPr>
          <w:rFonts w:ascii="Times New Roman" w:hAnsi="Times New Roman" w:cs="Times New Roman"/>
          <w:i/>
          <w:iCs/>
          <w:sz w:val="28"/>
          <w:szCs w:val="28"/>
          <w:vertAlign w:val="subscript"/>
          <w:lang w:val="ru-RU"/>
        </w:rPr>
        <w:t>c</w:t>
      </w:r>
      <w:proofErr w:type="spellEnd"/>
      <w:r w:rsidRPr="0072315B">
        <w:rPr>
          <w:rFonts w:ascii="Times New Roman" w:hAnsi="Times New Roman" w:cs="Times New Roman"/>
          <w:iCs/>
          <w:sz w:val="28"/>
          <w:szCs w:val="28"/>
          <w:lang w:val="ru-RU"/>
        </w:rPr>
        <w:t xml:space="preserve"> от вытекания масла из противоположной полости</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180" w:dyaOrig="760">
                <v:shape id="_x0000_i1041" type="#_x0000_t75" style="width:127.5pt;height:40.5pt" o:ole="">
                  <v:imagedata r:id="rId53" o:title=""/>
                </v:shape>
                <o:OLEObject Type="Embed" ProgID="Equation.3" ShapeID="_x0000_i1041" DrawAspect="Content" ObjectID="_1522761110" r:id="rId54"/>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где </w:t>
      </w:r>
      <w:proofErr w:type="spellStart"/>
      <w:r w:rsidRPr="0072315B">
        <w:rPr>
          <w:rFonts w:ascii="Times New Roman" w:hAnsi="Times New Roman" w:cs="Times New Roman"/>
          <w:i/>
          <w:iCs/>
          <w:sz w:val="28"/>
          <w:szCs w:val="28"/>
          <w:lang w:val="ru-RU"/>
        </w:rPr>
        <w:t>р</w:t>
      </w:r>
      <w:r w:rsidRPr="0072315B">
        <w:rPr>
          <w:rFonts w:ascii="Times New Roman" w:hAnsi="Times New Roman" w:cs="Times New Roman"/>
          <w:i/>
          <w:iCs/>
          <w:sz w:val="28"/>
          <w:szCs w:val="28"/>
          <w:vertAlign w:val="subscript"/>
          <w:lang w:val="ru-RU"/>
        </w:rPr>
        <w:t>п</w:t>
      </w:r>
      <w:proofErr w:type="spellEnd"/>
      <w:r w:rsidRPr="0072315B">
        <w:rPr>
          <w:rFonts w:ascii="Times New Roman" w:hAnsi="Times New Roman" w:cs="Times New Roman"/>
          <w:iCs/>
          <w:sz w:val="28"/>
          <w:szCs w:val="28"/>
          <w:lang w:val="ru-RU"/>
        </w:rPr>
        <w:t xml:space="preserve"> — давление подпора, которое в случае непосред</w:t>
      </w:r>
      <w:r w:rsidRPr="0072315B">
        <w:rPr>
          <w:rFonts w:ascii="Times New Roman" w:hAnsi="Times New Roman" w:cs="Times New Roman"/>
          <w:iCs/>
          <w:sz w:val="28"/>
          <w:szCs w:val="28"/>
          <w:lang w:val="ru-RU"/>
        </w:rPr>
        <w:softHyphen/>
        <w:t xml:space="preserve">ственного слива </w:t>
      </w:r>
      <w:r w:rsidR="00E95F2D" w:rsidRPr="0072315B">
        <w:rPr>
          <w:rFonts w:ascii="Times New Roman" w:hAnsi="Times New Roman" w:cs="Times New Roman"/>
          <w:iCs/>
          <w:sz w:val="28"/>
          <w:szCs w:val="28"/>
          <w:lang w:val="ru-RU"/>
        </w:rPr>
        <w:t>через распределителя</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w:t>
      </w:r>
      <w:r w:rsidR="00D5733A" w:rsidRPr="00D5733A">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бак равно гидравли</w:t>
      </w:r>
      <w:r w:rsidRPr="0072315B">
        <w:rPr>
          <w:rFonts w:ascii="Times New Roman" w:hAnsi="Times New Roman" w:cs="Times New Roman"/>
          <w:iCs/>
          <w:sz w:val="28"/>
          <w:szCs w:val="28"/>
          <w:lang w:val="ru-RU"/>
        </w:rPr>
        <w:softHyphen/>
        <w:t>ческому сопротивлению магистрали слива.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Давление, необходимое для работы гидроцилиндра, определяем из выражения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340" w:dyaOrig="700">
                <v:shape id="_x0000_i1042" type="#_x0000_t75" style="width:149.25pt;height:38.25pt" o:ole="">
                  <v:imagedata r:id="rId55" o:title=""/>
                </v:shape>
                <o:OLEObject Type="Embed" ProgID="Equation.3" ShapeID="_x0000_i1042" DrawAspect="Content" ObjectID="_1522761111" r:id="rId56"/>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Если в системе работает несколько гидроцилиндров, то их диаметры следует подбирать исходя из равенства рабочих дав</w:t>
      </w:r>
      <w:r w:rsidRPr="0072315B">
        <w:rPr>
          <w:rFonts w:ascii="Times New Roman" w:hAnsi="Times New Roman" w:cs="Times New Roman"/>
          <w:iCs/>
          <w:sz w:val="28"/>
          <w:szCs w:val="28"/>
          <w:lang w:val="ru-RU"/>
        </w:rPr>
        <w:softHyphen/>
        <w:t>лений. В этом случае система будет работать с максимальным к. п. д. и с наименьшими тепловыми потерями. Если по каким-либо соображениям это условие выдержать невозможно, то при работе различных цилиндров в системе каждый раз будет устанавливаться давление, не равное давлению насоса или давле</w:t>
      </w:r>
      <w:r w:rsidRPr="0072315B">
        <w:rPr>
          <w:rFonts w:ascii="Times New Roman" w:hAnsi="Times New Roman" w:cs="Times New Roman"/>
          <w:iCs/>
          <w:sz w:val="28"/>
          <w:szCs w:val="28"/>
          <w:lang w:val="ru-RU"/>
        </w:rPr>
        <w:softHyphen/>
        <w:t>нию настройки предохранительного клапана, а давление, соответ</w:t>
      </w:r>
      <w:r w:rsidRPr="0072315B">
        <w:rPr>
          <w:rFonts w:ascii="Times New Roman" w:hAnsi="Times New Roman" w:cs="Times New Roman"/>
          <w:iCs/>
          <w:sz w:val="28"/>
          <w:szCs w:val="28"/>
          <w:lang w:val="ru-RU"/>
        </w:rPr>
        <w:softHyphen/>
        <w:t xml:space="preserve">ствующее </w:t>
      </w:r>
      <w:r w:rsidRPr="0072315B">
        <w:rPr>
          <w:rFonts w:ascii="Times New Roman" w:hAnsi="Times New Roman" w:cs="Times New Roman"/>
          <w:iCs/>
          <w:sz w:val="28"/>
          <w:szCs w:val="28"/>
          <w:lang w:val="ru-RU"/>
        </w:rPr>
        <w:lastRenderedPageBreak/>
        <w:t>внешним усилиям. Если же при этом производится регулирование скорости на выходе, то в гидросистеме до гидроцилиндра устанавливается давление, равное давлению настройки предохранительного клапана, а за гидроцилиндром - давление подпора, которое дополнит внешнее усилие на шток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Индикаторная мощность силового поршня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900" w:dyaOrig="279">
                <v:shape id="_x0000_i1043" type="#_x0000_t75" style="width:45.75pt;height:13.5pt" o:ole="">
                  <v:imagedata r:id="rId57" o:title=""/>
                </v:shape>
                <o:OLEObject Type="Embed" ProgID="Equation.3" ShapeID="_x0000_i1043" DrawAspect="Content" ObjectID="_1522761112" r:id="rId58"/>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Р</w:t>
      </w:r>
      <w:r w:rsidRPr="0072315B">
        <w:rPr>
          <w:rFonts w:ascii="Times New Roman" w:hAnsi="Times New Roman" w:cs="Times New Roman"/>
          <w:iCs/>
          <w:sz w:val="28"/>
          <w:szCs w:val="28"/>
          <w:lang w:val="ru-RU"/>
        </w:rPr>
        <w:t xml:space="preserve"> — внешнее усилие на штоке;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lang w:val="ru-RU"/>
        </w:rPr>
        <w:t>V</w:t>
      </w:r>
      <w:r w:rsidRPr="0072315B">
        <w:rPr>
          <w:rFonts w:ascii="Times New Roman" w:hAnsi="Times New Roman" w:cs="Times New Roman"/>
          <w:iCs/>
          <w:sz w:val="28"/>
          <w:szCs w:val="28"/>
          <w:lang w:val="ru-RU"/>
        </w:rPr>
        <w:t xml:space="preserve"> — скорость поршня;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820" w:dyaOrig="340">
                <v:shape id="_x0000_i1044" type="#_x0000_t75" style="width:63pt;height:20.25pt" o:ole="">
                  <v:imagedata r:id="rId59" o:title=""/>
                </v:shape>
                <o:OLEObject Type="Embed" ProgID="Equation.3" ShapeID="_x0000_i1044" DrawAspect="Content" ObjectID="_1522761113" r:id="rId60"/>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
          <w:iCs/>
          <w:sz w:val="28"/>
          <w:szCs w:val="28"/>
          <w:lang w:val="ru-RU"/>
        </w:rPr>
        <w:t>р</w:t>
      </w:r>
      <w:r w:rsidR="0072315B" w:rsidRPr="0072315B">
        <w:rPr>
          <w:rFonts w:ascii="Times New Roman" w:hAnsi="Times New Roman" w:cs="Times New Roman"/>
          <w:iCs/>
          <w:sz w:val="28"/>
          <w:szCs w:val="28"/>
          <w:lang w:val="ru-RU"/>
        </w:rPr>
        <w:t xml:space="preserve"> - индикаторное давление;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1</w:t>
      </w:r>
      <w:r w:rsidRPr="0072315B">
        <w:rPr>
          <w:rFonts w:ascii="Times New Roman" w:hAnsi="Times New Roman" w:cs="Times New Roman"/>
          <w:iCs/>
          <w:sz w:val="28"/>
          <w:szCs w:val="28"/>
          <w:lang w:val="ru-RU"/>
        </w:rPr>
        <w:t xml:space="preserve"> - площадь поршня.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60" w:dyaOrig="340">
                <v:shape id="_x0000_i1045" type="#_x0000_t75" style="width:53.25pt;height:16.5pt" o:ole="">
                  <v:imagedata r:id="rId61" o:title=""/>
                </v:shape>
                <o:OLEObject Type="Embed" ProgID="Equation.3" ShapeID="_x0000_i1045" DrawAspect="Content" ObjectID="_1522761114" r:id="rId62"/>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фактически реализуемая в силовом гидроцилиндре,</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080" w:dyaOrig="340">
                <v:shape id="_x0000_i1046" type="#_x0000_t75" style="width:54pt;height:16.5pt" o:ole="">
                  <v:imagedata r:id="rId63" o:title=""/>
                </v:shape>
                <o:OLEObject Type="Embed" ProgID="Equation.3" ShapeID="_x0000_i1046" DrawAspect="Content" ObjectID="_1522761115" r:id="rId64"/>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 p</w:t>
      </w:r>
      <w:r w:rsidRPr="0072315B">
        <w:rPr>
          <w:rFonts w:ascii="Times New Roman" w:hAnsi="Times New Roman" w:cs="Times New Roman"/>
          <w:iCs/>
          <w:sz w:val="28"/>
          <w:szCs w:val="28"/>
          <w:vertAlign w:val="subscript"/>
          <w:lang w:val="ru-RU"/>
        </w:rPr>
        <w:t>1</w:t>
      </w:r>
      <w:r w:rsidRPr="0072315B">
        <w:rPr>
          <w:rFonts w:ascii="Times New Roman" w:hAnsi="Times New Roman" w:cs="Times New Roman"/>
          <w:iCs/>
          <w:sz w:val="28"/>
          <w:szCs w:val="28"/>
          <w:lang w:val="ru-RU"/>
        </w:rPr>
        <w:t xml:space="preserve"> - давление в силовом гидроцилиндре:</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320" w:dyaOrig="360">
                <v:shape id="_x0000_i1047" type="#_x0000_t75" style="width:66pt;height:18pt" o:ole="">
                  <v:imagedata r:id="rId65" o:title=""/>
                </v:shape>
                <o:OLEObject Type="Embed" ProgID="Equation.3" ShapeID="_x0000_i1047" DrawAspect="Content" ObjectID="_1522761116" r:id="rId66"/>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w:t>
            </w:r>
            <w:r w:rsidRPr="00D5733A">
              <w:rPr>
                <w:rFonts w:ascii="Times New Roman" w:eastAsia="Calibri" w:hAnsi="Times New Roman" w:cs="Times New Roman"/>
                <w:sz w:val="28"/>
                <w:szCs w:val="28"/>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D5733A">
      <w:pPr>
        <w:spacing w:after="0" w:line="360" w:lineRule="auto"/>
        <w:ind w:left="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D5733A">
        <w:rPr>
          <w:rFonts w:ascii="Times New Roman" w:hAnsi="Times New Roman" w:cs="Times New Roman"/>
          <w:iCs/>
          <w:sz w:val="28"/>
          <w:szCs w:val="28"/>
          <w:lang w:val="ru-RU"/>
        </w:rPr>
        <w:tab/>
      </w:r>
      <w:r w:rsidRPr="0072315B">
        <w:rPr>
          <w:rFonts w:ascii="Times New Roman" w:hAnsi="Times New Roman" w:cs="Times New Roman"/>
          <w:iCs/>
          <w:sz w:val="28"/>
          <w:szCs w:val="28"/>
          <w:lang w:val="ru-RU"/>
        </w:rPr>
        <w:object w:dxaOrig="300" w:dyaOrig="360">
          <v:shape id="_x0000_i1048" type="#_x0000_t75" style="width:15pt;height:18pt" o:ole="">
            <v:imagedata r:id="rId67" o:title=""/>
          </v:shape>
          <o:OLEObject Type="Embed" ProgID="Equation.3" ShapeID="_x0000_i1048" DrawAspect="Content" ObjectID="_1522761117" r:id="rId68"/>
        </w:object>
      </w:r>
      <w:r w:rsidRPr="0072315B">
        <w:rPr>
          <w:rFonts w:ascii="Times New Roman" w:hAnsi="Times New Roman" w:cs="Times New Roman"/>
          <w:iCs/>
          <w:sz w:val="28"/>
          <w:szCs w:val="28"/>
          <w:lang w:val="ru-RU"/>
        </w:rPr>
        <w:t xml:space="preserve"> - давление, развиваемое насосом; </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340" w:dyaOrig="320">
          <v:shape id="_x0000_i1049" type="#_x0000_t75" style="width:16.5pt;height:16.5pt" o:ole="">
            <v:imagedata r:id="rId69" o:title=""/>
          </v:shape>
          <o:OLEObject Type="Embed" ProgID="Equation.3" ShapeID="_x0000_i1049" DrawAspect="Content" ObjectID="_1522761118" r:id="rId70"/>
        </w:object>
      </w:r>
      <w:r w:rsidRPr="0072315B">
        <w:rPr>
          <w:rFonts w:ascii="Times New Roman" w:hAnsi="Times New Roman" w:cs="Times New Roman"/>
          <w:iCs/>
          <w:sz w:val="28"/>
          <w:szCs w:val="28"/>
          <w:lang w:val="ru-RU"/>
        </w:rPr>
        <w:t xml:space="preserve">-потери </w:t>
      </w:r>
      <w:r w:rsidR="00E95F2D" w:rsidRPr="0072315B">
        <w:rPr>
          <w:rFonts w:ascii="Times New Roman" w:hAnsi="Times New Roman" w:cs="Times New Roman"/>
          <w:iCs/>
          <w:sz w:val="28"/>
          <w:szCs w:val="28"/>
          <w:lang w:val="ru-RU"/>
        </w:rPr>
        <w:t>давления магистрали</w:t>
      </w:r>
      <w:r w:rsidRPr="0072315B">
        <w:rPr>
          <w:rFonts w:ascii="Times New Roman" w:hAnsi="Times New Roman" w:cs="Times New Roman"/>
          <w:iCs/>
          <w:sz w:val="28"/>
          <w:szCs w:val="28"/>
          <w:lang w:val="ru-RU"/>
        </w:rPr>
        <w:t>.</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920" w:dyaOrig="360">
                <v:shape id="_x0000_i1050" type="#_x0000_t75" style="width:126.75pt;height:20.25pt" o:ole="">
                  <v:imagedata r:id="rId71" o:title=""/>
                </v:shape>
                <o:OLEObject Type="Embed" ProgID="Equation.3" ShapeID="_x0000_i1050" DrawAspect="Content" ObjectID="_1522761119" r:id="rId72"/>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Мощность, затрачиваемая на преодоление сил трения в гидро</w:t>
      </w:r>
      <w:r w:rsidRPr="0072315B">
        <w:rPr>
          <w:rFonts w:ascii="Times New Roman" w:hAnsi="Times New Roman" w:cs="Times New Roman"/>
          <w:iCs/>
          <w:sz w:val="28"/>
          <w:szCs w:val="28"/>
          <w:lang w:val="ru-RU"/>
        </w:rPr>
        <w:softHyphen/>
        <w:t>цилиндре и преодоление сил от противодавления,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60">
                <v:shape id="_x0000_i1051" type="#_x0000_t75" style="width:134.25pt;height:38.25pt" o:ole="">
                  <v:imagedata r:id="rId73" o:title=""/>
                </v:shape>
                <o:OLEObject Type="Embed" ProgID="Equation.3" ShapeID="_x0000_i1051" DrawAspect="Content" ObjectID="_1522761120" r:id="rId74"/>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39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D5733A" w:rsidP="0072315B">
      <w:pPr>
        <w:spacing w:after="0" w:line="360" w:lineRule="auto"/>
        <w:ind w:firstLine="720"/>
        <w:jc w:val="both"/>
        <w:rPr>
          <w:rFonts w:ascii="Times New Roman" w:hAnsi="Times New Roman" w:cs="Times New Roman"/>
          <w:iCs/>
          <w:sz w:val="28"/>
          <w:szCs w:val="28"/>
          <w:lang w:val="ru-RU"/>
        </w:rPr>
      </w:pPr>
      <w:r>
        <w:rPr>
          <w:rFonts w:ascii="Times New Roman" w:hAnsi="Times New Roman" w:cs="Times New Roman"/>
          <w:iCs/>
          <w:sz w:val="28"/>
          <w:szCs w:val="28"/>
          <w:lang w:val="ru-RU"/>
        </w:rPr>
        <w:t>где</w:t>
      </w:r>
      <w:r>
        <w:rPr>
          <w:rFonts w:ascii="Times New Roman" w:hAnsi="Times New Roman" w:cs="Times New Roman"/>
          <w:iCs/>
          <w:sz w:val="28"/>
          <w:szCs w:val="28"/>
          <w:lang w:val="ru-RU"/>
        </w:rPr>
        <w:tab/>
      </w:r>
      <w:r w:rsidR="0072315B" w:rsidRPr="0072315B">
        <w:rPr>
          <w:rFonts w:ascii="Times New Roman" w:hAnsi="Times New Roman" w:cs="Times New Roman"/>
          <w:iCs/>
          <w:sz w:val="28"/>
          <w:szCs w:val="28"/>
          <w:lang w:val="ru-RU"/>
        </w:rPr>
        <w:object w:dxaOrig="300" w:dyaOrig="340">
          <v:shape id="_x0000_i1052" type="#_x0000_t75" style="width:15pt;height:16.5pt" o:ole="">
            <v:imagedata r:id="rId75" o:title=""/>
          </v:shape>
          <o:OLEObject Type="Embed" ProgID="Equation.3" ShapeID="_x0000_i1052" DrawAspect="Content" ObjectID="_1522761121" r:id="rId76"/>
        </w:object>
      </w:r>
      <w:r w:rsidR="0072315B" w:rsidRPr="0072315B">
        <w:rPr>
          <w:rFonts w:ascii="Times New Roman" w:hAnsi="Times New Roman" w:cs="Times New Roman"/>
          <w:iCs/>
          <w:sz w:val="28"/>
          <w:szCs w:val="28"/>
          <w:lang w:val="ru-RU"/>
        </w:rPr>
        <w:t xml:space="preserve"> - противодавление;</w:t>
      </w:r>
    </w:p>
    <w:p w:rsidR="0072315B" w:rsidRPr="0072315B" w:rsidRDefault="0072315B" w:rsidP="00D5733A">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
          <w:iCs/>
          <w:sz w:val="28"/>
          <w:szCs w:val="28"/>
        </w:rPr>
        <w:t>S</w:t>
      </w:r>
      <w:r w:rsidRPr="0072315B">
        <w:rPr>
          <w:rFonts w:ascii="Times New Roman" w:hAnsi="Times New Roman" w:cs="Times New Roman"/>
          <w:i/>
          <w:iCs/>
          <w:sz w:val="28"/>
          <w:szCs w:val="28"/>
          <w:vertAlign w:val="subscript"/>
          <w:lang w:val="ru-RU"/>
        </w:rPr>
        <w:t>2</w:t>
      </w:r>
      <w:r w:rsidRPr="0072315B">
        <w:rPr>
          <w:rFonts w:ascii="Times New Roman" w:hAnsi="Times New Roman" w:cs="Times New Roman"/>
          <w:iCs/>
          <w:sz w:val="28"/>
          <w:szCs w:val="28"/>
          <w:lang w:val="ru-RU"/>
        </w:rPr>
        <w:t xml:space="preserve"> - площадь противодавления: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219" w:dyaOrig="360">
                <v:shape id="_x0000_i1053" type="#_x0000_t75" style="width:60.75pt;height:18pt" o:ole="">
                  <v:imagedata r:id="rId77" o:title=""/>
                </v:shape>
                <o:OLEObject Type="Embed" ProgID="Equation.3" ShapeID="_x0000_i1053" DrawAspect="Content" ObjectID="_1522761122" r:id="rId78"/>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здесь </w:t>
      </w:r>
      <w:r w:rsidRPr="0072315B">
        <w:rPr>
          <w:rFonts w:ascii="Times New Roman" w:hAnsi="Times New Roman" w:cs="Times New Roman"/>
          <w:i/>
          <w:iCs/>
          <w:sz w:val="28"/>
          <w:szCs w:val="28"/>
        </w:rPr>
        <w:t>S</w:t>
      </w:r>
      <w:r w:rsidRPr="0072315B">
        <w:rPr>
          <w:rFonts w:ascii="Times New Roman" w:hAnsi="Times New Roman" w:cs="Times New Roman"/>
          <w:i/>
          <w:iCs/>
          <w:sz w:val="28"/>
          <w:szCs w:val="28"/>
          <w:lang w:val="ru-RU"/>
        </w:rPr>
        <w:t>-</w:t>
      </w:r>
      <w:r w:rsidRPr="0072315B">
        <w:rPr>
          <w:rFonts w:ascii="Times New Roman" w:hAnsi="Times New Roman" w:cs="Times New Roman"/>
          <w:iCs/>
          <w:sz w:val="28"/>
          <w:szCs w:val="28"/>
          <w:lang w:val="ru-RU"/>
        </w:rPr>
        <w:t xml:space="preserve"> площадь </w:t>
      </w:r>
      <w:r w:rsidR="00E95F2D" w:rsidRPr="0072315B">
        <w:rPr>
          <w:rFonts w:ascii="Times New Roman" w:hAnsi="Times New Roman" w:cs="Times New Roman"/>
          <w:iCs/>
          <w:sz w:val="28"/>
          <w:szCs w:val="28"/>
          <w:lang w:val="ru-RU"/>
        </w:rPr>
        <w:t>сечения штока</w:t>
      </w:r>
      <w:r w:rsidRPr="0072315B">
        <w:rPr>
          <w:rFonts w:ascii="Times New Roman" w:hAnsi="Times New Roman" w:cs="Times New Roman"/>
          <w:iCs/>
          <w:sz w:val="28"/>
          <w:szCs w:val="28"/>
          <w:lang w:val="ru-RU"/>
        </w:rPr>
        <w:t>;</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784"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160" w:dyaOrig="740">
                <v:shape id="_x0000_i1054" type="#_x0000_t75" style="width:1in;height:36.75pt" o:ole="">
                  <v:imagedata r:id="rId79" o:title=""/>
                </v:shape>
                <o:OLEObject Type="Embed" ProgID="Equation.3" ShapeID="_x0000_i1054" DrawAspect="Content" ObjectID="_1522761123" r:id="rId80"/>
              </w:object>
            </w:r>
          </w:p>
        </w:tc>
        <w:tc>
          <w:tcPr>
            <w:tcW w:w="75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object w:dxaOrig="520" w:dyaOrig="400">
          <v:shape id="_x0000_i1055" type="#_x0000_t75" style="width:30.75pt;height:23.25pt" o:ole="">
            <v:imagedata r:id="rId81" o:title=""/>
          </v:shape>
          <o:OLEObject Type="Embed" ProgID="Equation.3" ShapeID="_x0000_i1055" DrawAspect="Content" ObjectID="_1522761124" r:id="rId82"/>
        </w:object>
      </w:r>
      <w:r w:rsidRPr="0072315B">
        <w:rPr>
          <w:rFonts w:ascii="Times New Roman" w:hAnsi="Times New Roman" w:cs="Times New Roman"/>
          <w:iCs/>
          <w:sz w:val="28"/>
          <w:szCs w:val="28"/>
          <w:lang w:val="ru-RU"/>
        </w:rPr>
        <w:t xml:space="preserve">- сумма сил трения в гидроцилиндре.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К. п. д. силового гидроцилиндра равен</w:t>
      </w:r>
    </w:p>
    <w:tbl>
      <w:tblPr>
        <w:tblStyle w:val="TableGridLight"/>
        <w:tblW w:w="0" w:type="auto"/>
        <w:tblLook w:val="04A0" w:firstRow="1" w:lastRow="0" w:firstColumn="1" w:lastColumn="0" w:noHBand="0" w:noVBand="1"/>
      </w:tblPr>
      <w:tblGrid>
        <w:gridCol w:w="8467"/>
        <w:gridCol w:w="893"/>
      </w:tblGrid>
      <w:tr w:rsidR="00D5733A" w:rsidRPr="00D5733A" w:rsidTr="00D5733A">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56" type="#_x0000_t75" style="width:36.75pt;height:33.75pt" o:ole="">
                  <v:imagedata r:id="rId83" o:title=""/>
                </v:shape>
                <o:OLEObject Type="Embed" ProgID="Equation.3" ShapeID="_x0000_i1056" DrawAspect="Content" ObjectID="_1522761125" r:id="rId84"/>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D5733A">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10"/>
              </w:rPr>
              <w:object w:dxaOrig="1300" w:dyaOrig="340">
                <v:shape id="_x0000_i1057" type="#_x0000_t75" style="width:65.25pt;height:17.25pt" o:ole="">
                  <v:imagedata r:id="rId85" o:title=""/>
                </v:shape>
                <o:OLEObject Type="Embed" ProgID="Equation.3" ShapeID="_x0000_i1057" DrawAspect="Content" ObjectID="_1522761126" r:id="rId86"/>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43</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D5733A">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2740" w:dyaOrig="1020">
                <v:shape id="_x0000_i1058" type="#_x0000_t75" style="width:137.25pt;height:51pt" o:ole="">
                  <v:imagedata r:id="rId87" o:title=""/>
                </v:shape>
                <o:OLEObject Type="Embed" ProgID="Equation.3" ShapeID="_x0000_i1058" DrawAspect="Content" ObjectID="_1522761127" r:id="rId88"/>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44</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r w:rsidR="00D5733A" w:rsidRPr="00D5733A" w:rsidTr="00D5733A">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1760" w:dyaOrig="1060">
                <v:shape id="_x0000_i1059" type="#_x0000_t75" style="width:88.5pt;height:53.25pt" o:ole="">
                  <v:imagedata r:id="rId89" o:title=""/>
                </v:shape>
                <o:OLEObject Type="Embed" ProgID="Equation.3" ShapeID="_x0000_i1059" DrawAspect="Content" ObjectID="_1522761128" r:id="rId90"/>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45</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Теоретическая скорость перемещения поршня</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A90E03">
              <w:rPr>
                <w:position w:val="-30"/>
              </w:rPr>
              <w:object w:dxaOrig="740" w:dyaOrig="680">
                <v:shape id="_x0000_i1060" type="#_x0000_t75" style="width:36.75pt;height:33.75pt" o:ole="">
                  <v:imagedata r:id="rId83" o:title=""/>
                </v:shape>
                <o:OLEObject Type="Embed" ProgID="Equation.3" ShapeID="_x0000_i1060" DrawAspect="Content" ObjectID="_1522761129" r:id="rId91"/>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46</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59" w:dyaOrig="680">
          <v:shape id="_x0000_i1061" type="#_x0000_t75" style="width:43.5pt;height:33.75pt" o:ole="">
            <v:imagedata r:id="rId92" o:title=""/>
          </v:shape>
          <o:OLEObject Type="Embed" ProgID="Equation.3" ShapeID="_x0000_i1061" DrawAspect="Content" ObjectID="_1522761130" r:id="rId93"/>
        </w:objec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800" w:dyaOrig="279">
          <v:shape id="_x0000_i1062" type="#_x0000_t75" style="width:40.5pt;height:13.5pt" o:ole="">
            <v:imagedata r:id="rId94" o:title=""/>
          </v:shape>
          <o:OLEObject Type="Embed" ProgID="Equation.3" ShapeID="_x0000_i1062" DrawAspect="Content" ObjectID="_1522761131" r:id="rId95"/>
        </w:objec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roofErr w:type="gramStart"/>
      <w:r w:rsidRPr="0072315B">
        <w:rPr>
          <w:rFonts w:ascii="Times New Roman" w:hAnsi="Times New Roman" w:cs="Times New Roman"/>
          <w:iCs/>
          <w:sz w:val="28"/>
          <w:szCs w:val="28"/>
          <w:lang w:val="ru-RU"/>
        </w:rPr>
        <w:t>где  Q</w:t>
      </w:r>
      <w:r w:rsidRPr="0072315B">
        <w:rPr>
          <w:rFonts w:ascii="Times New Roman" w:hAnsi="Times New Roman" w:cs="Times New Roman"/>
          <w:iCs/>
          <w:sz w:val="28"/>
          <w:szCs w:val="28"/>
          <w:vertAlign w:val="subscript"/>
          <w:lang w:val="ru-RU"/>
        </w:rPr>
        <w:t>T</w:t>
      </w:r>
      <w:proofErr w:type="gramEnd"/>
      <w:r w:rsidRPr="0072315B">
        <w:rPr>
          <w:rFonts w:ascii="Times New Roman" w:hAnsi="Times New Roman" w:cs="Times New Roman"/>
          <w:iCs/>
          <w:sz w:val="28"/>
          <w:szCs w:val="28"/>
          <w:lang w:val="ru-RU"/>
        </w:rPr>
        <w:t xml:space="preserve"> — теоретический расход жидкости в л/мин.</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Фактическая скорость</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467" w:type="dxa"/>
            <w:tcBorders>
              <w:top w:val="nil"/>
              <w:left w:val="nil"/>
              <w:bottom w:val="nil"/>
              <w:right w:val="nil"/>
            </w:tcBorders>
          </w:tcPr>
          <w:p w:rsidR="00D5733A" w:rsidRPr="00D5733A" w:rsidRDefault="00D5733A" w:rsidP="00D5733A">
            <w:pPr>
              <w:spacing w:line="360" w:lineRule="auto"/>
              <w:ind w:firstLine="720"/>
              <w:jc w:val="center"/>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880" w:dyaOrig="720">
                <v:shape id="_x0000_i1063" type="#_x0000_t75" style="width:44.25pt;height:36pt" o:ole="">
                  <v:imagedata r:id="rId96" o:title=""/>
                </v:shape>
                <o:OLEObject Type="Embed" ProgID="Equation.3" ShapeID="_x0000_i1063" DrawAspect="Content" ObjectID="_1522761132" r:id="rId97"/>
              </w:object>
            </w:r>
            <w:r w:rsidRPr="0072315B">
              <w:rPr>
                <w:rFonts w:ascii="Times New Roman" w:hAnsi="Times New Roman" w:cs="Times New Roman"/>
                <w:iCs/>
                <w:sz w:val="28"/>
                <w:szCs w:val="28"/>
                <w:lang w:val="ru-RU"/>
              </w:rPr>
              <w:object w:dxaOrig="800" w:dyaOrig="279">
                <v:shape id="_x0000_i1064" type="#_x0000_t75" style="width:40.5pt;height:13.5pt" o:ole="">
                  <v:imagedata r:id="rId98" o:title=""/>
                </v:shape>
                <o:OLEObject Type="Embed" ProgID="Equation.3" ShapeID="_x0000_i1064" DrawAspect="Content" ObjectID="_1522761133" r:id="rId99"/>
              </w:object>
            </w:r>
            <w:r w:rsidRPr="0072315B">
              <w:rPr>
                <w:rFonts w:ascii="Times New Roman" w:hAnsi="Times New Roman" w:cs="Times New Roman"/>
                <w:iCs/>
                <w:sz w:val="28"/>
                <w:szCs w:val="28"/>
                <w:lang w:val="ru-RU"/>
              </w:rPr>
              <w:t>,</w: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47</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Pr="0072315B">
        <w:rPr>
          <w:rFonts w:ascii="Times New Roman" w:hAnsi="Times New Roman" w:cs="Times New Roman"/>
          <w:iCs/>
          <w:sz w:val="28"/>
          <w:szCs w:val="28"/>
          <w:lang w:val="ru-RU"/>
        </w:rPr>
        <w:object w:dxaOrig="340" w:dyaOrig="380">
          <v:shape id="_x0000_i1065" type="#_x0000_t75" style="width:16.5pt;height:18.75pt" o:ole="">
            <v:imagedata r:id="rId100" o:title=""/>
          </v:shape>
          <o:OLEObject Type="Embed" ProgID="Equation.3" ShapeID="_x0000_i1065" DrawAspect="Content" ObjectID="_1522761134" r:id="rId101"/>
        </w:object>
      </w:r>
      <w:r w:rsidRPr="0072315B">
        <w:rPr>
          <w:rFonts w:ascii="Times New Roman" w:hAnsi="Times New Roman" w:cs="Times New Roman"/>
          <w:iCs/>
          <w:sz w:val="28"/>
          <w:szCs w:val="28"/>
          <w:lang w:val="ru-RU"/>
        </w:rPr>
        <w:t>- фактический расход в л/мин;</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1760" w:dyaOrig="400">
                <v:shape id="_x0000_i1066" type="#_x0000_t75" style="width:116.25pt;height:18pt" o:ole="">
                  <v:imagedata r:id="rId102" o:title=""/>
                </v:shape>
                <o:OLEObject Type="Embed" ProgID="Equation.3" ShapeID="_x0000_i1066" DrawAspect="Content" ObjectID="_1522761135" r:id="rId103"/>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48</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object w:dxaOrig="680" w:dyaOrig="400">
          <v:shape id="_x0000_i1067" type="#_x0000_t75" style="width:40.5pt;height:23.25pt" o:ole="">
            <v:imagedata r:id="rId104" o:title=""/>
          </v:shape>
          <o:OLEObject Type="Embed" ProgID="Equation.3" ShapeID="_x0000_i1067" DrawAspect="Content" ObjectID="_1522761136" r:id="rId105"/>
        </w:object>
      </w:r>
      <w:r w:rsidRPr="0072315B">
        <w:rPr>
          <w:rFonts w:ascii="Times New Roman" w:hAnsi="Times New Roman" w:cs="Times New Roman"/>
          <w:iCs/>
          <w:sz w:val="28"/>
          <w:szCs w:val="28"/>
          <w:lang w:val="ru-RU"/>
        </w:rPr>
        <w:t xml:space="preserve">- сумма утечек через шток и поршень.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Объемный к. п. д. силового гидроцилиндра</w:t>
      </w:r>
    </w:p>
    <w:tbl>
      <w:tblPr>
        <w:tblStyle w:val="TableGridLight"/>
        <w:tblW w:w="0" w:type="auto"/>
        <w:tblLook w:val="04A0" w:firstRow="1" w:lastRow="0" w:firstColumn="1" w:lastColumn="0" w:noHBand="0" w:noVBand="1"/>
      </w:tblPr>
      <w:tblGrid>
        <w:gridCol w:w="8467"/>
        <w:gridCol w:w="893"/>
      </w:tblGrid>
      <w:tr w:rsidR="00D5733A" w:rsidRPr="00D5733A" w:rsidTr="007E7F81">
        <w:tc>
          <w:tcPr>
            <w:tcW w:w="8467" w:type="dxa"/>
            <w:tcBorders>
              <w:top w:val="nil"/>
              <w:left w:val="nil"/>
              <w:bottom w:val="nil"/>
              <w:right w:val="nil"/>
            </w:tcBorders>
          </w:tcPr>
          <w:p w:rsidR="00D5733A" w:rsidRPr="00D5733A" w:rsidRDefault="00D5733A"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680" w:dyaOrig="740">
                <v:shape id="_x0000_i1068" type="#_x0000_t75" style="width:134.25pt;height:36.75pt" o:ole="">
                  <v:imagedata r:id="rId106" o:title=""/>
                </v:shape>
                <o:OLEObject Type="Embed" ProgID="Equation.3" ShapeID="_x0000_i1068" DrawAspect="Content" ObjectID="_1522761137" r:id="rId107"/>
              </w:object>
            </w:r>
          </w:p>
        </w:tc>
        <w:tc>
          <w:tcPr>
            <w:tcW w:w="893" w:type="dxa"/>
            <w:tcBorders>
              <w:top w:val="nil"/>
              <w:left w:val="nil"/>
              <w:bottom w:val="nil"/>
              <w:right w:val="nil"/>
            </w:tcBorders>
          </w:tcPr>
          <w:p w:rsidR="00D5733A" w:rsidRPr="00D5733A" w:rsidRDefault="00D5733A"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49</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 xml:space="preserve">В </w:t>
      </w:r>
      <w:r w:rsidR="00E95F2D" w:rsidRPr="0072315B">
        <w:rPr>
          <w:rFonts w:ascii="Times New Roman" w:hAnsi="Times New Roman" w:cs="Times New Roman"/>
          <w:bCs/>
          <w:iCs/>
          <w:sz w:val="28"/>
          <w:szCs w:val="28"/>
          <w:lang w:val="ru-RU"/>
        </w:rPr>
        <w:t>новых гидроцилиндрах</w:t>
      </w:r>
      <w:r w:rsidRPr="0072315B">
        <w:rPr>
          <w:rFonts w:ascii="Times New Roman" w:hAnsi="Times New Roman" w:cs="Times New Roman"/>
          <w:bCs/>
          <w:iCs/>
          <w:sz w:val="28"/>
          <w:szCs w:val="28"/>
          <w:lang w:val="ru-RU"/>
        </w:rPr>
        <w:t xml:space="preserve"> </w:t>
      </w:r>
      <w:r w:rsidRPr="0072315B">
        <w:rPr>
          <w:rFonts w:ascii="Times New Roman" w:hAnsi="Times New Roman" w:cs="Times New Roman"/>
          <w:iCs/>
          <w:sz w:val="28"/>
          <w:szCs w:val="28"/>
          <w:lang w:val="ru-RU"/>
        </w:rPr>
        <w:t xml:space="preserve">с уплотнениями </w:t>
      </w:r>
      <w:r w:rsidRPr="0072315B">
        <w:rPr>
          <w:rFonts w:ascii="Times New Roman" w:hAnsi="Times New Roman" w:cs="Times New Roman"/>
          <w:bCs/>
          <w:iCs/>
          <w:sz w:val="28"/>
          <w:szCs w:val="28"/>
          <w:lang w:val="ru-RU"/>
        </w:rPr>
        <w:t xml:space="preserve">из маслостойкой резины </w:t>
      </w:r>
      <w:r w:rsidRPr="0072315B">
        <w:rPr>
          <w:rFonts w:ascii="Times New Roman" w:hAnsi="Times New Roman" w:cs="Times New Roman"/>
          <w:iCs/>
          <w:sz w:val="28"/>
          <w:szCs w:val="28"/>
          <w:lang w:val="ru-RU"/>
        </w:rPr>
        <w:t>или другими нежесткими уплотнениями утечки почти отсутствуют.</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Все технические параметры любой машины или агрегата можно разделить на главный параметр, основные параметры и второстепенные. Главный параметр</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технического изделия (машины, механизма) - это параметр, оказывающий решающее влияние на важнейшие конструктивные, </w:t>
      </w:r>
      <w:proofErr w:type="gramStart"/>
      <w:r w:rsidRPr="0072315B">
        <w:rPr>
          <w:rFonts w:ascii="Times New Roman" w:hAnsi="Times New Roman" w:cs="Times New Roman"/>
          <w:iCs/>
          <w:sz w:val="28"/>
          <w:szCs w:val="28"/>
          <w:lang w:val="ru-RU"/>
        </w:rPr>
        <w:t>технологические  и</w:t>
      </w:r>
      <w:proofErr w:type="gramEnd"/>
      <w:r w:rsidRPr="0072315B">
        <w:rPr>
          <w:rFonts w:ascii="Times New Roman" w:hAnsi="Times New Roman" w:cs="Times New Roman"/>
          <w:iCs/>
          <w:sz w:val="28"/>
          <w:szCs w:val="28"/>
          <w:lang w:val="ru-RU"/>
        </w:rPr>
        <w:t xml:space="preserve"> эксплуатационные качества изделия  и являющийся общим для всех изделий рассматриваемого типа. Главный параметр является величиной, не зависящей от других параметров.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Главным параметром некоторого ряда силовых гидроцилиндров является внутренний диаметр цилиндра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Внутренний диаметр цилиндра является стабильной величиной и определяет технологическую и эксплуатационную характеристику гидроцилиндра.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За основную характеристику </w:t>
      </w:r>
      <w:proofErr w:type="spellStart"/>
      <w:proofErr w:type="gramStart"/>
      <w:r w:rsidRPr="0072315B">
        <w:rPr>
          <w:rFonts w:ascii="Times New Roman" w:hAnsi="Times New Roman" w:cs="Times New Roman"/>
          <w:iCs/>
          <w:sz w:val="28"/>
          <w:szCs w:val="28"/>
          <w:lang w:val="ru-RU"/>
        </w:rPr>
        <w:t>типоразмерного</w:t>
      </w:r>
      <w:proofErr w:type="spellEnd"/>
      <w:r w:rsidRPr="0072315B">
        <w:rPr>
          <w:rFonts w:ascii="Times New Roman" w:hAnsi="Times New Roman" w:cs="Times New Roman"/>
          <w:iCs/>
          <w:sz w:val="28"/>
          <w:szCs w:val="28"/>
          <w:lang w:val="ru-RU"/>
        </w:rPr>
        <w:t xml:space="preserve">  ряда</w:t>
      </w:r>
      <w:proofErr w:type="gramEnd"/>
      <w:r w:rsidRPr="0072315B">
        <w:rPr>
          <w:rFonts w:ascii="Times New Roman" w:hAnsi="Times New Roman" w:cs="Times New Roman"/>
          <w:iCs/>
          <w:sz w:val="28"/>
          <w:szCs w:val="28"/>
          <w:lang w:val="ru-RU"/>
        </w:rPr>
        <w:t xml:space="preserve">  отечественные производители часто принимают </w:t>
      </w:r>
      <w:proofErr w:type="spellStart"/>
      <w:r w:rsidRPr="0072315B">
        <w:rPr>
          <w:rFonts w:ascii="Times New Roman" w:hAnsi="Times New Roman" w:cs="Times New Roman"/>
          <w:iCs/>
          <w:sz w:val="28"/>
          <w:szCs w:val="28"/>
          <w:lang w:val="ru-RU"/>
        </w:rPr>
        <w:t>коффициент</w:t>
      </w:r>
      <w:proofErr w:type="spellEnd"/>
    </w:p>
    <w:tbl>
      <w:tblPr>
        <w:tblStyle w:val="TableGridLight"/>
        <w:tblW w:w="0" w:type="auto"/>
        <w:tblLook w:val="04A0" w:firstRow="1" w:lastRow="0" w:firstColumn="1" w:lastColumn="0" w:noHBand="0" w:noVBand="1"/>
      </w:tblPr>
      <w:tblGrid>
        <w:gridCol w:w="8467"/>
        <w:gridCol w:w="893"/>
      </w:tblGrid>
      <w:tr w:rsidR="007E7F81" w:rsidRPr="00D5733A" w:rsidTr="007E7F81">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280" w:dyaOrig="720">
                <v:shape id="_x0000_i1069" type="#_x0000_t75" style="width:144.75pt;height:45.75pt" o:ole="">
                  <v:imagedata r:id="rId108" o:title=""/>
                </v:shape>
                <o:OLEObject Type="Embed" ProgID="Equation.3" ShapeID="_x0000_i1069" DrawAspect="Content" ObjectID="_1522761138" r:id="rId109"/>
              </w:object>
            </w:r>
          </w:p>
        </w:tc>
        <w:tc>
          <w:tcPr>
            <w:tcW w:w="893"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50</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Внутренний диаметр гидроцилиндров, применяемых в гидроприводах </w:t>
      </w:r>
      <w:proofErr w:type="gramStart"/>
      <w:r w:rsidRPr="0072315B">
        <w:rPr>
          <w:rFonts w:ascii="Times New Roman" w:hAnsi="Times New Roman" w:cs="Times New Roman"/>
          <w:iCs/>
          <w:sz w:val="28"/>
          <w:szCs w:val="28"/>
          <w:lang w:val="ru-RU"/>
        </w:rPr>
        <w:t>строительных,  путевых</w:t>
      </w:r>
      <w:proofErr w:type="gramEnd"/>
      <w:r w:rsidRPr="0072315B">
        <w:rPr>
          <w:rFonts w:ascii="Times New Roman" w:hAnsi="Times New Roman" w:cs="Times New Roman"/>
          <w:iCs/>
          <w:sz w:val="28"/>
          <w:szCs w:val="28"/>
          <w:lang w:val="ru-RU"/>
        </w:rPr>
        <w:t xml:space="preserve"> , подъемно-транспортных и других мобильных машин нормализован ГОСТ 6540-68 и имеет следующие размеры, мм: 10, 12, 16, 20, 25, 32, 40, 50, 63, 80, 100, 125, 160, 200, 250, 320, 400, 500, 630, 800.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качестве дополнительного ряда могут испол</w:t>
      </w:r>
      <w:r w:rsidR="007E7F81">
        <w:rPr>
          <w:rFonts w:ascii="Times New Roman" w:hAnsi="Times New Roman" w:cs="Times New Roman"/>
          <w:iCs/>
          <w:sz w:val="28"/>
          <w:szCs w:val="28"/>
          <w:lang w:val="ru-RU"/>
        </w:rPr>
        <w:t>ьзоваться</w:t>
      </w:r>
      <w:r w:rsidRPr="0072315B">
        <w:rPr>
          <w:rFonts w:ascii="Times New Roman" w:hAnsi="Times New Roman" w:cs="Times New Roman"/>
          <w:iCs/>
          <w:sz w:val="28"/>
          <w:szCs w:val="28"/>
          <w:lang w:val="ru-RU"/>
        </w:rPr>
        <w:t xml:space="preserve"> следующие диаметры: 28; 36; 45; 55; 70; 90; 110; 140; 180; 220; 280 и 360.</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Основными параметрами ряда гидроци</w:t>
      </w:r>
      <w:r w:rsidRPr="0072315B">
        <w:rPr>
          <w:rFonts w:ascii="Times New Roman" w:hAnsi="Times New Roman" w:cs="Times New Roman"/>
          <w:iCs/>
          <w:sz w:val="28"/>
          <w:szCs w:val="28"/>
          <w:lang w:val="ru-RU"/>
        </w:rPr>
        <w:softHyphen/>
        <w:t>линдров являются: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lastRenderedPageBreak/>
        <w:t xml:space="preserve">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рабочее давление </w:t>
      </w:r>
      <w:r w:rsidRPr="0072315B">
        <w:rPr>
          <w:rFonts w:ascii="Times New Roman" w:hAnsi="Times New Roman" w:cs="Times New Roman"/>
          <w:i/>
          <w:iCs/>
          <w:sz w:val="28"/>
          <w:szCs w:val="28"/>
          <w:lang w:val="ru-RU"/>
        </w:rPr>
        <w:t>p</w:t>
      </w:r>
      <w:r w:rsidRPr="0072315B">
        <w:rPr>
          <w:rFonts w:ascii="Times New Roman" w:hAnsi="Times New Roman" w:cs="Times New Roman"/>
          <w:iCs/>
          <w:sz w:val="28"/>
          <w:szCs w:val="28"/>
          <w:lang w:val="ru-RU"/>
        </w:rPr>
        <w:t xml:space="preserve">; ход поршня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Если диаметр поршня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вперед, то диаметр штока </w:t>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определяет усилие на штоке гидроцилиндра при ходе поршня назад:</w:t>
      </w:r>
    </w:p>
    <w:tbl>
      <w:tblPr>
        <w:tblStyle w:val="TableGridLight"/>
        <w:tblW w:w="0" w:type="auto"/>
        <w:tblLook w:val="04A0" w:firstRow="1" w:lastRow="0" w:firstColumn="1" w:lastColumn="0" w:noHBand="0" w:noVBand="1"/>
      </w:tblPr>
      <w:tblGrid>
        <w:gridCol w:w="8467"/>
        <w:gridCol w:w="893"/>
      </w:tblGrid>
      <w:tr w:rsidR="007E7F81" w:rsidRPr="00D5733A" w:rsidTr="007E7F81">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w:r w:rsidRPr="0072315B">
              <w:rPr>
                <w:rFonts w:ascii="Times New Roman" w:hAnsi="Times New Roman" w:cs="Times New Roman"/>
                <w:iCs/>
                <w:sz w:val="28"/>
                <w:szCs w:val="28"/>
                <w:lang w:val="ru-RU"/>
              </w:rPr>
              <w:object w:dxaOrig="2420" w:dyaOrig="620">
                <v:shape id="_x0000_i1070" type="#_x0000_t75" style="width:167.25pt;height:41.25pt" o:ole="">
                  <v:imagedata r:id="rId110" o:title=""/>
                </v:shape>
                <o:OLEObject Type="Embed" ProgID="Equation.3" ShapeID="_x0000_i1070" DrawAspect="Content" ObjectID="_1522761139" r:id="rId111"/>
              </w:object>
            </w:r>
          </w:p>
        </w:tc>
        <w:tc>
          <w:tcPr>
            <w:tcW w:w="893"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51</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Ряд диаметров штоков также следует выбирать из ряда пред</w:t>
      </w:r>
      <w:r w:rsidRPr="0072315B">
        <w:rPr>
          <w:rFonts w:ascii="Times New Roman" w:hAnsi="Times New Roman" w:cs="Times New Roman"/>
          <w:iCs/>
          <w:sz w:val="28"/>
          <w:szCs w:val="28"/>
          <w:lang w:val="ru-RU"/>
        </w:rPr>
        <w:softHyphen/>
        <w:t xml:space="preserve">почтительных чисел. Отношение площади поршневой полости к площади </w:t>
      </w:r>
      <w:proofErr w:type="spellStart"/>
      <w:r w:rsidRPr="0072315B">
        <w:rPr>
          <w:rFonts w:ascii="Times New Roman" w:hAnsi="Times New Roman" w:cs="Times New Roman"/>
          <w:iCs/>
          <w:sz w:val="28"/>
          <w:szCs w:val="28"/>
          <w:lang w:val="ru-RU"/>
        </w:rPr>
        <w:t>штоковой</w:t>
      </w:r>
      <w:proofErr w:type="spellEnd"/>
      <w:r w:rsidRPr="0072315B">
        <w:rPr>
          <w:rFonts w:ascii="Times New Roman" w:hAnsi="Times New Roman" w:cs="Times New Roman"/>
          <w:iCs/>
          <w:sz w:val="28"/>
          <w:szCs w:val="28"/>
          <w:lang w:val="ru-RU"/>
        </w:rPr>
        <w:t xml:space="preserve"> полости -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 xml:space="preserve"> - определяет отношение скоростей прямого </w:t>
      </w:r>
      <w:r w:rsidRPr="0072315B">
        <w:rPr>
          <w:rFonts w:ascii="Times New Roman" w:hAnsi="Times New Roman" w:cs="Times New Roman"/>
          <w:b/>
          <w:bCs/>
          <w:iCs/>
          <w:sz w:val="28"/>
          <w:szCs w:val="28"/>
          <w:lang w:val="ru-RU"/>
        </w:rPr>
        <w:t xml:space="preserve">и </w:t>
      </w:r>
      <w:r w:rsidRPr="0072315B">
        <w:rPr>
          <w:rFonts w:ascii="Times New Roman" w:hAnsi="Times New Roman" w:cs="Times New Roman"/>
          <w:iCs/>
          <w:sz w:val="28"/>
          <w:szCs w:val="28"/>
          <w:lang w:val="ru-RU"/>
        </w:rPr>
        <w:t xml:space="preserve">обратного хода, и, соответственно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выборе диаметра штока необходимо поль</w:t>
      </w:r>
      <w:r w:rsidRPr="0072315B">
        <w:rPr>
          <w:rFonts w:ascii="Times New Roman" w:hAnsi="Times New Roman" w:cs="Times New Roman"/>
          <w:iCs/>
          <w:sz w:val="28"/>
          <w:szCs w:val="28"/>
          <w:lang w:val="ru-RU"/>
        </w:rPr>
        <w:softHyphen/>
        <w:t xml:space="preserve">зоваться </w:t>
      </w:r>
      <w:proofErr w:type="gramStart"/>
      <w:r w:rsidRPr="0072315B">
        <w:rPr>
          <w:rFonts w:ascii="Times New Roman" w:hAnsi="Times New Roman" w:cs="Times New Roman"/>
          <w:iCs/>
          <w:sz w:val="28"/>
          <w:szCs w:val="28"/>
          <w:lang w:val="ru-RU"/>
        </w:rPr>
        <w:t xml:space="preserve">величиной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w:t>
      </w:r>
      <w:proofErr w:type="gramEnd"/>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 В отечественном машиностроении в основном применяются соотношения </w:t>
      </w:r>
      <w:r w:rsidRPr="0072315B">
        <w:rPr>
          <w:rFonts w:ascii="Times New Roman" w:hAnsi="Times New Roman" w:cs="Times New Roman"/>
          <w:i/>
          <w:iCs/>
          <w:sz w:val="28"/>
          <w:szCs w:val="28"/>
          <w:lang w:val="ru-RU"/>
        </w:rPr>
        <w:t>ψ=</w:t>
      </w:r>
      <w:r w:rsidRPr="0072315B">
        <w:rPr>
          <w:rFonts w:ascii="Times New Roman" w:hAnsi="Times New Roman" w:cs="Times New Roman"/>
          <w:iCs/>
          <w:sz w:val="28"/>
          <w:szCs w:val="28"/>
          <w:lang w:val="ru-RU"/>
        </w:rPr>
        <w:t>1,25; 1,33;1.6</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Cs/>
          <w:iCs/>
          <w:sz w:val="28"/>
          <w:szCs w:val="28"/>
          <w:lang w:val="ru-RU"/>
        </w:rPr>
        <w:t>Рабочее давление для гидроцилиндров. принимается исходя из величины рабочего давления для всей гидросистемы</w:t>
      </w:r>
      <w:r w:rsidRPr="0072315B">
        <w:rPr>
          <w:rFonts w:ascii="Times New Roman" w:hAnsi="Times New Roman" w:cs="Times New Roman"/>
          <w:b/>
          <w:bCs/>
          <w:iCs/>
          <w:sz w:val="28"/>
          <w:szCs w:val="28"/>
          <w:lang w:val="ru-RU"/>
        </w:rPr>
        <w:t xml:space="preserve">. </w:t>
      </w:r>
      <w:r w:rsidRPr="0072315B">
        <w:rPr>
          <w:rFonts w:ascii="Times New Roman" w:hAnsi="Times New Roman" w:cs="Times New Roman"/>
          <w:iCs/>
          <w:sz w:val="28"/>
          <w:szCs w:val="28"/>
          <w:lang w:val="ru-RU"/>
        </w:rPr>
        <w:t xml:space="preserve">Рабочее давление во </w:t>
      </w:r>
      <w:proofErr w:type="gramStart"/>
      <w:r w:rsidRPr="0072315B">
        <w:rPr>
          <w:rFonts w:ascii="Times New Roman" w:hAnsi="Times New Roman" w:cs="Times New Roman"/>
          <w:iCs/>
          <w:sz w:val="28"/>
          <w:szCs w:val="28"/>
          <w:lang w:val="ru-RU"/>
        </w:rPr>
        <w:t>многом  определяет</w:t>
      </w:r>
      <w:proofErr w:type="gramEnd"/>
      <w:r w:rsidRPr="0072315B">
        <w:rPr>
          <w:rFonts w:ascii="Times New Roman" w:hAnsi="Times New Roman" w:cs="Times New Roman"/>
          <w:iCs/>
          <w:sz w:val="28"/>
          <w:szCs w:val="28"/>
          <w:lang w:val="ru-RU"/>
        </w:rPr>
        <w:t xml:space="preserve"> эксплуа</w:t>
      </w:r>
      <w:r w:rsidRPr="0072315B">
        <w:rPr>
          <w:rFonts w:ascii="Times New Roman" w:hAnsi="Times New Roman" w:cs="Times New Roman"/>
          <w:iCs/>
          <w:sz w:val="28"/>
          <w:szCs w:val="28"/>
          <w:lang w:val="ru-RU"/>
        </w:rPr>
        <w:softHyphen/>
        <w:t xml:space="preserve">тационную характеристику гидроцилиндров.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 отечественном машиностроении в основном используются давления из ряда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6,3 МПа; 10МПа; 12,5 МПа; 16МПа; 20МПа; 25МПа; 32МПа; 40МПа.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Чем выше давление, тем выше стоимость обработки, с одной стороны, и тем меньше удельный вес, с другой стороны.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Влияние давления на </w:t>
      </w:r>
      <w:proofErr w:type="gramStart"/>
      <w:r w:rsidRPr="0072315B">
        <w:rPr>
          <w:rFonts w:ascii="Times New Roman" w:hAnsi="Times New Roman" w:cs="Times New Roman"/>
          <w:iCs/>
          <w:sz w:val="28"/>
          <w:szCs w:val="28"/>
          <w:lang w:val="ru-RU"/>
        </w:rPr>
        <w:t>вес  и</w:t>
      </w:r>
      <w:proofErr w:type="gramEnd"/>
      <w:r w:rsidRPr="0072315B">
        <w:rPr>
          <w:rFonts w:ascii="Times New Roman" w:hAnsi="Times New Roman" w:cs="Times New Roman"/>
          <w:iCs/>
          <w:sz w:val="28"/>
          <w:szCs w:val="28"/>
          <w:lang w:val="ru-RU"/>
        </w:rPr>
        <w:t xml:space="preserve"> стоимость  обработки для цилин</w:t>
      </w:r>
      <w:r w:rsidRPr="0072315B">
        <w:rPr>
          <w:rFonts w:ascii="Times New Roman" w:hAnsi="Times New Roman" w:cs="Times New Roman"/>
          <w:iCs/>
          <w:sz w:val="28"/>
          <w:szCs w:val="28"/>
          <w:lang w:val="ru-RU"/>
        </w:rPr>
        <w:softHyphen/>
        <w:t xml:space="preserve">дров одинаковой мощности, предназначенных для подъема груза  весом 100 т на высоту 0,5 м за одно и то же время показано  на рис.3.14, а, б. [     ]. </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noProof/>
          <w:sz w:val="28"/>
          <w:szCs w:val="28"/>
        </w:rPr>
        <w:lastRenderedPageBreak/>
        <w:drawing>
          <wp:inline distT="0" distB="0" distL="0" distR="0" wp14:anchorId="427272D7" wp14:editId="3BAC6B50">
            <wp:extent cx="5298440" cy="184213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srcRect/>
                    <a:stretch>
                      <a:fillRect/>
                    </a:stretch>
                  </pic:blipFill>
                  <pic:spPr bwMode="auto">
                    <a:xfrm>
                      <a:off x="0" y="0"/>
                      <a:ext cx="5298440" cy="1842135"/>
                    </a:xfrm>
                    <a:prstGeom prst="rect">
                      <a:avLst/>
                    </a:prstGeom>
                    <a:noFill/>
                    <a:ln w="9525">
                      <a:noFill/>
                      <a:miter lim="800000"/>
                      <a:headEnd/>
                      <a:tailEnd/>
                    </a:ln>
                  </pic:spPr>
                </pic:pic>
              </a:graphicData>
            </a:graphic>
          </wp:inline>
        </w:drawing>
      </w:r>
      <w:r w:rsidRPr="0072315B">
        <w:rPr>
          <w:rFonts w:ascii="Times New Roman" w:hAnsi="Times New Roman" w:cs="Times New Roman"/>
          <w:iCs/>
          <w:sz w:val="28"/>
          <w:szCs w:val="28"/>
          <w:lang w:val="ru-RU"/>
        </w:rPr>
        <w:tab/>
      </w:r>
    </w:p>
    <w:p w:rsidR="0072315B" w:rsidRPr="0072315B" w:rsidRDefault="007E7F81" w:rsidP="0072315B">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21</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72315B" w:rsidRPr="0072315B">
        <w:rPr>
          <w:rFonts w:ascii="Times New Roman" w:hAnsi="Times New Roman" w:cs="Times New Roman"/>
          <w:iCs/>
          <w:sz w:val="28"/>
          <w:szCs w:val="28"/>
          <w:lang w:val="ru-RU"/>
        </w:rPr>
        <w:t>Графики зависимости: а - веса цилиндра от давления; б - стоимости обработки от давления</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Графики построены в относительных безразмерных единицах (%). За 100% приняты параметры </w:t>
      </w:r>
      <w:proofErr w:type="gramStart"/>
      <w:r w:rsidRPr="0072315B">
        <w:rPr>
          <w:rFonts w:ascii="Times New Roman" w:hAnsi="Times New Roman" w:cs="Times New Roman"/>
          <w:iCs/>
          <w:sz w:val="28"/>
          <w:szCs w:val="28"/>
          <w:lang w:val="ru-RU"/>
        </w:rPr>
        <w:t>гидроцилиндра  на</w:t>
      </w:r>
      <w:proofErr w:type="gramEnd"/>
      <w:r w:rsidRPr="0072315B">
        <w:rPr>
          <w:rFonts w:ascii="Times New Roman" w:hAnsi="Times New Roman" w:cs="Times New Roman"/>
          <w:iCs/>
          <w:sz w:val="28"/>
          <w:szCs w:val="28"/>
          <w:lang w:val="ru-RU"/>
        </w:rPr>
        <w:t xml:space="preserve"> давление 5МПа (50кгс/см</w:t>
      </w:r>
      <w:r w:rsidRPr="0072315B">
        <w:rPr>
          <w:rFonts w:ascii="Times New Roman" w:hAnsi="Times New Roman" w:cs="Times New Roman"/>
          <w:iCs/>
          <w:sz w:val="28"/>
          <w:szCs w:val="28"/>
          <w:vertAlign w:val="superscript"/>
          <w:lang w:val="ru-RU"/>
        </w:rPr>
        <w:t>2</w:t>
      </w:r>
      <w:r w:rsidRPr="0072315B">
        <w:rPr>
          <w:rFonts w:ascii="Times New Roman" w:hAnsi="Times New Roman" w:cs="Times New Roman"/>
          <w:iCs/>
          <w:sz w:val="28"/>
          <w:szCs w:val="28"/>
          <w:lang w:val="ru-RU"/>
        </w:rPr>
        <w:t xml:space="preserve">). При сравнении предполагалось также, что материал одинаковый, конструкции подобны, и методы обработки деталей одни и те же </w:t>
      </w:r>
      <w:proofErr w:type="gramStart"/>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72315B" w:rsidRPr="0072315B" w:rsidRDefault="007E7F81" w:rsidP="0072315B">
      <w:pPr>
        <w:spacing w:after="0" w:line="360" w:lineRule="auto"/>
        <w:ind w:firstLine="720"/>
        <w:jc w:val="both"/>
        <w:rPr>
          <w:rFonts w:ascii="Times New Roman" w:hAnsi="Times New Roman" w:cs="Times New Roman"/>
          <w:iCs/>
          <w:sz w:val="28"/>
          <w:szCs w:val="28"/>
          <w:lang w:val="ru-RU"/>
        </w:rPr>
      </w:pPr>
      <w:proofErr w:type="gramStart"/>
      <w:r>
        <w:rPr>
          <w:rFonts w:ascii="Times New Roman" w:hAnsi="Times New Roman" w:cs="Times New Roman"/>
          <w:iCs/>
          <w:sz w:val="28"/>
          <w:szCs w:val="28"/>
          <w:lang w:val="ru-RU"/>
        </w:rPr>
        <w:t>Следует</w:t>
      </w:r>
      <w:proofErr w:type="gramEnd"/>
      <w:r>
        <w:rPr>
          <w:rFonts w:ascii="Times New Roman" w:hAnsi="Times New Roman" w:cs="Times New Roman"/>
          <w:iCs/>
          <w:sz w:val="28"/>
          <w:szCs w:val="28"/>
          <w:lang w:val="ru-RU"/>
        </w:rPr>
        <w:t xml:space="preserve"> однако, </w:t>
      </w:r>
      <w:r w:rsidR="0072315B" w:rsidRPr="0072315B">
        <w:rPr>
          <w:rFonts w:ascii="Times New Roman" w:hAnsi="Times New Roman" w:cs="Times New Roman"/>
          <w:iCs/>
          <w:sz w:val="28"/>
          <w:szCs w:val="28"/>
          <w:lang w:val="ru-RU"/>
        </w:rPr>
        <w:t xml:space="preserve">иметь в виду, что с ростом давления несколько ухудшается механический </w:t>
      </w:r>
      <w:proofErr w:type="spellStart"/>
      <w:r w:rsidR="0072315B" w:rsidRPr="0072315B">
        <w:rPr>
          <w:rFonts w:ascii="Times New Roman" w:hAnsi="Times New Roman" w:cs="Times New Roman"/>
          <w:iCs/>
          <w:sz w:val="28"/>
          <w:szCs w:val="28"/>
          <w:lang w:val="ru-RU"/>
        </w:rPr>
        <w:t>к.п.д</w:t>
      </w:r>
      <w:proofErr w:type="spellEnd"/>
      <w:r w:rsidR="0072315B" w:rsidRPr="0072315B">
        <w:rPr>
          <w:rFonts w:ascii="Times New Roman" w:hAnsi="Times New Roman" w:cs="Times New Roman"/>
          <w:iCs/>
          <w:sz w:val="28"/>
          <w:szCs w:val="28"/>
          <w:lang w:val="ru-RU"/>
        </w:rPr>
        <w:t xml:space="preserve"> гидроцилиндра, так как потери на трение в уплотнениях увеличиваются. В частности, отмечается, что при повышении давления от 5МПа до 45МПа трение в уплотнениях увеличивалось в 4 раза, а к. п. д. всей гидропередачи понижался на 10-15% </w:t>
      </w:r>
      <w:proofErr w:type="gramStart"/>
      <w:r w:rsidR="0072315B" w:rsidRPr="0072315B">
        <w:rPr>
          <w:rFonts w:ascii="Times New Roman" w:hAnsi="Times New Roman" w:cs="Times New Roman"/>
          <w:iCs/>
          <w:sz w:val="28"/>
          <w:szCs w:val="28"/>
          <w:lang w:val="ru-RU"/>
        </w:rPr>
        <w:t xml:space="preserve">[  </w:t>
      </w:r>
      <w:proofErr w:type="gramEnd"/>
      <w:r w:rsidR="0072315B" w:rsidRPr="0072315B">
        <w:rPr>
          <w:rFonts w:ascii="Times New Roman" w:hAnsi="Times New Roman" w:cs="Times New Roman"/>
          <w:iCs/>
          <w:sz w:val="28"/>
          <w:szCs w:val="28"/>
          <w:lang w:val="ru-RU"/>
        </w:rPr>
        <w:t xml:space="preserve">   ]. В целом можно считать, что для большинства </w:t>
      </w:r>
      <w:proofErr w:type="gramStart"/>
      <w:r w:rsidR="0072315B" w:rsidRPr="0072315B">
        <w:rPr>
          <w:rFonts w:ascii="Times New Roman" w:hAnsi="Times New Roman" w:cs="Times New Roman"/>
          <w:iCs/>
          <w:sz w:val="28"/>
          <w:szCs w:val="28"/>
          <w:lang w:val="ru-RU"/>
        </w:rPr>
        <w:t>случаев  оптимальное</w:t>
      </w:r>
      <w:proofErr w:type="gramEnd"/>
      <w:r w:rsidR="0072315B" w:rsidRPr="0072315B">
        <w:rPr>
          <w:rFonts w:ascii="Times New Roman" w:hAnsi="Times New Roman" w:cs="Times New Roman"/>
          <w:iCs/>
          <w:sz w:val="28"/>
          <w:szCs w:val="28"/>
          <w:lang w:val="ru-RU"/>
        </w:rPr>
        <w:t xml:space="preserve"> значение  давления рабочей жидкости лежит в зоне 25-35МПа.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Организация серийного производства унифицированных гидроцилиндров диктует необходимость нормализовать размеры хода поршня. Это </w:t>
      </w:r>
      <w:proofErr w:type="gramStart"/>
      <w:r w:rsidRPr="0072315B">
        <w:rPr>
          <w:rFonts w:ascii="Times New Roman" w:hAnsi="Times New Roman" w:cs="Times New Roman"/>
          <w:iCs/>
          <w:sz w:val="28"/>
          <w:szCs w:val="28"/>
          <w:lang w:val="ru-RU"/>
        </w:rPr>
        <w:t>упрощает  технологию</w:t>
      </w:r>
      <w:proofErr w:type="gramEnd"/>
      <w:r w:rsidRPr="0072315B">
        <w:rPr>
          <w:rFonts w:ascii="Times New Roman" w:hAnsi="Times New Roman" w:cs="Times New Roman"/>
          <w:iCs/>
          <w:sz w:val="28"/>
          <w:szCs w:val="28"/>
          <w:lang w:val="ru-RU"/>
        </w:rPr>
        <w:t>, удешевляет( в среднем) производство и дает заводу-изготовителю конкурентные преимущества в вопросах быстроты удовлетворения заказов ( т. к. на складе можно иметь задел готовых изделий).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Верхние пределы хода поршня обычно ограни</w:t>
      </w:r>
      <w:r w:rsidRPr="0072315B">
        <w:rPr>
          <w:rFonts w:ascii="Times New Roman" w:hAnsi="Times New Roman" w:cs="Times New Roman"/>
          <w:iCs/>
          <w:sz w:val="28"/>
          <w:szCs w:val="28"/>
          <w:lang w:val="ru-RU"/>
        </w:rPr>
        <w:softHyphen/>
        <w:t xml:space="preserve">чиваются </w:t>
      </w:r>
      <w:proofErr w:type="spellStart"/>
      <w:proofErr w:type="gramStart"/>
      <w:r w:rsidRPr="0072315B">
        <w:rPr>
          <w:rFonts w:ascii="Times New Roman" w:hAnsi="Times New Roman" w:cs="Times New Roman"/>
          <w:iCs/>
          <w:sz w:val="28"/>
          <w:szCs w:val="28"/>
          <w:lang w:val="ru-RU"/>
        </w:rPr>
        <w:t>величинойпримерно</w:t>
      </w:r>
      <w:proofErr w:type="spellEnd"/>
      <w:r w:rsidRPr="0072315B">
        <w:rPr>
          <w:rFonts w:ascii="Times New Roman" w:hAnsi="Times New Roman" w:cs="Times New Roman"/>
          <w:iCs/>
          <w:sz w:val="28"/>
          <w:szCs w:val="28"/>
          <w:lang w:val="ru-RU"/>
        </w:rPr>
        <w:t xml:space="preserve">  в</w:t>
      </w:r>
      <w:proofErr w:type="gramEnd"/>
      <w:r w:rsidRPr="0072315B">
        <w:rPr>
          <w:rFonts w:ascii="Times New Roman" w:hAnsi="Times New Roman" w:cs="Times New Roman"/>
          <w:iCs/>
          <w:sz w:val="28"/>
          <w:szCs w:val="28"/>
          <w:lang w:val="ru-RU"/>
        </w:rPr>
        <w:t xml:space="preserve"> 10 диаметров цилиндра: </w:t>
      </w:r>
      <w:r w:rsidRPr="0072315B">
        <w:rPr>
          <w:rFonts w:ascii="Times New Roman" w:hAnsi="Times New Roman" w:cs="Times New Roman"/>
          <w:iCs/>
          <w:sz w:val="28"/>
          <w:szCs w:val="28"/>
        </w:rPr>
        <w:t>L</w:t>
      </w:r>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object w:dxaOrig="200" w:dyaOrig="240">
          <v:shape id="_x0000_i1071" type="#_x0000_t75" style="width:9.75pt;height:11.25pt" o:ole="">
            <v:imagedata r:id="rId113" o:title=""/>
          </v:shape>
          <o:OLEObject Type="Embed" ProgID="Equation.3" ShapeID="_x0000_i1071" DrawAspect="Content" ObjectID="_1522761140" r:id="rId114"/>
        </w:object>
      </w:r>
      <w:r w:rsidRPr="0072315B">
        <w:rPr>
          <w:rFonts w:ascii="Times New Roman" w:hAnsi="Times New Roman" w:cs="Times New Roman"/>
          <w:iCs/>
          <w:sz w:val="28"/>
          <w:szCs w:val="28"/>
          <w:lang w:val="ru-RU"/>
        </w:rPr>
        <w:t xml:space="preserve">10D, что  обусловлено </w:t>
      </w:r>
      <w:r w:rsidRPr="0072315B">
        <w:rPr>
          <w:rFonts w:ascii="Times New Roman" w:hAnsi="Times New Roman" w:cs="Times New Roman"/>
          <w:iCs/>
          <w:sz w:val="28"/>
          <w:szCs w:val="28"/>
          <w:lang w:val="ru-RU"/>
        </w:rPr>
        <w:lastRenderedPageBreak/>
        <w:t>главным образом расчетом  на продоль</w:t>
      </w:r>
      <w:r w:rsidRPr="0072315B">
        <w:rPr>
          <w:rFonts w:ascii="Times New Roman" w:hAnsi="Times New Roman" w:cs="Times New Roman"/>
          <w:iCs/>
          <w:sz w:val="28"/>
          <w:szCs w:val="28"/>
          <w:lang w:val="ru-RU"/>
        </w:rPr>
        <w:softHyphen/>
        <w:t>ный изгиб с совместным сжатием под действием усилия, разви</w:t>
      </w:r>
      <w:r w:rsidRPr="0072315B">
        <w:rPr>
          <w:rFonts w:ascii="Times New Roman" w:hAnsi="Times New Roman" w:cs="Times New Roman"/>
          <w:iCs/>
          <w:sz w:val="28"/>
          <w:szCs w:val="28"/>
          <w:lang w:val="ru-RU"/>
        </w:rPr>
        <w:softHyphen/>
        <w:t>ваемого гидроцилиндром при рабочем давлении порядка  20МПа, и  отчасти  технологиями изготовления. Нижние пределы</w:t>
      </w:r>
      <w:r w:rsidR="007E7F81">
        <w:rPr>
          <w:rFonts w:ascii="Times New Roman" w:hAnsi="Times New Roman" w:cs="Times New Roman"/>
          <w:iCs/>
          <w:sz w:val="28"/>
          <w:szCs w:val="28"/>
          <w:lang w:val="ru-RU"/>
        </w:rPr>
        <w:t xml:space="preserve"> ходов выбираются, как правило,</w:t>
      </w:r>
      <w:r w:rsidRPr="0072315B">
        <w:rPr>
          <w:rFonts w:ascii="Times New Roman" w:hAnsi="Times New Roman" w:cs="Times New Roman"/>
          <w:iCs/>
          <w:sz w:val="28"/>
          <w:szCs w:val="28"/>
          <w:lang w:val="ru-RU"/>
        </w:rPr>
        <w:t xml:space="preserve"> из конструктивных соображений.</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b/>
          <w:bCs/>
          <w:iCs/>
          <w:sz w:val="28"/>
          <w:szCs w:val="28"/>
          <w:lang w:val="ru-RU"/>
        </w:rPr>
        <w:t xml:space="preserve"> </w:t>
      </w:r>
      <w:r w:rsidRPr="00E95F2D">
        <w:rPr>
          <w:rFonts w:ascii="Times New Roman" w:hAnsi="Times New Roman" w:cs="Times New Roman"/>
          <w:bCs/>
          <w:iCs/>
          <w:sz w:val="28"/>
          <w:szCs w:val="28"/>
          <w:lang w:val="ru-RU"/>
        </w:rPr>
        <w:t xml:space="preserve">К </w:t>
      </w:r>
      <w:r w:rsidRPr="00E95F2D">
        <w:rPr>
          <w:rFonts w:ascii="Times New Roman" w:hAnsi="Times New Roman" w:cs="Times New Roman"/>
          <w:iCs/>
          <w:sz w:val="28"/>
          <w:szCs w:val="28"/>
          <w:lang w:val="ru-RU"/>
        </w:rPr>
        <w:t>второстепенным параметрам гид</w:t>
      </w:r>
      <w:r w:rsidRPr="00E95F2D">
        <w:rPr>
          <w:rFonts w:ascii="Times New Roman" w:hAnsi="Times New Roman" w:cs="Times New Roman"/>
          <w:iCs/>
          <w:sz w:val="28"/>
          <w:szCs w:val="28"/>
          <w:lang w:val="ru-RU"/>
        </w:rPr>
        <w:softHyphen/>
        <w:t>роцилиндра, которые, тем не менее нужно уч</w:t>
      </w:r>
      <w:r w:rsidRPr="0072315B">
        <w:rPr>
          <w:rFonts w:ascii="Times New Roman" w:hAnsi="Times New Roman" w:cs="Times New Roman"/>
          <w:iCs/>
          <w:sz w:val="28"/>
          <w:szCs w:val="28"/>
          <w:lang w:val="ru-RU"/>
        </w:rPr>
        <w:t>итывать при проектировании гидросистем, следует отнести диаметр условного прохода подводящего отверстия и заделку штока.</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Диаметры подводящих отверстий выбираются в зависимости от максимальной скорости поршня и максимальной скорости потока жидкости в проходном отверстии. Об</w:t>
      </w:r>
      <w:r w:rsidR="007E7F81">
        <w:rPr>
          <w:rFonts w:ascii="Times New Roman" w:hAnsi="Times New Roman" w:cs="Times New Roman"/>
          <w:iCs/>
          <w:sz w:val="28"/>
          <w:szCs w:val="28"/>
          <w:lang w:val="ru-RU"/>
        </w:rPr>
        <w:t>ычно в гражданских отрас</w:t>
      </w:r>
      <w:r w:rsidRPr="0072315B">
        <w:rPr>
          <w:rFonts w:ascii="Times New Roman" w:hAnsi="Times New Roman" w:cs="Times New Roman"/>
          <w:iCs/>
          <w:sz w:val="28"/>
          <w:szCs w:val="28"/>
          <w:lang w:val="ru-RU"/>
        </w:rPr>
        <w:t>лях машиностроения, скорость потока жидкости в нагнетательных трубопроводах, c целью уменьшения по</w:t>
      </w:r>
      <w:r w:rsidR="007E7F81">
        <w:rPr>
          <w:rFonts w:ascii="Times New Roman" w:hAnsi="Times New Roman" w:cs="Times New Roman"/>
          <w:iCs/>
          <w:sz w:val="28"/>
          <w:szCs w:val="28"/>
          <w:lang w:val="ru-RU"/>
        </w:rPr>
        <w:t>терь напора, принимается равной</w:t>
      </w:r>
      <w:r w:rsidRPr="0072315B">
        <w:rPr>
          <w:rFonts w:ascii="Times New Roman" w:hAnsi="Times New Roman" w:cs="Times New Roman"/>
          <w:iCs/>
          <w:sz w:val="28"/>
          <w:szCs w:val="28"/>
          <w:lang w:val="ru-RU"/>
        </w:rPr>
        <w:t xml:space="preserve"> до 5 м/сек.</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 xml:space="preserve">Скорость перемещения поршня в гидроцилиндре может быть разной. Однако на практике скорость поршня более 0,2 м/сек встречается редко. Если принять скорость потока жидкости в проходном отверстии, равной 5 м/сек, то после тривиальных преобразований получим соотношение </w:t>
      </w:r>
    </w:p>
    <w:tbl>
      <w:tblPr>
        <w:tblStyle w:val="TableGridLight"/>
        <w:tblW w:w="0" w:type="auto"/>
        <w:tblLook w:val="04A0" w:firstRow="1" w:lastRow="0" w:firstColumn="1" w:lastColumn="0" w:noHBand="0" w:noVBand="1"/>
      </w:tblPr>
      <w:tblGrid>
        <w:gridCol w:w="8467"/>
        <w:gridCol w:w="893"/>
      </w:tblGrid>
      <w:tr w:rsidR="007E7F81" w:rsidRPr="00D5733A" w:rsidTr="007E7F81">
        <w:tc>
          <w:tcPr>
            <w:tcW w:w="8467" w:type="dxa"/>
            <w:tcBorders>
              <w:top w:val="nil"/>
              <w:left w:val="nil"/>
              <w:bottom w:val="nil"/>
              <w:right w:val="nil"/>
            </w:tcBorders>
          </w:tcPr>
          <w:p w:rsidR="007E7F81" w:rsidRPr="00D5733A" w:rsidRDefault="007E7F81" w:rsidP="007E7F81">
            <w:pPr>
              <w:spacing w:line="360" w:lineRule="auto"/>
              <w:jc w:val="center"/>
              <w:rPr>
                <w:rFonts w:ascii="Times New Roman" w:eastAsia="Calibri" w:hAnsi="Times New Roman" w:cs="Times New Roman"/>
                <w:i/>
                <w:sz w:val="28"/>
                <w:szCs w:val="28"/>
                <w:lang w:val="ru-RU"/>
              </w:rPr>
            </w:pPr>
            <m:oMathPara>
              <m:oMath>
                <m:r>
                  <w:rPr>
                    <w:rFonts w:ascii="Cambria Math" w:hAnsi="Cambria Math" w:cs="Times New Roman"/>
                    <w:sz w:val="28"/>
                    <w:szCs w:val="28"/>
                    <w:lang w:val="ru-RU"/>
                  </w:rPr>
                  <m:t>d=</m:t>
                </m:r>
                <m:rad>
                  <m:radPr>
                    <m:degHide m:val="1"/>
                    <m:ctrlPr>
                      <w:rPr>
                        <w:rFonts w:ascii="Cambria Math" w:hAnsi="Cambria Math" w:cs="Times New Roman"/>
                        <w:i/>
                        <w:iCs/>
                        <w:sz w:val="28"/>
                        <w:szCs w:val="28"/>
                        <w:lang w:val="ru-RU"/>
                      </w:rPr>
                    </m:ctrlPr>
                  </m:radPr>
                  <m:deg/>
                  <m:e>
                    <m:f>
                      <m:fPr>
                        <m:ctrlPr>
                          <w:rPr>
                            <w:rFonts w:ascii="Cambria Math" w:hAnsi="Cambria Math" w:cs="Times New Roman"/>
                            <w:i/>
                            <w:iCs/>
                            <w:sz w:val="28"/>
                            <w:szCs w:val="28"/>
                            <w:lang w:val="ru-RU"/>
                          </w:rPr>
                        </m:ctrlPr>
                      </m:fPr>
                      <m:num>
                        <m:sSup>
                          <m:sSupPr>
                            <m:ctrlPr>
                              <w:rPr>
                                <w:rFonts w:ascii="Cambria Math" w:hAnsi="Cambria Math" w:cs="Times New Roman"/>
                                <w:i/>
                                <w:iCs/>
                                <w:sz w:val="28"/>
                                <w:szCs w:val="28"/>
                                <w:lang w:val="ru-RU"/>
                              </w:rPr>
                            </m:ctrlPr>
                          </m:sSupPr>
                          <m:e>
                            <m:r>
                              <w:rPr>
                                <w:rFonts w:ascii="Cambria Math" w:hAnsi="Cambria Math" w:cs="Times New Roman"/>
                                <w:sz w:val="28"/>
                                <w:szCs w:val="28"/>
                                <w:lang w:val="ru-RU"/>
                              </w:rPr>
                              <m:t>D</m:t>
                            </m:r>
                          </m:e>
                          <m:sup>
                            <m:r>
                              <w:rPr>
                                <w:rFonts w:ascii="Cambria Math" w:hAnsi="Cambria Math" w:cs="Times New Roman"/>
                                <w:sz w:val="28"/>
                                <w:szCs w:val="28"/>
                                <w:lang w:val="ru-RU"/>
                              </w:rPr>
                              <m:t>2</m:t>
                            </m:r>
                          </m:sup>
                        </m:sSup>
                      </m:num>
                      <m:den>
                        <m:r>
                          <w:rPr>
                            <w:rFonts w:ascii="Cambria Math" w:hAnsi="Cambria Math" w:cs="Times New Roman"/>
                            <w:sz w:val="28"/>
                            <w:szCs w:val="28"/>
                            <w:lang w:val="ru-RU"/>
                          </w:rPr>
                          <m:t>25</m:t>
                        </m:r>
                      </m:den>
                    </m:f>
                  </m:e>
                </m:rad>
              </m:oMath>
            </m:oMathPara>
          </w:p>
        </w:tc>
        <w:tc>
          <w:tcPr>
            <w:tcW w:w="893" w:type="dxa"/>
            <w:tcBorders>
              <w:top w:val="nil"/>
              <w:left w:val="nil"/>
              <w:bottom w:val="nil"/>
              <w:right w:val="nil"/>
            </w:tcBorders>
          </w:tcPr>
          <w:p w:rsidR="007E7F81" w:rsidRPr="00D5733A" w:rsidRDefault="007E7F81" w:rsidP="007E7F81">
            <w:pPr>
              <w:spacing w:line="360" w:lineRule="auto"/>
              <w:jc w:val="right"/>
              <w:rPr>
                <w:rFonts w:ascii="Times New Roman" w:eastAsia="Calibri" w:hAnsi="Times New Roman" w:cs="Times New Roman"/>
                <w:sz w:val="28"/>
                <w:szCs w:val="28"/>
                <w:lang w:val="ru-RU"/>
              </w:rPr>
            </w:pPr>
            <w:r w:rsidRPr="00D5733A">
              <w:rPr>
                <w:rFonts w:ascii="Times New Roman" w:eastAsia="Calibri" w:hAnsi="Times New Roman" w:cs="Times New Roman"/>
                <w:sz w:val="28"/>
                <w:szCs w:val="28"/>
                <w:lang w:val="ru-RU"/>
              </w:rPr>
              <w:t>(1.</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form_2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52</w:t>
            </w:r>
            <w:r w:rsidRPr="00D5733A">
              <w:rPr>
                <w:rFonts w:ascii="Times New Roman" w:hAnsi="Times New Roman" w:cs="Times New Roman"/>
                <w:sz w:val="28"/>
                <w:szCs w:val="28"/>
                <w:lang w:val="ru-RU"/>
              </w:rPr>
              <w:fldChar w:fldCharType="end"/>
            </w:r>
            <w:r w:rsidRPr="00D5733A">
              <w:rPr>
                <w:rFonts w:ascii="Times New Roman" w:eastAsia="Calibri" w:hAnsi="Times New Roman" w:cs="Times New Roman"/>
                <w:sz w:val="28"/>
                <w:szCs w:val="28"/>
                <w:lang w:val="ru-RU"/>
              </w:rPr>
              <w:t>)</w:t>
            </w:r>
          </w:p>
        </w:tc>
      </w:tr>
    </w:tbl>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где</w:t>
      </w:r>
      <w:r w:rsidR="007E7F81">
        <w:rPr>
          <w:rFonts w:ascii="Times New Roman" w:hAnsi="Times New Roman" w:cs="Times New Roman"/>
          <w:iCs/>
          <w:sz w:val="28"/>
          <w:szCs w:val="28"/>
          <w:lang w:val="ru-RU"/>
        </w:rPr>
        <w:tab/>
      </w:r>
      <w:r w:rsidRPr="0072315B">
        <w:rPr>
          <w:rFonts w:ascii="Times New Roman" w:hAnsi="Times New Roman" w:cs="Times New Roman"/>
          <w:i/>
          <w:iCs/>
          <w:sz w:val="28"/>
          <w:szCs w:val="28"/>
          <w:lang w:val="ru-RU"/>
        </w:rPr>
        <w:t>D</w:t>
      </w:r>
      <w:r w:rsidRPr="0072315B">
        <w:rPr>
          <w:rFonts w:ascii="Times New Roman" w:hAnsi="Times New Roman" w:cs="Times New Roman"/>
          <w:iCs/>
          <w:sz w:val="28"/>
          <w:szCs w:val="28"/>
          <w:lang w:val="ru-RU"/>
        </w:rPr>
        <w:t xml:space="preserve"> — диаметр поршня гидроцилиндра</w:t>
      </w:r>
    </w:p>
    <w:p w:rsidR="0072315B" w:rsidRPr="0072315B" w:rsidRDefault="0072315B" w:rsidP="007E7F81">
      <w:pPr>
        <w:spacing w:after="0" w:line="360" w:lineRule="auto"/>
        <w:ind w:left="720"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rPr>
        <w:t>d</w:t>
      </w:r>
      <w:r w:rsidRPr="0072315B">
        <w:rPr>
          <w:rFonts w:ascii="Times New Roman" w:hAnsi="Times New Roman" w:cs="Times New Roman"/>
          <w:iCs/>
          <w:sz w:val="28"/>
          <w:szCs w:val="28"/>
          <w:lang w:val="ru-RU"/>
        </w:rPr>
        <w:t xml:space="preserve"> - диаметр отверстия подвода рабочей жидкости.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Под заделк</w:t>
      </w:r>
      <w:r w:rsidR="007E7F81">
        <w:rPr>
          <w:rFonts w:ascii="Times New Roman" w:hAnsi="Times New Roman" w:cs="Times New Roman"/>
          <w:iCs/>
          <w:sz w:val="28"/>
          <w:szCs w:val="28"/>
          <w:lang w:val="ru-RU"/>
        </w:rPr>
        <w:t>о</w:t>
      </w:r>
      <w:r w:rsidRPr="0072315B">
        <w:rPr>
          <w:rFonts w:ascii="Times New Roman" w:hAnsi="Times New Roman" w:cs="Times New Roman"/>
          <w:iCs/>
          <w:sz w:val="28"/>
          <w:szCs w:val="28"/>
          <w:lang w:val="ru-RU"/>
        </w:rPr>
        <w:t>й штока в гидроцилиндре понимают расстояние от середины поршня до середины направляющей штока при полностью</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выдвинутом штоке.</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При проектировании конструкций следует применять такие решения, которые бы не допу</w:t>
      </w:r>
      <w:r w:rsidRPr="0072315B">
        <w:rPr>
          <w:rFonts w:ascii="Times New Roman" w:hAnsi="Times New Roman" w:cs="Times New Roman"/>
          <w:iCs/>
          <w:sz w:val="28"/>
          <w:szCs w:val="28"/>
          <w:lang w:val="ru-RU"/>
        </w:rPr>
        <w:softHyphen/>
        <w:t xml:space="preserve">скали вовсе или сводили до минимума боковые нагрузки на шток гидроцилиндра. В противном случае неизбежен односторонний износ и быстрый выход из строя уплотнений и деталей гидроцилиндра. </w:t>
      </w:r>
      <w:proofErr w:type="gramStart"/>
      <w:r w:rsidRPr="0072315B">
        <w:rPr>
          <w:rFonts w:ascii="Times New Roman" w:hAnsi="Times New Roman" w:cs="Times New Roman"/>
          <w:iCs/>
          <w:sz w:val="28"/>
          <w:szCs w:val="28"/>
          <w:lang w:val="ru-RU"/>
        </w:rPr>
        <w:t>Поэтому  при</w:t>
      </w:r>
      <w:proofErr w:type="gramEnd"/>
      <w:r w:rsidRPr="0072315B">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lastRenderedPageBreak/>
        <w:t>наличии боковых нагрузок на шток  необходимо  максимально увеличить его заделку в цилиндре. Увеличение заделки,</w:t>
      </w:r>
      <w:r w:rsidR="007E7F81">
        <w:rPr>
          <w:rFonts w:ascii="Times New Roman" w:hAnsi="Times New Roman" w:cs="Times New Roman"/>
          <w:iCs/>
          <w:sz w:val="28"/>
          <w:szCs w:val="28"/>
          <w:lang w:val="ru-RU"/>
        </w:rPr>
        <w:t xml:space="preserve"> </w:t>
      </w:r>
      <w:r w:rsidR="00E95F2D" w:rsidRPr="0072315B">
        <w:rPr>
          <w:rFonts w:ascii="Times New Roman" w:hAnsi="Times New Roman" w:cs="Times New Roman"/>
          <w:iCs/>
          <w:sz w:val="28"/>
          <w:szCs w:val="28"/>
          <w:lang w:val="ru-RU"/>
        </w:rPr>
        <w:t>однако,</w:t>
      </w:r>
      <w:r w:rsidR="007E7F81">
        <w:rPr>
          <w:rFonts w:ascii="Times New Roman" w:hAnsi="Times New Roman" w:cs="Times New Roman"/>
          <w:iCs/>
          <w:sz w:val="28"/>
          <w:szCs w:val="28"/>
          <w:lang w:val="ru-RU"/>
        </w:rPr>
        <w:t xml:space="preserve"> </w:t>
      </w:r>
      <w:r w:rsidRPr="0072315B">
        <w:rPr>
          <w:rFonts w:ascii="Times New Roman" w:hAnsi="Times New Roman" w:cs="Times New Roman"/>
          <w:iCs/>
          <w:sz w:val="28"/>
          <w:szCs w:val="28"/>
          <w:lang w:val="ru-RU"/>
        </w:rPr>
        <w:t>ведет к увеличению габаритов гидроцилиндров по длине, поэтому данный вопрос требует о</w:t>
      </w:r>
      <w:r w:rsidR="007E7F81">
        <w:rPr>
          <w:rFonts w:ascii="Times New Roman" w:hAnsi="Times New Roman" w:cs="Times New Roman"/>
          <w:iCs/>
          <w:sz w:val="28"/>
          <w:szCs w:val="28"/>
          <w:lang w:val="ru-RU"/>
        </w:rPr>
        <w:t xml:space="preserve">собенно тщательной </w:t>
      </w:r>
      <w:r w:rsidR="00E95F2D">
        <w:rPr>
          <w:rFonts w:ascii="Times New Roman" w:hAnsi="Times New Roman" w:cs="Times New Roman"/>
          <w:iCs/>
          <w:sz w:val="28"/>
          <w:szCs w:val="28"/>
          <w:lang w:val="ru-RU"/>
        </w:rPr>
        <w:t>проработки.</w:t>
      </w:r>
    </w:p>
    <w:p w:rsidR="0072315B" w:rsidRPr="0072315B" w:rsidRDefault="0072315B" w:rsidP="0072315B">
      <w:pPr>
        <w:spacing w:after="0" w:line="360" w:lineRule="auto"/>
        <w:ind w:firstLine="720"/>
        <w:jc w:val="both"/>
        <w:rPr>
          <w:rFonts w:ascii="Times New Roman" w:hAnsi="Times New Roman" w:cs="Times New Roman"/>
          <w:iCs/>
          <w:sz w:val="28"/>
          <w:szCs w:val="28"/>
          <w:lang w:val="ru-RU"/>
        </w:rPr>
      </w:pPr>
      <w:r w:rsidRPr="0072315B">
        <w:rPr>
          <w:rFonts w:ascii="Times New Roman" w:hAnsi="Times New Roman" w:cs="Times New Roman"/>
          <w:iCs/>
          <w:sz w:val="28"/>
          <w:szCs w:val="28"/>
          <w:lang w:val="ru-RU"/>
        </w:rPr>
        <w:t>Для верхнего предела хода поршня, ограниченного в 10 диа</w:t>
      </w:r>
      <w:r w:rsidRPr="0072315B">
        <w:rPr>
          <w:rFonts w:ascii="Times New Roman" w:hAnsi="Times New Roman" w:cs="Times New Roman"/>
          <w:iCs/>
          <w:sz w:val="28"/>
          <w:szCs w:val="28"/>
          <w:lang w:val="ru-RU"/>
        </w:rPr>
        <w:softHyphen/>
        <w:t xml:space="preserve">метров, рекомендуется величина заделки не меньше 10% от максимального хода </w:t>
      </w:r>
      <w:r w:rsidRPr="0072315B">
        <w:rPr>
          <w:rFonts w:ascii="Times New Roman" w:hAnsi="Times New Roman" w:cs="Times New Roman"/>
          <w:i/>
          <w:iCs/>
          <w:sz w:val="28"/>
          <w:szCs w:val="28"/>
        </w:rPr>
        <w:t>L</w:t>
      </w:r>
      <w:r w:rsidRPr="0072315B">
        <w:rPr>
          <w:rFonts w:ascii="Times New Roman" w:hAnsi="Times New Roman" w:cs="Times New Roman"/>
          <w:iCs/>
          <w:sz w:val="28"/>
          <w:szCs w:val="28"/>
          <w:lang w:val="ru-RU"/>
        </w:rPr>
        <w:t xml:space="preserve"> =10 </w:t>
      </w:r>
      <w:r w:rsidRPr="0072315B">
        <w:rPr>
          <w:rFonts w:ascii="Times New Roman" w:hAnsi="Times New Roman" w:cs="Times New Roman"/>
          <w:i/>
          <w:iCs/>
          <w:sz w:val="28"/>
          <w:szCs w:val="28"/>
        </w:rPr>
        <w:t>D</w:t>
      </w:r>
      <w:r w:rsidR="007E7F81">
        <w:rPr>
          <w:rFonts w:ascii="Times New Roman" w:hAnsi="Times New Roman" w:cs="Times New Roman"/>
          <w:iCs/>
          <w:sz w:val="28"/>
          <w:szCs w:val="28"/>
          <w:lang w:val="ru-RU"/>
        </w:rPr>
        <w:t xml:space="preserve"> иначе говоря длина заделки</w:t>
      </w:r>
      <w:r w:rsidRPr="0072315B">
        <w:rPr>
          <w:rFonts w:ascii="Times New Roman" w:hAnsi="Times New Roman" w:cs="Times New Roman"/>
          <w:iCs/>
          <w:sz w:val="28"/>
          <w:szCs w:val="28"/>
          <w:lang w:val="ru-RU"/>
        </w:rPr>
        <w:t xml:space="preserve"> </w:t>
      </w:r>
      <w:r w:rsidRPr="0072315B">
        <w:rPr>
          <w:rFonts w:ascii="Times New Roman" w:hAnsi="Times New Roman" w:cs="Times New Roman"/>
          <w:i/>
          <w:iCs/>
          <w:sz w:val="28"/>
          <w:szCs w:val="28"/>
        </w:rPr>
        <w:t>l</w:t>
      </w:r>
      <w:r w:rsidRPr="0072315B">
        <w:rPr>
          <w:rFonts w:ascii="Times New Roman" w:hAnsi="Times New Roman" w:cs="Times New Roman"/>
          <w:i/>
          <w:iCs/>
          <w:sz w:val="28"/>
          <w:szCs w:val="28"/>
          <w:lang w:val="ru-RU"/>
        </w:rPr>
        <w:t xml:space="preserve"> ≈ </w:t>
      </w:r>
      <w:proofErr w:type="gramStart"/>
      <w:r w:rsidRPr="0072315B">
        <w:rPr>
          <w:rFonts w:ascii="Times New Roman" w:hAnsi="Times New Roman" w:cs="Times New Roman"/>
          <w:i/>
          <w:iCs/>
          <w:sz w:val="28"/>
          <w:szCs w:val="28"/>
        </w:rPr>
        <w:t>D</w:t>
      </w:r>
      <w:r w:rsidRPr="0072315B">
        <w:rPr>
          <w:rFonts w:ascii="Times New Roman" w:hAnsi="Times New Roman" w:cs="Times New Roman"/>
          <w:iCs/>
          <w:sz w:val="28"/>
          <w:szCs w:val="28"/>
          <w:lang w:val="ru-RU"/>
        </w:rPr>
        <w:t xml:space="preserve"> .</w:t>
      </w:r>
      <w:proofErr w:type="gramEnd"/>
      <w:r w:rsidRPr="0072315B">
        <w:rPr>
          <w:rFonts w:ascii="Times New Roman" w:hAnsi="Times New Roman" w:cs="Times New Roman"/>
          <w:iCs/>
          <w:sz w:val="28"/>
          <w:szCs w:val="28"/>
          <w:lang w:val="ru-RU"/>
        </w:rPr>
        <w:t xml:space="preserve"> </w:t>
      </w:r>
    </w:p>
    <w:p w:rsidR="007E7F81" w:rsidRDefault="007E7F81" w:rsidP="00663991">
      <w:pPr>
        <w:spacing w:line="360" w:lineRule="auto"/>
        <w:jc w:val="both"/>
        <w:rPr>
          <w:rFonts w:ascii="Times New Roman" w:hAnsi="Times New Roman" w:cs="Times New Roman"/>
          <w:sz w:val="28"/>
          <w:szCs w:val="28"/>
          <w:lang w:val="ru-RU"/>
        </w:rPr>
      </w:pP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1.3 Классификация </w:t>
      </w:r>
      <w:r w:rsidR="00E95F2D" w:rsidRPr="00663991">
        <w:rPr>
          <w:rFonts w:ascii="Times New Roman" w:hAnsi="Times New Roman" w:cs="Times New Roman"/>
          <w:sz w:val="28"/>
          <w:szCs w:val="28"/>
          <w:lang w:val="ru-RU"/>
        </w:rPr>
        <w:t>отказов в</w:t>
      </w:r>
      <w:r w:rsidRPr="00663991">
        <w:rPr>
          <w:rFonts w:ascii="Times New Roman" w:hAnsi="Times New Roman" w:cs="Times New Roman"/>
          <w:sz w:val="28"/>
          <w:szCs w:val="28"/>
          <w:lang w:val="ru-RU"/>
        </w:rPr>
        <w:t xml:space="preserve"> гидроприводах </w:t>
      </w:r>
      <w:r w:rsidR="00E95F2D" w:rsidRPr="00663991">
        <w:rPr>
          <w:rFonts w:ascii="Times New Roman" w:hAnsi="Times New Roman" w:cs="Times New Roman"/>
          <w:sz w:val="28"/>
          <w:szCs w:val="28"/>
          <w:lang w:val="ru-RU"/>
        </w:rPr>
        <w:t>мобильных машин</w:t>
      </w:r>
    </w:p>
    <w:p w:rsidR="009D27DE" w:rsidRPr="000440B8"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Все отказы, </w:t>
      </w:r>
      <w:r w:rsidRPr="000440B8">
        <w:rPr>
          <w:rFonts w:ascii="Times New Roman" w:hAnsi="Times New Roman" w:cs="Times New Roman"/>
          <w:sz w:val="28"/>
          <w:szCs w:val="28"/>
          <w:lang w:val="ru-RU"/>
        </w:rPr>
        <w:t xml:space="preserve">возникающие в гидроприводах принято разделять на внезапные и постепенные или </w:t>
      </w:r>
      <w:proofErr w:type="spellStart"/>
      <w:r w:rsidRPr="000440B8">
        <w:rPr>
          <w:rFonts w:ascii="Times New Roman" w:hAnsi="Times New Roman" w:cs="Times New Roman"/>
          <w:sz w:val="28"/>
          <w:szCs w:val="28"/>
          <w:lang w:val="ru-RU"/>
        </w:rPr>
        <w:t>износовые</w:t>
      </w:r>
      <w:proofErr w:type="spellEnd"/>
      <w:r w:rsidRPr="000440B8">
        <w:rPr>
          <w:rFonts w:ascii="Times New Roman" w:hAnsi="Times New Roman" w:cs="Times New Roman"/>
          <w:sz w:val="28"/>
          <w:szCs w:val="28"/>
          <w:lang w:val="ru-RU"/>
        </w:rPr>
        <w:t xml:space="preserve"> </w:t>
      </w:r>
      <w:r w:rsidR="000440B8" w:rsidRPr="000440B8">
        <w:rPr>
          <w:rFonts w:ascii="Times New Roman" w:hAnsi="Times New Roman" w:cs="Times New Roman"/>
          <w:sz w:val="28"/>
          <w:szCs w:val="28"/>
          <w:lang w:val="ru-RU"/>
        </w:rPr>
        <w:t>отказы [1</w:t>
      </w:r>
      <w:r w:rsidRPr="000440B8">
        <w:rPr>
          <w:rFonts w:ascii="Times New Roman" w:hAnsi="Times New Roman" w:cs="Times New Roman"/>
          <w:sz w:val="28"/>
          <w:szCs w:val="28"/>
          <w:lang w:val="ru-RU"/>
        </w:rPr>
        <w:t>].</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Как правило, для гидроприводов в зоне малых наработок</w:t>
      </w:r>
      <w:r w:rsidRPr="00663991">
        <w:rPr>
          <w:rFonts w:ascii="Times New Roman" w:hAnsi="Times New Roman" w:cs="Times New Roman"/>
          <w:sz w:val="28"/>
          <w:szCs w:val="28"/>
          <w:lang w:val="ru-RU"/>
        </w:rPr>
        <w:t xml:space="preserve"> преобладают внезапные отказы, а при больших наработках (свыше 200—500 ч) возрастает доля постепенных или </w:t>
      </w:r>
      <w:proofErr w:type="spellStart"/>
      <w:r w:rsidRPr="00663991">
        <w:rPr>
          <w:rFonts w:ascii="Times New Roman" w:hAnsi="Times New Roman" w:cs="Times New Roman"/>
          <w:sz w:val="28"/>
          <w:szCs w:val="28"/>
          <w:lang w:val="ru-RU"/>
        </w:rPr>
        <w:t>износовых</w:t>
      </w:r>
      <w:proofErr w:type="spellEnd"/>
      <w:r w:rsidRPr="00663991">
        <w:rPr>
          <w:rFonts w:ascii="Times New Roman" w:hAnsi="Times New Roman" w:cs="Times New Roman"/>
          <w:sz w:val="28"/>
          <w:szCs w:val="28"/>
          <w:lang w:val="ru-RU"/>
        </w:rPr>
        <w:t xml:space="preserve"> отказов. Учитывая это,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 экспоненциального и какого-либо «стареющего», определенного при</w:t>
      </w:r>
      <m:oMath>
        <m:r>
          <w:rPr>
            <w:rFonts w:ascii="Cambria Math" w:hAnsi="Cambria Math" w:cs="Times New Roman"/>
            <w:sz w:val="28"/>
            <w:szCs w:val="28"/>
          </w:rPr>
          <m:t>t</m:t>
        </m:r>
        <m:r>
          <w:rPr>
            <w:rFonts w:ascii="Cambria Math" w:hAnsi="Cambria Math" w:cs="Times New Roman"/>
            <w:sz w:val="28"/>
            <w:szCs w:val="28"/>
            <w:lang w:val="ru-RU"/>
          </w:rPr>
          <m:t>&gt;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oMath>
      <w:r w:rsidRPr="00663991">
        <w:rPr>
          <w:rFonts w:ascii="Times New Roman" w:hAnsi="Times New Roman" w:cs="Times New Roman"/>
          <w:sz w:val="28"/>
          <w:szCs w:val="28"/>
          <w:lang w:val="ru-RU"/>
        </w:rPr>
        <w:t>—наработка, соответствующая началу появления постепенных или износовых отказов)</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Необходимо подчеркнуть, что на практике в некоторых случаях очень трудно определить границу между внезапными и постепенными отказами. Иногда одни и те же виды отказов могут быть как внезапными, так и постепенными, в зависимости от физического механизма возникновения отказа данного вида. Например, такой отказ как течь по штоку гидроцилиндра, может быть вызван как случайным попаданием крупной механической </w:t>
      </w:r>
      <w:r w:rsidRPr="00663991">
        <w:rPr>
          <w:rFonts w:ascii="Times New Roman" w:hAnsi="Times New Roman" w:cs="Times New Roman"/>
          <w:sz w:val="28"/>
          <w:szCs w:val="28"/>
          <w:lang w:val="ru-RU"/>
        </w:rPr>
        <w:lastRenderedPageBreak/>
        <w:t xml:space="preserve">частицы в зону контакта уплотнительного узла (внезапный отказ), так и усталостным износом или старением уплотнительного </w:t>
      </w:r>
      <w:proofErr w:type="gramStart"/>
      <w:r w:rsidRPr="00663991">
        <w:rPr>
          <w:rFonts w:ascii="Times New Roman" w:hAnsi="Times New Roman" w:cs="Times New Roman"/>
          <w:sz w:val="28"/>
          <w:szCs w:val="28"/>
          <w:lang w:val="ru-RU"/>
        </w:rPr>
        <w:t>кольца  или</w:t>
      </w:r>
      <w:proofErr w:type="gramEnd"/>
      <w:r w:rsidRPr="00663991">
        <w:rPr>
          <w:rFonts w:ascii="Times New Roman" w:hAnsi="Times New Roman" w:cs="Times New Roman"/>
          <w:sz w:val="28"/>
          <w:szCs w:val="28"/>
          <w:lang w:val="ru-RU"/>
        </w:rPr>
        <w:t xml:space="preserve"> манжеты (постепенный отказ). Вид </w:t>
      </w:r>
      <w:r w:rsidRPr="000440B8">
        <w:rPr>
          <w:rFonts w:ascii="Times New Roman" w:hAnsi="Times New Roman" w:cs="Times New Roman"/>
          <w:sz w:val="28"/>
          <w:szCs w:val="28"/>
          <w:lang w:val="ru-RU"/>
        </w:rPr>
        <w:t xml:space="preserve">распределения постепенных отказов зависит от физики процесса накопления повреждений. Особое место среди «стареющих» законов распределения имеет нормальный </w:t>
      </w:r>
      <w:proofErr w:type="gramStart"/>
      <w:r w:rsidR="000440B8" w:rsidRPr="000440B8">
        <w:rPr>
          <w:rFonts w:ascii="Times New Roman" w:hAnsi="Times New Roman" w:cs="Times New Roman"/>
          <w:sz w:val="28"/>
          <w:szCs w:val="28"/>
          <w:lang w:val="ru-RU"/>
        </w:rPr>
        <w:t>закон  [</w:t>
      </w:r>
      <w:proofErr w:type="gramEnd"/>
      <w:r w:rsidR="000440B8"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 Его основная особенность заключается в том, что он является предельным</w:t>
      </w:r>
      <w:r w:rsidRPr="00663991">
        <w:rPr>
          <w:rFonts w:ascii="Times New Roman" w:hAnsi="Times New Roman" w:cs="Times New Roman"/>
          <w:sz w:val="28"/>
          <w:szCs w:val="28"/>
          <w:lang w:val="ru-RU"/>
        </w:rPr>
        <w:t xml:space="preserve"> законом, к которому приближаются суммы большого числа независимых (или слабо зависимых) случайных величин, распределенных по любым законам и имеющих сравнительно-близкие дисперсии (в соответствии с центральной предельной теоремой). Поэтому во многих случаях можно считать нормальным распределение исходных величин выходных параметров гидроприводов, зависящих от большого количества случайных конструктивно-технологических факторов.</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Модели стареющих распределений часто связывают с процессом постепенного изменения критичного параметра, определяющего надежность изделия. Таким параметром для гидроприводов </w:t>
      </w:r>
      <w:r w:rsidR="000440B8" w:rsidRPr="00663991">
        <w:rPr>
          <w:rFonts w:ascii="Times New Roman" w:hAnsi="Times New Roman" w:cs="Times New Roman"/>
          <w:sz w:val="28"/>
          <w:szCs w:val="28"/>
          <w:lang w:val="ru-RU"/>
        </w:rPr>
        <w:t>путевых, подъемно</w:t>
      </w:r>
      <w:r w:rsidRPr="00663991">
        <w:rPr>
          <w:rFonts w:ascii="Times New Roman" w:hAnsi="Times New Roman" w:cs="Times New Roman"/>
          <w:sz w:val="28"/>
          <w:szCs w:val="28"/>
          <w:lang w:val="ru-RU"/>
        </w:rPr>
        <w:t xml:space="preserve">-транспортных, строительных и дорожных машин является параметр объемного </w:t>
      </w:r>
      <w:proofErr w:type="spellStart"/>
      <w:r w:rsidRPr="00663991">
        <w:rPr>
          <w:rFonts w:ascii="Times New Roman" w:hAnsi="Times New Roman" w:cs="Times New Roman"/>
          <w:sz w:val="28"/>
          <w:szCs w:val="28"/>
          <w:lang w:val="ru-RU"/>
        </w:rPr>
        <w:t>к.п.д</w:t>
      </w:r>
      <w:proofErr w:type="spellEnd"/>
      <w:r w:rsidRPr="00663991">
        <w:rPr>
          <w:rFonts w:ascii="Times New Roman" w:hAnsi="Times New Roman" w:cs="Times New Roman"/>
          <w:sz w:val="28"/>
          <w:szCs w:val="28"/>
          <w:lang w:val="ru-RU"/>
        </w:rPr>
        <w:t xml:space="preserve">. -  </w:t>
      </w:r>
      <w:r w:rsidRPr="00663991">
        <w:rPr>
          <w:rFonts w:ascii="Times New Roman" w:hAnsi="Times New Roman" w:cs="Times New Roman"/>
          <w:sz w:val="28"/>
          <w:szCs w:val="28"/>
        </w:rPr>
        <w:t>η</w:t>
      </w:r>
      <w:r w:rsidRPr="00663991">
        <w:rPr>
          <w:rFonts w:ascii="Times New Roman" w:hAnsi="Times New Roman" w:cs="Times New Roman"/>
          <w:sz w:val="28"/>
          <w:szCs w:val="28"/>
          <w:lang w:val="ru-RU"/>
        </w:rPr>
        <w:t>о</w:t>
      </w:r>
    </w:p>
    <w:p w:rsidR="009D27DE" w:rsidRPr="00663991" w:rsidRDefault="009D27DE" w:rsidP="007E7F8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При однородном качестве элементов (т. е. при пренебрежимо малом начальном рассеивании параметра </w:t>
      </w:r>
      <w:r w:rsidRPr="00663991">
        <w:rPr>
          <w:rFonts w:ascii="Times New Roman" w:hAnsi="Times New Roman" w:cs="Times New Roman"/>
          <w:sz w:val="28"/>
          <w:szCs w:val="28"/>
        </w:rPr>
        <w:t>η</w:t>
      </w:r>
      <w:r w:rsidRPr="00663991">
        <w:rPr>
          <w:rFonts w:ascii="Times New Roman" w:hAnsi="Times New Roman" w:cs="Times New Roman"/>
          <w:sz w:val="28"/>
          <w:szCs w:val="28"/>
          <w:lang w:val="ru-RU"/>
        </w:rPr>
        <w:t xml:space="preserve">0), постоянной средней скорости накопления повреждений и сильном перемешивании (переплетении) реализации процесса накопления повреждений распределение времени до отказа </w:t>
      </w:r>
      <w:r w:rsidRPr="00663991">
        <w:rPr>
          <w:rFonts w:ascii="Times New Roman" w:hAnsi="Times New Roman" w:cs="Times New Roman"/>
          <w:sz w:val="28"/>
          <w:szCs w:val="28"/>
        </w:rPr>
        <w:t></w:t>
      </w:r>
      <w:r w:rsidRPr="00663991">
        <w:rPr>
          <w:rFonts w:ascii="Times New Roman" w:hAnsi="Times New Roman" w:cs="Times New Roman"/>
          <w:sz w:val="28"/>
          <w:szCs w:val="28"/>
          <w:lang w:val="ru-RU"/>
        </w:rPr>
        <w:t xml:space="preserve"> является нормальным [1 ]  (см. рис. 1.8 ) Этот случай имеет место, когда скорость накопления повреждений определяется в основном существенно переменными внешними условиями, т. е. когда вариации </w:t>
      </w:r>
      <w:r w:rsidRPr="00663991">
        <w:rPr>
          <w:rFonts w:ascii="Times New Roman" w:hAnsi="Times New Roman" w:cs="Times New Roman"/>
          <w:sz w:val="28"/>
          <w:szCs w:val="28"/>
        </w:rPr>
        <w:t></w:t>
      </w:r>
      <w:r w:rsidRPr="00663991">
        <w:rPr>
          <w:rFonts w:ascii="Times New Roman" w:hAnsi="Times New Roman" w:cs="Times New Roman"/>
          <w:sz w:val="28"/>
          <w:szCs w:val="28"/>
          <w:lang w:val="ru-RU"/>
        </w:rPr>
        <w:t xml:space="preserve">  обусловлены только случайностью протекания процесса накопления </w:t>
      </w:r>
      <w:r w:rsidRPr="00663991">
        <w:rPr>
          <w:rFonts w:ascii="Times New Roman" w:hAnsi="Times New Roman" w:cs="Times New Roman"/>
          <w:sz w:val="28"/>
          <w:szCs w:val="28"/>
          <w:lang w:val="ru-RU"/>
        </w:rPr>
        <w:lastRenderedPageBreak/>
        <w:t xml:space="preserve">повреждений. Такая </w:t>
      </w:r>
      <w:proofErr w:type="gramStart"/>
      <w:r w:rsidRPr="00663991">
        <w:rPr>
          <w:rFonts w:ascii="Times New Roman" w:hAnsi="Times New Roman" w:cs="Times New Roman"/>
          <w:sz w:val="28"/>
          <w:szCs w:val="28"/>
          <w:lang w:val="ru-RU"/>
        </w:rPr>
        <w:t>модель  во</w:t>
      </w:r>
      <w:proofErr w:type="gramEnd"/>
      <w:r w:rsidRPr="00663991">
        <w:rPr>
          <w:rFonts w:ascii="Times New Roman" w:hAnsi="Times New Roman" w:cs="Times New Roman"/>
          <w:sz w:val="28"/>
          <w:szCs w:val="28"/>
          <w:lang w:val="ru-RU"/>
        </w:rPr>
        <w:t xml:space="preserve"> многих случаях оказывается приемлемой для высоконадежных изделий с медленным процессом накопления повреждений, и, в частности, для гидроприводов.</w:t>
      </w:r>
    </w:p>
    <w:p w:rsidR="009D27DE" w:rsidRPr="00663991" w:rsidRDefault="009D27DE" w:rsidP="00836E6F">
      <w:pPr>
        <w:spacing w:line="360" w:lineRule="auto"/>
        <w:jc w:val="center"/>
        <w:rPr>
          <w:rFonts w:ascii="Times New Roman" w:hAnsi="Times New Roman" w:cs="Times New Roman"/>
          <w:sz w:val="28"/>
          <w:szCs w:val="28"/>
        </w:rPr>
      </w:pPr>
      <w:r w:rsidRPr="00663991">
        <w:rPr>
          <w:rFonts w:ascii="Times New Roman" w:hAnsi="Times New Roman" w:cs="Times New Roman"/>
          <w:noProof/>
          <w:sz w:val="28"/>
          <w:szCs w:val="28"/>
        </w:rPr>
        <w:drawing>
          <wp:inline distT="0" distB="0" distL="0" distR="0">
            <wp:extent cx="5252085" cy="2772410"/>
            <wp:effectExtent l="0" t="0" r="5715" b="8890"/>
            <wp:docPr id="15" name="Picture 15" descr="накопление поврежд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накопление повреждений"/>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52085" cy="2772410"/>
                    </a:xfrm>
                    <a:prstGeom prst="rect">
                      <a:avLst/>
                    </a:prstGeom>
                    <a:noFill/>
                    <a:ln>
                      <a:noFill/>
                    </a:ln>
                  </pic:spPr>
                </pic:pic>
              </a:graphicData>
            </a:graphic>
          </wp:inline>
        </w:drawing>
      </w:r>
    </w:p>
    <w:p w:rsidR="007E7F81" w:rsidRPr="00836E6F" w:rsidRDefault="007E7F81" w:rsidP="007E7F81">
      <w:pPr>
        <w:spacing w:after="0" w:line="360" w:lineRule="auto"/>
        <w:ind w:firstLine="720"/>
        <w:jc w:val="both"/>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22</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sidR="00836E6F" w:rsidRPr="00836E6F">
        <w:rPr>
          <w:rFonts w:ascii="Times New Roman" w:hAnsi="Times New Roman" w:cs="Times New Roman"/>
          <w:iCs/>
          <w:sz w:val="28"/>
          <w:szCs w:val="28"/>
          <w:lang w:val="ru-RU"/>
        </w:rPr>
        <w:t>Модель накопления повреждений в гидроприводах</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Потеря работоспособности </w:t>
      </w:r>
      <w:proofErr w:type="spellStart"/>
      <w:r w:rsidRPr="00663991">
        <w:rPr>
          <w:rFonts w:ascii="Times New Roman" w:hAnsi="Times New Roman" w:cs="Times New Roman"/>
          <w:sz w:val="28"/>
          <w:szCs w:val="28"/>
          <w:lang w:val="ru-RU"/>
        </w:rPr>
        <w:t>гидроаппаратом</w:t>
      </w:r>
      <w:proofErr w:type="spellEnd"/>
      <w:r w:rsidRPr="00663991">
        <w:rPr>
          <w:rFonts w:ascii="Times New Roman" w:hAnsi="Times New Roman" w:cs="Times New Roman"/>
          <w:sz w:val="28"/>
          <w:szCs w:val="28"/>
          <w:lang w:val="ru-RU"/>
        </w:rPr>
        <w:t xml:space="preserve"> может происходить как вследствие выхода какого-либо параметра за пределы допускаемых величин, так и вследствие нарушения функционирования изделия или его элементов (разрушение элементов конструкции, заклинивание золотника или поршня, обрыв электрических цепей и т. д.).</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Таким образом все отказы по степени нарушения работоспособности гидропривода можно также разделить на полные (функциональные) и частичные (параметрические) [</w:t>
      </w:r>
      <w:r w:rsidR="000440B8">
        <w:rPr>
          <w:rFonts w:ascii="Times New Roman" w:hAnsi="Times New Roman" w:cs="Times New Roman"/>
          <w:sz w:val="28"/>
          <w:szCs w:val="28"/>
          <w:lang w:val="ru-RU"/>
        </w:rPr>
        <w:t>1</w:t>
      </w:r>
      <w:r w:rsidR="000440B8" w:rsidRPr="000440B8">
        <w:rPr>
          <w:rFonts w:ascii="Times New Roman" w:hAnsi="Times New Roman" w:cs="Times New Roman"/>
          <w:sz w:val="28"/>
          <w:szCs w:val="28"/>
          <w:lang w:val="ru-RU"/>
        </w:rPr>
        <w:t>]</w:t>
      </w:r>
      <w:r w:rsidRPr="00663991">
        <w:rPr>
          <w:rFonts w:ascii="Times New Roman" w:hAnsi="Times New Roman" w:cs="Times New Roman"/>
          <w:sz w:val="28"/>
          <w:szCs w:val="28"/>
          <w:lang w:val="ru-RU"/>
        </w:rPr>
        <w:t xml:space="preserve"> При </w:t>
      </w:r>
      <w:proofErr w:type="gramStart"/>
      <w:r w:rsidRPr="00663991">
        <w:rPr>
          <w:rFonts w:ascii="Times New Roman" w:hAnsi="Times New Roman" w:cs="Times New Roman"/>
          <w:sz w:val="28"/>
          <w:szCs w:val="28"/>
          <w:lang w:val="ru-RU"/>
        </w:rPr>
        <w:t>полных  отказах</w:t>
      </w:r>
      <w:proofErr w:type="gramEnd"/>
      <w:r w:rsidRPr="00663991">
        <w:rPr>
          <w:rFonts w:ascii="Times New Roman" w:hAnsi="Times New Roman" w:cs="Times New Roman"/>
          <w:sz w:val="28"/>
          <w:szCs w:val="28"/>
          <w:lang w:val="ru-RU"/>
        </w:rPr>
        <w:t xml:space="preserve"> полностью теряется способность гидропривода к выполнению одной из основных функций. При частичных отказах сохраняется способность к выполнению основных функций, однако либо снижается эффективность выполнения этих функций, либо возможно развитие этих отказов до полных. Для гидроприводов, </w:t>
      </w:r>
      <w:r w:rsidRPr="00663991">
        <w:rPr>
          <w:rFonts w:ascii="Times New Roman" w:hAnsi="Times New Roman" w:cs="Times New Roman"/>
          <w:sz w:val="28"/>
          <w:szCs w:val="28"/>
          <w:lang w:val="ru-RU"/>
        </w:rPr>
        <w:lastRenderedPageBreak/>
        <w:t xml:space="preserve">влияющих на безопасность людей и окружающей среды, в частности дорожных и строительных машин, отказы делят на опасные и безопасные. Обычно опасным отказам соответствуют некоторые из видов отказов, входящие в понятие «полный отказ». </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Изменения параметров гидроприводов в процессе эксплуатации состоят из обратимых и необратимых изменений. Обратимые изменения возникают при действии внешних факторов и исчезают после прекращения их действия. Необратимые изменения, связанные с накоплением повреждений в конструктивных элементах гидроприводов, сохраняются и после прекращения действия внешних факторов.</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 постепенным параметрическим отказам могут приводить лишь необратимые изменения, связанные с постепенным износом, старением и некоторыми другими «постепенными» механизмами отказов. Примерами </w:t>
      </w:r>
      <w:r w:rsidR="00BF59A7" w:rsidRPr="00663991">
        <w:rPr>
          <w:rFonts w:ascii="Times New Roman" w:hAnsi="Times New Roman" w:cs="Times New Roman"/>
          <w:sz w:val="28"/>
          <w:szCs w:val="28"/>
          <w:lang w:val="ru-RU"/>
        </w:rPr>
        <w:t>таких отказов</w:t>
      </w:r>
      <w:r w:rsidRPr="00663991">
        <w:rPr>
          <w:rFonts w:ascii="Times New Roman" w:hAnsi="Times New Roman" w:cs="Times New Roman"/>
          <w:sz w:val="28"/>
          <w:szCs w:val="28"/>
          <w:lang w:val="ru-RU"/>
        </w:rPr>
        <w:t xml:space="preserve"> для гидроприводов с электрическим управлением могут служить: изменения скорости выходного звена из-за ухудшения характеристик электромеханического преобразователя вследствие старения магнитов или из-за частичного засорения входного фильтра или дросселя гидроусилителя; увеличение смещения нуля из-за частичного засорения одного из дросселей или сопл гидроусилителя и т. д.</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Для следящих гидроприводов с ручным управлением к постепенным параметрическим отказам относятся: увеличение «проседания» выходного звена под нагрузкой и ухудшение динамических свойств из-за износа золотниковой пары и увеличения люфтов вследствие износа соединений кинематических или силовых механических элементов. Внешнюю </w:t>
      </w:r>
      <w:r w:rsidR="00BF59A7" w:rsidRPr="00663991">
        <w:rPr>
          <w:rFonts w:ascii="Times New Roman" w:hAnsi="Times New Roman" w:cs="Times New Roman"/>
          <w:sz w:val="28"/>
          <w:szCs w:val="28"/>
          <w:lang w:val="ru-RU"/>
        </w:rPr>
        <w:t>не герметичность</w:t>
      </w:r>
      <w:r w:rsidRPr="00663991">
        <w:rPr>
          <w:rFonts w:ascii="Times New Roman" w:hAnsi="Times New Roman" w:cs="Times New Roman"/>
          <w:sz w:val="28"/>
          <w:szCs w:val="28"/>
          <w:lang w:val="ru-RU"/>
        </w:rPr>
        <w:t xml:space="preserve"> по уплотнению выходного звена гидропривода также можно отнести к постепенным параметрическим отказам, поскольку величина утечек </w:t>
      </w:r>
      <w:r w:rsidRPr="00663991">
        <w:rPr>
          <w:rFonts w:ascii="Times New Roman" w:hAnsi="Times New Roman" w:cs="Times New Roman"/>
          <w:sz w:val="28"/>
          <w:szCs w:val="28"/>
          <w:lang w:val="ru-RU"/>
        </w:rPr>
        <w:lastRenderedPageBreak/>
        <w:t>по выходному звену обычно регламентирована количественно (непосредственно, в см3 за определенное время работы, или косвенно, через заданную группу герметичности по нормативно-технической документации).</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 внезапным параметрическим отказам могут приводить как обратимые изменения, так и быстрые необратимые. К внезапным параметрическим отказам приводит скачкообразное накопление необратимых </w:t>
      </w:r>
      <w:r w:rsidR="00F05B1A" w:rsidRPr="00663991">
        <w:rPr>
          <w:rFonts w:ascii="Times New Roman" w:hAnsi="Times New Roman" w:cs="Times New Roman"/>
          <w:sz w:val="28"/>
          <w:szCs w:val="28"/>
          <w:lang w:val="ru-RU"/>
        </w:rPr>
        <w:t>изменений (</w:t>
      </w:r>
      <w:r w:rsidRPr="00663991">
        <w:rPr>
          <w:rFonts w:ascii="Times New Roman" w:hAnsi="Times New Roman" w:cs="Times New Roman"/>
          <w:sz w:val="28"/>
          <w:szCs w:val="28"/>
          <w:lang w:val="ru-RU"/>
        </w:rPr>
        <w:t>например, мгновенное частичное засорение дросселя или сопла электрогидравлического усилителя, приводящее к внезапному смещению нуля гидропривода с электрическим управлением). Обратимые изменения, приводящие к внезапным параметрическим отказам, связаны с внешними воздействиями и их взаимным сочетанием.</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 постепенным функциональным отказам приводят необратимые изменения, связанные с накоплением усталостных повреждений в силовых конструктивных элементах </w:t>
      </w:r>
      <w:r w:rsidR="00F05B1A" w:rsidRPr="00663991">
        <w:rPr>
          <w:rFonts w:ascii="Times New Roman" w:hAnsi="Times New Roman" w:cs="Times New Roman"/>
          <w:sz w:val="28"/>
          <w:szCs w:val="28"/>
          <w:lang w:val="ru-RU"/>
        </w:rPr>
        <w:t>гидроприводов [</w:t>
      </w:r>
      <w:r w:rsidRPr="00663991">
        <w:rPr>
          <w:rFonts w:ascii="Times New Roman" w:hAnsi="Times New Roman" w:cs="Times New Roman"/>
          <w:sz w:val="28"/>
          <w:szCs w:val="28"/>
          <w:lang w:val="ru-RU"/>
        </w:rPr>
        <w:t>11, 65, 73, 93]. Известно, что в процессе накопления усталостных повреждений изменяются механические параметры конструктивных элементов - уменьшается их жесткость и увеличивается демпфирование. Однако это изменение параметров очень мало влияет на выходные параметры гидропривода и практически не проявляется в процессе эксплуатации или испытаний. Отказы типа усталостных разрушений   поэтому можно отнести к постепенным функциональным отказам [92].</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Внезапные функциональные отказы могут быть связаны со статическим разрушением силовых элементов из-за появления нерасчетной нагрузки, с разрушением дефектных элементов, с внезапным заклиниванием золотников</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 и т. д. </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 xml:space="preserve">По </w:t>
      </w:r>
      <w:r w:rsidR="00F05B1A" w:rsidRPr="00663991">
        <w:rPr>
          <w:rFonts w:ascii="Times New Roman" w:hAnsi="Times New Roman" w:cs="Times New Roman"/>
          <w:sz w:val="28"/>
          <w:szCs w:val="28"/>
          <w:lang w:val="ru-RU"/>
        </w:rPr>
        <w:t>стабильности внезапные</w:t>
      </w:r>
      <w:r w:rsidRPr="00663991">
        <w:rPr>
          <w:rFonts w:ascii="Times New Roman" w:hAnsi="Times New Roman" w:cs="Times New Roman"/>
          <w:sz w:val="28"/>
          <w:szCs w:val="28"/>
          <w:lang w:val="ru-RU"/>
        </w:rPr>
        <w:t xml:space="preserve"> отказы можно разделить на устойчивые и перемежающиеся.  Перемежающиеся отказы («сбои») являются нестабильными и после возникновения отказа при одних и </w:t>
      </w:r>
      <w:r w:rsidR="000440B8" w:rsidRPr="00663991">
        <w:rPr>
          <w:rFonts w:ascii="Times New Roman" w:hAnsi="Times New Roman" w:cs="Times New Roman"/>
          <w:sz w:val="28"/>
          <w:szCs w:val="28"/>
          <w:lang w:val="ru-RU"/>
        </w:rPr>
        <w:t>тех же условиях,</w:t>
      </w:r>
      <w:r w:rsidRPr="00663991">
        <w:rPr>
          <w:rFonts w:ascii="Times New Roman" w:hAnsi="Times New Roman" w:cs="Times New Roman"/>
          <w:sz w:val="28"/>
          <w:szCs w:val="28"/>
          <w:lang w:val="ru-RU"/>
        </w:rPr>
        <w:t xml:space="preserve"> и воздействующих сигналах могут исчезать, а затем возникать вновь. Устойчивые отказы после их возникновения не исчезают самопроизвольно при неизменных условиях окружающей среды. Следует отметить, однако, что устойчивые отказы из-за внешних воздействий могут исчезать при прекращении их действия, но при повторном действии эти отказы вновь появляются. Необходимо также подчеркнуть, что постепенные отказы в большинстве случаев являются устойчивыми.</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Перемежающиеся отказы наиболее сложны для анализа. К таким отказам относят: увеличение усилия </w:t>
      </w:r>
      <w:proofErr w:type="spellStart"/>
      <w:r w:rsidRPr="00663991">
        <w:rPr>
          <w:rFonts w:ascii="Times New Roman" w:hAnsi="Times New Roman" w:cs="Times New Roman"/>
          <w:sz w:val="28"/>
          <w:szCs w:val="28"/>
          <w:lang w:val="ru-RU"/>
        </w:rPr>
        <w:t>страгивания</w:t>
      </w:r>
      <w:proofErr w:type="spellEnd"/>
      <w:r w:rsidRPr="00663991">
        <w:rPr>
          <w:rFonts w:ascii="Times New Roman" w:hAnsi="Times New Roman" w:cs="Times New Roman"/>
          <w:sz w:val="28"/>
          <w:szCs w:val="28"/>
          <w:lang w:val="ru-RU"/>
        </w:rPr>
        <w:t xml:space="preserve"> золотника, нестабильное срабатывание электрогидравлических клапанов или концевых </w:t>
      </w:r>
      <w:proofErr w:type="spellStart"/>
      <w:r w:rsidRPr="00663991">
        <w:rPr>
          <w:rFonts w:ascii="Times New Roman" w:hAnsi="Times New Roman" w:cs="Times New Roman"/>
          <w:sz w:val="28"/>
          <w:szCs w:val="28"/>
          <w:lang w:val="ru-RU"/>
        </w:rPr>
        <w:t>микровыключателей</w:t>
      </w:r>
      <w:proofErr w:type="spellEnd"/>
      <w:r w:rsidRPr="00663991">
        <w:rPr>
          <w:rFonts w:ascii="Times New Roman" w:hAnsi="Times New Roman" w:cs="Times New Roman"/>
          <w:sz w:val="28"/>
          <w:szCs w:val="28"/>
          <w:lang w:val="ru-RU"/>
        </w:rPr>
        <w:t xml:space="preserve"> и т. д. По отношению к таким отказам </w:t>
      </w:r>
      <w:proofErr w:type="spellStart"/>
      <w:r w:rsidRPr="00663991">
        <w:rPr>
          <w:rFonts w:ascii="Times New Roman" w:hAnsi="Times New Roman" w:cs="Times New Roman"/>
          <w:sz w:val="28"/>
          <w:szCs w:val="28"/>
          <w:lang w:val="ru-RU"/>
        </w:rPr>
        <w:t>неподтверждение</w:t>
      </w:r>
      <w:proofErr w:type="spellEnd"/>
      <w:r w:rsidRPr="00663991">
        <w:rPr>
          <w:rFonts w:ascii="Times New Roman" w:hAnsi="Times New Roman" w:cs="Times New Roman"/>
          <w:sz w:val="28"/>
          <w:szCs w:val="28"/>
          <w:lang w:val="ru-RU"/>
        </w:rPr>
        <w:t xml:space="preserve"> отказа при стендовых проверках на заводе—изготовителе агрегата не может считаться достоверным доказательством отсутствия такого отказа в эксплуатации.</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Отказы гидроприводов можно разделить на контролируемые и неконтролируемые [</w:t>
      </w:r>
      <w:r w:rsidR="000440B8">
        <w:rPr>
          <w:rFonts w:ascii="Times New Roman" w:hAnsi="Times New Roman" w:cs="Times New Roman"/>
          <w:sz w:val="28"/>
          <w:szCs w:val="28"/>
          <w:lang w:val="ru-RU"/>
        </w:rPr>
        <w:t>1</w:t>
      </w:r>
      <w:r w:rsidRPr="00663991">
        <w:rPr>
          <w:rFonts w:ascii="Times New Roman" w:hAnsi="Times New Roman" w:cs="Times New Roman"/>
          <w:sz w:val="28"/>
          <w:szCs w:val="28"/>
          <w:lang w:val="ru-RU"/>
        </w:rPr>
        <w:t>]. Особенно важно это деление для резервированных агрегатов. Контролируемые отказы выявляются персоналом в процессе эксплуатации или при периодическом проведении специальных проверок агрегатов в составе объекта. Неконтролируемые отказы не могут быть выявлены без снятия агрегата с объекта и его частичной разборки. Следует отметить, что неконтролируемые отказы могут быть в ряде случаев выявлены при одновременном возникновении других отказов агрегата.</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lastRenderedPageBreak/>
        <w:t xml:space="preserve">Постепенные отказы можно дополнительно разделить на прогнозируемые и непрогнозируемые.  Прогнозируемые отказы — это постепенные отказы, для которых возможно с помощью диагностики аппарата в </w:t>
      </w:r>
      <w:r w:rsidR="000440B8" w:rsidRPr="00663991">
        <w:rPr>
          <w:rFonts w:ascii="Times New Roman" w:hAnsi="Times New Roman" w:cs="Times New Roman"/>
          <w:sz w:val="28"/>
          <w:szCs w:val="28"/>
          <w:lang w:val="ru-RU"/>
        </w:rPr>
        <w:t>эксплуатации прогнозирование</w:t>
      </w:r>
      <w:r w:rsidRPr="00663991">
        <w:rPr>
          <w:rFonts w:ascii="Times New Roman" w:hAnsi="Times New Roman" w:cs="Times New Roman"/>
          <w:sz w:val="28"/>
          <w:szCs w:val="28"/>
          <w:lang w:val="ru-RU"/>
        </w:rPr>
        <w:t xml:space="preserve"> приближения момента отказа. Для непрогнозируемых отказов установить экспериментально приближение момента отказа невозможно. Следует отметить, что для отказов обоих типов можно на основе вероятностных или физических расчетов приближенно прогнозировать момент возникновения постепенного отказа.  Примером прогнозируемых отказов может служить </w:t>
      </w:r>
      <w:proofErr w:type="spellStart"/>
      <w:r w:rsidRPr="00663991">
        <w:rPr>
          <w:rFonts w:ascii="Times New Roman" w:hAnsi="Times New Roman" w:cs="Times New Roman"/>
          <w:sz w:val="28"/>
          <w:szCs w:val="28"/>
          <w:lang w:val="ru-RU"/>
        </w:rPr>
        <w:t>негерметичность</w:t>
      </w:r>
      <w:proofErr w:type="spellEnd"/>
      <w:r w:rsidRPr="00663991">
        <w:rPr>
          <w:rFonts w:ascii="Times New Roman" w:hAnsi="Times New Roman" w:cs="Times New Roman"/>
          <w:sz w:val="28"/>
          <w:szCs w:val="28"/>
          <w:lang w:val="ru-RU"/>
        </w:rPr>
        <w:t xml:space="preserve"> по уплотнению выходного звена, а непрогнозируемых-усталостное разрушение силовых элементов.</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Общая классификация </w:t>
      </w:r>
      <w:r w:rsidR="000440B8" w:rsidRPr="00663991">
        <w:rPr>
          <w:rFonts w:ascii="Times New Roman" w:hAnsi="Times New Roman" w:cs="Times New Roman"/>
          <w:sz w:val="28"/>
          <w:szCs w:val="28"/>
          <w:lang w:val="ru-RU"/>
        </w:rPr>
        <w:t>отказов гидроприводов</w:t>
      </w:r>
      <w:r w:rsidRPr="00663991">
        <w:rPr>
          <w:rFonts w:ascii="Times New Roman" w:hAnsi="Times New Roman" w:cs="Times New Roman"/>
          <w:sz w:val="28"/>
          <w:szCs w:val="28"/>
          <w:lang w:val="ru-RU"/>
        </w:rPr>
        <w:t xml:space="preserve"> мобильных машин приведена на рис. 1.9 [11].  В результате анализа отказов гидроприводов разных типов в эксплуатации выявлено, что свыше 90% всех отказов составляют частичные и лишь около 10%—полные отказы. [11, 73, 94].  Около 60% отказов гидроприводов являются параметрическими, 40%—функциональными. К параметрическим отказам отнесена внешняя или внутренняя </w:t>
      </w:r>
      <w:proofErr w:type="spellStart"/>
      <w:r w:rsidRPr="00663991">
        <w:rPr>
          <w:rFonts w:ascii="Times New Roman" w:hAnsi="Times New Roman" w:cs="Times New Roman"/>
          <w:sz w:val="28"/>
          <w:szCs w:val="28"/>
          <w:lang w:val="ru-RU"/>
        </w:rPr>
        <w:t>негерметичность</w:t>
      </w:r>
      <w:proofErr w:type="spellEnd"/>
      <w:r w:rsidRPr="00663991">
        <w:rPr>
          <w:rFonts w:ascii="Times New Roman" w:hAnsi="Times New Roman" w:cs="Times New Roman"/>
          <w:sz w:val="28"/>
          <w:szCs w:val="28"/>
          <w:lang w:val="ru-RU"/>
        </w:rPr>
        <w:t xml:space="preserve"> (кроме случаев «струйных» утечек, которые отнесены к функциональным отказам), а к функциональным -  динамически неустойчивая работа и повреждение механических элементов. Физический и статистический анализ отказов показал, что относительные доли внезапных и постепенных отказов для гидроприводов примерно равны и составляют около 50%.</w:t>
      </w:r>
    </w:p>
    <w:p w:rsidR="009D27DE" w:rsidRPr="00663991" w:rsidRDefault="009D27DE" w:rsidP="0066399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Результаты качественного анализа отказов гидроприводов и их причин удобно представить для наглядности в виде схемы </w:t>
      </w:r>
      <w:proofErr w:type="spellStart"/>
      <w:r w:rsidRPr="00663991">
        <w:rPr>
          <w:rFonts w:ascii="Times New Roman" w:hAnsi="Times New Roman" w:cs="Times New Roman"/>
          <w:sz w:val="28"/>
          <w:szCs w:val="28"/>
          <w:lang w:val="ru-RU"/>
        </w:rPr>
        <w:t>Исикава</w:t>
      </w:r>
      <w:proofErr w:type="spellEnd"/>
      <w:r w:rsidRPr="00663991">
        <w:rPr>
          <w:rFonts w:ascii="Times New Roman" w:hAnsi="Times New Roman" w:cs="Times New Roman"/>
          <w:sz w:val="28"/>
          <w:szCs w:val="28"/>
          <w:lang w:val="ru-RU"/>
        </w:rPr>
        <w:t xml:space="preserve"> (дерева отказов), приведенной на рис. 1.10. [</w:t>
      </w:r>
      <w:proofErr w:type="gramStart"/>
      <w:r w:rsidRPr="00663991">
        <w:rPr>
          <w:rFonts w:ascii="Times New Roman" w:hAnsi="Times New Roman" w:cs="Times New Roman"/>
          <w:sz w:val="28"/>
          <w:szCs w:val="28"/>
          <w:lang w:val="ru-RU"/>
        </w:rPr>
        <w:t>11 ]</w:t>
      </w:r>
      <w:proofErr w:type="gramEnd"/>
      <w:r w:rsidRPr="00663991">
        <w:rPr>
          <w:rFonts w:ascii="Times New Roman" w:hAnsi="Times New Roman" w:cs="Times New Roman"/>
          <w:sz w:val="28"/>
          <w:szCs w:val="28"/>
          <w:lang w:val="ru-RU"/>
        </w:rPr>
        <w:t>.</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noProof/>
          <w:sz w:val="28"/>
          <w:szCs w:val="28"/>
        </w:rPr>
        <w:lastRenderedPageBreak/>
        <w:drawing>
          <wp:anchor distT="0" distB="0" distL="114300" distR="114300" simplePos="0" relativeHeight="251657216" behindDoc="0" locked="0" layoutInCell="0" allowOverlap="1" wp14:anchorId="4CB36556" wp14:editId="19436072">
            <wp:simplePos x="0" y="0"/>
            <wp:positionH relativeFrom="column">
              <wp:posOffset>664210</wp:posOffset>
            </wp:positionH>
            <wp:positionV relativeFrom="paragraph">
              <wp:posOffset>327660</wp:posOffset>
            </wp:positionV>
            <wp:extent cx="5149850" cy="5636895"/>
            <wp:effectExtent l="0" t="0" r="0" b="1905"/>
            <wp:wrapTopAndBottom/>
            <wp:docPr id="11" name="Picture 11" descr="11ri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11ris"/>
                    <pic:cNvPicPr preferRelativeResize="0">
                      <a:picLocks noChangeArrowheads="1"/>
                    </pic:cNvPicPr>
                  </pic:nvPicPr>
                  <pic:blipFill>
                    <a:blip r:embed="rId116" cstate="print">
                      <a:lum contrast="100000"/>
                      <a:grayscl/>
                      <a:biLevel thresh="50000"/>
                      <a:extLst>
                        <a:ext uri="{28A0092B-C50C-407E-A947-70E740481C1C}">
                          <a14:useLocalDpi xmlns:a14="http://schemas.microsoft.com/office/drawing/2010/main" val="0"/>
                        </a:ext>
                      </a:extLst>
                    </a:blip>
                    <a:srcRect/>
                    <a:stretch>
                      <a:fillRect/>
                    </a:stretch>
                  </pic:blipFill>
                  <pic:spPr bwMode="auto">
                    <a:xfrm>
                      <a:off x="0" y="0"/>
                      <a:ext cx="5149850" cy="5636895"/>
                    </a:xfrm>
                    <a:prstGeom prst="rect">
                      <a:avLst/>
                    </a:prstGeom>
                    <a:noFill/>
                  </pic:spPr>
                </pic:pic>
              </a:graphicData>
            </a:graphic>
            <wp14:sizeRelH relativeFrom="page">
              <wp14:pctWidth>0</wp14:pctWidth>
            </wp14:sizeRelH>
            <wp14:sizeRelV relativeFrom="page">
              <wp14:pctHeight>0</wp14:pctHeight>
            </wp14:sizeRelV>
          </wp:anchor>
        </w:drawing>
      </w:r>
    </w:p>
    <w:p w:rsidR="00836E6F" w:rsidRPr="00836E6F" w:rsidRDefault="00836E6F" w:rsidP="00836E6F">
      <w:pPr>
        <w:spacing w:after="0" w:line="360" w:lineRule="auto"/>
        <w:ind w:firstLine="720"/>
        <w:jc w:val="center"/>
        <w:rPr>
          <w:rFonts w:ascii="Times New Roman" w:hAnsi="Times New Roman" w:cs="Times New Roman"/>
          <w:iCs/>
          <w:sz w:val="28"/>
          <w:szCs w:val="28"/>
          <w:lang w:val="ru-RU"/>
        </w:rPr>
      </w:pPr>
      <w:r w:rsidRPr="00663991">
        <w:rPr>
          <w:rFonts w:ascii="Times New Roman" w:hAnsi="Times New Roman" w:cs="Times New Roman"/>
          <w:sz w:val="28"/>
          <w:szCs w:val="28"/>
          <w:lang w:val="ru-RU"/>
        </w:rPr>
        <w:t>Рисунок 1</w:t>
      </w:r>
      <w:r w:rsidRPr="00D5733A">
        <w:rPr>
          <w:rFonts w:ascii="Times New Roman" w:hAnsi="Times New Roman" w:cs="Times New Roman"/>
          <w:sz w:val="28"/>
          <w:szCs w:val="28"/>
          <w:lang w:val="ru-RU"/>
        </w:rPr>
        <w:t>.</w:t>
      </w:r>
      <w:r w:rsidRPr="00D5733A">
        <w:rPr>
          <w:rFonts w:ascii="Times New Roman" w:hAnsi="Times New Roman" w:cs="Times New Roman"/>
          <w:sz w:val="28"/>
          <w:szCs w:val="28"/>
          <w:lang w:val="ru-RU"/>
        </w:rPr>
        <w:fldChar w:fldCharType="begin"/>
      </w:r>
      <w:r w:rsidRPr="00D5733A">
        <w:rPr>
          <w:rFonts w:ascii="Times New Roman" w:hAnsi="Times New Roman" w:cs="Times New Roman"/>
          <w:sz w:val="28"/>
          <w:szCs w:val="28"/>
          <w:lang w:val="ru-RU"/>
        </w:rPr>
        <w:instrText xml:space="preserve"> SEQ pic_2 </w:instrText>
      </w:r>
      <w:r w:rsidRPr="00D5733A">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23</w:t>
      </w:r>
      <w:r w:rsidRPr="00D5733A">
        <w:rPr>
          <w:rFonts w:ascii="Times New Roman" w:hAnsi="Times New Roman" w:cs="Times New Roman"/>
          <w:sz w:val="28"/>
          <w:szCs w:val="28"/>
          <w:lang w:val="ru-RU"/>
        </w:rPr>
        <w:fldChar w:fldCharType="end"/>
      </w:r>
      <w:r w:rsidRPr="00D5733A">
        <w:rPr>
          <w:rFonts w:ascii="Times New Roman" w:hAnsi="Times New Roman" w:cs="Times New Roman"/>
          <w:sz w:val="28"/>
          <w:szCs w:val="28"/>
          <w:lang w:val="ru-RU"/>
        </w:rPr>
        <w:t xml:space="preserve"> ‒ </w:t>
      </w:r>
      <w:r>
        <w:rPr>
          <w:rFonts w:ascii="Times New Roman" w:hAnsi="Times New Roman" w:cs="Times New Roman"/>
          <w:sz w:val="28"/>
          <w:szCs w:val="28"/>
          <w:lang w:val="ru-RU"/>
        </w:rPr>
        <w:t>С</w:t>
      </w:r>
      <w:r w:rsidRPr="00663991">
        <w:rPr>
          <w:rFonts w:ascii="Times New Roman" w:hAnsi="Times New Roman" w:cs="Times New Roman"/>
          <w:sz w:val="28"/>
          <w:szCs w:val="28"/>
          <w:lang w:val="ru-RU"/>
        </w:rPr>
        <w:t xml:space="preserve">хемы </w:t>
      </w:r>
      <w:proofErr w:type="spellStart"/>
      <w:r w:rsidRPr="00663991">
        <w:rPr>
          <w:rFonts w:ascii="Times New Roman" w:hAnsi="Times New Roman" w:cs="Times New Roman"/>
          <w:sz w:val="28"/>
          <w:szCs w:val="28"/>
          <w:lang w:val="ru-RU"/>
        </w:rPr>
        <w:t>Исикава</w:t>
      </w:r>
      <w:proofErr w:type="spellEnd"/>
    </w:p>
    <w:p w:rsidR="009D27DE" w:rsidRPr="00663991" w:rsidRDefault="009D27DE" w:rsidP="00663991">
      <w:pPr>
        <w:spacing w:line="360" w:lineRule="auto"/>
        <w:jc w:val="both"/>
        <w:rPr>
          <w:rFonts w:ascii="Times New Roman" w:hAnsi="Times New Roman" w:cs="Times New Roman"/>
          <w:sz w:val="28"/>
          <w:szCs w:val="28"/>
          <w:lang w:val="ru-RU"/>
        </w:rPr>
      </w:pP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этой схеме первые ответвления («ветви-сыновья») характеризуют элементы гидроприводов («слабые звенья»), дефекты которых обусловливают возникновение отказов гидроприводов, а вторые ответвления («ветки-внуки») характеризуют виды (характер) отказов гидроприводов. Схема </w:t>
      </w:r>
      <w:proofErr w:type="spellStart"/>
      <w:r w:rsidRPr="00663991">
        <w:rPr>
          <w:rFonts w:ascii="Times New Roman" w:hAnsi="Times New Roman" w:cs="Times New Roman"/>
          <w:sz w:val="28"/>
          <w:szCs w:val="28"/>
          <w:lang w:val="ru-RU"/>
        </w:rPr>
        <w:t>Исикава</w:t>
      </w:r>
      <w:proofErr w:type="spellEnd"/>
      <w:r w:rsidRPr="00663991">
        <w:rPr>
          <w:rFonts w:ascii="Times New Roman" w:hAnsi="Times New Roman" w:cs="Times New Roman"/>
          <w:sz w:val="28"/>
          <w:szCs w:val="28"/>
          <w:lang w:val="ru-RU"/>
        </w:rPr>
        <w:t xml:space="preserve"> </w:t>
      </w:r>
      <w:r w:rsidRPr="00663991">
        <w:rPr>
          <w:rFonts w:ascii="Times New Roman" w:hAnsi="Times New Roman" w:cs="Times New Roman"/>
          <w:sz w:val="28"/>
          <w:szCs w:val="28"/>
          <w:lang w:val="ru-RU"/>
        </w:rPr>
        <w:lastRenderedPageBreak/>
        <w:t>облегчает систематизацию отказов и их причин и разработку мероприятий по обеспечению высокой надежности изделий.</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Все неисправности в работе поршневых и золотниковых пар </w:t>
      </w:r>
      <w:proofErr w:type="spellStart"/>
      <w:r w:rsidRPr="00663991">
        <w:rPr>
          <w:rFonts w:ascii="Times New Roman" w:hAnsi="Times New Roman" w:cs="Times New Roman"/>
          <w:sz w:val="28"/>
          <w:szCs w:val="28"/>
          <w:lang w:val="ru-RU"/>
        </w:rPr>
        <w:t>гидроаппаратов</w:t>
      </w:r>
      <w:proofErr w:type="spellEnd"/>
      <w:r w:rsidRPr="00663991">
        <w:rPr>
          <w:rFonts w:ascii="Times New Roman" w:hAnsi="Times New Roman" w:cs="Times New Roman"/>
          <w:sz w:val="28"/>
          <w:szCs w:val="28"/>
          <w:lang w:val="ru-RU"/>
        </w:rPr>
        <w:t xml:space="preserve">, применяемых </w:t>
      </w:r>
      <w:r w:rsidR="000440B8" w:rsidRPr="00663991">
        <w:rPr>
          <w:rFonts w:ascii="Times New Roman" w:hAnsi="Times New Roman" w:cs="Times New Roman"/>
          <w:sz w:val="28"/>
          <w:szCs w:val="28"/>
          <w:lang w:val="ru-RU"/>
        </w:rPr>
        <w:t>в дорожных</w:t>
      </w:r>
      <w:r w:rsidRPr="00663991">
        <w:rPr>
          <w:rFonts w:ascii="Times New Roman" w:hAnsi="Times New Roman" w:cs="Times New Roman"/>
          <w:sz w:val="28"/>
          <w:szCs w:val="28"/>
          <w:lang w:val="ru-RU"/>
        </w:rPr>
        <w:t xml:space="preserve"> и строительных </w:t>
      </w:r>
      <w:r w:rsidR="000440B8" w:rsidRPr="00663991">
        <w:rPr>
          <w:rFonts w:ascii="Times New Roman" w:hAnsi="Times New Roman" w:cs="Times New Roman"/>
          <w:sz w:val="28"/>
          <w:szCs w:val="28"/>
          <w:lang w:val="ru-RU"/>
        </w:rPr>
        <w:t>машинах, можно</w:t>
      </w:r>
      <w:r w:rsidRPr="00663991">
        <w:rPr>
          <w:rFonts w:ascii="Times New Roman" w:hAnsi="Times New Roman" w:cs="Times New Roman"/>
          <w:sz w:val="28"/>
          <w:szCs w:val="28"/>
          <w:lang w:val="ru-RU"/>
        </w:rPr>
        <w:t xml:space="preserve"> разделить условно на две группы:</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а) неисправности, вызванные повышением трения в паре; б) неисправности, связанные с износом деталей и как следствие с изменением линейных размеров и форм.</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Повышение трения имеет внезапный характер и приводит </w:t>
      </w:r>
      <w:r w:rsidR="000440B8" w:rsidRPr="00663991">
        <w:rPr>
          <w:rFonts w:ascii="Times New Roman" w:hAnsi="Times New Roman" w:cs="Times New Roman"/>
          <w:sz w:val="28"/>
          <w:szCs w:val="28"/>
          <w:lang w:val="ru-RU"/>
        </w:rPr>
        <w:t>к зависанию</w:t>
      </w:r>
      <w:r w:rsidRPr="00663991">
        <w:rPr>
          <w:rFonts w:ascii="Times New Roman" w:hAnsi="Times New Roman" w:cs="Times New Roman"/>
          <w:sz w:val="28"/>
          <w:szCs w:val="28"/>
          <w:lang w:val="ru-RU"/>
        </w:rPr>
        <w:t xml:space="preserve"> или заклиниванию подвижного </w:t>
      </w:r>
      <w:r w:rsidR="000440B8" w:rsidRPr="00663991">
        <w:rPr>
          <w:rFonts w:ascii="Times New Roman" w:hAnsi="Times New Roman" w:cs="Times New Roman"/>
          <w:sz w:val="28"/>
          <w:szCs w:val="28"/>
          <w:lang w:val="ru-RU"/>
        </w:rPr>
        <w:t xml:space="preserve">элемента </w:t>
      </w:r>
      <w:proofErr w:type="spellStart"/>
      <w:r w:rsidR="000440B8" w:rsidRPr="00663991">
        <w:rPr>
          <w:rFonts w:ascii="Times New Roman" w:hAnsi="Times New Roman" w:cs="Times New Roman"/>
          <w:sz w:val="28"/>
          <w:szCs w:val="28"/>
          <w:lang w:val="ru-RU"/>
        </w:rPr>
        <w:t>гидроаппарата</w:t>
      </w:r>
      <w:proofErr w:type="spellEnd"/>
      <w:r w:rsidRPr="00663991">
        <w:rPr>
          <w:rFonts w:ascii="Times New Roman" w:hAnsi="Times New Roman" w:cs="Times New Roman"/>
          <w:sz w:val="28"/>
          <w:szCs w:val="28"/>
          <w:lang w:val="ru-RU"/>
        </w:rPr>
        <w:t xml:space="preserve"> в корпусе или гильзе и влечет за собой запаздывание в срабатывании </w:t>
      </w:r>
      <w:proofErr w:type="spellStart"/>
      <w:r w:rsidRPr="00663991">
        <w:rPr>
          <w:rFonts w:ascii="Times New Roman" w:hAnsi="Times New Roman" w:cs="Times New Roman"/>
          <w:sz w:val="28"/>
          <w:szCs w:val="28"/>
          <w:lang w:val="ru-RU"/>
        </w:rPr>
        <w:t>гидроаппарата</w:t>
      </w:r>
      <w:proofErr w:type="spellEnd"/>
      <w:r w:rsidRPr="00663991">
        <w:rPr>
          <w:rFonts w:ascii="Times New Roman" w:hAnsi="Times New Roman" w:cs="Times New Roman"/>
          <w:sz w:val="28"/>
          <w:szCs w:val="28"/>
          <w:lang w:val="ru-RU"/>
        </w:rPr>
        <w:t xml:space="preserve"> или отказ гидропривода в целом.</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следящем приводе, находящим все более широкое применение в дорожных и строительных </w:t>
      </w:r>
      <w:r w:rsidR="000440B8" w:rsidRPr="00663991">
        <w:rPr>
          <w:rFonts w:ascii="Times New Roman" w:hAnsi="Times New Roman" w:cs="Times New Roman"/>
          <w:sz w:val="28"/>
          <w:szCs w:val="28"/>
          <w:lang w:val="ru-RU"/>
        </w:rPr>
        <w:t>машинах, путевых</w:t>
      </w:r>
      <w:r w:rsidRPr="00663991">
        <w:rPr>
          <w:rFonts w:ascii="Times New Roman" w:hAnsi="Times New Roman" w:cs="Times New Roman"/>
          <w:sz w:val="28"/>
          <w:szCs w:val="28"/>
          <w:lang w:val="ru-RU"/>
        </w:rPr>
        <w:t xml:space="preserve"> машинах, (</w:t>
      </w:r>
      <w:r w:rsidR="000440B8" w:rsidRPr="00663991">
        <w:rPr>
          <w:rFonts w:ascii="Times New Roman" w:hAnsi="Times New Roman" w:cs="Times New Roman"/>
          <w:sz w:val="28"/>
          <w:szCs w:val="28"/>
          <w:lang w:val="ru-RU"/>
        </w:rPr>
        <w:t>например, в</w:t>
      </w:r>
      <w:r w:rsidRPr="00663991">
        <w:rPr>
          <w:rFonts w:ascii="Times New Roman" w:hAnsi="Times New Roman" w:cs="Times New Roman"/>
          <w:sz w:val="28"/>
          <w:szCs w:val="28"/>
          <w:lang w:val="ru-RU"/>
        </w:rPr>
        <w:t xml:space="preserve"> приводах подъемно-</w:t>
      </w:r>
      <w:proofErr w:type="spellStart"/>
      <w:r w:rsidRPr="00663991">
        <w:rPr>
          <w:rFonts w:ascii="Times New Roman" w:hAnsi="Times New Roman" w:cs="Times New Roman"/>
          <w:sz w:val="28"/>
          <w:szCs w:val="28"/>
          <w:lang w:val="ru-RU"/>
        </w:rPr>
        <w:t>рихтовочных</w:t>
      </w:r>
      <w:proofErr w:type="spellEnd"/>
      <w:r w:rsidRPr="00663991">
        <w:rPr>
          <w:rFonts w:ascii="Times New Roman" w:hAnsi="Times New Roman" w:cs="Times New Roman"/>
          <w:sz w:val="28"/>
          <w:szCs w:val="28"/>
          <w:lang w:val="ru-RU"/>
        </w:rPr>
        <w:t xml:space="preserve"> устройств </w:t>
      </w:r>
      <w:proofErr w:type="spellStart"/>
      <w:r w:rsidRPr="00663991">
        <w:rPr>
          <w:rFonts w:ascii="Times New Roman" w:hAnsi="Times New Roman" w:cs="Times New Roman"/>
          <w:sz w:val="28"/>
          <w:szCs w:val="28"/>
          <w:lang w:val="ru-RU"/>
        </w:rPr>
        <w:t>выправочно-подбивочно-рихтовочных</w:t>
      </w:r>
      <w:proofErr w:type="spellEnd"/>
      <w:r w:rsidRPr="00663991">
        <w:rPr>
          <w:rFonts w:ascii="Times New Roman" w:hAnsi="Times New Roman" w:cs="Times New Roman"/>
          <w:sz w:val="28"/>
          <w:szCs w:val="28"/>
          <w:lang w:val="ru-RU"/>
        </w:rPr>
        <w:t xml:space="preserve"> машин типа ВПР, ВПРС – см. рис. 1.1)   нарушение работы, связанное с резким ростом трения, ведет к отказу системы управления. Повышение трения нарушает режим слежения </w:t>
      </w:r>
      <w:r w:rsidR="000440B8" w:rsidRPr="00663991">
        <w:rPr>
          <w:rFonts w:ascii="Times New Roman" w:hAnsi="Times New Roman" w:cs="Times New Roman"/>
          <w:sz w:val="28"/>
          <w:szCs w:val="28"/>
          <w:lang w:val="ru-RU"/>
        </w:rPr>
        <w:t>за золотником</w:t>
      </w:r>
      <w:r w:rsidRPr="00663991">
        <w:rPr>
          <w:rFonts w:ascii="Times New Roman" w:hAnsi="Times New Roman" w:cs="Times New Roman"/>
          <w:sz w:val="28"/>
          <w:szCs w:val="28"/>
          <w:lang w:val="ru-RU"/>
        </w:rPr>
        <w:t xml:space="preserve"> и приводит к рывкам и «</w:t>
      </w:r>
      <w:r w:rsidR="000440B8" w:rsidRPr="00663991">
        <w:rPr>
          <w:rFonts w:ascii="Times New Roman" w:hAnsi="Times New Roman" w:cs="Times New Roman"/>
          <w:sz w:val="28"/>
          <w:szCs w:val="28"/>
          <w:lang w:val="ru-RU"/>
        </w:rPr>
        <w:t>дерганью» в</w:t>
      </w:r>
      <w:r w:rsidRPr="00663991">
        <w:rPr>
          <w:rFonts w:ascii="Times New Roman" w:hAnsi="Times New Roman" w:cs="Times New Roman"/>
          <w:sz w:val="28"/>
          <w:szCs w:val="28"/>
          <w:lang w:val="ru-RU"/>
        </w:rPr>
        <w:t xml:space="preserve"> рабочем органе. Зависание подвижных элементов предохранительных и редукционных клапанов приводит к забросам давления в системе и может вызвать </w:t>
      </w:r>
      <w:r w:rsidR="000440B8" w:rsidRPr="00663991">
        <w:rPr>
          <w:rFonts w:ascii="Times New Roman" w:hAnsi="Times New Roman" w:cs="Times New Roman"/>
          <w:sz w:val="28"/>
          <w:szCs w:val="28"/>
          <w:lang w:val="ru-RU"/>
        </w:rPr>
        <w:t>разгерметизацию (</w:t>
      </w:r>
      <w:r w:rsidRPr="00663991">
        <w:rPr>
          <w:rFonts w:ascii="Times New Roman" w:hAnsi="Times New Roman" w:cs="Times New Roman"/>
          <w:sz w:val="28"/>
          <w:szCs w:val="28"/>
          <w:lang w:val="ru-RU"/>
        </w:rPr>
        <w:t>обрыв шланга, трещины в корпусе насоса и т.д.).</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Повышение трения в паре поршень-цилиндр аксиально-поршневых насосов может привести к кратковременному зависанию поршня и тем самым к росту пульсаций давления, которая в свою очередь создает предпосылки к отказам в работе контрольно-распределительных аппаратов.  Также зависание </w:t>
      </w:r>
      <w:r w:rsidRPr="00663991">
        <w:rPr>
          <w:rFonts w:ascii="Times New Roman" w:hAnsi="Times New Roman" w:cs="Times New Roman"/>
          <w:sz w:val="28"/>
          <w:szCs w:val="28"/>
          <w:lang w:val="ru-RU"/>
        </w:rPr>
        <w:lastRenderedPageBreak/>
        <w:t xml:space="preserve">приводит к увеличению силы удара в парах поршень-толкатель и толкатель-шайба, что ведет к разрушению соответствующих поверхностей. </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Сильное заклинивание вообще может вызвать внезапный отказ насоса с поломкой толкателей или (и) </w:t>
      </w:r>
      <w:r w:rsidR="000440B8" w:rsidRPr="00663991">
        <w:rPr>
          <w:rFonts w:ascii="Times New Roman" w:hAnsi="Times New Roman" w:cs="Times New Roman"/>
          <w:sz w:val="28"/>
          <w:szCs w:val="28"/>
          <w:lang w:val="ru-RU"/>
        </w:rPr>
        <w:t>разрушением качающего</w:t>
      </w:r>
      <w:r w:rsidRPr="00663991">
        <w:rPr>
          <w:rFonts w:ascii="Times New Roman" w:hAnsi="Times New Roman" w:cs="Times New Roman"/>
          <w:sz w:val="28"/>
          <w:szCs w:val="28"/>
          <w:lang w:val="ru-RU"/>
        </w:rPr>
        <w:t xml:space="preserve"> узла.  Как следует из сказанного, повышение трения вызывает внезапные отказы, что может создать опасные ситуации на дорожных и строительных машинах, а также всегда приводит к значительным экономическим потерям.</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Износ деталей золотниковых и поршневых пар приводит к нарушению их внутренней герметичности и соответственно падению объемного </w:t>
      </w:r>
      <w:proofErr w:type="spellStart"/>
      <w:r w:rsidRPr="00663991">
        <w:rPr>
          <w:rFonts w:ascii="Times New Roman" w:hAnsi="Times New Roman" w:cs="Times New Roman"/>
          <w:sz w:val="28"/>
          <w:szCs w:val="28"/>
          <w:lang w:val="ru-RU"/>
        </w:rPr>
        <w:t>к.п.д</w:t>
      </w:r>
      <w:proofErr w:type="spellEnd"/>
      <w:r w:rsidRPr="00663991">
        <w:rPr>
          <w:rFonts w:ascii="Times New Roman" w:hAnsi="Times New Roman" w:cs="Times New Roman"/>
          <w:sz w:val="28"/>
          <w:szCs w:val="28"/>
          <w:lang w:val="ru-RU"/>
        </w:rPr>
        <w:t>. агрегатов и привода в целом вследствие увеличенного расхода через зазоры.</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контрольно-распределительных аппаратах рост утечек происходит вследствие местного </w:t>
      </w:r>
      <w:r w:rsidR="000440B8" w:rsidRPr="00663991">
        <w:rPr>
          <w:rFonts w:ascii="Times New Roman" w:hAnsi="Times New Roman" w:cs="Times New Roman"/>
          <w:sz w:val="28"/>
          <w:szCs w:val="28"/>
          <w:lang w:val="ru-RU"/>
        </w:rPr>
        <w:t>износа кромок</w:t>
      </w:r>
      <w:r w:rsidRPr="00663991">
        <w:rPr>
          <w:rFonts w:ascii="Times New Roman" w:hAnsi="Times New Roman" w:cs="Times New Roman"/>
          <w:sz w:val="28"/>
          <w:szCs w:val="28"/>
          <w:lang w:val="ru-RU"/>
        </w:rPr>
        <w:t xml:space="preserve"> рабочих поясков золотника и окон гильзы (корпуса).</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Повышенные утечки ведут к замедлению работы всего механизма в целом, т.е. к увеличению цикла и экономическим потерям.</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Увеличение зазоров в клапанах приводит к изменению значений регулируемого давления. Утечки вызывают также повышенный нагрев рабочей жидкости (вследствие эффекта </w:t>
      </w:r>
      <w:proofErr w:type="spellStart"/>
      <w:r w:rsidRPr="00663991">
        <w:rPr>
          <w:rFonts w:ascii="Times New Roman" w:hAnsi="Times New Roman" w:cs="Times New Roman"/>
          <w:sz w:val="28"/>
          <w:szCs w:val="28"/>
          <w:lang w:val="ru-RU"/>
        </w:rPr>
        <w:t>дросселирования</w:t>
      </w:r>
      <w:proofErr w:type="spellEnd"/>
      <w:r w:rsidRPr="00663991">
        <w:rPr>
          <w:rFonts w:ascii="Times New Roman" w:hAnsi="Times New Roman" w:cs="Times New Roman"/>
          <w:sz w:val="28"/>
          <w:szCs w:val="28"/>
          <w:lang w:val="ru-RU"/>
        </w:rPr>
        <w:t>).</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В системах с насосом, имеющим автомат мощности, повышенные утечки вызывают неправильную (по сравнению с расчетной) работу автомата.</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Неисправности, вызванные ростом утечек, сравнительно легко диагностируются и могут быть совершенно прекращены.</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Самой распространенной причиной роста трения является схватывание, представляющее собой образование металлических связей между </w:t>
      </w:r>
      <w:r w:rsidRPr="00663991">
        <w:rPr>
          <w:rFonts w:ascii="Times New Roman" w:hAnsi="Times New Roman" w:cs="Times New Roman"/>
          <w:sz w:val="28"/>
          <w:szCs w:val="28"/>
          <w:lang w:val="ru-RU"/>
        </w:rPr>
        <w:lastRenderedPageBreak/>
        <w:t xml:space="preserve">сопряженными деталями. Для их разрушения необходимы тангенциальные усилия для преодоления сопротивления срезу материала. Разрушение металлических связей сопровождается </w:t>
      </w:r>
      <w:proofErr w:type="spellStart"/>
      <w:r w:rsidRPr="00663991">
        <w:rPr>
          <w:rFonts w:ascii="Times New Roman" w:hAnsi="Times New Roman" w:cs="Times New Roman"/>
          <w:sz w:val="28"/>
          <w:szCs w:val="28"/>
          <w:lang w:val="ru-RU"/>
        </w:rPr>
        <w:t>вырывом</w:t>
      </w:r>
      <w:proofErr w:type="spellEnd"/>
      <w:r w:rsidRPr="00663991">
        <w:rPr>
          <w:rFonts w:ascii="Times New Roman" w:hAnsi="Times New Roman" w:cs="Times New Roman"/>
          <w:sz w:val="28"/>
          <w:szCs w:val="28"/>
          <w:lang w:val="ru-RU"/>
        </w:rPr>
        <w:t xml:space="preserve"> частиц металла.</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парах, у которых одна деталь стальная, а вторая бронзовая, перенос бронзы может происходить в виде отдельных частиц или тонкого слоя меди (характерно для аксиально-поршневых насосов). Так как медь в бронзе находится в твердом растворе, то </w:t>
      </w:r>
      <w:proofErr w:type="spellStart"/>
      <w:r w:rsidRPr="00663991">
        <w:rPr>
          <w:rFonts w:ascii="Times New Roman" w:hAnsi="Times New Roman" w:cs="Times New Roman"/>
          <w:sz w:val="28"/>
          <w:szCs w:val="28"/>
          <w:lang w:val="ru-RU"/>
        </w:rPr>
        <w:t>И.В.Крагельским</w:t>
      </w:r>
      <w:proofErr w:type="spellEnd"/>
      <w:r w:rsidRPr="00663991">
        <w:rPr>
          <w:rFonts w:ascii="Times New Roman" w:hAnsi="Times New Roman" w:cs="Times New Roman"/>
          <w:sz w:val="28"/>
          <w:szCs w:val="28"/>
          <w:lang w:val="ru-RU"/>
        </w:rPr>
        <w:t xml:space="preserve"> было сделано предположение об атомарном характере процесса. Схватывание в </w:t>
      </w:r>
      <w:proofErr w:type="spellStart"/>
      <w:r w:rsidRPr="00663991">
        <w:rPr>
          <w:rFonts w:ascii="Times New Roman" w:hAnsi="Times New Roman" w:cs="Times New Roman"/>
          <w:sz w:val="28"/>
          <w:szCs w:val="28"/>
          <w:lang w:val="ru-RU"/>
        </w:rPr>
        <w:t>гидроаппаратах</w:t>
      </w:r>
      <w:proofErr w:type="spellEnd"/>
      <w:r w:rsidRPr="00663991">
        <w:rPr>
          <w:rFonts w:ascii="Times New Roman" w:hAnsi="Times New Roman" w:cs="Times New Roman"/>
          <w:sz w:val="28"/>
          <w:szCs w:val="28"/>
          <w:lang w:val="ru-RU"/>
        </w:rPr>
        <w:t xml:space="preserve"> является крайне недопустимым, т.к. ведет в лучшем случае к ускоренному износу сопряжений.</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После разрушения металлических связей прецизионная пара некоторое время работает нормально, а затем явление схватывания может повторяться, что затрудняет выявление таких отказов в эксплуатационных условиях.</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Разновидностью схватывания является </w:t>
      </w:r>
      <w:proofErr w:type="spellStart"/>
      <w:r w:rsidRPr="00663991">
        <w:rPr>
          <w:rFonts w:ascii="Times New Roman" w:hAnsi="Times New Roman" w:cs="Times New Roman"/>
          <w:sz w:val="28"/>
          <w:szCs w:val="28"/>
          <w:lang w:val="ru-RU"/>
        </w:rPr>
        <w:t>микросхватывание</w:t>
      </w:r>
      <w:proofErr w:type="spellEnd"/>
      <w:r w:rsidRPr="00663991">
        <w:rPr>
          <w:rFonts w:ascii="Times New Roman" w:hAnsi="Times New Roman" w:cs="Times New Roman"/>
          <w:sz w:val="28"/>
          <w:szCs w:val="28"/>
          <w:lang w:val="ru-RU"/>
        </w:rPr>
        <w:t xml:space="preserve">, т.е. процесс </w:t>
      </w:r>
      <w:proofErr w:type="spellStart"/>
      <w:r w:rsidRPr="00663991">
        <w:rPr>
          <w:rFonts w:ascii="Times New Roman" w:hAnsi="Times New Roman" w:cs="Times New Roman"/>
          <w:sz w:val="28"/>
          <w:szCs w:val="28"/>
          <w:lang w:val="ru-RU"/>
        </w:rPr>
        <w:t>вырыва</w:t>
      </w:r>
      <w:proofErr w:type="spellEnd"/>
      <w:r w:rsidRPr="00663991">
        <w:rPr>
          <w:rFonts w:ascii="Times New Roman" w:hAnsi="Times New Roman" w:cs="Times New Roman"/>
          <w:sz w:val="28"/>
          <w:szCs w:val="28"/>
          <w:lang w:val="ru-RU"/>
        </w:rPr>
        <w:t xml:space="preserve"> и переноса микрочастиц локализуется </w:t>
      </w:r>
      <w:r w:rsidR="000440B8" w:rsidRPr="00663991">
        <w:rPr>
          <w:rFonts w:ascii="Times New Roman" w:hAnsi="Times New Roman" w:cs="Times New Roman"/>
          <w:sz w:val="28"/>
          <w:szCs w:val="28"/>
          <w:lang w:val="ru-RU"/>
        </w:rPr>
        <w:t>на участках,</w:t>
      </w:r>
      <w:r w:rsidRPr="00663991">
        <w:rPr>
          <w:rFonts w:ascii="Times New Roman" w:hAnsi="Times New Roman" w:cs="Times New Roman"/>
          <w:sz w:val="28"/>
          <w:szCs w:val="28"/>
          <w:lang w:val="ru-RU"/>
        </w:rPr>
        <w:t xml:space="preserve"> измеряемых десятками микрон.</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Иногда схватывание происходит на </w:t>
      </w:r>
      <w:proofErr w:type="spellStart"/>
      <w:r w:rsidRPr="00663991">
        <w:rPr>
          <w:rFonts w:ascii="Times New Roman" w:hAnsi="Times New Roman" w:cs="Times New Roman"/>
          <w:sz w:val="28"/>
          <w:szCs w:val="28"/>
          <w:lang w:val="ru-RU"/>
        </w:rPr>
        <w:t>макроучастках</w:t>
      </w:r>
      <w:proofErr w:type="spellEnd"/>
      <w:r w:rsidRPr="00663991">
        <w:rPr>
          <w:rFonts w:ascii="Times New Roman" w:hAnsi="Times New Roman" w:cs="Times New Roman"/>
          <w:sz w:val="28"/>
          <w:szCs w:val="28"/>
          <w:lang w:val="ru-RU"/>
        </w:rPr>
        <w:t>, и тогда наступает заклинивание подвижного элемента, который невозможно извлечь без значительных усилий и повреждений, т.е. имеет место отказ привода.</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Второй возможной причиной повышения трения   является изменение их размеров вследствие неравномерных температурных расширений. Это может происходить вследствие того, что отвод тепла от гильзы, запрессованной в корпус, значительно лучше, чем от золотника.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Ориентировочно изменение зазора в прецизионной паре можно </w:t>
      </w:r>
      <w:proofErr w:type="gramStart"/>
      <w:r w:rsidRPr="00663991">
        <w:rPr>
          <w:rFonts w:ascii="Times New Roman" w:hAnsi="Times New Roman" w:cs="Times New Roman"/>
          <w:sz w:val="28"/>
          <w:szCs w:val="28"/>
          <w:lang w:val="ru-RU"/>
        </w:rPr>
        <w:t>рассчитать</w:t>
      </w:r>
      <w:proofErr w:type="gramEnd"/>
      <w:r w:rsidRPr="00663991">
        <w:rPr>
          <w:rFonts w:ascii="Times New Roman" w:hAnsi="Times New Roman" w:cs="Times New Roman"/>
          <w:sz w:val="28"/>
          <w:szCs w:val="28"/>
          <w:lang w:val="ru-RU"/>
        </w:rPr>
        <w:t xml:space="preserve"> как</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7"/>
        <w:gridCol w:w="893"/>
      </w:tblGrid>
      <w:tr w:rsidR="0068323C" w:rsidRPr="00663991" w:rsidTr="00836E6F">
        <w:tc>
          <w:tcPr>
            <w:tcW w:w="8784" w:type="dxa"/>
          </w:tcPr>
          <w:p w:rsidR="0068323C" w:rsidRPr="00663991" w:rsidRDefault="0068323C" w:rsidP="0068323C">
            <w:pPr>
              <w:spacing w:line="360" w:lineRule="auto"/>
              <w:jc w:val="center"/>
              <w:rPr>
                <w:rFonts w:ascii="Times New Roman" w:eastAsia="Calibri" w:hAnsi="Times New Roman" w:cs="Times New Roman"/>
                <w:sz w:val="28"/>
                <w:szCs w:val="28"/>
                <w:lang w:val="ru-RU"/>
              </w:rPr>
            </w:pPr>
            <m:oMathPara>
              <m:oMath>
                <m:r>
                  <m:rPr>
                    <m:sty m:val="p"/>
                  </m:rPr>
                  <w:rPr>
                    <w:rFonts w:ascii="Cambria Math" w:hAnsi="Cambria Math" w:cs="Times New Roman"/>
                    <w:sz w:val="28"/>
                    <w:szCs w:val="28"/>
                  </w:rPr>
                  <w:lastRenderedPageBreak/>
                  <m:t>ΔS</m:t>
                </m:r>
                <m:r>
                  <w:rPr>
                    <w:rFonts w:ascii="Cambria Math" w:hAnsi="Cambria Math" w:cs="Times New Roman"/>
                    <w:sz w:val="28"/>
                    <w:szCs w:val="28"/>
                    <w:lang w:val="ru-RU"/>
                  </w:rPr>
                  <m:t>=</m:t>
                </m:r>
                <m:r>
                  <m:rPr>
                    <m:sty m:val="p"/>
                  </m:rPr>
                  <w:rPr>
                    <w:rFonts w:ascii="Cambria Math" w:hAnsi="Cambria Math" w:cs="Times New Roman"/>
                    <w:sz w:val="28"/>
                    <w:szCs w:val="28"/>
                  </w:rPr>
                  <m:t>D</m:t>
                </m:r>
                <m:r>
                  <m:rPr>
                    <m:sty m:val="p"/>
                  </m:rPr>
                  <w:rPr>
                    <w:rFonts w:ascii="Cambria Math" w:hAnsi="Cambria Math" w:cs="Times New Roman"/>
                    <w:sz w:val="28"/>
                    <w:szCs w:val="28"/>
                    <w:lang w:val="ru-RU"/>
                  </w:rPr>
                  <m:t>(</m:t>
                </m:r>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w:rPr>
                        <w:rFonts w:ascii="Cambria Math" w:hAnsi="Cambria Math" w:cs="Times New Roman"/>
                        <w:sz w:val="28"/>
                        <w:szCs w:val="28"/>
                      </w:rPr>
                      <m:t>1</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α</m:t>
                    </m:r>
                  </m:e>
                  <m:sub>
                    <m:r>
                      <w:rPr>
                        <w:rFonts w:ascii="Cambria Math" w:hAnsi="Cambria Math" w:cs="Times New Roman"/>
                        <w:sz w:val="28"/>
                        <w:szCs w:val="28"/>
                      </w:rPr>
                      <m:t>1</m:t>
                    </m:r>
                  </m:sub>
                </m:sSub>
                <m:r>
                  <m:rPr>
                    <m:sty m:val="p"/>
                  </m:rPr>
                  <w:rPr>
                    <w:rFonts w:ascii="Cambria Math" w:hAnsi="Cambria Math" w:cs="Times New Roman"/>
                    <w:sz w:val="28"/>
                    <w:szCs w:val="28"/>
                    <w:lang w:val="ru-RU"/>
                  </w:rPr>
                  <m:t xml:space="preserve"> – </m:t>
                </m:r>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w:rPr>
                        <w:rFonts w:ascii="Cambria Math" w:hAnsi="Cambria Math" w:cs="Times New Roman"/>
                        <w:sz w:val="28"/>
                        <w:szCs w:val="28"/>
                      </w:rPr>
                      <m:t>2</m:t>
                    </m:r>
                  </m:sub>
                </m:sSub>
                <m:sSub>
                  <m:sSubPr>
                    <m:ctrlPr>
                      <w:rPr>
                        <w:rFonts w:ascii="Cambria Math" w:hAnsi="Cambria Math" w:cs="Times New Roman"/>
                        <w:sz w:val="28"/>
                        <w:szCs w:val="28"/>
                      </w:rPr>
                    </m:ctrlPr>
                  </m:sSubPr>
                  <m:e>
                    <m:r>
                      <m:rPr>
                        <m:sty m:val="p"/>
                      </m:rPr>
                      <w:rPr>
                        <w:rFonts w:ascii="Cambria Math" w:hAnsi="Cambria Math" w:cs="Times New Roman"/>
                        <w:sz w:val="28"/>
                        <w:szCs w:val="28"/>
                      </w:rPr>
                      <m:t>α</m:t>
                    </m:r>
                  </m:e>
                  <m:sub>
                    <m:r>
                      <w:rPr>
                        <w:rFonts w:ascii="Cambria Math" w:hAnsi="Cambria Math" w:cs="Times New Roman"/>
                        <w:sz w:val="28"/>
                        <w:szCs w:val="28"/>
                      </w:rPr>
                      <m:t>2</m:t>
                    </m:r>
                  </m:sub>
                </m:sSub>
                <m:r>
                  <m:rPr>
                    <m:sty m:val="p"/>
                  </m:rPr>
                  <w:rPr>
                    <w:rFonts w:ascii="Cambria Math" w:hAnsi="Cambria Math" w:cs="Times New Roman"/>
                    <w:sz w:val="28"/>
                    <w:szCs w:val="28"/>
                    <w:lang w:val="ru-RU"/>
                  </w:rPr>
                  <m:t>)</m:t>
                </m:r>
              </m:oMath>
            </m:oMathPara>
          </w:p>
        </w:tc>
        <w:tc>
          <w:tcPr>
            <w:tcW w:w="566" w:type="dxa"/>
          </w:tcPr>
          <w:p w:rsidR="0068323C" w:rsidRPr="00663991" w:rsidRDefault="0068323C"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sidR="00C10010">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53</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68323C" w:rsidRDefault="0068323C" w:rsidP="00663991">
      <w:pPr>
        <w:spacing w:line="360" w:lineRule="auto"/>
        <w:jc w:val="both"/>
        <w:rPr>
          <w:rFonts w:ascii="Times New Roman" w:hAnsi="Times New Roman" w:cs="Times New Roman"/>
          <w:sz w:val="28"/>
          <w:szCs w:val="28"/>
        </w:rPr>
      </w:pP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где:</w:t>
      </w:r>
      <w:r w:rsidR="00836E6F">
        <w:rPr>
          <w:rFonts w:ascii="Times New Roman" w:hAnsi="Times New Roman" w:cs="Times New Roman"/>
          <w:sz w:val="28"/>
          <w:szCs w:val="28"/>
          <w:lang w:val="ru-RU"/>
        </w:rPr>
        <w:tab/>
      </w:r>
      <w:r w:rsidRPr="00663991">
        <w:rPr>
          <w:rFonts w:ascii="Times New Roman" w:hAnsi="Times New Roman" w:cs="Times New Roman"/>
          <w:sz w:val="28"/>
          <w:szCs w:val="28"/>
        </w:rPr>
        <w:t>D</w:t>
      </w:r>
      <w:r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Pr="00663991">
        <w:rPr>
          <w:rFonts w:ascii="Times New Roman" w:hAnsi="Times New Roman" w:cs="Times New Roman"/>
          <w:sz w:val="28"/>
          <w:szCs w:val="28"/>
          <w:lang w:val="ru-RU"/>
        </w:rPr>
        <w:t xml:space="preserve"> номинальный размер золотника</w:t>
      </w:r>
    </w:p>
    <w:p w:rsidR="009D27DE" w:rsidRPr="00663991" w:rsidRDefault="0068323C" w:rsidP="00836E6F">
      <w:pPr>
        <w:spacing w:line="360" w:lineRule="auto"/>
        <w:ind w:firstLine="720"/>
        <w:jc w:val="both"/>
        <w:rPr>
          <w:rFonts w:ascii="Times New Roman" w:hAnsi="Times New Roman" w:cs="Times New Roman"/>
          <w:sz w:val="28"/>
          <w:szCs w:val="28"/>
          <w:lang w:val="ru-RU"/>
        </w:rPr>
      </w:pPr>
      <m:oMath>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t</m:t>
            </m:r>
          </m:e>
          <m:sub>
            <m:r>
              <w:rPr>
                <w:rFonts w:ascii="Cambria Math" w:hAnsi="Cambria Math" w:cs="Times New Roman"/>
                <w:sz w:val="28"/>
                <w:szCs w:val="28"/>
                <w:lang w:val="ru-RU"/>
              </w:rPr>
              <m:t>2</m:t>
            </m:r>
          </m:sub>
        </m:sSub>
      </m:oMath>
      <w:r w:rsidR="009D27DE"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009D27DE" w:rsidRPr="00663991">
        <w:rPr>
          <w:rFonts w:ascii="Times New Roman" w:hAnsi="Times New Roman" w:cs="Times New Roman"/>
          <w:sz w:val="28"/>
          <w:szCs w:val="28"/>
          <w:lang w:val="ru-RU"/>
        </w:rPr>
        <w:t xml:space="preserve"> изменение температуры золотника и гильзы соответственно,</w:t>
      </w:r>
    </w:p>
    <w:p w:rsidR="0068323C" w:rsidRDefault="009D27DE" w:rsidP="00836E6F">
      <w:pPr>
        <w:spacing w:line="360" w:lineRule="auto"/>
        <w:ind w:left="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по сравнению с расчет</w:t>
      </w:r>
      <w:r w:rsidR="00836E6F">
        <w:rPr>
          <w:rFonts w:ascii="Times New Roman" w:hAnsi="Times New Roman" w:cs="Times New Roman"/>
          <w:sz w:val="28"/>
          <w:szCs w:val="28"/>
          <w:lang w:val="ru-RU"/>
        </w:rPr>
        <w:t xml:space="preserve">ной (обычно 200С), при которой </w:t>
      </w:r>
      <w:r w:rsidRPr="00663991">
        <w:rPr>
          <w:rFonts w:ascii="Times New Roman" w:hAnsi="Times New Roman" w:cs="Times New Roman"/>
          <w:sz w:val="28"/>
          <w:szCs w:val="28"/>
          <w:lang w:val="ru-RU"/>
        </w:rPr>
        <w:t xml:space="preserve">устанавливается величина </w:t>
      </w:r>
      <w:r w:rsidR="0068323C">
        <w:rPr>
          <w:rFonts w:ascii="Times New Roman" w:hAnsi="Times New Roman" w:cs="Times New Roman"/>
          <w:sz w:val="28"/>
          <w:szCs w:val="28"/>
          <w:lang w:val="ru-RU"/>
        </w:rPr>
        <w:t>зазора согласно техдокументации</w:t>
      </w:r>
    </w:p>
    <w:p w:rsidR="009D27DE" w:rsidRPr="00663991" w:rsidRDefault="00743025" w:rsidP="00663991">
      <w:pPr>
        <w:spacing w:line="360" w:lineRule="auto"/>
        <w:jc w:val="both"/>
        <w:rPr>
          <w:rFonts w:ascii="Times New Roman" w:hAnsi="Times New Roman" w:cs="Times New Roman"/>
          <w:sz w:val="28"/>
          <w:szCs w:val="28"/>
          <w:lang w:val="ru-RU"/>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α</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α</m:t>
            </m:r>
          </m:e>
          <m:sub>
            <m:r>
              <w:rPr>
                <w:rFonts w:ascii="Cambria Math" w:hAnsi="Cambria Math" w:cs="Times New Roman"/>
                <w:sz w:val="28"/>
                <w:szCs w:val="28"/>
                <w:lang w:val="ru-RU"/>
              </w:rPr>
              <m:t>2</m:t>
            </m:r>
          </m:sub>
        </m:sSub>
      </m:oMath>
      <w:r w:rsidR="009D27DE" w:rsidRPr="00663991">
        <w:rPr>
          <w:rFonts w:ascii="Times New Roman" w:hAnsi="Times New Roman" w:cs="Times New Roman"/>
          <w:sz w:val="28"/>
          <w:szCs w:val="28"/>
          <w:lang w:val="ru-RU"/>
        </w:rPr>
        <w:t>– температурные коэффициенты линейного расширения материала</w:t>
      </w:r>
    </w:p>
    <w:p w:rsidR="009D27DE" w:rsidRPr="00663991" w:rsidRDefault="009D27DE" w:rsidP="00836E6F">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золотника и гильзы (17</w:t>
      </w:r>
      <w:r w:rsidR="0068323C" w:rsidRPr="0068323C">
        <w:rPr>
          <w:rFonts w:ascii="Times New Roman" w:hAnsi="Times New Roman" w:cs="Times New Roman"/>
          <w:sz w:val="28"/>
          <w:szCs w:val="28"/>
          <w:lang w:val="ru-RU"/>
        </w:rPr>
        <w:t>÷</w:t>
      </w:r>
      <w:r w:rsidRPr="00663991">
        <w:rPr>
          <w:rFonts w:ascii="Times New Roman" w:hAnsi="Times New Roman" w:cs="Times New Roman"/>
          <w:sz w:val="28"/>
          <w:szCs w:val="28"/>
          <w:lang w:val="ru-RU"/>
        </w:rPr>
        <w:t>19), для сталей (11</w:t>
      </w:r>
      <w:r w:rsidR="0068323C" w:rsidRPr="004A318D">
        <w:rPr>
          <w:rFonts w:ascii="Times New Roman" w:hAnsi="Times New Roman" w:cs="Times New Roman"/>
          <w:sz w:val="28"/>
          <w:szCs w:val="28"/>
          <w:lang w:val="ru-RU"/>
        </w:rPr>
        <w:t>÷</w:t>
      </w:r>
      <w:r w:rsidRPr="00663991">
        <w:rPr>
          <w:rFonts w:ascii="Times New Roman" w:hAnsi="Times New Roman" w:cs="Times New Roman"/>
          <w:sz w:val="28"/>
          <w:szCs w:val="28"/>
          <w:lang w:val="ru-RU"/>
        </w:rPr>
        <w:t>12).</w:t>
      </w:r>
    </w:p>
    <w:p w:rsidR="009D27DE" w:rsidRPr="00663991" w:rsidRDefault="004A318D" w:rsidP="00663991">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 литературе,</w:t>
      </w:r>
      <w:r w:rsidR="009D27DE" w:rsidRPr="00663991">
        <w:rPr>
          <w:rFonts w:ascii="Times New Roman" w:hAnsi="Times New Roman" w:cs="Times New Roman"/>
          <w:sz w:val="28"/>
          <w:szCs w:val="28"/>
          <w:lang w:val="ru-RU"/>
        </w:rPr>
        <w:t xml:space="preserve"> отмечается, что в практике эксплуатации </w:t>
      </w:r>
      <w:proofErr w:type="spellStart"/>
      <w:r w:rsidR="009D27DE" w:rsidRPr="00663991">
        <w:rPr>
          <w:rFonts w:ascii="Times New Roman" w:hAnsi="Times New Roman" w:cs="Times New Roman"/>
          <w:sz w:val="28"/>
          <w:szCs w:val="28"/>
          <w:lang w:val="ru-RU"/>
        </w:rPr>
        <w:t>гидроаппаратов</w:t>
      </w:r>
      <w:proofErr w:type="spellEnd"/>
      <w:r w:rsidR="009D27DE" w:rsidRPr="00663991">
        <w:rPr>
          <w:rFonts w:ascii="Times New Roman" w:hAnsi="Times New Roman" w:cs="Times New Roman"/>
          <w:sz w:val="28"/>
          <w:szCs w:val="28"/>
          <w:lang w:val="ru-RU"/>
        </w:rPr>
        <w:t xml:space="preserve"> имели место заклинивания прецизионных пар из-за изменения размеров деталей в связи со структурными превращениями в материале – перехода остаточного аустенита в мартенсит – с соответствующим увеличением объема.</w:t>
      </w:r>
    </w:p>
    <w:p w:rsidR="009D27DE" w:rsidRPr="000440B8" w:rsidRDefault="009D27DE" w:rsidP="00EA2BB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Иногда заедание происходит вследствие недостаточной жесткости прецизионной </w:t>
      </w:r>
      <w:r w:rsidRPr="000440B8">
        <w:rPr>
          <w:rFonts w:ascii="Times New Roman" w:hAnsi="Times New Roman" w:cs="Times New Roman"/>
          <w:sz w:val="28"/>
          <w:szCs w:val="28"/>
          <w:lang w:val="ru-RU"/>
        </w:rPr>
        <w:t>пары. Под действием высоких давлений может</w:t>
      </w:r>
      <w:r w:rsidR="000440B8" w:rsidRPr="000440B8">
        <w:rPr>
          <w:rFonts w:ascii="Times New Roman" w:hAnsi="Times New Roman" w:cs="Times New Roman"/>
          <w:sz w:val="28"/>
          <w:szCs w:val="28"/>
          <w:lang w:val="ru-RU"/>
        </w:rPr>
        <w:t xml:space="preserve"> происходить упругая деформация</w:t>
      </w:r>
      <w:r w:rsidRPr="000440B8">
        <w:rPr>
          <w:rFonts w:ascii="Times New Roman" w:hAnsi="Times New Roman" w:cs="Times New Roman"/>
          <w:sz w:val="28"/>
          <w:szCs w:val="28"/>
          <w:lang w:val="ru-RU"/>
        </w:rPr>
        <w:t>.</w:t>
      </w:r>
    </w:p>
    <w:p w:rsidR="009D27DE" w:rsidRPr="00663991" w:rsidRDefault="009D27DE" w:rsidP="00EA2BB1">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В золотниковых парах распределителей, на золотник которых не действует осевые пружины давления</w:t>
      </w:r>
      <w:r w:rsidRPr="00663991">
        <w:rPr>
          <w:rFonts w:ascii="Times New Roman" w:hAnsi="Times New Roman" w:cs="Times New Roman"/>
          <w:sz w:val="28"/>
          <w:szCs w:val="28"/>
          <w:lang w:val="ru-RU"/>
        </w:rPr>
        <w:t>, схватывания не наблюдается. Тем не менее, повышенное трение имеет место из-за прижатия золотника к гильзе (проточки в корпусе) неуравновешенной гидростатической силой, а также облитерации (заращивание зазора поляризованными молекулами рабочей жидкости и находящимися в ней частицами).</w:t>
      </w:r>
    </w:p>
    <w:p w:rsidR="009D27DE" w:rsidRPr="00663991" w:rsidRDefault="009D27DE" w:rsidP="00EA2BB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отдельных случаях повышение трения ведет к такому росту усилия </w:t>
      </w:r>
      <w:proofErr w:type="spellStart"/>
      <w:r w:rsidRPr="00663991">
        <w:rPr>
          <w:rFonts w:ascii="Times New Roman" w:hAnsi="Times New Roman" w:cs="Times New Roman"/>
          <w:sz w:val="28"/>
          <w:szCs w:val="28"/>
          <w:lang w:val="ru-RU"/>
        </w:rPr>
        <w:t>страгивания</w:t>
      </w:r>
      <w:proofErr w:type="spellEnd"/>
      <w:r w:rsidRPr="00663991">
        <w:rPr>
          <w:rFonts w:ascii="Times New Roman" w:hAnsi="Times New Roman" w:cs="Times New Roman"/>
          <w:sz w:val="28"/>
          <w:szCs w:val="28"/>
          <w:lang w:val="ru-RU"/>
        </w:rPr>
        <w:t xml:space="preserve">, которое сопоставимо с заклиниванием золотника. Так, например, для распределителя Р-203 с ручным управлением нормальное усилие </w:t>
      </w:r>
      <w:r w:rsidRPr="00663991">
        <w:rPr>
          <w:rFonts w:ascii="Times New Roman" w:hAnsi="Times New Roman" w:cs="Times New Roman"/>
          <w:sz w:val="28"/>
          <w:szCs w:val="28"/>
          <w:lang w:val="ru-RU"/>
        </w:rPr>
        <w:lastRenderedPageBreak/>
        <w:t xml:space="preserve">составляет около 1 Н (0,1 </w:t>
      </w:r>
      <w:proofErr w:type="spellStart"/>
      <w:r w:rsidRPr="00663991">
        <w:rPr>
          <w:rFonts w:ascii="Times New Roman" w:hAnsi="Times New Roman" w:cs="Times New Roman"/>
          <w:sz w:val="28"/>
          <w:szCs w:val="28"/>
          <w:lang w:val="ru-RU"/>
        </w:rPr>
        <w:t>кГс</w:t>
      </w:r>
      <w:proofErr w:type="spellEnd"/>
      <w:r w:rsidRPr="00663991">
        <w:rPr>
          <w:rFonts w:ascii="Times New Roman" w:hAnsi="Times New Roman" w:cs="Times New Roman"/>
          <w:sz w:val="28"/>
          <w:szCs w:val="28"/>
          <w:lang w:val="ru-RU"/>
        </w:rPr>
        <w:t xml:space="preserve">), а в практике имели место случаи, когда после длительного пребывания в покое для сдвижки </w:t>
      </w:r>
      <w:proofErr w:type="gramStart"/>
      <w:r w:rsidRPr="00663991">
        <w:rPr>
          <w:rFonts w:ascii="Times New Roman" w:hAnsi="Times New Roman" w:cs="Times New Roman"/>
          <w:sz w:val="28"/>
          <w:szCs w:val="28"/>
          <w:lang w:val="ru-RU"/>
        </w:rPr>
        <w:t>золотника  потребовались</w:t>
      </w:r>
      <w:proofErr w:type="gramEnd"/>
      <w:r w:rsidRPr="00663991">
        <w:rPr>
          <w:rFonts w:ascii="Times New Roman" w:hAnsi="Times New Roman" w:cs="Times New Roman"/>
          <w:sz w:val="28"/>
          <w:szCs w:val="28"/>
          <w:lang w:val="ru-RU"/>
        </w:rPr>
        <w:t xml:space="preserve"> разборка и </w:t>
      </w:r>
      <w:proofErr w:type="spellStart"/>
      <w:r w:rsidRPr="00663991">
        <w:rPr>
          <w:rFonts w:ascii="Times New Roman" w:hAnsi="Times New Roman" w:cs="Times New Roman"/>
          <w:sz w:val="28"/>
          <w:szCs w:val="28"/>
          <w:lang w:val="ru-RU"/>
        </w:rPr>
        <w:t>распрессовка</w:t>
      </w:r>
      <w:proofErr w:type="spellEnd"/>
      <w:r w:rsidRPr="00663991">
        <w:rPr>
          <w:rFonts w:ascii="Times New Roman" w:hAnsi="Times New Roman" w:cs="Times New Roman"/>
          <w:sz w:val="28"/>
          <w:szCs w:val="28"/>
          <w:lang w:val="ru-RU"/>
        </w:rPr>
        <w:t xml:space="preserve"> с усилием более 500 Н (50 </w:t>
      </w:r>
      <w:proofErr w:type="spellStart"/>
      <w:r w:rsidRPr="00663991">
        <w:rPr>
          <w:rFonts w:ascii="Times New Roman" w:hAnsi="Times New Roman" w:cs="Times New Roman"/>
          <w:sz w:val="28"/>
          <w:szCs w:val="28"/>
          <w:lang w:val="ru-RU"/>
        </w:rPr>
        <w:t>кГс</w:t>
      </w:r>
      <w:proofErr w:type="spellEnd"/>
      <w:r w:rsidRPr="00663991">
        <w:rPr>
          <w:rFonts w:ascii="Times New Roman" w:hAnsi="Times New Roman" w:cs="Times New Roman"/>
          <w:sz w:val="28"/>
          <w:szCs w:val="28"/>
          <w:lang w:val="ru-RU"/>
        </w:rPr>
        <w:t>).</w:t>
      </w:r>
    </w:p>
    <w:p w:rsidR="009D27DE" w:rsidRPr="00663991" w:rsidRDefault="009D27DE" w:rsidP="00EA2BB1">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Неуравновешенная гидростатическая радиальная сила обусловлена неравномерным давлением жидкости в кольцевом зазоре золотниковых пар. При истечении жидкости из полости с высоким давлением в полость с меньшим давлением, </w:t>
      </w:r>
      <w:r w:rsidRPr="000440B8">
        <w:rPr>
          <w:rFonts w:ascii="Times New Roman" w:hAnsi="Times New Roman" w:cs="Times New Roman"/>
          <w:sz w:val="28"/>
          <w:szCs w:val="28"/>
          <w:lang w:val="ru-RU"/>
        </w:rPr>
        <w:t>давление вдоль зазора изменяется по за</w:t>
      </w:r>
      <w:r w:rsidR="000440B8" w:rsidRPr="000440B8">
        <w:rPr>
          <w:rFonts w:ascii="Times New Roman" w:hAnsi="Times New Roman" w:cs="Times New Roman"/>
          <w:sz w:val="28"/>
          <w:szCs w:val="28"/>
          <w:lang w:val="ru-RU"/>
        </w:rPr>
        <w:t>кону, определенному формой щели</w:t>
      </w:r>
      <w:r w:rsidR="00EA2BB1" w:rsidRPr="000440B8">
        <w:rPr>
          <w:rFonts w:ascii="Times New Roman" w:hAnsi="Times New Roman" w:cs="Times New Roman"/>
          <w:sz w:val="28"/>
          <w:szCs w:val="28"/>
          <w:lang w:val="ru-RU"/>
        </w:rPr>
        <w:t xml:space="preserve">. </w:t>
      </w:r>
      <w:r w:rsidRPr="000440B8">
        <w:rPr>
          <w:rFonts w:ascii="Times New Roman" w:hAnsi="Times New Roman" w:cs="Times New Roman"/>
          <w:sz w:val="28"/>
          <w:szCs w:val="28"/>
          <w:lang w:val="ru-RU"/>
        </w:rPr>
        <w:t>При перекосе золотника относительно оси проточки (гильзы), а также вследствие</w:t>
      </w:r>
      <w:r w:rsidRPr="00663991">
        <w:rPr>
          <w:rFonts w:ascii="Times New Roman" w:hAnsi="Times New Roman" w:cs="Times New Roman"/>
          <w:sz w:val="28"/>
          <w:szCs w:val="28"/>
          <w:lang w:val="ru-RU"/>
        </w:rPr>
        <w:t xml:space="preserve"> неправильной геометрии (конусности, которая всегда имеет место в большей или меньшей степени) давление вокруг золотника будет несимметрично, в результате чего и возникает гидростатическая сила.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На поясок имеющий конусность </w:t>
      </w:r>
      <w:r w:rsidRPr="000440B8">
        <w:rPr>
          <w:rFonts w:ascii="Times New Roman" w:hAnsi="Times New Roman" w:cs="Times New Roman"/>
          <w:sz w:val="28"/>
          <w:szCs w:val="28"/>
          <w:lang w:val="ru-RU"/>
        </w:rPr>
        <w:t xml:space="preserve">или при эксцентричном положении строго цилиндрического пояска на него действует </w:t>
      </w:r>
      <w:r w:rsidR="000440B8" w:rsidRPr="000440B8">
        <w:rPr>
          <w:rFonts w:ascii="Times New Roman" w:hAnsi="Times New Roman" w:cs="Times New Roman"/>
          <w:sz w:val="28"/>
          <w:szCs w:val="28"/>
          <w:lang w:val="ru-RU"/>
        </w:rPr>
        <w:t>сила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7"/>
        <w:gridCol w:w="893"/>
      </w:tblGrid>
      <w:tr w:rsidR="00EA2BB1" w:rsidRPr="00663991" w:rsidTr="00C10010">
        <w:tc>
          <w:tcPr>
            <w:tcW w:w="8784" w:type="dxa"/>
          </w:tcPr>
          <w:p w:rsidR="00EA2BB1" w:rsidRPr="00663991" w:rsidRDefault="00EA2BB1" w:rsidP="00EA2BB1">
            <w:pPr>
              <w:spacing w:line="360" w:lineRule="auto"/>
              <w:jc w:val="center"/>
              <w:rPr>
                <w:rFonts w:ascii="Times New Roman" w:eastAsia="Calibri" w:hAnsi="Times New Roman" w:cs="Times New Roman"/>
                <w:sz w:val="28"/>
                <w:szCs w:val="28"/>
                <w:lang w:val="ru-RU"/>
              </w:rPr>
            </w:pPr>
            <m:oMathPara>
              <m:oMath>
                <m:r>
                  <m:rPr>
                    <m:sty m:val="p"/>
                  </m:rPr>
                  <w:rPr>
                    <w:rFonts w:ascii="Cambria Math" w:hAnsi="Cambria Math" w:cs="Times New Roman"/>
                    <w:sz w:val="28"/>
                    <w:szCs w:val="28"/>
                  </w:rPr>
                  <m:t>F</m:t>
                </m:r>
                <m:r>
                  <w:rPr>
                    <w:rFonts w:ascii="Cambria Math" w:hAnsi="Cambria Math" w:cs="Times New Roman"/>
                    <w:sz w:val="28"/>
                    <w:szCs w:val="28"/>
                    <w:lang w:val="ru-RU"/>
                  </w:rPr>
                  <m:t>=</m:t>
                </m:r>
                <m:f>
                  <m:fPr>
                    <m:ctrlPr>
                      <w:rPr>
                        <w:rFonts w:ascii="Cambria Math" w:hAnsi="Cambria Math" w:cs="Times New Roman"/>
                        <w:i/>
                        <w:sz w:val="28"/>
                        <w:szCs w:val="28"/>
                        <w:lang w:val="ru-RU"/>
                      </w:rPr>
                    </m:ctrlPr>
                  </m:fPr>
                  <m:num>
                    <m:r>
                      <w:rPr>
                        <w:rFonts w:ascii="Cambria Math" w:hAnsi="Cambria Math" w:cs="Times New Roman"/>
                        <w:sz w:val="28"/>
                        <w:szCs w:val="28"/>
                        <w:lang w:val="ru-RU"/>
                      </w:rPr>
                      <m:t>π</m:t>
                    </m:r>
                    <m:r>
                      <w:rPr>
                        <w:rFonts w:ascii="Cambria Math" w:hAnsi="Cambria Math" w:cs="Times New Roman"/>
                        <w:sz w:val="28"/>
                        <w:szCs w:val="28"/>
                      </w:rPr>
                      <m:t>lh∆P</m:t>
                    </m:r>
                  </m:num>
                  <m:den>
                    <m:r>
                      <w:rPr>
                        <w:rFonts w:ascii="Cambria Math" w:hAnsi="Cambria Math" w:cs="Times New Roman"/>
                        <w:sz w:val="28"/>
                        <w:szCs w:val="28"/>
                        <w:lang w:val="ru-RU"/>
                      </w:rPr>
                      <m:t>2e</m:t>
                    </m:r>
                  </m:den>
                </m:f>
                <m:r>
                  <w:rPr>
                    <w:rFonts w:ascii="Cambria Math" w:hAnsi="Cambria Math" w:cs="Times New Roman"/>
                    <w:sz w:val="28"/>
                    <w:szCs w:val="28"/>
                    <w:lang w:val="ru-RU"/>
                  </w:rPr>
                  <m:t>(1-</m:t>
                </m:r>
                <m:f>
                  <m:fPr>
                    <m:ctrlPr>
                      <w:rPr>
                        <w:rFonts w:ascii="Cambria Math" w:hAnsi="Cambria Math" w:cs="Times New Roman"/>
                        <w:i/>
                        <w:sz w:val="28"/>
                        <w:szCs w:val="28"/>
                        <w:lang w:val="ru-RU"/>
                      </w:rPr>
                    </m:ctrlPr>
                  </m:fPr>
                  <m:num>
                    <m:r>
                      <w:rPr>
                        <w:rFonts w:ascii="Cambria Math" w:hAnsi="Cambria Math" w:cs="Times New Roman"/>
                        <w:sz w:val="28"/>
                        <w:szCs w:val="28"/>
                        <w:lang w:val="ru-RU"/>
                      </w:rPr>
                      <m:t>2S+h</m:t>
                    </m:r>
                  </m:num>
                  <m:den>
                    <m:rad>
                      <m:radPr>
                        <m:degHide m:val="1"/>
                        <m:ctrlPr>
                          <w:rPr>
                            <w:rFonts w:ascii="Cambria Math" w:hAnsi="Cambria Math" w:cs="Times New Roman"/>
                            <w:i/>
                            <w:sz w:val="28"/>
                            <w:szCs w:val="28"/>
                            <w:lang w:val="ru-RU"/>
                          </w:rPr>
                        </m:ctrlPr>
                      </m:radPr>
                      <m:deg/>
                      <m:e>
                        <m:sSup>
                          <m:sSupPr>
                            <m:ctrlPr>
                              <w:rPr>
                                <w:rFonts w:ascii="Cambria Math" w:hAnsi="Cambria Math" w:cs="Times New Roman"/>
                                <w:i/>
                                <w:sz w:val="28"/>
                                <w:szCs w:val="28"/>
                                <w:lang w:val="ru-RU"/>
                              </w:rPr>
                            </m:ctrlPr>
                          </m:sSupPr>
                          <m:e>
                            <m:r>
                              <w:rPr>
                                <w:rFonts w:ascii="Cambria Math" w:hAnsi="Cambria Math" w:cs="Times New Roman"/>
                                <w:sz w:val="28"/>
                                <w:szCs w:val="28"/>
                                <w:lang w:val="ru-RU"/>
                              </w:rPr>
                              <m:t>(2S+h)</m:t>
                            </m:r>
                          </m:e>
                          <m:sup>
                            <m:r>
                              <w:rPr>
                                <w:rFonts w:ascii="Cambria Math" w:hAnsi="Cambria Math" w:cs="Times New Roman"/>
                                <w:sz w:val="28"/>
                                <w:szCs w:val="28"/>
                                <w:lang w:val="ru-RU"/>
                              </w:rPr>
                              <m:t>2</m:t>
                            </m:r>
                          </m:sup>
                        </m:sSup>
                        <m:r>
                          <w:rPr>
                            <w:rFonts w:ascii="Cambria Math" w:hAnsi="Cambria Math" w:cs="Times New Roman"/>
                            <w:sz w:val="28"/>
                            <w:szCs w:val="28"/>
                            <w:lang w:val="ru-RU"/>
                          </w:rPr>
                          <m:t>-4</m:t>
                        </m:r>
                        <m:sSup>
                          <m:sSupPr>
                            <m:ctrlPr>
                              <w:rPr>
                                <w:rFonts w:ascii="Cambria Math" w:hAnsi="Cambria Math" w:cs="Times New Roman"/>
                                <w:i/>
                                <w:sz w:val="28"/>
                                <w:szCs w:val="28"/>
                                <w:lang w:val="ru-RU"/>
                              </w:rPr>
                            </m:ctrlPr>
                          </m:sSupPr>
                          <m:e>
                            <m:r>
                              <w:rPr>
                                <w:rFonts w:ascii="Cambria Math" w:hAnsi="Cambria Math" w:cs="Times New Roman"/>
                                <w:sz w:val="28"/>
                                <w:szCs w:val="28"/>
                                <w:lang w:val="ru-RU"/>
                              </w:rPr>
                              <m:t>e</m:t>
                            </m:r>
                          </m:e>
                          <m:sup>
                            <m:r>
                              <w:rPr>
                                <w:rFonts w:ascii="Cambria Math" w:hAnsi="Cambria Math" w:cs="Times New Roman"/>
                                <w:sz w:val="28"/>
                                <w:szCs w:val="28"/>
                                <w:lang w:val="ru-RU"/>
                              </w:rPr>
                              <m:t>2</m:t>
                            </m:r>
                          </m:sup>
                        </m:sSup>
                      </m:e>
                    </m:rad>
                  </m:den>
                </m:f>
                <m:r>
                  <w:rPr>
                    <w:rFonts w:ascii="Cambria Math" w:hAnsi="Cambria Math" w:cs="Times New Roman"/>
                    <w:sz w:val="28"/>
                    <w:szCs w:val="28"/>
                    <w:lang w:val="ru-RU"/>
                  </w:rPr>
                  <m:t>)</m:t>
                </m:r>
              </m:oMath>
            </m:oMathPara>
          </w:p>
        </w:tc>
        <w:tc>
          <w:tcPr>
            <w:tcW w:w="566" w:type="dxa"/>
          </w:tcPr>
          <w:p w:rsidR="00EA2BB1" w:rsidRPr="00663991" w:rsidRDefault="00EA2BB1" w:rsidP="0072315B">
            <w:pPr>
              <w:spacing w:line="360" w:lineRule="auto"/>
              <w:jc w:val="right"/>
              <w:rPr>
                <w:rFonts w:ascii="Times New Roman" w:eastAsia="Calibri" w:hAnsi="Times New Roman" w:cs="Times New Roman"/>
                <w:sz w:val="28"/>
                <w:szCs w:val="28"/>
                <w:lang w:val="ru-RU"/>
              </w:rPr>
            </w:pPr>
            <w:r w:rsidRPr="00663991">
              <w:rPr>
                <w:rFonts w:ascii="Times New Roman" w:eastAsia="Calibri" w:hAnsi="Times New Roman" w:cs="Times New Roman"/>
                <w:sz w:val="28"/>
                <w:szCs w:val="28"/>
                <w:lang w:val="ru-RU"/>
              </w:rPr>
              <w:t>(</w:t>
            </w:r>
            <w:r w:rsidR="00C10010">
              <w:rPr>
                <w:rFonts w:ascii="Times New Roman" w:eastAsia="Calibri" w:hAnsi="Times New Roman" w:cs="Times New Roman"/>
                <w:sz w:val="28"/>
                <w:szCs w:val="28"/>
              </w:rPr>
              <w:t>1.</w:t>
            </w:r>
            <w:r w:rsidRPr="00663991">
              <w:rPr>
                <w:rFonts w:ascii="Times New Roman" w:hAnsi="Times New Roman" w:cs="Times New Roman"/>
                <w:sz w:val="28"/>
                <w:szCs w:val="28"/>
                <w:lang w:val="ru-RU"/>
              </w:rPr>
              <w:fldChar w:fldCharType="begin"/>
            </w:r>
            <w:r w:rsidRPr="00663991">
              <w:rPr>
                <w:rFonts w:ascii="Times New Roman" w:hAnsi="Times New Roman" w:cs="Times New Roman"/>
                <w:sz w:val="28"/>
                <w:szCs w:val="28"/>
                <w:lang w:val="ru-RU"/>
              </w:rPr>
              <w:instrText xml:space="preserve"> SEQ form_2 </w:instrText>
            </w:r>
            <w:r w:rsidRPr="00663991">
              <w:rPr>
                <w:rFonts w:ascii="Times New Roman" w:hAnsi="Times New Roman" w:cs="Times New Roman"/>
                <w:sz w:val="28"/>
                <w:szCs w:val="28"/>
                <w:lang w:val="ru-RU"/>
              </w:rPr>
              <w:fldChar w:fldCharType="separate"/>
            </w:r>
            <w:r w:rsidR="00E95F2D">
              <w:rPr>
                <w:rFonts w:ascii="Times New Roman" w:hAnsi="Times New Roman" w:cs="Times New Roman"/>
                <w:noProof/>
                <w:sz w:val="28"/>
                <w:szCs w:val="28"/>
                <w:lang w:val="ru-RU"/>
              </w:rPr>
              <w:t>54</w:t>
            </w:r>
            <w:r w:rsidRPr="00663991">
              <w:rPr>
                <w:rFonts w:ascii="Times New Roman" w:hAnsi="Times New Roman" w:cs="Times New Roman"/>
                <w:sz w:val="28"/>
                <w:szCs w:val="28"/>
                <w:lang w:val="ru-RU"/>
              </w:rPr>
              <w:fldChar w:fldCharType="end"/>
            </w:r>
            <w:r w:rsidRPr="00663991">
              <w:rPr>
                <w:rFonts w:ascii="Times New Roman" w:eastAsia="Calibri" w:hAnsi="Times New Roman" w:cs="Times New Roman"/>
                <w:sz w:val="28"/>
                <w:szCs w:val="28"/>
                <w:lang w:val="ru-RU"/>
              </w:rPr>
              <w:t>)</w:t>
            </w:r>
          </w:p>
        </w:tc>
      </w:tr>
    </w:tbl>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где:</w:t>
      </w:r>
      <w:r w:rsidR="00C10010">
        <w:rPr>
          <w:rFonts w:ascii="Times New Roman" w:hAnsi="Times New Roman" w:cs="Times New Roman"/>
          <w:sz w:val="28"/>
          <w:szCs w:val="28"/>
          <w:lang w:val="ru-RU"/>
        </w:rPr>
        <w:tab/>
      </w:r>
      <w:r w:rsidRPr="00663991">
        <w:rPr>
          <w:rFonts w:ascii="Times New Roman" w:hAnsi="Times New Roman" w:cs="Times New Roman"/>
          <w:sz w:val="28"/>
          <w:szCs w:val="28"/>
        </w:rPr>
        <w:t>l</w:t>
      </w:r>
      <w:r w:rsidR="00C10010" w:rsidRPr="00C10010">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Pr="00663991">
        <w:rPr>
          <w:rFonts w:ascii="Times New Roman" w:hAnsi="Times New Roman" w:cs="Times New Roman"/>
          <w:sz w:val="28"/>
          <w:szCs w:val="28"/>
          <w:lang w:val="ru-RU"/>
        </w:rPr>
        <w:t xml:space="preserve"> длина пояска (длина зазора);</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rPr>
        <w:t>r</w:t>
      </w:r>
      <w:r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Pr="00663991">
        <w:rPr>
          <w:rFonts w:ascii="Times New Roman" w:hAnsi="Times New Roman" w:cs="Times New Roman"/>
          <w:sz w:val="28"/>
          <w:szCs w:val="28"/>
          <w:lang w:val="ru-RU"/>
        </w:rPr>
        <w:t xml:space="preserve">  радиус пояска;</w:t>
      </w:r>
    </w:p>
    <w:p w:rsidR="009D27DE" w:rsidRPr="00663991" w:rsidRDefault="009D27DE" w:rsidP="00C10010">
      <w:pPr>
        <w:spacing w:line="360" w:lineRule="auto"/>
        <w:ind w:firstLine="720"/>
        <w:jc w:val="both"/>
        <w:rPr>
          <w:rFonts w:ascii="Times New Roman" w:hAnsi="Times New Roman" w:cs="Times New Roman"/>
          <w:sz w:val="28"/>
          <w:szCs w:val="28"/>
          <w:lang w:val="ru-RU"/>
        </w:rPr>
      </w:pPr>
      <w:proofErr w:type="gramStart"/>
      <w:r w:rsidRPr="00663991">
        <w:rPr>
          <w:rFonts w:ascii="Times New Roman" w:hAnsi="Times New Roman" w:cs="Times New Roman"/>
          <w:sz w:val="28"/>
          <w:szCs w:val="28"/>
        </w:rPr>
        <w:t>h</w:t>
      </w:r>
      <w:r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proofErr w:type="gramEnd"/>
      <w:r w:rsidRPr="00663991">
        <w:rPr>
          <w:rFonts w:ascii="Times New Roman" w:hAnsi="Times New Roman" w:cs="Times New Roman"/>
          <w:sz w:val="28"/>
          <w:szCs w:val="28"/>
          <w:lang w:val="ru-RU"/>
        </w:rPr>
        <w:t xml:space="preserve"> изменение радиуса по длине (что определяет величину конусности);</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rPr>
        <w:t>ΔP</w:t>
      </w:r>
      <w:r w:rsidR="00C10010" w:rsidRPr="00C10010">
        <w:rPr>
          <w:rFonts w:ascii="Arial" w:hAnsi="Arial" w:cs="Arial"/>
          <w:color w:val="252525"/>
          <w:sz w:val="18"/>
          <w:szCs w:val="18"/>
          <w:shd w:val="clear" w:color="auto" w:fill="F9F9F9"/>
          <w:lang w:val="ru-RU"/>
        </w:rPr>
        <w:t>—</w:t>
      </w:r>
      <w:r w:rsidR="00C10010" w:rsidRPr="00663991">
        <w:rPr>
          <w:rFonts w:ascii="Times New Roman" w:hAnsi="Times New Roman" w:cs="Times New Roman"/>
          <w:sz w:val="28"/>
          <w:szCs w:val="28"/>
          <w:lang w:val="ru-RU"/>
        </w:rPr>
        <w:t xml:space="preserve"> </w:t>
      </w:r>
      <w:r w:rsidRPr="00663991">
        <w:rPr>
          <w:rFonts w:ascii="Times New Roman" w:hAnsi="Times New Roman" w:cs="Times New Roman"/>
          <w:sz w:val="28"/>
          <w:szCs w:val="28"/>
          <w:lang w:val="ru-RU"/>
        </w:rPr>
        <w:t>перепад давления на зазоре</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rPr>
        <w:t>e</w:t>
      </w:r>
      <w:r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Pr="00663991">
        <w:rPr>
          <w:rFonts w:ascii="Times New Roman" w:hAnsi="Times New Roman" w:cs="Times New Roman"/>
          <w:sz w:val="28"/>
          <w:szCs w:val="28"/>
          <w:lang w:val="ru-RU"/>
        </w:rPr>
        <w:t xml:space="preserve"> смещение оси золотника относительно гильзы</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rPr>
        <w:t>S</w:t>
      </w:r>
      <w:r w:rsidRPr="00663991">
        <w:rPr>
          <w:rFonts w:ascii="Times New Roman" w:hAnsi="Times New Roman" w:cs="Times New Roman"/>
          <w:sz w:val="28"/>
          <w:szCs w:val="28"/>
          <w:lang w:val="ru-RU"/>
        </w:rPr>
        <w:t xml:space="preserve"> </w:t>
      </w:r>
      <w:r w:rsidR="00C10010" w:rsidRPr="00C10010">
        <w:rPr>
          <w:rFonts w:ascii="Arial" w:hAnsi="Arial" w:cs="Arial"/>
          <w:color w:val="252525"/>
          <w:sz w:val="18"/>
          <w:szCs w:val="18"/>
          <w:shd w:val="clear" w:color="auto" w:fill="F9F9F9"/>
          <w:lang w:val="ru-RU"/>
        </w:rPr>
        <w:t>—</w:t>
      </w:r>
      <w:r w:rsidRPr="00663991">
        <w:rPr>
          <w:rFonts w:ascii="Times New Roman" w:hAnsi="Times New Roman" w:cs="Times New Roman"/>
          <w:sz w:val="28"/>
          <w:szCs w:val="28"/>
          <w:lang w:val="ru-RU"/>
        </w:rPr>
        <w:t xml:space="preserve"> номинальный радиальный зазор</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Наличие твердых частиц в зазоре прецизионных пар усиливает облитерацию. Кроме того, твердые частицы, будучи по размерам сопоставимы </w:t>
      </w:r>
      <w:r w:rsidRPr="00663991">
        <w:rPr>
          <w:rFonts w:ascii="Times New Roman" w:hAnsi="Times New Roman" w:cs="Times New Roman"/>
          <w:sz w:val="28"/>
          <w:szCs w:val="28"/>
          <w:lang w:val="ru-RU"/>
        </w:rPr>
        <w:lastRenderedPageBreak/>
        <w:t>с величиной зазора, оказывают механическое (расклинивающее) воздействие на детали.</w:t>
      </w:r>
    </w:p>
    <w:p w:rsidR="009D27DE" w:rsidRPr="000440B8"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Существующие фильтры на дорожных, строительных и грузоподъемных машинах имеют как правило тонкость фильтрации 10</w:t>
      </w:r>
      <w:r w:rsidR="000440B8">
        <w:rPr>
          <w:rFonts w:ascii="Times New Roman" w:hAnsi="Times New Roman" w:cs="Times New Roman"/>
          <w:sz w:val="28"/>
          <w:szCs w:val="28"/>
          <w:lang w:val="ru-RU"/>
        </w:rPr>
        <w:t>÷</w:t>
      </w:r>
      <w:r w:rsidRPr="00663991">
        <w:rPr>
          <w:rFonts w:ascii="Times New Roman" w:hAnsi="Times New Roman" w:cs="Times New Roman"/>
          <w:sz w:val="28"/>
          <w:szCs w:val="28"/>
          <w:lang w:val="ru-RU"/>
        </w:rPr>
        <w:t xml:space="preserve">25 мкм, что сопоставимо с размерами зазоров в прецизионных парах. Попадания частиц в зазор имеет случайных характер, что создает значительные трудности при оценке роли этого явления. В конечном счете, значение силы трения при попадании твердых частиц определяется их прочностью. Сила трения, возникающая в результате царапания </w:t>
      </w:r>
      <w:r w:rsidRPr="000440B8">
        <w:rPr>
          <w:rFonts w:ascii="Times New Roman" w:hAnsi="Times New Roman" w:cs="Times New Roman"/>
          <w:sz w:val="28"/>
          <w:szCs w:val="28"/>
          <w:lang w:val="ru-RU"/>
        </w:rPr>
        <w:t>поверхности металлических деталей абразивными частицами может</w:t>
      </w:r>
      <w:r w:rsidR="000440B8" w:rsidRPr="000440B8">
        <w:rPr>
          <w:rFonts w:ascii="Times New Roman" w:hAnsi="Times New Roman" w:cs="Times New Roman"/>
          <w:sz w:val="28"/>
          <w:szCs w:val="28"/>
          <w:lang w:val="ru-RU"/>
        </w:rPr>
        <w:t xml:space="preserve"> достигать до 10 Н</w:t>
      </w:r>
      <w:r w:rsidRPr="000440B8">
        <w:rPr>
          <w:rFonts w:ascii="Times New Roman" w:hAnsi="Times New Roman" w:cs="Times New Roman"/>
          <w:sz w:val="28"/>
          <w:szCs w:val="28"/>
          <w:lang w:val="ru-RU"/>
        </w:rPr>
        <w:t>.</w:t>
      </w:r>
    </w:p>
    <w:p w:rsidR="009D27DE" w:rsidRPr="00663991"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При возвратно-поступательном движении</w:t>
      </w:r>
      <w:r w:rsidRPr="00663991">
        <w:rPr>
          <w:rFonts w:ascii="Times New Roman" w:hAnsi="Times New Roman" w:cs="Times New Roman"/>
          <w:sz w:val="28"/>
          <w:szCs w:val="28"/>
          <w:lang w:val="ru-RU"/>
        </w:rPr>
        <w:t xml:space="preserve"> золотника или поршня относительно </w:t>
      </w:r>
      <w:proofErr w:type="gramStart"/>
      <w:r w:rsidRPr="00663991">
        <w:rPr>
          <w:rFonts w:ascii="Times New Roman" w:hAnsi="Times New Roman" w:cs="Times New Roman"/>
          <w:sz w:val="28"/>
          <w:szCs w:val="28"/>
          <w:lang w:val="ru-RU"/>
        </w:rPr>
        <w:t>гильзы  на</w:t>
      </w:r>
      <w:proofErr w:type="gramEnd"/>
      <w:r w:rsidRPr="00663991">
        <w:rPr>
          <w:rFonts w:ascii="Times New Roman" w:hAnsi="Times New Roman" w:cs="Times New Roman"/>
          <w:sz w:val="28"/>
          <w:szCs w:val="28"/>
          <w:lang w:val="ru-RU"/>
        </w:rPr>
        <w:t xml:space="preserve"> поверхностях деталей могут образовываться хорошо заметные следы в виде участков, покрытых мелкими царапинами. Их протяженность соответствует величине рабочего хода. Вероятность попадания частиц при наличии на поясках золотника скосов выше, чем, если на золотнике сделаны просто прорезы.</w:t>
      </w:r>
    </w:p>
    <w:p w:rsidR="009D27DE" w:rsidRPr="00663991" w:rsidRDefault="009D27DE" w:rsidP="00C10010">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Повышение трения, кроме облитерации и гидростатических сил может также вызываться гидродинамическими силами. Эти силы вызваны действиями потока жидкости и препятствуют перемещению золотника отно</w:t>
      </w:r>
      <w:r w:rsidR="000440B8">
        <w:rPr>
          <w:rFonts w:ascii="Times New Roman" w:hAnsi="Times New Roman" w:cs="Times New Roman"/>
          <w:sz w:val="28"/>
          <w:szCs w:val="28"/>
          <w:lang w:val="ru-RU"/>
        </w:rPr>
        <w:t>сительно нейтрального положения</w:t>
      </w:r>
      <w:r w:rsidRPr="00663991">
        <w:rPr>
          <w:rFonts w:ascii="Times New Roman" w:hAnsi="Times New Roman" w:cs="Times New Roman"/>
          <w:sz w:val="28"/>
          <w:szCs w:val="28"/>
          <w:lang w:val="ru-RU"/>
        </w:rPr>
        <w:t xml:space="preserve">. </w:t>
      </w:r>
    </w:p>
    <w:p w:rsidR="009D27DE" w:rsidRPr="000440B8"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целом для золотниковых распределителей можно выделить следующие факторы, наиболее существенно влияющие на трение: величина давления </w:t>
      </w:r>
      <w:proofErr w:type="spellStart"/>
      <w:r w:rsidRPr="00663991">
        <w:rPr>
          <w:rFonts w:ascii="Times New Roman" w:hAnsi="Times New Roman" w:cs="Times New Roman"/>
          <w:sz w:val="28"/>
          <w:szCs w:val="28"/>
          <w:lang w:val="ru-RU"/>
        </w:rPr>
        <w:t>р.ж</w:t>
      </w:r>
      <w:proofErr w:type="spellEnd"/>
      <w:r w:rsidRPr="00663991">
        <w:rPr>
          <w:rFonts w:ascii="Times New Roman" w:hAnsi="Times New Roman" w:cs="Times New Roman"/>
          <w:sz w:val="28"/>
          <w:szCs w:val="28"/>
          <w:lang w:val="ru-RU"/>
        </w:rPr>
        <w:t xml:space="preserve">.; степень </w:t>
      </w:r>
      <w:r w:rsidRPr="000440B8">
        <w:rPr>
          <w:rFonts w:ascii="Times New Roman" w:hAnsi="Times New Roman" w:cs="Times New Roman"/>
          <w:sz w:val="28"/>
          <w:szCs w:val="28"/>
          <w:lang w:val="ru-RU"/>
        </w:rPr>
        <w:t xml:space="preserve">загрязнения </w:t>
      </w:r>
      <w:proofErr w:type="spellStart"/>
      <w:r w:rsidRPr="000440B8">
        <w:rPr>
          <w:rFonts w:ascii="Times New Roman" w:hAnsi="Times New Roman" w:cs="Times New Roman"/>
          <w:sz w:val="28"/>
          <w:szCs w:val="28"/>
          <w:lang w:val="ru-RU"/>
        </w:rPr>
        <w:t>р.ж</w:t>
      </w:r>
      <w:proofErr w:type="spellEnd"/>
      <w:r w:rsidRPr="000440B8">
        <w:rPr>
          <w:rFonts w:ascii="Times New Roman" w:hAnsi="Times New Roman" w:cs="Times New Roman"/>
          <w:sz w:val="28"/>
          <w:szCs w:val="28"/>
          <w:lang w:val="ru-RU"/>
        </w:rPr>
        <w:t>.; время выдержки золотника в покое под давление</w:t>
      </w:r>
      <w:r w:rsidR="000440B8" w:rsidRPr="000440B8">
        <w:rPr>
          <w:rFonts w:ascii="Times New Roman" w:hAnsi="Times New Roman" w:cs="Times New Roman"/>
          <w:sz w:val="28"/>
          <w:szCs w:val="28"/>
          <w:lang w:val="ru-RU"/>
        </w:rPr>
        <w:t>м; пульсация давления; вибрация</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lastRenderedPageBreak/>
        <w:t xml:space="preserve">Повышенное трение ведет к износу. В деталях машин различают 5 основных видов </w:t>
      </w:r>
      <w:r w:rsidR="000440B8" w:rsidRPr="000440B8">
        <w:rPr>
          <w:rFonts w:ascii="Times New Roman" w:hAnsi="Times New Roman" w:cs="Times New Roman"/>
          <w:sz w:val="28"/>
          <w:szCs w:val="28"/>
          <w:lang w:val="ru-RU"/>
        </w:rPr>
        <w:t>износа</w:t>
      </w:r>
      <w:r w:rsidRPr="000440B8">
        <w:rPr>
          <w:rFonts w:ascii="Times New Roman" w:hAnsi="Times New Roman" w:cs="Times New Roman"/>
          <w:sz w:val="28"/>
          <w:szCs w:val="28"/>
          <w:lang w:val="ru-RU"/>
        </w:rPr>
        <w:t>:</w:t>
      </w:r>
    </w:p>
    <w:p w:rsidR="009D27DE" w:rsidRPr="000440B8"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1.</w:t>
      </w:r>
      <w:r w:rsidRPr="000440B8">
        <w:rPr>
          <w:rFonts w:ascii="Times New Roman" w:hAnsi="Times New Roman" w:cs="Times New Roman"/>
          <w:sz w:val="28"/>
          <w:szCs w:val="28"/>
          <w:lang w:val="ru-RU"/>
        </w:rPr>
        <w:tab/>
        <w:t>схватыван</w:t>
      </w:r>
      <w:bookmarkStart w:id="0" w:name="_GoBack"/>
      <w:bookmarkEnd w:id="0"/>
      <w:r w:rsidRPr="000440B8">
        <w:rPr>
          <w:rFonts w:ascii="Times New Roman" w:hAnsi="Times New Roman" w:cs="Times New Roman"/>
          <w:sz w:val="28"/>
          <w:szCs w:val="28"/>
          <w:lang w:val="ru-RU"/>
        </w:rPr>
        <w:t>ие 1-ого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t>2.</w:t>
      </w:r>
      <w:r w:rsidRPr="000440B8">
        <w:rPr>
          <w:rFonts w:ascii="Times New Roman" w:hAnsi="Times New Roman" w:cs="Times New Roman"/>
          <w:sz w:val="28"/>
          <w:szCs w:val="28"/>
          <w:lang w:val="ru-RU"/>
        </w:rPr>
        <w:tab/>
        <w:t>окислительный;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3.</w:t>
      </w:r>
      <w:r w:rsidRPr="00663991">
        <w:rPr>
          <w:rFonts w:ascii="Times New Roman" w:hAnsi="Times New Roman" w:cs="Times New Roman"/>
          <w:sz w:val="28"/>
          <w:szCs w:val="28"/>
          <w:lang w:val="ru-RU"/>
        </w:rPr>
        <w:tab/>
        <w:t>тепловой (схватывание 2-ого рода);</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4.</w:t>
      </w:r>
      <w:r w:rsidRPr="00663991">
        <w:rPr>
          <w:rFonts w:ascii="Times New Roman" w:hAnsi="Times New Roman" w:cs="Times New Roman"/>
          <w:sz w:val="28"/>
          <w:szCs w:val="28"/>
          <w:lang w:val="ru-RU"/>
        </w:rPr>
        <w:tab/>
        <w:t>абразивный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5.</w:t>
      </w:r>
      <w:r w:rsidRPr="00663991">
        <w:rPr>
          <w:rFonts w:ascii="Times New Roman" w:hAnsi="Times New Roman" w:cs="Times New Roman"/>
          <w:sz w:val="28"/>
          <w:szCs w:val="28"/>
          <w:lang w:val="ru-RU"/>
        </w:rPr>
        <w:tab/>
        <w:t>осповидный (усталостный).</w:t>
      </w:r>
    </w:p>
    <w:p w:rsidR="009D27DE" w:rsidRPr="00663991" w:rsidRDefault="009D27DE" w:rsidP="00663991">
      <w:pPr>
        <w:spacing w:line="360" w:lineRule="auto"/>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работах И.В. </w:t>
      </w:r>
      <w:proofErr w:type="spellStart"/>
      <w:r w:rsidRPr="00663991">
        <w:rPr>
          <w:rFonts w:ascii="Times New Roman" w:hAnsi="Times New Roman" w:cs="Times New Roman"/>
          <w:sz w:val="28"/>
          <w:szCs w:val="28"/>
          <w:lang w:val="ru-RU"/>
        </w:rPr>
        <w:t>Крагельского</w:t>
      </w:r>
      <w:proofErr w:type="spellEnd"/>
      <w:r w:rsidRPr="00663991">
        <w:rPr>
          <w:rFonts w:ascii="Times New Roman" w:hAnsi="Times New Roman" w:cs="Times New Roman"/>
          <w:sz w:val="28"/>
          <w:szCs w:val="28"/>
          <w:lang w:val="ru-RU"/>
        </w:rPr>
        <w:t xml:space="preserve"> отмечается, что вследствие шероховатости и волнистости поверхностей </w:t>
      </w:r>
      <w:proofErr w:type="spellStart"/>
      <w:r w:rsidRPr="00663991">
        <w:rPr>
          <w:rFonts w:ascii="Times New Roman" w:hAnsi="Times New Roman" w:cs="Times New Roman"/>
          <w:sz w:val="28"/>
          <w:szCs w:val="28"/>
          <w:lang w:val="ru-RU"/>
        </w:rPr>
        <w:t>контактирование</w:t>
      </w:r>
      <w:proofErr w:type="spellEnd"/>
      <w:r w:rsidRPr="00663991">
        <w:rPr>
          <w:rFonts w:ascii="Times New Roman" w:hAnsi="Times New Roman" w:cs="Times New Roman"/>
          <w:sz w:val="28"/>
          <w:szCs w:val="28"/>
          <w:lang w:val="ru-RU"/>
        </w:rPr>
        <w:t xml:space="preserve"> приходит в отдельных пятнах и точках и имеет двойственную молекулярно-механическую природу.</w:t>
      </w:r>
    </w:p>
    <w:p w:rsidR="009D27DE" w:rsidRPr="00663991" w:rsidRDefault="00C10010"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Установлено</w:t>
      </w:r>
      <w:r w:rsidR="009D27DE" w:rsidRPr="00663991">
        <w:rPr>
          <w:rFonts w:ascii="Times New Roman" w:hAnsi="Times New Roman" w:cs="Times New Roman"/>
          <w:sz w:val="28"/>
          <w:szCs w:val="28"/>
          <w:lang w:val="ru-RU"/>
        </w:rPr>
        <w:t>, что для золотниковых и плунжерных пар характерные повреждения, вызывающие изменение макро- и микрогеометрии можно разделить на 5 видов, каждый из которых имеет свой механизм разрушения поверхности: эрозийно-</w:t>
      </w:r>
      <w:proofErr w:type="spellStart"/>
      <w:r w:rsidR="009D27DE" w:rsidRPr="00663991">
        <w:rPr>
          <w:rFonts w:ascii="Times New Roman" w:hAnsi="Times New Roman" w:cs="Times New Roman"/>
          <w:sz w:val="28"/>
          <w:szCs w:val="28"/>
          <w:lang w:val="ru-RU"/>
        </w:rPr>
        <w:t>кавитационный</w:t>
      </w:r>
      <w:proofErr w:type="spellEnd"/>
      <w:r w:rsidR="009D27DE" w:rsidRPr="00663991">
        <w:rPr>
          <w:rFonts w:ascii="Times New Roman" w:hAnsi="Times New Roman" w:cs="Times New Roman"/>
          <w:sz w:val="28"/>
          <w:szCs w:val="28"/>
          <w:lang w:val="ru-RU"/>
        </w:rPr>
        <w:t xml:space="preserve"> износ; износ вследствие схватывания; износ вследствие внедрения микронеровностей </w:t>
      </w:r>
      <w:proofErr w:type="spellStart"/>
      <w:r w:rsidR="009D27DE" w:rsidRPr="00663991">
        <w:rPr>
          <w:rFonts w:ascii="Times New Roman" w:hAnsi="Times New Roman" w:cs="Times New Roman"/>
          <w:sz w:val="28"/>
          <w:szCs w:val="28"/>
          <w:lang w:val="ru-RU"/>
        </w:rPr>
        <w:t>контртела</w:t>
      </w:r>
      <w:proofErr w:type="spellEnd"/>
      <w:r w:rsidR="009D27DE" w:rsidRPr="00663991">
        <w:rPr>
          <w:rFonts w:ascii="Times New Roman" w:hAnsi="Times New Roman" w:cs="Times New Roman"/>
          <w:sz w:val="28"/>
          <w:szCs w:val="28"/>
          <w:lang w:val="ru-RU"/>
        </w:rPr>
        <w:t>; износ в результате диспергирования окисных пленок; контактная усталость.</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Эрозийно-</w:t>
      </w:r>
      <w:proofErr w:type="spellStart"/>
      <w:r w:rsidRPr="00663991">
        <w:rPr>
          <w:rFonts w:ascii="Times New Roman" w:hAnsi="Times New Roman" w:cs="Times New Roman"/>
          <w:sz w:val="28"/>
          <w:szCs w:val="28"/>
          <w:lang w:val="ru-RU"/>
        </w:rPr>
        <w:t>кавитационный</w:t>
      </w:r>
      <w:proofErr w:type="spellEnd"/>
      <w:r w:rsidRPr="00663991">
        <w:rPr>
          <w:rFonts w:ascii="Times New Roman" w:hAnsi="Times New Roman" w:cs="Times New Roman"/>
          <w:sz w:val="28"/>
          <w:szCs w:val="28"/>
          <w:lang w:val="ru-RU"/>
        </w:rPr>
        <w:t xml:space="preserve"> износ представляет собой процесс разрушения деталей гидроагрегатов под действием потока жидкости.</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 Поэтому элементарные струйки при встрече с твердым телом вызывают местное повышение давления. Наличие в жидкости абразивных частиц также усиливает процесс эрозии металла. Интенсивность процесса </w:t>
      </w:r>
      <w:r w:rsidR="000440B8" w:rsidRPr="00663991">
        <w:rPr>
          <w:rFonts w:ascii="Times New Roman" w:hAnsi="Times New Roman" w:cs="Times New Roman"/>
          <w:sz w:val="28"/>
          <w:szCs w:val="28"/>
          <w:lang w:val="ru-RU"/>
        </w:rPr>
        <w:t xml:space="preserve">определяется </w:t>
      </w:r>
      <w:r w:rsidR="000440B8" w:rsidRPr="00663991">
        <w:rPr>
          <w:rFonts w:ascii="Times New Roman" w:hAnsi="Times New Roman" w:cs="Times New Roman"/>
          <w:sz w:val="28"/>
          <w:szCs w:val="28"/>
          <w:lang w:val="ru-RU"/>
        </w:rPr>
        <w:lastRenderedPageBreak/>
        <w:t>количеством</w:t>
      </w:r>
      <w:r w:rsidRPr="00663991">
        <w:rPr>
          <w:rFonts w:ascii="Times New Roman" w:hAnsi="Times New Roman" w:cs="Times New Roman"/>
          <w:sz w:val="28"/>
          <w:szCs w:val="28"/>
          <w:lang w:val="ru-RU"/>
        </w:rPr>
        <w:t xml:space="preserve"> и размерами частиц, продолжительностью воздействия. В прецизионных парах </w:t>
      </w:r>
      <w:proofErr w:type="spellStart"/>
      <w:r w:rsidRPr="00663991">
        <w:rPr>
          <w:rFonts w:ascii="Times New Roman" w:hAnsi="Times New Roman" w:cs="Times New Roman"/>
          <w:sz w:val="28"/>
          <w:szCs w:val="28"/>
          <w:lang w:val="ru-RU"/>
        </w:rPr>
        <w:t>гидроаппаратов</w:t>
      </w:r>
      <w:proofErr w:type="spellEnd"/>
      <w:r w:rsidRPr="00663991">
        <w:rPr>
          <w:rFonts w:ascii="Times New Roman" w:hAnsi="Times New Roman" w:cs="Times New Roman"/>
          <w:sz w:val="28"/>
          <w:szCs w:val="28"/>
          <w:lang w:val="ru-RU"/>
        </w:rPr>
        <w:t xml:space="preserve"> путевых и транспортных машин этот вид износа является одним из основных. Более всего страдают участки поверхностей вблизи кромок и поясков.</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Особенности </w:t>
      </w:r>
      <w:proofErr w:type="spellStart"/>
      <w:r w:rsidRPr="00663991">
        <w:rPr>
          <w:rFonts w:ascii="Times New Roman" w:hAnsi="Times New Roman" w:cs="Times New Roman"/>
          <w:sz w:val="28"/>
          <w:szCs w:val="28"/>
          <w:lang w:val="ru-RU"/>
        </w:rPr>
        <w:t>кавитационного</w:t>
      </w:r>
      <w:proofErr w:type="spellEnd"/>
      <w:r w:rsidRPr="00663991">
        <w:rPr>
          <w:rFonts w:ascii="Times New Roman" w:hAnsi="Times New Roman" w:cs="Times New Roman"/>
          <w:sz w:val="28"/>
          <w:szCs w:val="28"/>
          <w:lang w:val="ru-RU"/>
        </w:rPr>
        <w:t xml:space="preserve"> разрушения в том, что кроме механического фактора действуют и другие физико-химические факторы. На этот процесс также влияют местные концентраторы напряжений, в частности местные дефекты от коррозии и т.п. Влияние схватывания рассмотрено выше.</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Повреждение в результате </w:t>
      </w:r>
      <w:proofErr w:type="spellStart"/>
      <w:r w:rsidRPr="00663991">
        <w:rPr>
          <w:rFonts w:ascii="Times New Roman" w:hAnsi="Times New Roman" w:cs="Times New Roman"/>
          <w:sz w:val="28"/>
          <w:szCs w:val="28"/>
          <w:lang w:val="ru-RU"/>
        </w:rPr>
        <w:t>фреттинга</w:t>
      </w:r>
      <w:proofErr w:type="spellEnd"/>
      <w:r w:rsidRPr="00663991">
        <w:rPr>
          <w:rFonts w:ascii="Times New Roman" w:hAnsi="Times New Roman" w:cs="Times New Roman"/>
          <w:sz w:val="28"/>
          <w:szCs w:val="28"/>
          <w:lang w:val="ru-RU"/>
        </w:rPr>
        <w:t xml:space="preserve"> встречаются сравнительно редко на машинах рассматриваемого класса.</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Контактная усталость проявляется в появлении на рабочих поверхностях </w:t>
      </w:r>
      <w:r w:rsidR="000440B8" w:rsidRPr="00663991">
        <w:rPr>
          <w:rFonts w:ascii="Times New Roman" w:hAnsi="Times New Roman" w:cs="Times New Roman"/>
          <w:sz w:val="28"/>
          <w:szCs w:val="28"/>
          <w:lang w:val="ru-RU"/>
        </w:rPr>
        <w:t>деталей осповидных</w:t>
      </w:r>
      <w:r w:rsidRPr="00663991">
        <w:rPr>
          <w:rFonts w:ascii="Times New Roman" w:hAnsi="Times New Roman" w:cs="Times New Roman"/>
          <w:sz w:val="28"/>
          <w:szCs w:val="28"/>
          <w:lang w:val="ru-RU"/>
        </w:rPr>
        <w:t xml:space="preserve"> углублений, образующихся в результате многократно повторяющихся контактных нагрузок при одновременном проскальзывании сопряженных поверхностей. Это ведет к понижению прочности деталей и загрязнению рабочей жидкости. Образование язвин при контактной усталости происходит в результате </w:t>
      </w:r>
      <w:proofErr w:type="spellStart"/>
      <w:r w:rsidRPr="00663991">
        <w:rPr>
          <w:rFonts w:ascii="Times New Roman" w:hAnsi="Times New Roman" w:cs="Times New Roman"/>
          <w:sz w:val="28"/>
          <w:szCs w:val="28"/>
          <w:lang w:val="ru-RU"/>
        </w:rPr>
        <w:t>выкрашивания</w:t>
      </w:r>
      <w:proofErr w:type="spellEnd"/>
      <w:r w:rsidRPr="00663991">
        <w:rPr>
          <w:rFonts w:ascii="Times New Roman" w:hAnsi="Times New Roman" w:cs="Times New Roman"/>
          <w:sz w:val="28"/>
          <w:szCs w:val="28"/>
          <w:lang w:val="ru-RU"/>
        </w:rPr>
        <w:t xml:space="preserve"> частиц с поверхности вследствие возникновения и развития микротрещин.   Иногда такой износ называют осповидным. Этот вид износа весьма распространен в шестеренных и пластинчатых насосах, имеющих довольно широкое применение в гидроприводах путевых и транспортных машин.  Основные пятна являются очагами дальнейшего разрушения и могут быстро вывести агрегат из строя.</w:t>
      </w:r>
    </w:p>
    <w:p w:rsidR="009D27DE" w:rsidRPr="00663991" w:rsidRDefault="009D27DE" w:rsidP="00C10010">
      <w:pPr>
        <w:spacing w:line="360" w:lineRule="auto"/>
        <w:ind w:firstLine="720"/>
        <w:jc w:val="both"/>
        <w:rPr>
          <w:rFonts w:ascii="Times New Roman" w:hAnsi="Times New Roman" w:cs="Times New Roman"/>
          <w:sz w:val="28"/>
          <w:szCs w:val="28"/>
          <w:lang w:val="ru-RU"/>
        </w:rPr>
      </w:pPr>
      <w:r w:rsidRPr="00663991">
        <w:rPr>
          <w:rFonts w:ascii="Times New Roman" w:hAnsi="Times New Roman" w:cs="Times New Roman"/>
          <w:sz w:val="28"/>
          <w:szCs w:val="28"/>
          <w:lang w:val="ru-RU"/>
        </w:rPr>
        <w:t xml:space="preserve">В процессе эксплуатации отказы шестеренных насосов в </w:t>
      </w:r>
      <w:r w:rsidR="000440B8" w:rsidRPr="00663991">
        <w:rPr>
          <w:rFonts w:ascii="Times New Roman" w:hAnsi="Times New Roman" w:cs="Times New Roman"/>
          <w:sz w:val="28"/>
          <w:szCs w:val="28"/>
          <w:lang w:val="ru-RU"/>
        </w:rPr>
        <w:t>основном связаны</w:t>
      </w:r>
      <w:r w:rsidRPr="00663991">
        <w:rPr>
          <w:rFonts w:ascii="Times New Roman" w:hAnsi="Times New Roman" w:cs="Times New Roman"/>
          <w:sz w:val="28"/>
          <w:szCs w:val="28"/>
          <w:lang w:val="ru-RU"/>
        </w:rPr>
        <w:t xml:space="preserve"> </w:t>
      </w:r>
      <w:r w:rsidR="000440B8" w:rsidRPr="00663991">
        <w:rPr>
          <w:rFonts w:ascii="Times New Roman" w:hAnsi="Times New Roman" w:cs="Times New Roman"/>
          <w:sz w:val="28"/>
          <w:szCs w:val="28"/>
          <w:lang w:val="ru-RU"/>
        </w:rPr>
        <w:t>с увеличением</w:t>
      </w:r>
      <w:r w:rsidRPr="00663991">
        <w:rPr>
          <w:rFonts w:ascii="Times New Roman" w:hAnsi="Times New Roman" w:cs="Times New Roman"/>
          <w:sz w:val="28"/>
          <w:szCs w:val="28"/>
          <w:lang w:val="ru-RU"/>
        </w:rPr>
        <w:t xml:space="preserve"> зазора между торцевыми поверхностями шестерен, и их опорных втулок, поверхностей корпуса и крышек.   </w:t>
      </w:r>
    </w:p>
    <w:p w:rsidR="009D27DE" w:rsidRDefault="009D27DE" w:rsidP="00C10010">
      <w:pPr>
        <w:spacing w:line="360" w:lineRule="auto"/>
        <w:ind w:firstLine="720"/>
        <w:jc w:val="both"/>
        <w:rPr>
          <w:rFonts w:ascii="Times New Roman" w:hAnsi="Times New Roman" w:cs="Times New Roman"/>
          <w:sz w:val="28"/>
          <w:szCs w:val="28"/>
          <w:lang w:val="ru-RU"/>
        </w:rPr>
      </w:pPr>
      <w:r w:rsidRPr="000440B8">
        <w:rPr>
          <w:rFonts w:ascii="Times New Roman" w:hAnsi="Times New Roman" w:cs="Times New Roman"/>
          <w:sz w:val="28"/>
          <w:szCs w:val="28"/>
          <w:lang w:val="ru-RU"/>
        </w:rPr>
        <w:lastRenderedPageBreak/>
        <w:t xml:space="preserve">Также часто встречается изнашивание поверхности зубьев колес (работающих в условиях обеспеченной смазки) в виде местного </w:t>
      </w:r>
      <w:proofErr w:type="spellStart"/>
      <w:r w:rsidRPr="000440B8">
        <w:rPr>
          <w:rFonts w:ascii="Times New Roman" w:hAnsi="Times New Roman" w:cs="Times New Roman"/>
          <w:sz w:val="28"/>
          <w:szCs w:val="28"/>
          <w:lang w:val="ru-RU"/>
        </w:rPr>
        <w:t>выкрашивания</w:t>
      </w:r>
      <w:proofErr w:type="spellEnd"/>
      <w:r w:rsidRPr="000440B8">
        <w:rPr>
          <w:rFonts w:ascii="Times New Roman" w:hAnsi="Times New Roman" w:cs="Times New Roman"/>
          <w:sz w:val="28"/>
          <w:szCs w:val="28"/>
          <w:lang w:val="ru-RU"/>
        </w:rPr>
        <w:t xml:space="preserve"> поверхностного слоя. Это явление считают контактной </w:t>
      </w:r>
      <w:r w:rsidR="000440B8" w:rsidRPr="000440B8">
        <w:rPr>
          <w:rFonts w:ascii="Times New Roman" w:hAnsi="Times New Roman" w:cs="Times New Roman"/>
          <w:sz w:val="28"/>
          <w:szCs w:val="28"/>
          <w:lang w:val="ru-RU"/>
        </w:rPr>
        <w:t xml:space="preserve">усталостью. </w:t>
      </w:r>
      <w:proofErr w:type="spellStart"/>
      <w:r w:rsidR="000440B8" w:rsidRPr="000440B8">
        <w:rPr>
          <w:rFonts w:ascii="Times New Roman" w:hAnsi="Times New Roman" w:cs="Times New Roman"/>
          <w:sz w:val="28"/>
          <w:szCs w:val="28"/>
          <w:lang w:val="ru-RU"/>
        </w:rPr>
        <w:t>Выкра</w:t>
      </w:r>
      <w:r w:rsidRPr="000440B8">
        <w:rPr>
          <w:rFonts w:ascii="Times New Roman" w:hAnsi="Times New Roman" w:cs="Times New Roman"/>
          <w:sz w:val="28"/>
          <w:szCs w:val="28"/>
          <w:lang w:val="ru-RU"/>
        </w:rPr>
        <w:t>шивание</w:t>
      </w:r>
      <w:proofErr w:type="spellEnd"/>
      <w:r w:rsidRPr="000440B8">
        <w:rPr>
          <w:rFonts w:ascii="Times New Roman" w:hAnsi="Times New Roman" w:cs="Times New Roman"/>
          <w:sz w:val="28"/>
          <w:szCs w:val="28"/>
          <w:lang w:val="ru-RU"/>
        </w:rPr>
        <w:t xml:space="preserve"> захватывает тонкие поверхностные слои металла толщиной 15</w:t>
      </w:r>
      <w:r w:rsidR="000440B8" w:rsidRPr="000440B8">
        <w:rPr>
          <w:rFonts w:ascii="Times New Roman" w:hAnsi="Times New Roman" w:cs="Times New Roman"/>
          <w:sz w:val="28"/>
          <w:szCs w:val="28"/>
          <w:lang w:val="ru-RU"/>
        </w:rPr>
        <w:t>÷</w:t>
      </w:r>
      <w:r w:rsidRPr="000440B8">
        <w:rPr>
          <w:rFonts w:ascii="Times New Roman" w:hAnsi="Times New Roman" w:cs="Times New Roman"/>
          <w:sz w:val="28"/>
          <w:szCs w:val="28"/>
          <w:lang w:val="ru-RU"/>
        </w:rPr>
        <w:t>25 мкм</w:t>
      </w:r>
      <w:r w:rsidRPr="00663991">
        <w:rPr>
          <w:rFonts w:ascii="Times New Roman" w:hAnsi="Times New Roman" w:cs="Times New Roman"/>
          <w:sz w:val="28"/>
          <w:szCs w:val="28"/>
          <w:lang w:val="ru-RU"/>
        </w:rPr>
        <w:t xml:space="preserve">. Жидкая смесь способствует этому процессу. </w:t>
      </w:r>
      <w:proofErr w:type="spellStart"/>
      <w:r w:rsidRPr="00663991">
        <w:rPr>
          <w:rFonts w:ascii="Times New Roman" w:hAnsi="Times New Roman" w:cs="Times New Roman"/>
          <w:sz w:val="28"/>
          <w:szCs w:val="28"/>
          <w:lang w:val="ru-RU"/>
        </w:rPr>
        <w:t>Выкрашивание</w:t>
      </w:r>
      <w:proofErr w:type="spellEnd"/>
      <w:r w:rsidRPr="00663991">
        <w:rPr>
          <w:rFonts w:ascii="Times New Roman" w:hAnsi="Times New Roman" w:cs="Times New Roman"/>
          <w:sz w:val="28"/>
          <w:szCs w:val="28"/>
          <w:lang w:val="ru-RU"/>
        </w:rPr>
        <w:t xml:space="preserve"> в первую очередь развивается там, где имеются концентраторы напряжений. </w:t>
      </w:r>
    </w:p>
    <w:p w:rsidR="000440B8" w:rsidRDefault="000440B8" w:rsidP="00C10010">
      <w:pPr>
        <w:spacing w:line="360" w:lineRule="auto"/>
        <w:ind w:firstLine="720"/>
        <w:jc w:val="both"/>
        <w:rPr>
          <w:rFonts w:ascii="Times New Roman" w:hAnsi="Times New Roman" w:cs="Times New Roman"/>
          <w:sz w:val="28"/>
          <w:szCs w:val="28"/>
          <w:lang w:val="ru-RU"/>
        </w:rPr>
      </w:pPr>
    </w:p>
    <w:p w:rsidR="000440B8" w:rsidRDefault="000440B8" w:rsidP="00C10010">
      <w:pPr>
        <w:spacing w:line="360" w:lineRule="auto"/>
        <w:ind w:firstLine="720"/>
        <w:jc w:val="both"/>
        <w:rPr>
          <w:rFonts w:ascii="Times New Roman" w:hAnsi="Times New Roman" w:cs="Times New Roman"/>
          <w:sz w:val="28"/>
          <w:szCs w:val="28"/>
          <w:lang w:val="ru-RU"/>
        </w:rPr>
      </w:pPr>
    </w:p>
    <w:p w:rsidR="000440B8" w:rsidRDefault="000440B8" w:rsidP="00C10010">
      <w:pPr>
        <w:spacing w:line="360" w:lineRule="auto"/>
        <w:ind w:firstLine="720"/>
        <w:jc w:val="both"/>
        <w:rPr>
          <w:rFonts w:ascii="Times New Roman" w:hAnsi="Times New Roman" w:cs="Times New Roman"/>
          <w:sz w:val="28"/>
          <w:szCs w:val="28"/>
          <w:lang w:val="ru-RU"/>
        </w:rPr>
      </w:pPr>
    </w:p>
    <w:p w:rsidR="000440B8" w:rsidRDefault="000440B8" w:rsidP="00C10010">
      <w:pPr>
        <w:spacing w:line="360" w:lineRule="auto"/>
        <w:ind w:firstLine="720"/>
        <w:jc w:val="both"/>
        <w:rPr>
          <w:rFonts w:ascii="Times New Roman" w:hAnsi="Times New Roman" w:cs="Times New Roman"/>
          <w:sz w:val="28"/>
          <w:szCs w:val="28"/>
          <w:lang w:val="ru-RU"/>
        </w:rPr>
      </w:pPr>
    </w:p>
    <w:p w:rsidR="000440B8" w:rsidRPr="00663991" w:rsidRDefault="000440B8" w:rsidP="00C10010">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Pr="000440B8">
        <w:rPr>
          <w:rFonts w:ascii="Times New Roman" w:hAnsi="Times New Roman" w:cs="Times New Roman"/>
          <w:sz w:val="28"/>
          <w:szCs w:val="28"/>
          <w:lang w:val="ru-RU"/>
        </w:rPr>
        <w:t>Надежность гидроприводов строительных, путевых и подъемно-транспортных машин</w:t>
      </w:r>
    </w:p>
    <w:sectPr w:rsidR="000440B8" w:rsidRPr="006639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75pt;height:15pt" o:bullet="t">
        <v:imagedata r:id="rId1" o:title=""/>
      </v:shape>
    </w:pict>
  </w:numPicBullet>
  <w:abstractNum w:abstractNumId="0" w15:restartNumberingAfterBreak="0">
    <w:nsid w:val="02756EC2"/>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1" w15:restartNumberingAfterBreak="0">
    <w:nsid w:val="067D2480"/>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 w15:restartNumberingAfterBreak="0">
    <w:nsid w:val="06B204C0"/>
    <w:multiLevelType w:val="singleLevel"/>
    <w:tmpl w:val="AEFA606C"/>
    <w:lvl w:ilvl="0">
      <w:start w:val="4"/>
      <w:numFmt w:val="decimal"/>
      <w:lvlText w:val="%1."/>
      <w:legacy w:legacy="1" w:legacySpace="0" w:legacyIndent="235"/>
      <w:lvlJc w:val="left"/>
      <w:rPr>
        <w:rFonts w:ascii="Times New Roman" w:hAnsi="Times New Roman" w:cs="Times New Roman" w:hint="default"/>
      </w:rPr>
    </w:lvl>
  </w:abstractNum>
  <w:abstractNum w:abstractNumId="3" w15:restartNumberingAfterBreak="0">
    <w:nsid w:val="0AE64935"/>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 w15:restartNumberingAfterBreak="0">
    <w:nsid w:val="0C4903C8"/>
    <w:multiLevelType w:val="singleLevel"/>
    <w:tmpl w:val="89B08EB8"/>
    <w:lvl w:ilvl="0">
      <w:start w:val="22"/>
      <w:numFmt w:val="decimal"/>
      <w:lvlText w:val="%1."/>
      <w:legacy w:legacy="1" w:legacySpace="0" w:legacyIndent="317"/>
      <w:lvlJc w:val="left"/>
      <w:rPr>
        <w:rFonts w:ascii="Times New Roman" w:hAnsi="Times New Roman" w:cs="Times New Roman" w:hint="default"/>
      </w:rPr>
    </w:lvl>
  </w:abstractNum>
  <w:abstractNum w:abstractNumId="5" w15:restartNumberingAfterBreak="0">
    <w:nsid w:val="10C223D8"/>
    <w:multiLevelType w:val="hybridMultilevel"/>
    <w:tmpl w:val="4EB4A162"/>
    <w:lvl w:ilvl="0" w:tplc="FA74F1DC">
      <w:start w:val="2"/>
      <w:numFmt w:val="decimal"/>
      <w:lvlText w:val="%1."/>
      <w:lvlJc w:val="left"/>
      <w:pPr>
        <w:tabs>
          <w:tab w:val="num" w:pos="960"/>
        </w:tabs>
        <w:ind w:left="960" w:hanging="60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21B5907"/>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7" w15:restartNumberingAfterBreak="0">
    <w:nsid w:val="12C83DC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8" w15:restartNumberingAfterBreak="0">
    <w:nsid w:val="15B3332B"/>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9" w15:restartNumberingAfterBreak="0">
    <w:nsid w:val="17B11926"/>
    <w:multiLevelType w:val="singleLevel"/>
    <w:tmpl w:val="15F222B8"/>
    <w:lvl w:ilvl="0">
      <w:start w:val="1"/>
      <w:numFmt w:val="decimal"/>
      <w:lvlText w:val="%1)"/>
      <w:legacy w:legacy="1" w:legacySpace="0" w:legacyIndent="274"/>
      <w:lvlJc w:val="left"/>
      <w:rPr>
        <w:rFonts w:ascii="Times New Roman" w:hAnsi="Times New Roman" w:cs="Times New Roman" w:hint="default"/>
      </w:rPr>
    </w:lvl>
  </w:abstractNum>
  <w:abstractNum w:abstractNumId="10" w15:restartNumberingAfterBreak="0">
    <w:nsid w:val="1B8E554C"/>
    <w:multiLevelType w:val="singleLevel"/>
    <w:tmpl w:val="F47253BE"/>
    <w:lvl w:ilvl="0">
      <w:start w:val="1"/>
      <w:numFmt w:val="decimal"/>
      <w:lvlText w:val="%1)"/>
      <w:legacy w:legacy="1" w:legacySpace="0" w:legacyIndent="235"/>
      <w:lvlJc w:val="left"/>
      <w:rPr>
        <w:rFonts w:ascii="Times New Roman" w:hAnsi="Times New Roman" w:cs="Times New Roman" w:hint="default"/>
      </w:rPr>
    </w:lvl>
  </w:abstractNum>
  <w:abstractNum w:abstractNumId="11" w15:restartNumberingAfterBreak="0">
    <w:nsid w:val="20441A06"/>
    <w:multiLevelType w:val="singleLevel"/>
    <w:tmpl w:val="327C2DC6"/>
    <w:lvl w:ilvl="0">
      <w:start w:val="1"/>
      <w:numFmt w:val="decimal"/>
      <w:lvlText w:val="%1)"/>
      <w:legacy w:legacy="1" w:legacySpace="0" w:legacyIndent="293"/>
      <w:lvlJc w:val="left"/>
      <w:rPr>
        <w:rFonts w:ascii="Times New Roman" w:hAnsi="Times New Roman" w:cs="Times New Roman" w:hint="default"/>
      </w:rPr>
    </w:lvl>
  </w:abstractNum>
  <w:abstractNum w:abstractNumId="12" w15:restartNumberingAfterBreak="0">
    <w:nsid w:val="2675100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13" w15:restartNumberingAfterBreak="0">
    <w:nsid w:val="287A0256"/>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4" w15:restartNumberingAfterBreak="0">
    <w:nsid w:val="290A12A5"/>
    <w:multiLevelType w:val="hybridMultilevel"/>
    <w:tmpl w:val="E85218C4"/>
    <w:lvl w:ilvl="0" w:tplc="56E2A068">
      <w:start w:val="1"/>
      <w:numFmt w:val="bullet"/>
      <w:lvlText w:val=""/>
      <w:lvlPicBulletId w:val="0"/>
      <w:lvlJc w:val="left"/>
      <w:pPr>
        <w:tabs>
          <w:tab w:val="num" w:pos="720"/>
        </w:tabs>
        <w:ind w:left="720" w:hanging="360"/>
      </w:pPr>
      <w:rPr>
        <w:rFonts w:ascii="Symbol" w:hAnsi="Symbol" w:hint="default"/>
      </w:rPr>
    </w:lvl>
    <w:lvl w:ilvl="1" w:tplc="27FA0B8A" w:tentative="1">
      <w:start w:val="1"/>
      <w:numFmt w:val="bullet"/>
      <w:lvlText w:val=""/>
      <w:lvlJc w:val="left"/>
      <w:pPr>
        <w:tabs>
          <w:tab w:val="num" w:pos="1440"/>
        </w:tabs>
        <w:ind w:left="1440" w:hanging="360"/>
      </w:pPr>
      <w:rPr>
        <w:rFonts w:ascii="Symbol" w:hAnsi="Symbol" w:hint="default"/>
      </w:rPr>
    </w:lvl>
    <w:lvl w:ilvl="2" w:tplc="241CBF94" w:tentative="1">
      <w:start w:val="1"/>
      <w:numFmt w:val="bullet"/>
      <w:lvlText w:val=""/>
      <w:lvlJc w:val="left"/>
      <w:pPr>
        <w:tabs>
          <w:tab w:val="num" w:pos="2160"/>
        </w:tabs>
        <w:ind w:left="2160" w:hanging="360"/>
      </w:pPr>
      <w:rPr>
        <w:rFonts w:ascii="Symbol" w:hAnsi="Symbol" w:hint="default"/>
      </w:rPr>
    </w:lvl>
    <w:lvl w:ilvl="3" w:tplc="0E7E61CE" w:tentative="1">
      <w:start w:val="1"/>
      <w:numFmt w:val="bullet"/>
      <w:lvlText w:val=""/>
      <w:lvlJc w:val="left"/>
      <w:pPr>
        <w:tabs>
          <w:tab w:val="num" w:pos="2880"/>
        </w:tabs>
        <w:ind w:left="2880" w:hanging="360"/>
      </w:pPr>
      <w:rPr>
        <w:rFonts w:ascii="Symbol" w:hAnsi="Symbol" w:hint="default"/>
      </w:rPr>
    </w:lvl>
    <w:lvl w:ilvl="4" w:tplc="8CF8ACE2" w:tentative="1">
      <w:start w:val="1"/>
      <w:numFmt w:val="bullet"/>
      <w:lvlText w:val=""/>
      <w:lvlJc w:val="left"/>
      <w:pPr>
        <w:tabs>
          <w:tab w:val="num" w:pos="3600"/>
        </w:tabs>
        <w:ind w:left="3600" w:hanging="360"/>
      </w:pPr>
      <w:rPr>
        <w:rFonts w:ascii="Symbol" w:hAnsi="Symbol" w:hint="default"/>
      </w:rPr>
    </w:lvl>
    <w:lvl w:ilvl="5" w:tplc="FFFC3388" w:tentative="1">
      <w:start w:val="1"/>
      <w:numFmt w:val="bullet"/>
      <w:lvlText w:val=""/>
      <w:lvlJc w:val="left"/>
      <w:pPr>
        <w:tabs>
          <w:tab w:val="num" w:pos="4320"/>
        </w:tabs>
        <w:ind w:left="4320" w:hanging="360"/>
      </w:pPr>
      <w:rPr>
        <w:rFonts w:ascii="Symbol" w:hAnsi="Symbol" w:hint="default"/>
      </w:rPr>
    </w:lvl>
    <w:lvl w:ilvl="6" w:tplc="3F506ABA" w:tentative="1">
      <w:start w:val="1"/>
      <w:numFmt w:val="bullet"/>
      <w:lvlText w:val=""/>
      <w:lvlJc w:val="left"/>
      <w:pPr>
        <w:tabs>
          <w:tab w:val="num" w:pos="5040"/>
        </w:tabs>
        <w:ind w:left="5040" w:hanging="360"/>
      </w:pPr>
      <w:rPr>
        <w:rFonts w:ascii="Symbol" w:hAnsi="Symbol" w:hint="default"/>
      </w:rPr>
    </w:lvl>
    <w:lvl w:ilvl="7" w:tplc="D1AE96F0" w:tentative="1">
      <w:start w:val="1"/>
      <w:numFmt w:val="bullet"/>
      <w:lvlText w:val=""/>
      <w:lvlJc w:val="left"/>
      <w:pPr>
        <w:tabs>
          <w:tab w:val="num" w:pos="5760"/>
        </w:tabs>
        <w:ind w:left="5760" w:hanging="360"/>
      </w:pPr>
      <w:rPr>
        <w:rFonts w:ascii="Symbol" w:hAnsi="Symbol" w:hint="default"/>
      </w:rPr>
    </w:lvl>
    <w:lvl w:ilvl="8" w:tplc="055A9EC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2B9C3935"/>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16" w15:restartNumberingAfterBreak="0">
    <w:nsid w:val="2F963B83"/>
    <w:multiLevelType w:val="singleLevel"/>
    <w:tmpl w:val="AC1AE5E8"/>
    <w:lvl w:ilvl="0">
      <w:start w:val="1"/>
      <w:numFmt w:val="decimal"/>
      <w:lvlText w:val="%1."/>
      <w:legacy w:legacy="1" w:legacySpace="0" w:legacyIndent="278"/>
      <w:lvlJc w:val="left"/>
      <w:rPr>
        <w:rFonts w:ascii="Times New Roman" w:hAnsi="Times New Roman" w:cs="Times New Roman" w:hint="default"/>
      </w:rPr>
    </w:lvl>
  </w:abstractNum>
  <w:abstractNum w:abstractNumId="17" w15:restartNumberingAfterBreak="0">
    <w:nsid w:val="30E2078C"/>
    <w:multiLevelType w:val="hybridMultilevel"/>
    <w:tmpl w:val="5CC6A4D2"/>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31793222"/>
    <w:multiLevelType w:val="singleLevel"/>
    <w:tmpl w:val="F16E9770"/>
    <w:lvl w:ilvl="0">
      <w:start w:val="1"/>
      <w:numFmt w:val="decimal"/>
      <w:lvlText w:val="%1)"/>
      <w:legacy w:legacy="1" w:legacySpace="0" w:legacyIndent="284"/>
      <w:lvlJc w:val="left"/>
      <w:rPr>
        <w:rFonts w:ascii="Times New Roman" w:hAnsi="Times New Roman" w:cs="Times New Roman" w:hint="default"/>
      </w:rPr>
    </w:lvl>
  </w:abstractNum>
  <w:abstractNum w:abstractNumId="19" w15:restartNumberingAfterBreak="0">
    <w:nsid w:val="318E4932"/>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20" w15:restartNumberingAfterBreak="0">
    <w:nsid w:val="32C0237B"/>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21" w15:restartNumberingAfterBreak="0">
    <w:nsid w:val="33283CAB"/>
    <w:multiLevelType w:val="singleLevel"/>
    <w:tmpl w:val="4B9022AE"/>
    <w:lvl w:ilvl="0">
      <w:start w:val="8"/>
      <w:numFmt w:val="decimal"/>
      <w:lvlText w:val="%1."/>
      <w:legacy w:legacy="1" w:legacySpace="0" w:legacyIndent="235"/>
      <w:lvlJc w:val="left"/>
      <w:rPr>
        <w:rFonts w:ascii="Times New Roman" w:hAnsi="Times New Roman" w:cs="Times New Roman" w:hint="default"/>
      </w:rPr>
    </w:lvl>
  </w:abstractNum>
  <w:abstractNum w:abstractNumId="22" w15:restartNumberingAfterBreak="0">
    <w:nsid w:val="33A86386"/>
    <w:multiLevelType w:val="singleLevel"/>
    <w:tmpl w:val="7B6A2792"/>
    <w:lvl w:ilvl="0">
      <w:start w:val="1"/>
      <w:numFmt w:val="decimal"/>
      <w:lvlText w:val="%1)"/>
      <w:legacy w:legacy="1" w:legacySpace="0" w:legacyIndent="264"/>
      <w:lvlJc w:val="left"/>
      <w:rPr>
        <w:rFonts w:ascii="Times New Roman" w:hAnsi="Times New Roman" w:cs="Times New Roman" w:hint="default"/>
      </w:rPr>
    </w:lvl>
  </w:abstractNum>
  <w:abstractNum w:abstractNumId="23" w15:restartNumberingAfterBreak="0">
    <w:nsid w:val="39C15CD6"/>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24" w15:restartNumberingAfterBreak="0">
    <w:nsid w:val="3BBF5803"/>
    <w:multiLevelType w:val="singleLevel"/>
    <w:tmpl w:val="BB3A440C"/>
    <w:lvl w:ilvl="0">
      <w:start w:val="1"/>
      <w:numFmt w:val="decimal"/>
      <w:lvlText w:val="%1)"/>
      <w:legacy w:legacy="1" w:legacySpace="0" w:legacyIndent="278"/>
      <w:lvlJc w:val="left"/>
      <w:rPr>
        <w:rFonts w:ascii="Times New Roman" w:hAnsi="Times New Roman" w:cs="Times New Roman" w:hint="default"/>
      </w:rPr>
    </w:lvl>
  </w:abstractNum>
  <w:abstractNum w:abstractNumId="25" w15:restartNumberingAfterBreak="0">
    <w:nsid w:val="3C280B68"/>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26" w15:restartNumberingAfterBreak="0">
    <w:nsid w:val="3D88496A"/>
    <w:multiLevelType w:val="hybridMultilevel"/>
    <w:tmpl w:val="A5821ABE"/>
    <w:lvl w:ilvl="0" w:tplc="0419000F">
      <w:start w:val="1"/>
      <w:numFmt w:val="decimal"/>
      <w:lvlText w:val="%1."/>
      <w:lvlJc w:val="left"/>
      <w:pPr>
        <w:tabs>
          <w:tab w:val="num" w:pos="720"/>
        </w:tabs>
        <w:ind w:left="720" w:hanging="360"/>
      </w:pPr>
      <w:rPr>
        <w:rFonts w:hint="default"/>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15:restartNumberingAfterBreak="0">
    <w:nsid w:val="3FA61797"/>
    <w:multiLevelType w:val="singleLevel"/>
    <w:tmpl w:val="40D0E6DC"/>
    <w:lvl w:ilvl="0">
      <w:start w:val="1"/>
      <w:numFmt w:val="decimal"/>
      <w:lvlText w:val="%1."/>
      <w:legacy w:legacy="1" w:legacySpace="0" w:legacyIndent="231"/>
      <w:lvlJc w:val="left"/>
      <w:rPr>
        <w:rFonts w:ascii="Times New Roman" w:hAnsi="Times New Roman" w:cs="Times New Roman" w:hint="default"/>
      </w:rPr>
    </w:lvl>
  </w:abstractNum>
  <w:abstractNum w:abstractNumId="28" w15:restartNumberingAfterBreak="0">
    <w:nsid w:val="481F0A43"/>
    <w:multiLevelType w:val="singleLevel"/>
    <w:tmpl w:val="6C22DF04"/>
    <w:lvl w:ilvl="0">
      <w:start w:val="1"/>
      <w:numFmt w:val="decimal"/>
      <w:lvlText w:val="%1)"/>
      <w:legacy w:legacy="1" w:legacySpace="0" w:legacyIndent="279"/>
      <w:lvlJc w:val="left"/>
      <w:rPr>
        <w:rFonts w:ascii="Times New Roman" w:hAnsi="Times New Roman" w:cs="Times New Roman" w:hint="default"/>
      </w:rPr>
    </w:lvl>
  </w:abstractNum>
  <w:abstractNum w:abstractNumId="29" w15:restartNumberingAfterBreak="0">
    <w:nsid w:val="49690176"/>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30" w15:restartNumberingAfterBreak="0">
    <w:nsid w:val="4D8D52F5"/>
    <w:multiLevelType w:val="singleLevel"/>
    <w:tmpl w:val="6D9A255A"/>
    <w:lvl w:ilvl="0">
      <w:start w:val="2"/>
      <w:numFmt w:val="decimal"/>
      <w:lvlText w:val="%1)"/>
      <w:legacy w:legacy="1" w:legacySpace="0" w:legacyIndent="288"/>
      <w:lvlJc w:val="left"/>
      <w:rPr>
        <w:rFonts w:ascii="Times New Roman" w:hAnsi="Times New Roman" w:cs="Times New Roman" w:hint="default"/>
      </w:rPr>
    </w:lvl>
  </w:abstractNum>
  <w:abstractNum w:abstractNumId="31" w15:restartNumberingAfterBreak="0">
    <w:nsid w:val="52E73819"/>
    <w:multiLevelType w:val="singleLevel"/>
    <w:tmpl w:val="9A02A60A"/>
    <w:lvl w:ilvl="0">
      <w:start w:val="1"/>
      <w:numFmt w:val="decimal"/>
      <w:lvlText w:val="%1)"/>
      <w:legacy w:legacy="1" w:legacySpace="0" w:legacyIndent="240"/>
      <w:lvlJc w:val="left"/>
      <w:rPr>
        <w:rFonts w:ascii="Times New Roman" w:hAnsi="Times New Roman" w:cs="Times New Roman" w:hint="default"/>
      </w:rPr>
    </w:lvl>
  </w:abstractNum>
  <w:abstractNum w:abstractNumId="32" w15:restartNumberingAfterBreak="0">
    <w:nsid w:val="5E9134F3"/>
    <w:multiLevelType w:val="singleLevel"/>
    <w:tmpl w:val="FA448E72"/>
    <w:lvl w:ilvl="0">
      <w:start w:val="3"/>
      <w:numFmt w:val="decimal"/>
      <w:lvlText w:val="%1)"/>
      <w:legacy w:legacy="1" w:legacySpace="0" w:legacyIndent="273"/>
      <w:lvlJc w:val="left"/>
      <w:rPr>
        <w:rFonts w:ascii="Times New Roman" w:hAnsi="Times New Roman" w:cs="Times New Roman" w:hint="default"/>
      </w:rPr>
    </w:lvl>
  </w:abstractNum>
  <w:abstractNum w:abstractNumId="33" w15:restartNumberingAfterBreak="0">
    <w:nsid w:val="6034664F"/>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4" w15:restartNumberingAfterBreak="0">
    <w:nsid w:val="65C50111"/>
    <w:multiLevelType w:val="singleLevel"/>
    <w:tmpl w:val="7ABAC700"/>
    <w:lvl w:ilvl="0">
      <w:start w:val="1"/>
      <w:numFmt w:val="decimal"/>
      <w:lvlText w:val="%1)"/>
      <w:legacy w:legacy="1" w:legacySpace="0" w:legacyIndent="288"/>
      <w:lvlJc w:val="left"/>
      <w:rPr>
        <w:rFonts w:ascii="Times New Roman" w:hAnsi="Times New Roman" w:cs="Times New Roman" w:hint="default"/>
      </w:rPr>
    </w:lvl>
  </w:abstractNum>
  <w:abstractNum w:abstractNumId="35" w15:restartNumberingAfterBreak="0">
    <w:nsid w:val="6E17453B"/>
    <w:multiLevelType w:val="hybridMultilevel"/>
    <w:tmpl w:val="F6C0CF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3218E6"/>
    <w:multiLevelType w:val="singleLevel"/>
    <w:tmpl w:val="E1FC3B08"/>
    <w:lvl w:ilvl="0">
      <w:start w:val="12"/>
      <w:numFmt w:val="decimal"/>
      <w:lvlText w:val="%1."/>
      <w:legacy w:legacy="1" w:legacySpace="0" w:legacyIndent="297"/>
      <w:lvlJc w:val="left"/>
      <w:rPr>
        <w:rFonts w:ascii="Times New Roman" w:hAnsi="Times New Roman" w:cs="Times New Roman" w:hint="default"/>
      </w:rPr>
    </w:lvl>
  </w:abstractNum>
  <w:abstractNum w:abstractNumId="37" w15:restartNumberingAfterBreak="0">
    <w:nsid w:val="709F458E"/>
    <w:multiLevelType w:val="hybridMultilevel"/>
    <w:tmpl w:val="1C44A2EC"/>
    <w:lvl w:ilvl="0" w:tplc="288014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24E73C7"/>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39" w15:restartNumberingAfterBreak="0">
    <w:nsid w:val="76B2697B"/>
    <w:multiLevelType w:val="singleLevel"/>
    <w:tmpl w:val="AB50BF22"/>
    <w:lvl w:ilvl="0">
      <w:start w:val="18"/>
      <w:numFmt w:val="decimal"/>
      <w:lvlText w:val="%1."/>
      <w:legacy w:legacy="1" w:legacySpace="0" w:legacyIndent="318"/>
      <w:lvlJc w:val="left"/>
      <w:rPr>
        <w:rFonts w:ascii="Times New Roman" w:hAnsi="Times New Roman" w:cs="Times New Roman" w:hint="default"/>
      </w:rPr>
    </w:lvl>
  </w:abstractNum>
  <w:abstractNum w:abstractNumId="40" w15:restartNumberingAfterBreak="0">
    <w:nsid w:val="774D165D"/>
    <w:multiLevelType w:val="singleLevel"/>
    <w:tmpl w:val="F16E9770"/>
    <w:lvl w:ilvl="0">
      <w:start w:val="1"/>
      <w:numFmt w:val="decimal"/>
      <w:lvlText w:val="%1)"/>
      <w:legacy w:legacy="1" w:legacySpace="0" w:legacyIndent="283"/>
      <w:lvlJc w:val="left"/>
      <w:rPr>
        <w:rFonts w:ascii="Times New Roman" w:hAnsi="Times New Roman" w:cs="Times New Roman" w:hint="default"/>
      </w:rPr>
    </w:lvl>
  </w:abstractNum>
  <w:abstractNum w:abstractNumId="41" w15:restartNumberingAfterBreak="0">
    <w:nsid w:val="79300400"/>
    <w:multiLevelType w:val="singleLevel"/>
    <w:tmpl w:val="3C169E00"/>
    <w:lvl w:ilvl="0">
      <w:start w:val="4"/>
      <w:numFmt w:val="decimal"/>
      <w:lvlText w:val="%1)"/>
      <w:legacy w:legacy="1" w:legacySpace="0" w:legacyIndent="279"/>
      <w:lvlJc w:val="left"/>
      <w:rPr>
        <w:rFonts w:ascii="Times New Roman" w:hAnsi="Times New Roman" w:cs="Times New Roman" w:hint="default"/>
      </w:rPr>
    </w:lvl>
  </w:abstractNum>
  <w:abstractNum w:abstractNumId="42" w15:restartNumberingAfterBreak="0">
    <w:nsid w:val="79B56C6E"/>
    <w:multiLevelType w:val="singleLevel"/>
    <w:tmpl w:val="0A968E4C"/>
    <w:lvl w:ilvl="0">
      <w:start w:val="8"/>
      <w:numFmt w:val="decimal"/>
      <w:lvlText w:val="%1)"/>
      <w:legacy w:legacy="1" w:legacySpace="0" w:legacyIndent="293"/>
      <w:lvlJc w:val="left"/>
      <w:rPr>
        <w:rFonts w:ascii="Times New Roman" w:hAnsi="Times New Roman" w:cs="Times New Roman" w:hint="default"/>
      </w:rPr>
    </w:lvl>
  </w:abstractNum>
  <w:abstractNum w:abstractNumId="43" w15:restartNumberingAfterBreak="0">
    <w:nsid w:val="7AB43085"/>
    <w:multiLevelType w:val="singleLevel"/>
    <w:tmpl w:val="1138F978"/>
    <w:lvl w:ilvl="0">
      <w:start w:val="5"/>
      <w:numFmt w:val="decimal"/>
      <w:lvlText w:val="%1)"/>
      <w:legacy w:legacy="1" w:legacySpace="0" w:legacyIndent="288"/>
      <w:lvlJc w:val="left"/>
      <w:rPr>
        <w:rFonts w:ascii="Times New Roman" w:hAnsi="Times New Roman" w:cs="Times New Roman" w:hint="default"/>
      </w:rPr>
    </w:lvl>
  </w:abstractNum>
  <w:num w:numId="1">
    <w:abstractNumId w:val="30"/>
  </w:num>
  <w:num w:numId="2">
    <w:abstractNumId w:val="19"/>
  </w:num>
  <w:num w:numId="3">
    <w:abstractNumId w:val="8"/>
  </w:num>
  <w:num w:numId="4">
    <w:abstractNumId w:val="23"/>
  </w:num>
  <w:num w:numId="5">
    <w:abstractNumId w:val="33"/>
  </w:num>
  <w:num w:numId="6">
    <w:abstractNumId w:val="10"/>
  </w:num>
  <w:num w:numId="7">
    <w:abstractNumId w:val="1"/>
  </w:num>
  <w:num w:numId="8">
    <w:abstractNumId w:val="1"/>
    <w:lvlOverride w:ilvl="0">
      <w:lvl w:ilvl="0">
        <w:start w:val="1"/>
        <w:numFmt w:val="decimal"/>
        <w:lvlText w:val="%1)"/>
        <w:legacy w:legacy="1" w:legacySpace="0" w:legacyIndent="284"/>
        <w:lvlJc w:val="left"/>
        <w:rPr>
          <w:rFonts w:ascii="Times New Roman" w:hAnsi="Times New Roman" w:cs="Times New Roman" w:hint="default"/>
        </w:rPr>
      </w:lvl>
    </w:lvlOverride>
  </w:num>
  <w:num w:numId="9">
    <w:abstractNumId w:val="13"/>
  </w:num>
  <w:num w:numId="10">
    <w:abstractNumId w:val="13"/>
    <w:lvlOverride w:ilvl="0">
      <w:lvl w:ilvl="0">
        <w:start w:val="3"/>
        <w:numFmt w:val="decimal"/>
        <w:lvlText w:val="%1)"/>
        <w:legacy w:legacy="1" w:legacySpace="0" w:legacyIndent="278"/>
        <w:lvlJc w:val="left"/>
        <w:rPr>
          <w:rFonts w:ascii="Times New Roman" w:hAnsi="Times New Roman" w:cs="Times New Roman" w:hint="default"/>
        </w:rPr>
      </w:lvl>
    </w:lvlOverride>
  </w:num>
  <w:num w:numId="11">
    <w:abstractNumId w:val="40"/>
  </w:num>
  <w:num w:numId="12">
    <w:abstractNumId w:val="6"/>
  </w:num>
  <w:num w:numId="13">
    <w:abstractNumId w:val="32"/>
  </w:num>
  <w:num w:numId="14">
    <w:abstractNumId w:val="9"/>
  </w:num>
  <w:num w:numId="15">
    <w:abstractNumId w:val="25"/>
  </w:num>
  <w:num w:numId="16">
    <w:abstractNumId w:val="12"/>
  </w:num>
  <w:num w:numId="17">
    <w:abstractNumId w:val="41"/>
  </w:num>
  <w:num w:numId="18">
    <w:abstractNumId w:val="38"/>
  </w:num>
  <w:num w:numId="19">
    <w:abstractNumId w:val="29"/>
  </w:num>
  <w:num w:numId="20">
    <w:abstractNumId w:val="15"/>
  </w:num>
  <w:num w:numId="21">
    <w:abstractNumId w:val="22"/>
  </w:num>
  <w:num w:numId="22">
    <w:abstractNumId w:val="0"/>
  </w:num>
  <w:num w:numId="23">
    <w:abstractNumId w:val="0"/>
    <w:lvlOverride w:ilvl="0">
      <w:lvl w:ilvl="0">
        <w:start w:val="1"/>
        <w:numFmt w:val="decimal"/>
        <w:lvlText w:val="%1)"/>
        <w:legacy w:legacy="1" w:legacySpace="0" w:legacyIndent="282"/>
        <w:lvlJc w:val="left"/>
        <w:rPr>
          <w:rFonts w:ascii="Times New Roman" w:hAnsi="Times New Roman" w:cs="Times New Roman" w:hint="default"/>
        </w:rPr>
      </w:lvl>
    </w:lvlOverride>
  </w:num>
  <w:num w:numId="24">
    <w:abstractNumId w:val="31"/>
  </w:num>
  <w:num w:numId="25">
    <w:abstractNumId w:val="24"/>
  </w:num>
  <w:num w:numId="26">
    <w:abstractNumId w:val="34"/>
  </w:num>
  <w:num w:numId="27">
    <w:abstractNumId w:val="43"/>
  </w:num>
  <w:num w:numId="28">
    <w:abstractNumId w:val="7"/>
  </w:num>
  <w:num w:numId="29">
    <w:abstractNumId w:val="3"/>
  </w:num>
  <w:num w:numId="30">
    <w:abstractNumId w:val="11"/>
  </w:num>
  <w:num w:numId="31">
    <w:abstractNumId w:val="20"/>
  </w:num>
  <w:num w:numId="32">
    <w:abstractNumId w:val="18"/>
  </w:num>
  <w:num w:numId="33">
    <w:abstractNumId w:val="42"/>
  </w:num>
  <w:num w:numId="34">
    <w:abstractNumId w:val="28"/>
  </w:num>
  <w:num w:numId="35">
    <w:abstractNumId w:val="16"/>
  </w:num>
  <w:num w:numId="36">
    <w:abstractNumId w:val="27"/>
  </w:num>
  <w:num w:numId="37">
    <w:abstractNumId w:val="2"/>
  </w:num>
  <w:num w:numId="38">
    <w:abstractNumId w:val="21"/>
  </w:num>
  <w:num w:numId="39">
    <w:abstractNumId w:val="36"/>
  </w:num>
  <w:num w:numId="40">
    <w:abstractNumId w:val="39"/>
  </w:num>
  <w:num w:numId="41">
    <w:abstractNumId w:val="4"/>
  </w:num>
  <w:num w:numId="42">
    <w:abstractNumId w:val="17"/>
  </w:num>
  <w:num w:numId="43">
    <w:abstractNumId w:val="14"/>
  </w:num>
  <w:num w:numId="44">
    <w:abstractNumId w:val="5"/>
  </w:num>
  <w:num w:numId="45">
    <w:abstractNumId w:val="26"/>
  </w:num>
  <w:num w:numId="46">
    <w:abstractNumId w:val="37"/>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0B8"/>
    <w:rsid w:val="00053685"/>
    <w:rsid w:val="00065283"/>
    <w:rsid w:val="00075A1B"/>
    <w:rsid w:val="000D78DF"/>
    <w:rsid w:val="000F407A"/>
    <w:rsid w:val="00100F4D"/>
    <w:rsid w:val="00101745"/>
    <w:rsid w:val="00106A32"/>
    <w:rsid w:val="001203E1"/>
    <w:rsid w:val="00154C0A"/>
    <w:rsid w:val="00157499"/>
    <w:rsid w:val="001933BD"/>
    <w:rsid w:val="00196731"/>
    <w:rsid w:val="001B7928"/>
    <w:rsid w:val="001D006B"/>
    <w:rsid w:val="001E0DF1"/>
    <w:rsid w:val="00253B56"/>
    <w:rsid w:val="00260651"/>
    <w:rsid w:val="00277E7C"/>
    <w:rsid w:val="002D20A6"/>
    <w:rsid w:val="002D6392"/>
    <w:rsid w:val="00300091"/>
    <w:rsid w:val="00302DDC"/>
    <w:rsid w:val="0032655D"/>
    <w:rsid w:val="0033150A"/>
    <w:rsid w:val="0035298F"/>
    <w:rsid w:val="00366B50"/>
    <w:rsid w:val="003B7068"/>
    <w:rsid w:val="003C3790"/>
    <w:rsid w:val="00411D72"/>
    <w:rsid w:val="004341A8"/>
    <w:rsid w:val="0046768B"/>
    <w:rsid w:val="0049061B"/>
    <w:rsid w:val="004A318D"/>
    <w:rsid w:val="004E4AB1"/>
    <w:rsid w:val="004E7A5A"/>
    <w:rsid w:val="00515E53"/>
    <w:rsid w:val="00516645"/>
    <w:rsid w:val="00521F90"/>
    <w:rsid w:val="00521FA9"/>
    <w:rsid w:val="005547D3"/>
    <w:rsid w:val="005608B2"/>
    <w:rsid w:val="00565724"/>
    <w:rsid w:val="00567691"/>
    <w:rsid w:val="00581C45"/>
    <w:rsid w:val="00583789"/>
    <w:rsid w:val="00592F68"/>
    <w:rsid w:val="005C4E78"/>
    <w:rsid w:val="006142DA"/>
    <w:rsid w:val="00644FBD"/>
    <w:rsid w:val="00647160"/>
    <w:rsid w:val="00663991"/>
    <w:rsid w:val="006650A9"/>
    <w:rsid w:val="0068323C"/>
    <w:rsid w:val="0068349A"/>
    <w:rsid w:val="00690D95"/>
    <w:rsid w:val="006A6387"/>
    <w:rsid w:val="006F1682"/>
    <w:rsid w:val="006F3048"/>
    <w:rsid w:val="00701E93"/>
    <w:rsid w:val="007126B2"/>
    <w:rsid w:val="0071418C"/>
    <w:rsid w:val="0072315B"/>
    <w:rsid w:val="007269EF"/>
    <w:rsid w:val="00733341"/>
    <w:rsid w:val="00733A84"/>
    <w:rsid w:val="00743025"/>
    <w:rsid w:val="00744C3B"/>
    <w:rsid w:val="00785230"/>
    <w:rsid w:val="00792468"/>
    <w:rsid w:val="007A2A29"/>
    <w:rsid w:val="007B4A89"/>
    <w:rsid w:val="007D7917"/>
    <w:rsid w:val="007E711D"/>
    <w:rsid w:val="007E7F81"/>
    <w:rsid w:val="0080528A"/>
    <w:rsid w:val="00836E6F"/>
    <w:rsid w:val="00854698"/>
    <w:rsid w:val="00862136"/>
    <w:rsid w:val="00876969"/>
    <w:rsid w:val="008806A0"/>
    <w:rsid w:val="008811BC"/>
    <w:rsid w:val="008816A4"/>
    <w:rsid w:val="00881B6A"/>
    <w:rsid w:val="0088260B"/>
    <w:rsid w:val="008C39C7"/>
    <w:rsid w:val="0091309E"/>
    <w:rsid w:val="00920BCC"/>
    <w:rsid w:val="009312AD"/>
    <w:rsid w:val="00931562"/>
    <w:rsid w:val="00946816"/>
    <w:rsid w:val="0094704C"/>
    <w:rsid w:val="00955DA4"/>
    <w:rsid w:val="0097214D"/>
    <w:rsid w:val="009973B3"/>
    <w:rsid w:val="009B44EF"/>
    <w:rsid w:val="009B69C0"/>
    <w:rsid w:val="009D27DE"/>
    <w:rsid w:val="009D2AF4"/>
    <w:rsid w:val="009D79B4"/>
    <w:rsid w:val="00A033F3"/>
    <w:rsid w:val="00A06864"/>
    <w:rsid w:val="00A1149B"/>
    <w:rsid w:val="00A16F1B"/>
    <w:rsid w:val="00A677CB"/>
    <w:rsid w:val="00A733B7"/>
    <w:rsid w:val="00A76301"/>
    <w:rsid w:val="00A8704D"/>
    <w:rsid w:val="00A930D4"/>
    <w:rsid w:val="00AA7841"/>
    <w:rsid w:val="00AC0399"/>
    <w:rsid w:val="00AC2884"/>
    <w:rsid w:val="00AC7306"/>
    <w:rsid w:val="00AD04BC"/>
    <w:rsid w:val="00AD2DD7"/>
    <w:rsid w:val="00AE3C15"/>
    <w:rsid w:val="00B03A2F"/>
    <w:rsid w:val="00B177E1"/>
    <w:rsid w:val="00B203C0"/>
    <w:rsid w:val="00B23B89"/>
    <w:rsid w:val="00B36935"/>
    <w:rsid w:val="00B408B1"/>
    <w:rsid w:val="00B40A01"/>
    <w:rsid w:val="00B7216E"/>
    <w:rsid w:val="00B83D71"/>
    <w:rsid w:val="00BA3236"/>
    <w:rsid w:val="00BA76AC"/>
    <w:rsid w:val="00BB11CB"/>
    <w:rsid w:val="00BC14A6"/>
    <w:rsid w:val="00BC3222"/>
    <w:rsid w:val="00BC580B"/>
    <w:rsid w:val="00BD1703"/>
    <w:rsid w:val="00BD2402"/>
    <w:rsid w:val="00BF3879"/>
    <w:rsid w:val="00BF59A7"/>
    <w:rsid w:val="00C10010"/>
    <w:rsid w:val="00C342AD"/>
    <w:rsid w:val="00C3508E"/>
    <w:rsid w:val="00C55FFC"/>
    <w:rsid w:val="00C6681C"/>
    <w:rsid w:val="00C72BC6"/>
    <w:rsid w:val="00C7344B"/>
    <w:rsid w:val="00C9412D"/>
    <w:rsid w:val="00CB28FF"/>
    <w:rsid w:val="00D074D5"/>
    <w:rsid w:val="00D144E0"/>
    <w:rsid w:val="00D41919"/>
    <w:rsid w:val="00D50BB0"/>
    <w:rsid w:val="00D53464"/>
    <w:rsid w:val="00D5733A"/>
    <w:rsid w:val="00D6295C"/>
    <w:rsid w:val="00D65F22"/>
    <w:rsid w:val="00D96147"/>
    <w:rsid w:val="00DA33C4"/>
    <w:rsid w:val="00DA7466"/>
    <w:rsid w:val="00DB39A8"/>
    <w:rsid w:val="00DB70D2"/>
    <w:rsid w:val="00DC2A8B"/>
    <w:rsid w:val="00DD29C5"/>
    <w:rsid w:val="00DF4698"/>
    <w:rsid w:val="00E05AC2"/>
    <w:rsid w:val="00E42D5F"/>
    <w:rsid w:val="00E60A6D"/>
    <w:rsid w:val="00E95F2D"/>
    <w:rsid w:val="00EA2BB1"/>
    <w:rsid w:val="00EA6C55"/>
    <w:rsid w:val="00EB374C"/>
    <w:rsid w:val="00EB5DC1"/>
    <w:rsid w:val="00EC7E2D"/>
    <w:rsid w:val="00EF3B68"/>
    <w:rsid w:val="00F04FF0"/>
    <w:rsid w:val="00F05437"/>
    <w:rsid w:val="00F05B1A"/>
    <w:rsid w:val="00F36378"/>
    <w:rsid w:val="00F438F7"/>
    <w:rsid w:val="00F50815"/>
    <w:rsid w:val="00F67D0F"/>
    <w:rsid w:val="00F844B6"/>
    <w:rsid w:val="00F96D52"/>
    <w:rsid w:val="00F97C09"/>
    <w:rsid w:val="00FA7B44"/>
    <w:rsid w:val="00FB6A42"/>
    <w:rsid w:val="00FC09CB"/>
    <w:rsid w:val="00FF5DB2"/>
    <w:rsid w:val="00FF6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2711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40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8">
    <w:name w:val="heading 8"/>
    <w:basedOn w:val="Normal"/>
    <w:next w:val="Normal"/>
    <w:link w:val="Heading8Char"/>
    <w:qFormat/>
    <w:rsid w:val="009D27DE"/>
    <w:pPr>
      <w:keepNext/>
      <w:spacing w:after="0" w:line="360" w:lineRule="auto"/>
      <w:ind w:firstLine="567"/>
      <w:jc w:val="both"/>
      <w:outlineLvl w:val="7"/>
    </w:pPr>
    <w:rPr>
      <w:rFonts w:ascii="Times New Roman" w:eastAsia="Times New Roman" w:hAnsi="Times New Roman" w:cs="Times New Roman"/>
      <w:sz w:val="24"/>
      <w:szCs w:val="20"/>
      <w:lang w:val="ru-RU" w:eastAsia="ru-RU"/>
    </w:rPr>
  </w:style>
  <w:style w:type="paragraph" w:styleId="Heading9">
    <w:name w:val="heading 9"/>
    <w:basedOn w:val="Normal"/>
    <w:next w:val="Normal"/>
    <w:link w:val="Heading9Char"/>
    <w:qFormat/>
    <w:rsid w:val="009D27DE"/>
    <w:pPr>
      <w:keepNext/>
      <w:spacing w:after="0" w:line="240" w:lineRule="auto"/>
      <w:outlineLvl w:val="8"/>
    </w:pPr>
    <w:rPr>
      <w:rFonts w:ascii="Times New Roman" w:eastAsia="Times New Roman" w:hAnsi="Times New Roman" w:cs="Times New Roman"/>
      <w:sz w:val="24"/>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8Char">
    <w:name w:val="Heading 8 Char"/>
    <w:basedOn w:val="DefaultParagraphFont"/>
    <w:link w:val="Heading8"/>
    <w:rsid w:val="009D27DE"/>
    <w:rPr>
      <w:rFonts w:ascii="Times New Roman" w:eastAsia="Times New Roman" w:hAnsi="Times New Roman" w:cs="Times New Roman"/>
      <w:sz w:val="24"/>
      <w:szCs w:val="20"/>
      <w:lang w:val="ru-RU" w:eastAsia="ru-RU"/>
    </w:rPr>
  </w:style>
  <w:style w:type="character" w:customStyle="1" w:styleId="Heading9Char">
    <w:name w:val="Heading 9 Char"/>
    <w:basedOn w:val="DefaultParagraphFont"/>
    <w:link w:val="Heading9"/>
    <w:rsid w:val="009D27DE"/>
    <w:rPr>
      <w:rFonts w:ascii="Times New Roman" w:eastAsia="Times New Roman" w:hAnsi="Times New Roman" w:cs="Times New Roman"/>
      <w:sz w:val="24"/>
      <w:szCs w:val="20"/>
      <w:lang w:val="ru-RU" w:eastAsia="ru-RU"/>
    </w:rPr>
  </w:style>
  <w:style w:type="paragraph" w:styleId="BodyTextIndent">
    <w:name w:val="Body Text Indent"/>
    <w:basedOn w:val="Normal"/>
    <w:link w:val="BodyTextIndentChar"/>
    <w:semiHidden/>
    <w:rsid w:val="009D27DE"/>
    <w:pPr>
      <w:widowControl w:val="0"/>
      <w:spacing w:after="0" w:line="420" w:lineRule="auto"/>
      <w:jc w:val="both"/>
    </w:pPr>
    <w:rPr>
      <w:rFonts w:ascii="Times New Roman" w:eastAsia="Times New Roman" w:hAnsi="Times New Roman" w:cs="Times New Roman"/>
      <w:snapToGrid w:val="0"/>
      <w:sz w:val="28"/>
      <w:szCs w:val="20"/>
      <w:lang w:val="ru-RU" w:eastAsia="ru-RU"/>
    </w:rPr>
  </w:style>
  <w:style w:type="character" w:customStyle="1" w:styleId="BodyTextIndentChar">
    <w:name w:val="Body Text Indent Char"/>
    <w:basedOn w:val="DefaultParagraphFont"/>
    <w:link w:val="BodyTextIndent"/>
    <w:semiHidden/>
    <w:rsid w:val="009D27DE"/>
    <w:rPr>
      <w:rFonts w:ascii="Times New Roman" w:eastAsia="Times New Roman" w:hAnsi="Times New Roman" w:cs="Times New Roman"/>
      <w:snapToGrid w:val="0"/>
      <w:sz w:val="28"/>
      <w:szCs w:val="20"/>
      <w:lang w:val="ru-RU" w:eastAsia="ru-RU"/>
    </w:rPr>
  </w:style>
  <w:style w:type="paragraph" w:styleId="BodyText2">
    <w:name w:val="Body Text 2"/>
    <w:basedOn w:val="Normal"/>
    <w:link w:val="BodyText2Char"/>
    <w:semiHidden/>
    <w:unhideWhenUsed/>
    <w:rsid w:val="0072315B"/>
    <w:pPr>
      <w:spacing w:after="120" w:line="480" w:lineRule="auto"/>
    </w:pPr>
  </w:style>
  <w:style w:type="character" w:customStyle="1" w:styleId="BodyText2Char">
    <w:name w:val="Body Text 2 Char"/>
    <w:basedOn w:val="DefaultParagraphFont"/>
    <w:link w:val="BodyText2"/>
    <w:semiHidden/>
    <w:rsid w:val="0072315B"/>
  </w:style>
  <w:style w:type="character" w:styleId="Strong">
    <w:name w:val="Strong"/>
    <w:basedOn w:val="DefaultParagraphFont"/>
    <w:uiPriority w:val="22"/>
    <w:qFormat/>
    <w:rsid w:val="0072315B"/>
    <w:rPr>
      <w:b/>
      <w:bCs/>
    </w:rPr>
  </w:style>
  <w:style w:type="paragraph" w:styleId="BalloonText">
    <w:name w:val="Balloon Text"/>
    <w:basedOn w:val="Normal"/>
    <w:link w:val="BalloonTextChar"/>
    <w:semiHidden/>
    <w:unhideWhenUsed/>
    <w:rsid w:val="0072315B"/>
    <w:pPr>
      <w:shd w:val="clear" w:color="auto" w:fill="FFFFFF"/>
      <w:spacing w:after="0" w:line="240" w:lineRule="auto"/>
      <w:ind w:firstLine="567"/>
    </w:pPr>
    <w:rPr>
      <w:rFonts w:ascii="Tahoma" w:eastAsiaTheme="minorEastAsia" w:hAnsi="Tahoma" w:cs="Tahoma"/>
      <w:iCs/>
      <w:spacing w:val="-1"/>
      <w:sz w:val="16"/>
      <w:szCs w:val="16"/>
      <w:lang w:val="ru-RU" w:eastAsia="ru-RU"/>
    </w:rPr>
  </w:style>
  <w:style w:type="character" w:customStyle="1" w:styleId="BalloonTextChar">
    <w:name w:val="Balloon Text Char"/>
    <w:basedOn w:val="DefaultParagraphFont"/>
    <w:link w:val="BalloonText"/>
    <w:semiHidden/>
    <w:rsid w:val="0072315B"/>
    <w:rPr>
      <w:rFonts w:ascii="Tahoma" w:eastAsiaTheme="minorEastAsia" w:hAnsi="Tahoma" w:cs="Tahoma"/>
      <w:iCs/>
      <w:spacing w:val="-1"/>
      <w:sz w:val="16"/>
      <w:szCs w:val="16"/>
      <w:shd w:val="clear" w:color="auto" w:fill="FFFFFF"/>
      <w:lang w:val="ru-RU" w:eastAsia="ru-RU"/>
    </w:rPr>
  </w:style>
  <w:style w:type="character" w:styleId="PageNumber">
    <w:name w:val="page number"/>
    <w:basedOn w:val="DefaultParagraphFont"/>
    <w:rsid w:val="0072315B"/>
  </w:style>
  <w:style w:type="paragraph" w:styleId="Footer">
    <w:name w:val="footer"/>
    <w:basedOn w:val="Normal"/>
    <w:link w:val="FooterChar"/>
    <w:rsid w:val="0072315B"/>
    <w:pPr>
      <w:widowControl w:val="0"/>
      <w:shd w:val="clear" w:color="auto" w:fill="FFFFFF"/>
      <w:tabs>
        <w:tab w:val="center" w:pos="4677"/>
        <w:tab w:val="right" w:pos="9355"/>
      </w:tabs>
      <w:autoSpaceDE w:val="0"/>
      <w:autoSpaceDN w:val="0"/>
      <w:adjustRightInd w:val="0"/>
      <w:spacing w:after="0" w:line="240" w:lineRule="auto"/>
      <w:ind w:firstLine="567"/>
    </w:pPr>
    <w:rPr>
      <w:rFonts w:ascii="Times New Roman" w:eastAsia="Times New Roman" w:hAnsi="Times New Roman" w:cs="Times New Roman"/>
      <w:iCs/>
      <w:spacing w:val="-1"/>
      <w:sz w:val="20"/>
      <w:szCs w:val="20"/>
      <w:lang w:val="ru-RU" w:eastAsia="ru-RU"/>
    </w:rPr>
  </w:style>
  <w:style w:type="character" w:customStyle="1" w:styleId="FooterChar">
    <w:name w:val="Footer Char"/>
    <w:basedOn w:val="DefaultParagraphFont"/>
    <w:link w:val="Footer"/>
    <w:rsid w:val="0072315B"/>
    <w:rPr>
      <w:rFonts w:ascii="Times New Roman" w:eastAsia="Times New Roman" w:hAnsi="Times New Roman" w:cs="Times New Roman"/>
      <w:iCs/>
      <w:spacing w:val="-1"/>
      <w:sz w:val="20"/>
      <w:szCs w:val="20"/>
      <w:shd w:val="clear" w:color="auto" w:fill="FFFFFF"/>
      <w:lang w:val="ru-RU" w:eastAsia="ru-RU"/>
    </w:rPr>
  </w:style>
  <w:style w:type="paragraph" w:customStyle="1" w:styleId="1">
    <w:name w:val="Стиль1"/>
    <w:basedOn w:val="Normal"/>
    <w:link w:val="10"/>
    <w:qFormat/>
    <w:rsid w:val="0072315B"/>
    <w:pPr>
      <w:shd w:val="clear" w:color="auto" w:fill="FFFFFF"/>
      <w:spacing w:after="0" w:line="360" w:lineRule="auto"/>
      <w:ind w:firstLine="567"/>
    </w:pPr>
    <w:rPr>
      <w:rFonts w:ascii="Times New Roman" w:eastAsiaTheme="minorEastAsia" w:hAnsi="Times New Roman" w:cs="Times New Roman"/>
      <w:iCs/>
      <w:spacing w:val="-1"/>
      <w:sz w:val="28"/>
      <w:szCs w:val="28"/>
      <w:lang w:val="ru-RU" w:eastAsia="ru-RU"/>
    </w:rPr>
  </w:style>
  <w:style w:type="character" w:customStyle="1" w:styleId="10">
    <w:name w:val="Стиль1 Знак"/>
    <w:basedOn w:val="DefaultParagraphFont"/>
    <w:link w:val="1"/>
    <w:rsid w:val="0072315B"/>
    <w:rPr>
      <w:rFonts w:ascii="Times New Roman" w:eastAsiaTheme="minorEastAsia" w:hAnsi="Times New Roman" w:cs="Times New Roman"/>
      <w:iCs/>
      <w:spacing w:val="-1"/>
      <w:sz w:val="28"/>
      <w:szCs w:val="28"/>
      <w:shd w:val="clear" w:color="auto" w:fill="FFFFFF"/>
      <w:lang w:val="ru-RU" w:eastAsia="ru-RU"/>
    </w:rPr>
  </w:style>
  <w:style w:type="character" w:customStyle="1" w:styleId="found">
    <w:name w:val="found"/>
    <w:basedOn w:val="DefaultParagraphFont"/>
    <w:rsid w:val="0072315B"/>
  </w:style>
  <w:style w:type="character" w:customStyle="1" w:styleId="Heading1Char">
    <w:name w:val="Heading 1 Char"/>
    <w:basedOn w:val="DefaultParagraphFont"/>
    <w:link w:val="Heading1"/>
    <w:uiPriority w:val="9"/>
    <w:rsid w:val="000440B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1515732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fontTable" Target="fontTable.xml"/><Relationship Id="rId21" Type="http://schemas.openxmlformats.org/officeDocument/2006/relationships/oleObject" Target="embeddings/oleObject2.bin"/><Relationship Id="rId42" Type="http://schemas.openxmlformats.org/officeDocument/2006/relationships/oleObject" Target="embeddings/oleObject11.bin"/><Relationship Id="rId47" Type="http://schemas.openxmlformats.org/officeDocument/2006/relationships/image" Target="media/image30.png"/><Relationship Id="rId63" Type="http://schemas.openxmlformats.org/officeDocument/2006/relationships/image" Target="media/image39.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image" Target="media/image52.wmf"/><Relationship Id="rId112" Type="http://schemas.openxmlformats.org/officeDocument/2006/relationships/image" Target="media/image63.png"/><Relationship Id="rId16" Type="http://schemas.openxmlformats.org/officeDocument/2006/relationships/image" Target="media/image11.png"/><Relationship Id="rId107" Type="http://schemas.openxmlformats.org/officeDocument/2006/relationships/oleObject" Target="embeddings/oleObject43.bin"/><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2.wmf"/><Relationship Id="rId37" Type="http://schemas.openxmlformats.org/officeDocument/2006/relationships/image" Target="media/image25.wmf"/><Relationship Id="rId40" Type="http://schemas.openxmlformats.org/officeDocument/2006/relationships/oleObject" Target="embeddings/oleObject10.bin"/><Relationship Id="rId45" Type="http://schemas.openxmlformats.org/officeDocument/2006/relationships/image" Target="media/image29.wmf"/><Relationship Id="rId53" Type="http://schemas.openxmlformats.org/officeDocument/2006/relationships/image" Target="media/image34.w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oleObject" Target="embeddings/oleObject26.bin"/><Relationship Id="rId79" Type="http://schemas.openxmlformats.org/officeDocument/2006/relationships/image" Target="media/image47.wmf"/><Relationship Id="rId87" Type="http://schemas.openxmlformats.org/officeDocument/2006/relationships/image" Target="media/image51.wmf"/><Relationship Id="rId102" Type="http://schemas.openxmlformats.org/officeDocument/2006/relationships/image" Target="media/image58.wmf"/><Relationship Id="rId110" Type="http://schemas.openxmlformats.org/officeDocument/2006/relationships/image" Target="media/image62.wmf"/><Relationship Id="rId115"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8.wmf"/><Relationship Id="rId82" Type="http://schemas.openxmlformats.org/officeDocument/2006/relationships/oleObject" Target="embeddings/oleObject30.bin"/><Relationship Id="rId90" Type="http://schemas.openxmlformats.org/officeDocument/2006/relationships/oleObject" Target="embeddings/oleObject34.bin"/><Relationship Id="rId95" Type="http://schemas.openxmlformats.org/officeDocument/2006/relationships/oleObject" Target="embeddings/oleObject37.bin"/><Relationship Id="rId19" Type="http://schemas.openxmlformats.org/officeDocument/2006/relationships/image" Target="media/image14.jpeg"/><Relationship Id="rId14" Type="http://schemas.openxmlformats.org/officeDocument/2006/relationships/image" Target="media/image9.png"/><Relationship Id="rId22" Type="http://schemas.openxmlformats.org/officeDocument/2006/relationships/image" Target="media/image16.wmf"/><Relationship Id="rId27" Type="http://schemas.openxmlformats.org/officeDocument/2006/relationships/image" Target="media/image19.wmf"/><Relationship Id="rId30" Type="http://schemas.openxmlformats.org/officeDocument/2006/relationships/oleObject" Target="embeddings/oleObject6.bin"/><Relationship Id="rId35" Type="http://schemas.openxmlformats.org/officeDocument/2006/relationships/oleObject" Target="embeddings/oleObject8.bin"/><Relationship Id="rId43" Type="http://schemas.openxmlformats.org/officeDocument/2006/relationships/image" Target="media/image28.wmf"/><Relationship Id="rId48" Type="http://schemas.openxmlformats.org/officeDocument/2006/relationships/image" Target="media/image31.png"/><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42.wmf"/><Relationship Id="rId77" Type="http://schemas.openxmlformats.org/officeDocument/2006/relationships/image" Target="media/image46.wmf"/><Relationship Id="rId100" Type="http://schemas.openxmlformats.org/officeDocument/2006/relationships/image" Target="media/image57.wmf"/><Relationship Id="rId105" Type="http://schemas.openxmlformats.org/officeDocument/2006/relationships/oleObject" Target="embeddings/oleObject42.bin"/><Relationship Id="rId113" Type="http://schemas.openxmlformats.org/officeDocument/2006/relationships/image" Target="media/image64.wmf"/><Relationship Id="rId118"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oleObject" Target="embeddings/oleObject14.bin"/><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image" Target="media/image50.wmf"/><Relationship Id="rId93" Type="http://schemas.openxmlformats.org/officeDocument/2006/relationships/oleObject" Target="embeddings/oleObject36.bin"/><Relationship Id="rId98" Type="http://schemas.openxmlformats.org/officeDocument/2006/relationships/image" Target="media/image56.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12.jpeg"/><Relationship Id="rId25" Type="http://schemas.openxmlformats.org/officeDocument/2006/relationships/image" Target="media/image18.wmf"/><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7.wmf"/><Relationship Id="rId67" Type="http://schemas.openxmlformats.org/officeDocument/2006/relationships/image" Target="media/image41.wmf"/><Relationship Id="rId103" Type="http://schemas.openxmlformats.org/officeDocument/2006/relationships/oleObject" Target="embeddings/oleObject41.bin"/><Relationship Id="rId108" Type="http://schemas.openxmlformats.org/officeDocument/2006/relationships/image" Target="media/image61.wmf"/><Relationship Id="rId116" Type="http://schemas.openxmlformats.org/officeDocument/2006/relationships/image" Target="media/image66.png"/><Relationship Id="rId20"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45.wmf"/><Relationship Id="rId83" Type="http://schemas.openxmlformats.org/officeDocument/2006/relationships/image" Target="media/image49.wmf"/><Relationship Id="rId88" Type="http://schemas.openxmlformats.org/officeDocument/2006/relationships/oleObject" Target="embeddings/oleObject33.bin"/><Relationship Id="rId91" Type="http://schemas.openxmlformats.org/officeDocument/2006/relationships/oleObject" Target="embeddings/oleObject35.bin"/><Relationship Id="rId96" Type="http://schemas.openxmlformats.org/officeDocument/2006/relationships/image" Target="media/image55.wmf"/><Relationship Id="rId111" Type="http://schemas.openxmlformats.org/officeDocument/2006/relationships/oleObject" Target="embeddings/oleObject45.bin"/><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6.wmf"/><Relationship Id="rId106" Type="http://schemas.openxmlformats.org/officeDocument/2006/relationships/image" Target="media/image60.wmf"/><Relationship Id="rId114" Type="http://schemas.openxmlformats.org/officeDocument/2006/relationships/oleObject" Target="embeddings/oleObject46.bin"/><Relationship Id="rId10" Type="http://schemas.openxmlformats.org/officeDocument/2006/relationships/image" Target="media/image6.png"/><Relationship Id="rId31" Type="http://schemas.openxmlformats.org/officeDocument/2006/relationships/image" Target="media/image21.png"/><Relationship Id="rId44" Type="http://schemas.openxmlformats.org/officeDocument/2006/relationships/oleObject" Target="embeddings/oleObject12.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40.wmf"/><Relationship Id="rId73" Type="http://schemas.openxmlformats.org/officeDocument/2006/relationships/image" Target="media/image44.wmf"/><Relationship Id="rId78" Type="http://schemas.openxmlformats.org/officeDocument/2006/relationships/oleObject" Target="embeddings/oleObject28.bin"/><Relationship Id="rId81" Type="http://schemas.openxmlformats.org/officeDocument/2006/relationships/image" Target="media/image48.wmf"/><Relationship Id="rId86" Type="http://schemas.openxmlformats.org/officeDocument/2006/relationships/oleObject" Target="embeddings/oleObject32.bin"/><Relationship Id="rId94" Type="http://schemas.openxmlformats.org/officeDocument/2006/relationships/image" Target="media/image54.wmf"/><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8.jpeg"/><Relationship Id="rId18" Type="http://schemas.openxmlformats.org/officeDocument/2006/relationships/image" Target="media/image13.png"/><Relationship Id="rId39" Type="http://schemas.openxmlformats.org/officeDocument/2006/relationships/image" Target="media/image26.wmf"/><Relationship Id="rId109" Type="http://schemas.openxmlformats.org/officeDocument/2006/relationships/oleObject" Target="embeddings/oleObject44.bin"/><Relationship Id="rId34" Type="http://schemas.openxmlformats.org/officeDocument/2006/relationships/image" Target="media/image23.wmf"/><Relationship Id="rId50" Type="http://schemas.openxmlformats.org/officeDocument/2006/relationships/image" Target="media/image33.wmf"/><Relationship Id="rId55" Type="http://schemas.openxmlformats.org/officeDocument/2006/relationships/image" Target="media/image35.wmf"/><Relationship Id="rId76" Type="http://schemas.openxmlformats.org/officeDocument/2006/relationships/oleObject" Target="embeddings/oleObject27.bin"/><Relationship Id="rId97" Type="http://schemas.openxmlformats.org/officeDocument/2006/relationships/oleObject" Target="embeddings/oleObject38.bin"/><Relationship Id="rId104" Type="http://schemas.openxmlformats.org/officeDocument/2006/relationships/image" Target="media/image59.wmf"/><Relationship Id="rId7" Type="http://schemas.openxmlformats.org/officeDocument/2006/relationships/image" Target="media/image3.jpeg"/><Relationship Id="rId71" Type="http://schemas.openxmlformats.org/officeDocument/2006/relationships/image" Target="media/image43.wmf"/><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20.w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87ACE-10CB-46CA-8623-DBF11FD95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52</Pages>
  <Words>9014</Words>
  <Characters>51383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79</cp:revision>
  <dcterms:created xsi:type="dcterms:W3CDTF">2016-01-30T23:04:00Z</dcterms:created>
  <dcterms:modified xsi:type="dcterms:W3CDTF">2016-04-21T13:24:00Z</dcterms:modified>
</cp:coreProperties>
</file>