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49" w:rsidRDefault="009F7949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>
        <w:rPr>
          <w:sz w:val="28"/>
        </w:rPr>
        <w:t xml:space="preserve">Марутов </w:t>
      </w:r>
      <w:r w:rsidR="00E52F8C">
        <w:rPr>
          <w:sz w:val="28"/>
        </w:rPr>
        <w:t xml:space="preserve">В.А, Павловский С.А. Гидроцилиндры. Конструкции и расчет. </w:t>
      </w:r>
      <w:r w:rsidR="00E52F8C">
        <w:rPr>
          <w:sz w:val="28"/>
        </w:rPr>
        <w:t>–</w:t>
      </w:r>
      <w:r w:rsidR="00E52F8C">
        <w:rPr>
          <w:sz w:val="28"/>
        </w:rPr>
        <w:t xml:space="preserve"> Машиностроение, 1966 </w:t>
      </w:r>
      <w:r w:rsidR="00E52F8C">
        <w:rPr>
          <w:sz w:val="28"/>
        </w:rPr>
        <w:t>–</w:t>
      </w:r>
      <w:r w:rsidR="00E52F8C">
        <w:rPr>
          <w:sz w:val="28"/>
        </w:rPr>
        <w:t xml:space="preserve"> 167 с.</w:t>
      </w:r>
    </w:p>
    <w:p w:rsidR="009F7949" w:rsidRDefault="00EA7B1E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 w:rsidRPr="00356B09">
        <w:rPr>
          <w:sz w:val="28"/>
        </w:rPr>
        <w:t>Башта</w:t>
      </w:r>
      <w:r>
        <w:rPr>
          <w:sz w:val="28"/>
        </w:rPr>
        <w:t xml:space="preserve"> Т.М.</w:t>
      </w:r>
      <w:r w:rsidRPr="00356B09">
        <w:rPr>
          <w:sz w:val="28"/>
        </w:rPr>
        <w:t>, Руднев</w:t>
      </w:r>
      <w:r>
        <w:rPr>
          <w:sz w:val="28"/>
        </w:rPr>
        <w:t xml:space="preserve"> С.С</w:t>
      </w:r>
      <w:r w:rsidRPr="00356B09">
        <w:rPr>
          <w:sz w:val="28"/>
        </w:rPr>
        <w:t>, Некрасов</w:t>
      </w:r>
      <w:r>
        <w:rPr>
          <w:sz w:val="28"/>
        </w:rPr>
        <w:t xml:space="preserve"> </w:t>
      </w:r>
      <w:r w:rsidRPr="00356B09">
        <w:rPr>
          <w:sz w:val="28"/>
        </w:rPr>
        <w:t>Б.Б.</w:t>
      </w:r>
      <w:r>
        <w:rPr>
          <w:sz w:val="28"/>
        </w:rPr>
        <w:t xml:space="preserve"> Гидравлика </w:t>
      </w:r>
      <w:r>
        <w:rPr>
          <w:sz w:val="28"/>
        </w:rPr>
        <w:t>–</w:t>
      </w:r>
      <w:r>
        <w:rPr>
          <w:sz w:val="28"/>
        </w:rPr>
        <w:t xml:space="preserve"> Машиностроение, 1977 </w:t>
      </w:r>
      <w:r>
        <w:rPr>
          <w:sz w:val="28"/>
        </w:rPr>
        <w:t>–</w:t>
      </w:r>
      <w:r>
        <w:rPr>
          <w:sz w:val="28"/>
        </w:rPr>
        <w:t xml:space="preserve"> 422 с.</w:t>
      </w:r>
    </w:p>
    <w:p w:rsidR="009F7949" w:rsidRDefault="009F7949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>
        <w:rPr>
          <w:sz w:val="28"/>
        </w:rPr>
        <w:t>Белянкина О.В.</w:t>
      </w:r>
      <w:r>
        <w:rPr>
          <w:sz w:val="28"/>
        </w:rPr>
        <w:t xml:space="preserve"> Обоснование и выбор конструктивных элементов параметров заделки гидростойки механизированной крепи</w:t>
      </w:r>
      <w:r w:rsidRPr="009F7949">
        <w:rPr>
          <w:sz w:val="28"/>
        </w:rPr>
        <w:t>/</w:t>
      </w:r>
      <w:r>
        <w:rPr>
          <w:sz w:val="28"/>
        </w:rPr>
        <w:t xml:space="preserve">Диссертация на соискание ученой степени кандидата технических наук. </w:t>
      </w:r>
      <w:r>
        <w:rPr>
          <w:sz w:val="28"/>
        </w:rPr>
        <w:t>–</w:t>
      </w:r>
      <w:r>
        <w:rPr>
          <w:sz w:val="28"/>
        </w:rPr>
        <w:t xml:space="preserve"> Московский государственный горный университет,2009 </w:t>
      </w:r>
      <w:r>
        <w:rPr>
          <w:sz w:val="28"/>
        </w:rPr>
        <w:t>–</w:t>
      </w:r>
      <w:r>
        <w:rPr>
          <w:sz w:val="28"/>
        </w:rPr>
        <w:t xml:space="preserve"> 121 с.</w:t>
      </w:r>
    </w:p>
    <w:p w:rsidR="009F7949" w:rsidRDefault="009F7949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>
        <w:rPr>
          <w:sz w:val="28"/>
        </w:rPr>
        <w:t>Белянкина О.В. Оценка напряженного состояния стойки методом конечных элементов</w:t>
      </w:r>
      <w:r w:rsidRPr="009F7949">
        <w:rPr>
          <w:sz w:val="28"/>
        </w:rPr>
        <w:t>/</w:t>
      </w:r>
      <w:r>
        <w:rPr>
          <w:sz w:val="28"/>
        </w:rPr>
        <w:t xml:space="preserve">Горный информационно-аналитический бюллетень. – 2008. №10. </w:t>
      </w:r>
      <w:r>
        <w:rPr>
          <w:sz w:val="28"/>
        </w:rPr>
        <w:t>–</w:t>
      </w:r>
      <w:r>
        <w:rPr>
          <w:sz w:val="28"/>
        </w:rPr>
        <w:t xml:space="preserve"> С. 218 </w:t>
      </w:r>
      <w:r>
        <w:rPr>
          <w:sz w:val="28"/>
        </w:rPr>
        <w:t>–</w:t>
      </w:r>
      <w:r>
        <w:rPr>
          <w:sz w:val="28"/>
        </w:rPr>
        <w:t xml:space="preserve"> 223. </w:t>
      </w:r>
    </w:p>
    <w:p w:rsidR="00E52F8C" w:rsidRDefault="00E52F8C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>
        <w:rPr>
          <w:sz w:val="28"/>
        </w:rPr>
        <w:t>Ба</w:t>
      </w:r>
      <w:r w:rsidR="00A80D65">
        <w:rPr>
          <w:sz w:val="28"/>
        </w:rPr>
        <w:t>л</w:t>
      </w:r>
      <w:r>
        <w:rPr>
          <w:sz w:val="28"/>
        </w:rPr>
        <w:t>абышко А.</w:t>
      </w:r>
      <w:r w:rsidR="00A80D65">
        <w:rPr>
          <w:sz w:val="28"/>
        </w:rPr>
        <w:t>М</w:t>
      </w:r>
      <w:r>
        <w:rPr>
          <w:sz w:val="28"/>
        </w:rPr>
        <w:t xml:space="preserve">. Методика расчета гидравлической стойки с устройство для повышения несущей способности. </w:t>
      </w:r>
      <w:r>
        <w:rPr>
          <w:sz w:val="28"/>
        </w:rPr>
        <w:t>–</w:t>
      </w:r>
      <w:r>
        <w:rPr>
          <w:sz w:val="28"/>
        </w:rPr>
        <w:t xml:space="preserve"> М.:</w:t>
      </w:r>
      <w:r w:rsidR="00A80D65">
        <w:rPr>
          <w:sz w:val="28"/>
        </w:rPr>
        <w:t xml:space="preserve"> </w:t>
      </w:r>
      <w:r>
        <w:rPr>
          <w:sz w:val="28"/>
        </w:rPr>
        <w:t xml:space="preserve">Горная книга,2003. </w:t>
      </w:r>
      <w:r>
        <w:rPr>
          <w:sz w:val="28"/>
        </w:rPr>
        <w:t>–</w:t>
      </w:r>
      <w:r>
        <w:rPr>
          <w:sz w:val="28"/>
        </w:rPr>
        <w:t xml:space="preserve"> 138 с.</w:t>
      </w:r>
    </w:p>
    <w:p w:rsidR="00A80D65" w:rsidRDefault="00A80D65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>
        <w:rPr>
          <w:sz w:val="28"/>
        </w:rPr>
        <w:t xml:space="preserve">Галлагер Р. Метод конечных элементов. Основы: Пер. с англ. </w:t>
      </w:r>
      <w:r>
        <w:rPr>
          <w:sz w:val="28"/>
        </w:rPr>
        <w:t>–</w:t>
      </w:r>
      <w:r>
        <w:rPr>
          <w:sz w:val="28"/>
        </w:rPr>
        <w:t xml:space="preserve"> М.: Мир, 1984. </w:t>
      </w:r>
      <w:r>
        <w:rPr>
          <w:sz w:val="28"/>
        </w:rPr>
        <w:t>–</w:t>
      </w:r>
      <w:r>
        <w:rPr>
          <w:sz w:val="28"/>
        </w:rPr>
        <w:t xml:space="preserve"> 428сю, ил.</w:t>
      </w:r>
      <w:bookmarkStart w:id="0" w:name="_GoBack"/>
      <w:bookmarkEnd w:id="0"/>
    </w:p>
    <w:p w:rsidR="009F7949" w:rsidRDefault="00E52F8C" w:rsidP="009F7949">
      <w:pPr>
        <w:numPr>
          <w:ilvl w:val="0"/>
          <w:numId w:val="1"/>
        </w:numPr>
        <w:spacing w:line="312" w:lineRule="auto"/>
        <w:jc w:val="both"/>
        <w:rPr>
          <w:sz w:val="28"/>
        </w:rPr>
      </w:pPr>
      <w:r w:rsidRPr="00356B09">
        <w:rPr>
          <w:sz w:val="28"/>
        </w:rPr>
        <w:t>https://www.youtube.com/watch?v=qrP6r4tDsyg</w:t>
      </w:r>
      <w:r w:rsidRPr="00356B09">
        <w:rPr>
          <w:sz w:val="28"/>
        </w:rPr>
        <w:t xml:space="preserve"> </w:t>
      </w:r>
      <w:r w:rsidR="009F7949" w:rsidRPr="00356B09">
        <w:rPr>
          <w:sz w:val="28"/>
        </w:rPr>
        <w:t>Виды и сечения для 3D модели в AutoCAD 2013</w:t>
      </w:r>
    </w:p>
    <w:p w:rsidR="009F7949" w:rsidRPr="00356B09" w:rsidRDefault="00E52F8C" w:rsidP="009F7949">
      <w:pPr>
        <w:numPr>
          <w:ilvl w:val="0"/>
          <w:numId w:val="1"/>
        </w:numPr>
        <w:spacing w:line="312" w:lineRule="auto"/>
        <w:jc w:val="both"/>
        <w:rPr>
          <w:sz w:val="28"/>
          <w:lang w:val="en-US"/>
        </w:rPr>
      </w:pPr>
      <w:r w:rsidRPr="00E52F8C">
        <w:rPr>
          <w:sz w:val="28"/>
          <w:lang w:val="en-US"/>
        </w:rPr>
        <w:t xml:space="preserve">https://www.youtube.com/watch?v=WJxa-m4hkEA </w:t>
      </w:r>
      <w:r w:rsidR="009F7949" w:rsidRPr="00356B09">
        <w:rPr>
          <w:sz w:val="28"/>
          <w:lang w:val="en-US"/>
        </w:rPr>
        <w:t xml:space="preserve"> ANSYS 15 Tutorial - Frictional Contact &amp; Bolt Pretension</w:t>
      </w:r>
      <w:r w:rsidR="009F7949" w:rsidRPr="00AD35EB">
        <w:rPr>
          <w:sz w:val="28"/>
          <w:lang w:val="en-US"/>
        </w:rPr>
        <w:t xml:space="preserve"> </w:t>
      </w:r>
      <w:r w:rsidR="009F7949" w:rsidRPr="00356B09">
        <w:rPr>
          <w:sz w:val="28"/>
          <w:lang w:val="en-US"/>
        </w:rPr>
        <w:t>Hydraulic cylinder</w:t>
      </w:r>
    </w:p>
    <w:p w:rsidR="009F7949" w:rsidRDefault="009F7949" w:rsidP="00E52F8C">
      <w:pPr>
        <w:numPr>
          <w:ilvl w:val="0"/>
          <w:numId w:val="1"/>
        </w:numPr>
        <w:spacing w:line="312" w:lineRule="auto"/>
        <w:jc w:val="both"/>
        <w:rPr>
          <w:sz w:val="28"/>
          <w:lang w:val="en-US"/>
        </w:rPr>
      </w:pPr>
      <w:r w:rsidRPr="00356B09">
        <w:rPr>
          <w:sz w:val="28"/>
          <w:lang w:val="en-US"/>
        </w:rPr>
        <w:t>https://en.wikipedia.org/wiki/Hydraulic_cylinder</w:t>
      </w:r>
      <w:r>
        <w:rPr>
          <w:sz w:val="28"/>
          <w:lang w:val="en-US"/>
        </w:rPr>
        <w:t xml:space="preserve"> </w:t>
      </w:r>
      <w:r w:rsidR="00E52F8C" w:rsidRPr="00E52F8C">
        <w:rPr>
          <w:sz w:val="28"/>
          <w:lang w:val="en-US"/>
        </w:rPr>
        <w:t xml:space="preserve"> Hydraulic cylinder</w:t>
      </w:r>
    </w:p>
    <w:p w:rsidR="00931562" w:rsidRPr="009F7949" w:rsidRDefault="00931562">
      <w:pPr>
        <w:rPr>
          <w:sz w:val="28"/>
          <w:szCs w:val="28"/>
          <w:lang w:val="en-US"/>
        </w:rPr>
      </w:pPr>
    </w:p>
    <w:sectPr w:rsidR="00931562" w:rsidRPr="009F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600618"/>
    <w:rsid w:val="00931562"/>
    <w:rsid w:val="009F7949"/>
    <w:rsid w:val="00A80D65"/>
    <w:rsid w:val="00AF5D47"/>
    <w:rsid w:val="00E52F8C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5C4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6</cp:revision>
  <dcterms:created xsi:type="dcterms:W3CDTF">2016-05-24T10:54:00Z</dcterms:created>
  <dcterms:modified xsi:type="dcterms:W3CDTF">2016-05-24T11:17:00Z</dcterms:modified>
</cp:coreProperties>
</file>