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9A08C" w14:textId="77777777" w:rsidR="00BC0D47" w:rsidRDefault="00BC0D47" w:rsidP="005A7433">
      <w:pPr>
        <w:jc w:val="right"/>
        <w:outlineLvl w:val="0"/>
      </w:pPr>
      <w:r>
        <w:t>Форма 19</w:t>
      </w:r>
    </w:p>
    <w:p w14:paraId="6F59A08D" w14:textId="77777777" w:rsidR="00BC0D47" w:rsidRDefault="00BC0D47" w:rsidP="00BC0D47"/>
    <w:p w14:paraId="6F59A08E" w14:textId="77777777" w:rsidR="004C1617" w:rsidRPr="005A7433" w:rsidRDefault="004C1617" w:rsidP="004C1617">
      <w:pPr>
        <w:jc w:val="center"/>
        <w:rPr>
          <w:color w:val="000000"/>
        </w:rPr>
      </w:pPr>
      <w:r w:rsidRPr="005A7433">
        <w:rPr>
          <w:color w:val="000000"/>
        </w:rPr>
        <w:t>МИНИСТЕРСТВО ОБРАЗОВАНИЯ И НАУКИ  РОССИЙСКОЙ ФЕДЕРАЦИИ</w:t>
      </w:r>
    </w:p>
    <w:p w14:paraId="6F59A08F" w14:textId="77777777" w:rsidR="004C1617" w:rsidRPr="005A7433" w:rsidRDefault="004C1617" w:rsidP="004C1617">
      <w:pPr>
        <w:pStyle w:val="BodyText3"/>
        <w:shd w:val="clear" w:color="auto" w:fill="FFFFFF"/>
        <w:spacing w:before="120" w:after="0"/>
        <w:ind w:right="-108"/>
        <w:jc w:val="center"/>
        <w:rPr>
          <w:rFonts w:cs="Arial"/>
          <w:caps/>
          <w:sz w:val="24"/>
          <w:szCs w:val="24"/>
        </w:rPr>
      </w:pPr>
      <w:r w:rsidRPr="005A7433">
        <w:rPr>
          <w:rFonts w:cs="Arial"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F59A090" w14:textId="77777777" w:rsidR="004C1617" w:rsidRPr="005A7433" w:rsidRDefault="004C1617" w:rsidP="004C1617">
      <w:pPr>
        <w:pStyle w:val="BodyText3"/>
        <w:shd w:val="clear" w:color="auto" w:fill="FFFFFF"/>
        <w:spacing w:before="120" w:after="0"/>
        <w:ind w:right="-108"/>
        <w:jc w:val="center"/>
        <w:rPr>
          <w:rFonts w:cs="Arial"/>
          <w:caps/>
          <w:sz w:val="24"/>
          <w:szCs w:val="24"/>
        </w:rPr>
      </w:pPr>
      <w:r w:rsidRPr="005A7433">
        <w:rPr>
          <w:rFonts w:cs="Arial"/>
          <w:caps/>
          <w:sz w:val="24"/>
          <w:szCs w:val="24"/>
        </w:rPr>
        <w:t>«Поволжский государсТвенный технологический университет»</w:t>
      </w:r>
    </w:p>
    <w:p w14:paraId="6F59A091" w14:textId="77777777" w:rsidR="004C1617" w:rsidRPr="005A7433" w:rsidRDefault="004C1617" w:rsidP="004C1617">
      <w:pPr>
        <w:jc w:val="center"/>
      </w:pPr>
      <w:r w:rsidRPr="005A7433">
        <w:t>(ФГБОУ ВПО «ПГТУ»)</w:t>
      </w:r>
    </w:p>
    <w:p w14:paraId="6F59A092" w14:textId="77777777" w:rsidR="0034639A" w:rsidRPr="0034639A" w:rsidRDefault="0034639A" w:rsidP="004C1617">
      <w:pPr>
        <w:ind w:hanging="851"/>
        <w:jc w:val="center"/>
        <w:rPr>
          <w:color w:val="000000"/>
          <w:sz w:val="26"/>
          <w:szCs w:val="26"/>
        </w:rPr>
      </w:pPr>
    </w:p>
    <w:p w14:paraId="6F59A093" w14:textId="77777777" w:rsidR="00BC0D47" w:rsidRPr="00DC7FC0" w:rsidRDefault="00BC0D47" w:rsidP="003531C5">
      <w:pPr>
        <w:jc w:val="center"/>
        <w:rPr>
          <w:b/>
          <w:sz w:val="16"/>
          <w:szCs w:val="16"/>
        </w:rPr>
      </w:pPr>
    </w:p>
    <w:p w14:paraId="6F59A094" w14:textId="77777777" w:rsidR="00BC0D47" w:rsidRPr="00BC0D47" w:rsidRDefault="00BC0D47" w:rsidP="003531C5">
      <w:pPr>
        <w:jc w:val="center"/>
        <w:rPr>
          <w:sz w:val="16"/>
          <w:szCs w:val="16"/>
        </w:rPr>
      </w:pPr>
      <w:proofErr w:type="gramStart"/>
      <w:r w:rsidRPr="00893FC8">
        <w:rPr>
          <w:b/>
          <w:sz w:val="32"/>
          <w:szCs w:val="32"/>
        </w:rPr>
        <w:t>Р  Е</w:t>
      </w:r>
      <w:proofErr w:type="gramEnd"/>
      <w:r w:rsidRPr="00893FC8">
        <w:rPr>
          <w:b/>
          <w:sz w:val="32"/>
          <w:szCs w:val="32"/>
        </w:rPr>
        <w:t xml:space="preserve">  Ц  Е  Н  З  И  Я</w:t>
      </w:r>
    </w:p>
    <w:p w14:paraId="6F59A095" w14:textId="77777777" w:rsidR="00927759" w:rsidRDefault="00927759" w:rsidP="003531C5">
      <w:pPr>
        <w:jc w:val="center"/>
        <w:rPr>
          <w:sz w:val="28"/>
          <w:szCs w:val="28"/>
        </w:rPr>
      </w:pPr>
    </w:p>
    <w:p w14:paraId="6F59A096" w14:textId="3B426F90" w:rsidR="00BC0D47" w:rsidRDefault="00BC0D47" w:rsidP="003531C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1E651B">
        <w:rPr>
          <w:sz w:val="28"/>
          <w:szCs w:val="28"/>
        </w:rPr>
        <w:t>выпускную квалификационную работу (</w:t>
      </w:r>
      <w:r w:rsidR="003D30DE">
        <w:rPr>
          <w:sz w:val="28"/>
          <w:szCs w:val="28"/>
        </w:rPr>
        <w:t>ВКР</w:t>
      </w:r>
      <w:r w:rsidR="001E651B">
        <w:rPr>
          <w:sz w:val="28"/>
          <w:szCs w:val="28"/>
        </w:rPr>
        <w:t>)</w:t>
      </w:r>
      <w:r w:rsidR="00E62F69">
        <w:rPr>
          <w:sz w:val="28"/>
          <w:szCs w:val="28"/>
        </w:rPr>
        <w:t>.</w:t>
      </w:r>
    </w:p>
    <w:p w14:paraId="6F59A097" w14:textId="77777777" w:rsidR="00FB18B8" w:rsidRDefault="00FB18B8" w:rsidP="003531C5">
      <w:pPr>
        <w:jc w:val="center"/>
        <w:rPr>
          <w:sz w:val="28"/>
          <w:szCs w:val="28"/>
        </w:rPr>
      </w:pPr>
    </w:p>
    <w:p w14:paraId="03B46990" w14:textId="77777777" w:rsidR="00E62F69" w:rsidRDefault="00E62F69" w:rsidP="00E62F69">
      <w:pPr>
        <w:tabs>
          <w:tab w:val="right" w:pos="9355"/>
        </w:tabs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тему</w:t>
      </w:r>
      <w:r w:rsidRPr="006113D5">
        <w:rPr>
          <w:rFonts w:eastAsiaTheme="minorHAnsi"/>
          <w:sz w:val="28"/>
          <w:szCs w:val="28"/>
          <w:u w:val="single"/>
          <w:lang w:eastAsia="en-US"/>
        </w:rPr>
        <w:t xml:space="preserve">                                                                                                                    </w:t>
      </w:r>
      <w:proofErr w:type="gramStart"/>
      <w:r w:rsidRPr="006113D5">
        <w:rPr>
          <w:rFonts w:eastAsiaTheme="minorHAnsi"/>
          <w:sz w:val="28"/>
          <w:szCs w:val="28"/>
          <w:u w:val="single"/>
          <w:lang w:eastAsia="en-US"/>
        </w:rPr>
        <w:t xml:space="preserve">  </w:t>
      </w:r>
      <w:r w:rsidRPr="006113D5">
        <w:rPr>
          <w:rFonts w:eastAsiaTheme="minorHAnsi"/>
          <w:color w:val="FFFFFF" w:themeColor="background1"/>
          <w:sz w:val="28"/>
          <w:szCs w:val="28"/>
          <w:lang w:eastAsia="en-US"/>
        </w:rPr>
        <w:t>.</w:t>
      </w:r>
      <w:proofErr w:type="gramEnd"/>
    </w:p>
    <w:p w14:paraId="6F59A098" w14:textId="77777777" w:rsidR="004C1617" w:rsidRPr="0059523A" w:rsidRDefault="00BD2C06" w:rsidP="005A7433">
      <w:pPr>
        <w:tabs>
          <w:tab w:val="right" w:pos="9355"/>
        </w:tabs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9523A">
        <w:rPr>
          <w:rFonts w:eastAsiaTheme="minorHAnsi"/>
          <w:sz w:val="28"/>
          <w:szCs w:val="28"/>
          <w:lang w:eastAsia="en-US"/>
        </w:rPr>
        <w:t>Выпускника</w:t>
      </w:r>
      <w:r w:rsidR="005A7433" w:rsidRPr="00B37E72">
        <w:rPr>
          <w:rFonts w:eastAsiaTheme="minorHAnsi"/>
          <w:sz w:val="28"/>
          <w:szCs w:val="28"/>
          <w:lang w:eastAsia="en-US"/>
        </w:rPr>
        <w:t xml:space="preserve"> </w:t>
      </w:r>
      <w:r w:rsidR="005A7433" w:rsidRPr="00B37E72">
        <w:rPr>
          <w:rFonts w:eastAsiaTheme="minorHAnsi"/>
          <w:sz w:val="28"/>
          <w:szCs w:val="28"/>
          <w:u w:val="single"/>
          <w:lang w:eastAsia="en-US"/>
        </w:rPr>
        <w:tab/>
      </w:r>
    </w:p>
    <w:p w14:paraId="6F59A099" w14:textId="77777777" w:rsidR="004C1617" w:rsidRPr="005A7433" w:rsidRDefault="004C1617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 w:rsidRPr="005A7433">
        <w:rPr>
          <w:rFonts w:eastAsiaTheme="minorHAnsi"/>
          <w:sz w:val="20"/>
          <w:szCs w:val="20"/>
          <w:lang w:eastAsia="en-US"/>
        </w:rPr>
        <w:t>фамилия, имя, отчество</w:t>
      </w:r>
    </w:p>
    <w:p w14:paraId="6F59A09A" w14:textId="7EBEAE44" w:rsidR="004C1617" w:rsidRPr="00B37E72" w:rsidRDefault="004C1617" w:rsidP="005A7433">
      <w:pPr>
        <w:tabs>
          <w:tab w:val="right" w:pos="9355"/>
        </w:tabs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59523A">
        <w:rPr>
          <w:rFonts w:eastAsiaTheme="minorHAnsi"/>
          <w:sz w:val="28"/>
          <w:szCs w:val="28"/>
          <w:lang w:eastAsia="en-US"/>
        </w:rPr>
        <w:t>Направление подготовки</w:t>
      </w:r>
      <w:r w:rsidR="005A7433" w:rsidRPr="00B37E72">
        <w:rPr>
          <w:rFonts w:eastAsiaTheme="minorHAnsi"/>
          <w:sz w:val="28"/>
          <w:szCs w:val="28"/>
          <w:u w:val="single"/>
          <w:lang w:eastAsia="en-US"/>
        </w:rPr>
        <w:tab/>
      </w:r>
    </w:p>
    <w:p w14:paraId="6F59A09B" w14:textId="77777777" w:rsidR="004C1617" w:rsidRPr="00B37E72" w:rsidRDefault="005A7433" w:rsidP="005A7433">
      <w:pPr>
        <w:tabs>
          <w:tab w:val="right" w:pos="9355"/>
        </w:tabs>
        <w:autoSpaceDE w:val="0"/>
        <w:autoSpaceDN w:val="0"/>
        <w:adjustRightInd w:val="0"/>
        <w:rPr>
          <w:rFonts w:eastAsiaTheme="minorHAnsi"/>
          <w:u w:val="single"/>
          <w:lang w:eastAsia="en-US"/>
        </w:rPr>
      </w:pPr>
      <w:r w:rsidRPr="00B37E72">
        <w:rPr>
          <w:rFonts w:eastAsiaTheme="minorHAnsi"/>
          <w:u w:val="single"/>
          <w:lang w:eastAsia="en-US"/>
        </w:rPr>
        <w:tab/>
      </w:r>
    </w:p>
    <w:p w14:paraId="6F59A09C" w14:textId="1ED94615" w:rsidR="004C1617" w:rsidRPr="005A7433" w:rsidRDefault="00E62F69" w:rsidP="004C1617">
      <w:pPr>
        <w:autoSpaceDE w:val="0"/>
        <w:autoSpaceDN w:val="0"/>
        <w:adjustRightInd w:val="0"/>
        <w:jc w:val="center"/>
        <w:rPr>
          <w:rFonts w:eastAsiaTheme="minorHAnsi"/>
          <w:sz w:val="20"/>
          <w:szCs w:val="20"/>
          <w:lang w:eastAsia="en-US"/>
        </w:rPr>
      </w:pPr>
      <w:r>
        <w:rPr>
          <w:rFonts w:eastAsiaTheme="minorHAnsi"/>
          <w:sz w:val="20"/>
          <w:szCs w:val="20"/>
          <w:lang w:eastAsia="en-US"/>
        </w:rPr>
        <w:t>код</w:t>
      </w:r>
      <w:r w:rsidR="004C1617" w:rsidRPr="005A7433">
        <w:rPr>
          <w:rFonts w:eastAsiaTheme="minorHAnsi"/>
          <w:sz w:val="20"/>
          <w:szCs w:val="20"/>
          <w:lang w:eastAsia="en-US"/>
        </w:rPr>
        <w:t xml:space="preserve">. наименование направления </w:t>
      </w:r>
    </w:p>
    <w:p w14:paraId="6F59A09D" w14:textId="77777777" w:rsidR="00BC0D47" w:rsidRPr="00B37E72" w:rsidRDefault="004C1617" w:rsidP="005A7433">
      <w:pPr>
        <w:tabs>
          <w:tab w:val="right" w:pos="9355"/>
        </w:tabs>
        <w:jc w:val="both"/>
        <w:rPr>
          <w:sz w:val="28"/>
          <w:szCs w:val="28"/>
        </w:rPr>
      </w:pPr>
      <w:r w:rsidRPr="0059523A">
        <w:rPr>
          <w:rFonts w:eastAsiaTheme="minorHAnsi"/>
          <w:sz w:val="28"/>
          <w:szCs w:val="28"/>
          <w:lang w:eastAsia="en-US"/>
        </w:rPr>
        <w:t>Факультет</w:t>
      </w:r>
      <w:r w:rsidR="00AF0E95" w:rsidRPr="0059523A">
        <w:rPr>
          <w:rFonts w:eastAsiaTheme="minorHAnsi"/>
          <w:sz w:val="28"/>
          <w:szCs w:val="28"/>
          <w:lang w:eastAsia="en-US"/>
        </w:rPr>
        <w:t xml:space="preserve"> (институт)</w:t>
      </w:r>
      <w:r w:rsidRPr="0059523A">
        <w:rPr>
          <w:rFonts w:eastAsiaTheme="minorHAnsi"/>
          <w:sz w:val="28"/>
          <w:szCs w:val="28"/>
          <w:lang w:eastAsia="en-US"/>
        </w:rPr>
        <w:t xml:space="preserve"> </w:t>
      </w:r>
      <w:r w:rsidR="005A7433" w:rsidRPr="00B37E72">
        <w:rPr>
          <w:rFonts w:eastAsiaTheme="minorHAnsi"/>
          <w:sz w:val="28"/>
          <w:szCs w:val="28"/>
          <w:u w:val="single"/>
          <w:lang w:eastAsia="en-US"/>
        </w:rPr>
        <w:tab/>
      </w:r>
    </w:p>
    <w:p w14:paraId="6F59A09E" w14:textId="77777777" w:rsidR="005A7433" w:rsidRPr="00B37E72" w:rsidRDefault="005A7433" w:rsidP="00BA0309">
      <w:pPr>
        <w:jc w:val="center"/>
      </w:pPr>
    </w:p>
    <w:p w14:paraId="2477F9B3" w14:textId="77777777" w:rsidR="00E62F69" w:rsidRDefault="00E62F69" w:rsidP="00BA0309">
      <w:pPr>
        <w:jc w:val="center"/>
      </w:pPr>
    </w:p>
    <w:p w14:paraId="29B30A31" w14:textId="77777777" w:rsidR="00E62F69" w:rsidRDefault="00E62F69" w:rsidP="00BA0309">
      <w:pPr>
        <w:jc w:val="center"/>
      </w:pPr>
    </w:p>
    <w:p w14:paraId="549ABC30" w14:textId="77777777" w:rsidR="00E62F69" w:rsidRDefault="00E62F69" w:rsidP="00BA0309">
      <w:pPr>
        <w:jc w:val="center"/>
      </w:pPr>
    </w:p>
    <w:p w14:paraId="4F3254BA" w14:textId="77777777" w:rsidR="00E62F69" w:rsidRDefault="00E62F69" w:rsidP="00BA0309">
      <w:pPr>
        <w:jc w:val="center"/>
      </w:pPr>
    </w:p>
    <w:p w14:paraId="6F59A09F" w14:textId="77777777" w:rsidR="00BC0D47" w:rsidRPr="00BA0309" w:rsidRDefault="00CA31A0" w:rsidP="00BA0309">
      <w:pPr>
        <w:jc w:val="center"/>
      </w:pPr>
      <w:r w:rsidRPr="00BA0309">
        <w:t>ПРИМЕРНОЕ СОДЕРЖАНИЕ РЕЦЕНЗ</w:t>
      </w:r>
      <w:r w:rsidR="00BC0D47" w:rsidRPr="00BA0309">
        <w:t>ИИ</w:t>
      </w:r>
    </w:p>
    <w:p w14:paraId="6F59A0A0" w14:textId="77777777" w:rsidR="005A7433" w:rsidRPr="00B37E72" w:rsidRDefault="005A7433" w:rsidP="003531C5">
      <w:pPr>
        <w:tabs>
          <w:tab w:val="left" w:pos="1134"/>
        </w:tabs>
        <w:spacing w:line="216" w:lineRule="auto"/>
        <w:ind w:firstLine="748"/>
        <w:jc w:val="both"/>
      </w:pPr>
    </w:p>
    <w:p w14:paraId="76E3D05E" w14:textId="5F46A67E" w:rsidR="00E62F69" w:rsidRPr="00E62F69" w:rsidRDefault="006A6AAF" w:rsidP="00E62F69">
      <w:pPr>
        <w:pStyle w:val="Default"/>
        <w:numPr>
          <w:ilvl w:val="0"/>
          <w:numId w:val="2"/>
        </w:numPr>
      </w:pPr>
      <w:r>
        <w:t>А</w:t>
      </w:r>
      <w:r w:rsidR="00E62F69" w:rsidRPr="00E62F69">
        <w:t>ктуальность темы с учетом современного состояния соответствующей области науки и техники (технологий) и перспектив ее развития</w:t>
      </w:r>
      <w:r>
        <w:t>.</w:t>
      </w:r>
    </w:p>
    <w:p w14:paraId="1CBD9A4A" w14:textId="42B4A9CC" w:rsidR="00E62F69" w:rsidRPr="00E62F69" w:rsidRDefault="006A6AAF" w:rsidP="00E62F69">
      <w:pPr>
        <w:pStyle w:val="Default"/>
        <w:numPr>
          <w:ilvl w:val="0"/>
          <w:numId w:val="2"/>
        </w:numPr>
      </w:pPr>
      <w:r>
        <w:t>О</w:t>
      </w:r>
      <w:r w:rsidR="00E62F69" w:rsidRPr="00E62F69">
        <w:t>ценка соответствия работы условиям задания и требованиям, установленным выпускающей кафедрой к структуре и содержанию ВКР</w:t>
      </w:r>
      <w:r>
        <w:t>.</w:t>
      </w:r>
    </w:p>
    <w:p w14:paraId="30D4D157" w14:textId="431AD016" w:rsidR="00E62F69" w:rsidRPr="00E62F69" w:rsidRDefault="006A6AAF" w:rsidP="00E62F69">
      <w:pPr>
        <w:pStyle w:val="Default"/>
        <w:numPr>
          <w:ilvl w:val="0"/>
          <w:numId w:val="2"/>
        </w:numPr>
      </w:pPr>
      <w:r>
        <w:t>О</w:t>
      </w:r>
      <w:r w:rsidR="00E62F69" w:rsidRPr="00E62F69">
        <w:t xml:space="preserve">ценка новизны, теоретической и практической значимости результатов работы; </w:t>
      </w:r>
    </w:p>
    <w:p w14:paraId="6F6FC2E1" w14:textId="2D5E9FDB" w:rsidR="00E62F69" w:rsidRPr="00E62F69" w:rsidRDefault="006A6AAF" w:rsidP="00E62F69">
      <w:pPr>
        <w:pStyle w:val="Default"/>
        <w:numPr>
          <w:ilvl w:val="0"/>
          <w:numId w:val="2"/>
        </w:numPr>
      </w:pPr>
      <w:r>
        <w:t>О</w:t>
      </w:r>
      <w:r w:rsidR="00E62F69" w:rsidRPr="00E62F69">
        <w:t>ценка экономической и социальной значимости полученных результатов</w:t>
      </w:r>
      <w:r>
        <w:t>.</w:t>
      </w:r>
      <w:r w:rsidR="00E62F69" w:rsidRPr="00E62F69">
        <w:t xml:space="preserve"> </w:t>
      </w:r>
    </w:p>
    <w:p w14:paraId="2D942E7F" w14:textId="5A02FBEC" w:rsidR="00E62F69" w:rsidRPr="00E62F69" w:rsidRDefault="00E62F69" w:rsidP="00E62F69">
      <w:pPr>
        <w:pStyle w:val="Default"/>
        <w:numPr>
          <w:ilvl w:val="0"/>
          <w:numId w:val="2"/>
        </w:numPr>
      </w:pPr>
      <w:r w:rsidRPr="00E62F69">
        <w:t>наличие или отсутствия апробации и практического использования основных положений и результатов работы</w:t>
      </w:r>
      <w:r w:rsidR="006A6AAF">
        <w:t>.</w:t>
      </w:r>
      <w:r w:rsidRPr="00E62F69">
        <w:t xml:space="preserve"> </w:t>
      </w:r>
    </w:p>
    <w:p w14:paraId="28C88240" w14:textId="6AD8C6AE" w:rsidR="00E62F69" w:rsidRPr="00E62F69" w:rsidRDefault="006A6AAF" w:rsidP="00E62F69">
      <w:pPr>
        <w:pStyle w:val="Default"/>
        <w:numPr>
          <w:ilvl w:val="0"/>
          <w:numId w:val="2"/>
        </w:numPr>
      </w:pPr>
      <w:r>
        <w:t>О</w:t>
      </w:r>
      <w:r w:rsidR="00E62F69" w:rsidRPr="00E62F69">
        <w:t>ценка личного участия обучающегося в разработке положений и получении результатов, изложенных в диссертации, достоверности этих положений и результатов</w:t>
      </w:r>
      <w:r>
        <w:t>.</w:t>
      </w:r>
    </w:p>
    <w:p w14:paraId="2F3988FF" w14:textId="2B4F6FBC" w:rsidR="00E62F69" w:rsidRPr="00E62F69" w:rsidRDefault="006A6AAF" w:rsidP="00E62F69">
      <w:pPr>
        <w:pStyle w:val="Default"/>
        <w:numPr>
          <w:ilvl w:val="0"/>
          <w:numId w:val="2"/>
        </w:numPr>
      </w:pPr>
      <w:r>
        <w:t>Д</w:t>
      </w:r>
      <w:r w:rsidR="00E62F69" w:rsidRPr="00E62F69">
        <w:t>остоинства и недостатки работы</w:t>
      </w:r>
      <w:r>
        <w:t>.</w:t>
      </w:r>
    </w:p>
    <w:p w14:paraId="4D497DDF" w14:textId="067F0D48" w:rsidR="00E62F69" w:rsidRPr="00E62F69" w:rsidRDefault="006A6AAF" w:rsidP="00E62F69">
      <w:pPr>
        <w:pStyle w:val="Default"/>
        <w:numPr>
          <w:ilvl w:val="0"/>
          <w:numId w:val="2"/>
        </w:numPr>
      </w:pPr>
      <w:r>
        <w:t>Р</w:t>
      </w:r>
      <w:r w:rsidR="00E62F69" w:rsidRPr="00E62F69">
        <w:t>екомендации по внедрению результатов работы</w:t>
      </w:r>
      <w:r>
        <w:t>.</w:t>
      </w:r>
      <w:r w:rsidR="00E62F69" w:rsidRPr="00E62F69">
        <w:t xml:space="preserve"> </w:t>
      </w:r>
    </w:p>
    <w:p w14:paraId="176EA8AF" w14:textId="61363D1D" w:rsidR="00E62F69" w:rsidRPr="00E62F69" w:rsidRDefault="006A6AAF" w:rsidP="00E62F69">
      <w:pPr>
        <w:pStyle w:val="Default"/>
        <w:numPr>
          <w:ilvl w:val="0"/>
          <w:numId w:val="2"/>
        </w:numPr>
      </w:pPr>
      <w:r>
        <w:t>Х</w:t>
      </w:r>
      <w:r w:rsidR="00E62F69" w:rsidRPr="00E62F69">
        <w:t>арактеристика общего уровня ВКР и рекомендуемая оценка</w:t>
      </w:r>
      <w:r>
        <w:t>.</w:t>
      </w:r>
    </w:p>
    <w:p w14:paraId="6F59A0AD" w14:textId="26A472F7" w:rsidR="005A7433" w:rsidRPr="00E62F69" w:rsidRDefault="006A6AAF" w:rsidP="00E62F69">
      <w:pPr>
        <w:pStyle w:val="ListParagraph"/>
        <w:numPr>
          <w:ilvl w:val="0"/>
          <w:numId w:val="2"/>
        </w:numPr>
        <w:tabs>
          <w:tab w:val="left" w:pos="851"/>
        </w:tabs>
        <w:spacing w:line="216" w:lineRule="auto"/>
        <w:jc w:val="both"/>
        <w:rPr>
          <w:rFonts w:eastAsiaTheme="minorHAnsi"/>
          <w:lang w:eastAsia="en-US"/>
        </w:rPr>
      </w:pPr>
      <w:r>
        <w:t>О</w:t>
      </w:r>
      <w:r w:rsidR="00E62F69" w:rsidRPr="00E62F69">
        <w:t>ценка готовности обучающегося к осуществлению профессиональной деятельности с учетом формируемой системы компетенций и рекомендации о присвоении квалификации «магистр» и продолжении образования.</w:t>
      </w:r>
    </w:p>
    <w:p w14:paraId="7F8E3FA4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2C61BB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4ADECD2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F62FC60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378984F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8E954DC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A696E57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9BAC119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C8E861E" w14:textId="77777777" w:rsidR="00E62F69" w:rsidRDefault="00E62F69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6F59A0AE" w14:textId="77777777" w:rsidR="00BC0D47" w:rsidRPr="005A7433" w:rsidRDefault="004C1617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  <w:r w:rsidRPr="005A7433">
        <w:rPr>
          <w:rFonts w:eastAsiaTheme="minorHAnsi"/>
          <w:sz w:val="28"/>
          <w:szCs w:val="28"/>
          <w:lang w:eastAsia="en-US"/>
        </w:rPr>
        <w:t>Текст рецензии</w:t>
      </w:r>
    </w:p>
    <w:p w14:paraId="6F59A0AF" w14:textId="77777777" w:rsidR="004C1617" w:rsidRPr="005A7433" w:rsidRDefault="004C1617" w:rsidP="004C1617">
      <w:pPr>
        <w:spacing w:line="21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162FA6F" w14:textId="77777777" w:rsidR="00E130AC" w:rsidRPr="00E130AC" w:rsidRDefault="00E130AC" w:rsidP="00E130AC">
      <w:pPr>
        <w:spacing w:line="21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130AC">
        <w:rPr>
          <w:rFonts w:eastAsiaTheme="minorHAnsi"/>
          <w:sz w:val="28"/>
          <w:szCs w:val="28"/>
          <w:lang w:eastAsia="en-US"/>
        </w:rPr>
        <w:t>Актуальность работы Ложкиной Л.М. в целом не вызывает сомнений. Необходимостью в научном осмыслении правовых отношений в области подтверждения соответствия продукции требованиям технического регламента.</w:t>
      </w:r>
    </w:p>
    <w:p w14:paraId="0D2E4E17" w14:textId="77777777" w:rsidR="00E130AC" w:rsidRPr="00E130AC" w:rsidRDefault="00E130AC" w:rsidP="00E130AC">
      <w:pPr>
        <w:spacing w:line="21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130AC">
        <w:rPr>
          <w:rFonts w:eastAsiaTheme="minorHAnsi"/>
          <w:sz w:val="28"/>
          <w:szCs w:val="28"/>
          <w:lang w:eastAsia="en-US"/>
        </w:rPr>
        <w:t>Диссертация Ложкиной Л.М. имеет классическую структуру и состоит из введения, трех глав, заключения и приложений. Основной объект исследований – процедура оценки качества не переработанного сырья животного происхождения. В работе рассматривается обеспечение безопасности продуктов питания, в том числе и непереработанного сырья животного происхождения (НСЖП) на соответствие требованиям нормативно-правовых документов в отношении ветеринарно-санитарной экспертизы (ВСЭ), что регламентировано законами Российской Федерации «О ветеринарии» и «О качестве и безопасности пищевой продукции». Реализация этой задачи на перерабатывающих предприятиях нашей страны, и в частности на ЗАО «Марийское», связана с вновь вступившим в силу Техническим регламентом Таможенного союза (ТР ТС 021/2011) и сменившейся формой подтверждения соответствия в системе Таможенного союза и ранее действующей системы ГОСТ Р.</w:t>
      </w:r>
    </w:p>
    <w:p w14:paraId="4476930F" w14:textId="77777777" w:rsidR="00E130AC" w:rsidRPr="00E130AC" w:rsidRDefault="00E130AC" w:rsidP="00E130AC">
      <w:pPr>
        <w:spacing w:line="21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130AC">
        <w:rPr>
          <w:rFonts w:eastAsiaTheme="minorHAnsi"/>
          <w:sz w:val="28"/>
          <w:szCs w:val="28"/>
          <w:lang w:eastAsia="en-US"/>
        </w:rPr>
        <w:t>В ходе выполнения диссертационной работы автору удалось разработать порядок проведения процедуры оценки качества непереработанного сырья животного происхождения в области ветеринарно-санитарной экспертизы на соответствие требованиям Технического регламента Таможенного союза (ТР ТС 021/2011).</w:t>
      </w:r>
    </w:p>
    <w:p w14:paraId="13F483F6" w14:textId="77777777" w:rsidR="00E130AC" w:rsidRPr="00E130AC" w:rsidRDefault="00E130AC" w:rsidP="00E130AC">
      <w:pPr>
        <w:spacing w:line="21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130AC">
        <w:rPr>
          <w:rFonts w:eastAsiaTheme="minorHAnsi"/>
          <w:sz w:val="28"/>
          <w:szCs w:val="28"/>
          <w:lang w:eastAsia="en-US"/>
        </w:rPr>
        <w:t>В качестве рекомендации по дальнейшей работе в рассматриваемой области следует считать необходимость внедрения данной документированной процедуры на мясоперерабатывающем предприятии.</w:t>
      </w:r>
    </w:p>
    <w:p w14:paraId="6F59A0D5" w14:textId="51F5A055" w:rsidR="004C1617" w:rsidRPr="005A7433" w:rsidRDefault="00E130AC" w:rsidP="00E130AC">
      <w:pPr>
        <w:spacing w:line="216" w:lineRule="auto"/>
        <w:ind w:firstLine="709"/>
        <w:jc w:val="both"/>
        <w:rPr>
          <w:sz w:val="28"/>
          <w:szCs w:val="28"/>
        </w:rPr>
      </w:pPr>
      <w:r w:rsidRPr="00E130AC">
        <w:rPr>
          <w:rFonts w:eastAsiaTheme="minorHAnsi"/>
          <w:sz w:val="28"/>
          <w:szCs w:val="28"/>
          <w:lang w:eastAsia="en-US"/>
        </w:rPr>
        <w:t>Диссертационная работа рекомендована к защите с оценкой «отлично» и присвоению Ложкиной Людмиле Михайловне квалификации магистра по направлению 27.04.01 «Стандартизация и метрология».</w:t>
      </w:r>
      <w:bookmarkStart w:id="0" w:name="_GoBack"/>
      <w:bookmarkEnd w:id="0"/>
    </w:p>
    <w:p w14:paraId="6F59A0D6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D7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D8" w14:textId="77777777" w:rsidR="004C1617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DF" w14:textId="77777777" w:rsidR="0059523A" w:rsidRDefault="0059523A" w:rsidP="004C1617">
      <w:pPr>
        <w:spacing w:line="216" w:lineRule="auto"/>
        <w:jc w:val="center"/>
        <w:rPr>
          <w:sz w:val="28"/>
          <w:szCs w:val="28"/>
        </w:rPr>
      </w:pPr>
    </w:p>
    <w:p w14:paraId="6F59A0E0" w14:textId="77777777" w:rsidR="0059523A" w:rsidRPr="005A7433" w:rsidRDefault="0059523A" w:rsidP="004C1617">
      <w:pPr>
        <w:spacing w:line="216" w:lineRule="auto"/>
        <w:jc w:val="center"/>
        <w:rPr>
          <w:sz w:val="28"/>
          <w:szCs w:val="28"/>
        </w:rPr>
      </w:pPr>
    </w:p>
    <w:p w14:paraId="6F59A0E1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E2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E3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E4" w14:textId="77777777" w:rsidR="004C1617" w:rsidRPr="005A7433" w:rsidRDefault="004C1617" w:rsidP="004C1617">
      <w:pPr>
        <w:spacing w:line="216" w:lineRule="auto"/>
        <w:jc w:val="center"/>
        <w:rPr>
          <w:sz w:val="28"/>
          <w:szCs w:val="28"/>
        </w:rPr>
      </w:pPr>
    </w:p>
    <w:p w14:paraId="6F59A0E5" w14:textId="77777777" w:rsidR="005A7433" w:rsidRPr="005A7433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A7433">
        <w:rPr>
          <w:rFonts w:eastAsiaTheme="minorHAnsi"/>
          <w:lang w:eastAsia="en-US"/>
        </w:rPr>
        <w:t>РЕЦЕНЗЕНТ</w:t>
      </w:r>
    </w:p>
    <w:p w14:paraId="6F59A0E6" w14:textId="77777777" w:rsidR="005A7433" w:rsidRPr="00CE05A8" w:rsidRDefault="005A7433" w:rsidP="005A7433">
      <w:pPr>
        <w:autoSpaceDE w:val="0"/>
        <w:autoSpaceDN w:val="0"/>
        <w:adjustRightInd w:val="0"/>
      </w:pPr>
    </w:p>
    <w:p w14:paraId="6F59A0E7" w14:textId="77777777" w:rsidR="005A7433" w:rsidRPr="00CC4CB9" w:rsidRDefault="005A7433" w:rsidP="005A7433">
      <w:pPr>
        <w:tabs>
          <w:tab w:val="left" w:pos="5103"/>
          <w:tab w:val="left" w:pos="6946"/>
          <w:tab w:val="right" w:pos="9355"/>
        </w:tabs>
        <w:autoSpaceDE w:val="0"/>
        <w:autoSpaceDN w:val="0"/>
        <w:adjustRightInd w:val="0"/>
        <w:rPr>
          <w:u w:val="single"/>
        </w:rPr>
      </w:pPr>
      <w:r>
        <w:rPr>
          <w:u w:val="single"/>
        </w:rPr>
        <w:tab/>
      </w:r>
      <w:r w:rsidRPr="00CC4CB9">
        <w:t xml:space="preserve"> </w:t>
      </w:r>
      <w:r w:rsidRPr="00CC4CB9">
        <w:rPr>
          <w:u w:val="single"/>
        </w:rPr>
        <w:tab/>
      </w:r>
      <w:r w:rsidRPr="00CC4CB9">
        <w:t xml:space="preserve"> </w:t>
      </w:r>
      <w:r>
        <w:t>(</w:t>
      </w:r>
      <w:r w:rsidRPr="00CC4CB9">
        <w:rPr>
          <w:u w:val="single"/>
        </w:rPr>
        <w:tab/>
      </w:r>
      <w:r w:rsidRPr="00CE05A8">
        <w:t>)</w:t>
      </w:r>
    </w:p>
    <w:p w14:paraId="6F59A0E8" w14:textId="77777777" w:rsidR="005A7433" w:rsidRDefault="005A7433" w:rsidP="005A7433">
      <w:pPr>
        <w:tabs>
          <w:tab w:val="center" w:pos="2552"/>
          <w:tab w:val="center" w:pos="5954"/>
          <w:tab w:val="center" w:pos="8222"/>
        </w:tabs>
        <w:spacing w:line="204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</w:r>
      <w:r w:rsidRPr="00971041">
        <w:rPr>
          <w:sz w:val="18"/>
          <w:szCs w:val="18"/>
        </w:rPr>
        <w:t>(</w:t>
      </w:r>
      <w:r>
        <w:rPr>
          <w:sz w:val="18"/>
          <w:szCs w:val="18"/>
        </w:rPr>
        <w:t xml:space="preserve">уч. степень, </w:t>
      </w:r>
      <w:r w:rsidRPr="00971041">
        <w:rPr>
          <w:sz w:val="18"/>
          <w:szCs w:val="18"/>
        </w:rPr>
        <w:t>звание, должность)</w:t>
      </w:r>
      <w:r>
        <w:rPr>
          <w:sz w:val="18"/>
          <w:szCs w:val="18"/>
        </w:rPr>
        <w:tab/>
        <w:t>(подпись)</w:t>
      </w:r>
      <w:r>
        <w:rPr>
          <w:sz w:val="18"/>
          <w:szCs w:val="18"/>
        </w:rPr>
        <w:tab/>
      </w:r>
      <w:r w:rsidRPr="00971041">
        <w:rPr>
          <w:sz w:val="18"/>
          <w:szCs w:val="18"/>
        </w:rPr>
        <w:t>(Инициалы и Фамилия)</w:t>
      </w:r>
    </w:p>
    <w:p w14:paraId="6F59A0E9" w14:textId="77777777" w:rsidR="004C1617" w:rsidRPr="005A7433" w:rsidRDefault="004C1617" w:rsidP="004C1617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14:paraId="6F59A0EA" w14:textId="77777777" w:rsidR="004C1617" w:rsidRDefault="005A7433" w:rsidP="005A7433">
      <w:pPr>
        <w:tabs>
          <w:tab w:val="left" w:pos="567"/>
          <w:tab w:val="right" w:pos="9355"/>
        </w:tabs>
        <w:spacing w:line="21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</w:r>
      <w:r w:rsidR="004C1617" w:rsidRPr="005A7433">
        <w:rPr>
          <w:rFonts w:eastAsiaTheme="minorHAnsi"/>
          <w:lang w:eastAsia="en-US"/>
        </w:rPr>
        <w:t>М.П</w:t>
      </w:r>
      <w:r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ab/>
      </w:r>
      <w:r w:rsidR="004C1617" w:rsidRPr="005A7433">
        <w:rPr>
          <w:rFonts w:eastAsiaTheme="minorHAnsi"/>
          <w:lang w:eastAsia="en-US"/>
        </w:rPr>
        <w:t>«_____»</w:t>
      </w:r>
      <w:r>
        <w:rPr>
          <w:rFonts w:eastAsiaTheme="minorHAnsi"/>
          <w:lang w:eastAsia="en-US"/>
        </w:rPr>
        <w:t xml:space="preserve"> </w:t>
      </w:r>
      <w:r w:rsidR="004C1617" w:rsidRPr="005A7433">
        <w:rPr>
          <w:rFonts w:eastAsiaTheme="minorHAnsi"/>
          <w:lang w:eastAsia="en-US"/>
        </w:rPr>
        <w:t>__________________</w:t>
      </w:r>
      <w:r>
        <w:rPr>
          <w:rFonts w:eastAsiaTheme="minorHAnsi"/>
          <w:lang w:eastAsia="en-US"/>
        </w:rPr>
        <w:t xml:space="preserve"> </w:t>
      </w:r>
      <w:r w:rsidR="004C1617" w:rsidRPr="005A7433">
        <w:rPr>
          <w:rFonts w:eastAsiaTheme="minorHAnsi"/>
          <w:lang w:eastAsia="en-US"/>
        </w:rPr>
        <w:t>20___</w:t>
      </w:r>
      <w:r>
        <w:rPr>
          <w:rFonts w:eastAsiaTheme="minorHAnsi"/>
          <w:lang w:eastAsia="en-US"/>
        </w:rPr>
        <w:t xml:space="preserve"> </w:t>
      </w:r>
      <w:r w:rsidR="004C1617" w:rsidRPr="005A7433">
        <w:rPr>
          <w:rFonts w:eastAsiaTheme="minorHAnsi"/>
          <w:lang w:eastAsia="en-US"/>
        </w:rPr>
        <w:t>г</w:t>
      </w:r>
      <w:r>
        <w:rPr>
          <w:rFonts w:eastAsiaTheme="minorHAnsi"/>
          <w:lang w:eastAsia="en-US"/>
        </w:rPr>
        <w:t>.</w:t>
      </w:r>
    </w:p>
    <w:p w14:paraId="2B42DB34" w14:textId="77777777" w:rsidR="004C4EE0" w:rsidRDefault="004C4EE0" w:rsidP="004C4EE0">
      <w:pPr>
        <w:autoSpaceDE w:val="0"/>
        <w:autoSpaceDN w:val="0"/>
        <w:adjustRightInd w:val="0"/>
      </w:pPr>
    </w:p>
    <w:p w14:paraId="3DD6FCD1" w14:textId="35F2AF62" w:rsidR="004C4EE0" w:rsidRDefault="00CE7794" w:rsidP="004C4EE0">
      <w:pPr>
        <w:autoSpaceDE w:val="0"/>
        <w:autoSpaceDN w:val="0"/>
        <w:adjustRightInd w:val="0"/>
      </w:pPr>
      <w:r>
        <w:t>С</w:t>
      </w:r>
      <w:r w:rsidR="004C4EE0">
        <w:t xml:space="preserve"> рецензией ознакомлен</w:t>
      </w:r>
    </w:p>
    <w:p w14:paraId="7BADB524" w14:textId="77777777" w:rsidR="004C4EE0" w:rsidRDefault="004C4EE0" w:rsidP="004C4EE0">
      <w:pPr>
        <w:tabs>
          <w:tab w:val="left" w:pos="5103"/>
          <w:tab w:val="left" w:pos="6946"/>
          <w:tab w:val="right" w:pos="9355"/>
        </w:tabs>
        <w:autoSpaceDE w:val="0"/>
        <w:autoSpaceDN w:val="0"/>
        <w:adjustRightInd w:val="0"/>
        <w:rPr>
          <w:u w:val="single"/>
        </w:rPr>
      </w:pPr>
      <w:r>
        <w:t xml:space="preserve"> </w:t>
      </w:r>
      <w:r>
        <w:rPr>
          <w:u w:val="single"/>
        </w:rPr>
        <w:tab/>
      </w:r>
      <w:r>
        <w:t xml:space="preserve"> (</w:t>
      </w:r>
      <w:r>
        <w:rPr>
          <w:u w:val="single"/>
        </w:rPr>
        <w:tab/>
        <w:t>)</w:t>
      </w:r>
    </w:p>
    <w:p w14:paraId="520B1067" w14:textId="77777777" w:rsidR="004C4EE0" w:rsidRDefault="004C4EE0" w:rsidP="004C4EE0">
      <w:pPr>
        <w:tabs>
          <w:tab w:val="center" w:pos="2552"/>
          <w:tab w:val="center" w:pos="5954"/>
          <w:tab w:val="center" w:pos="8222"/>
        </w:tabs>
        <w:spacing w:line="204" w:lineRule="auto"/>
        <w:jc w:val="both"/>
        <w:rPr>
          <w:sz w:val="18"/>
          <w:szCs w:val="18"/>
        </w:rPr>
      </w:pPr>
      <w:r>
        <w:rPr>
          <w:sz w:val="18"/>
          <w:szCs w:val="18"/>
        </w:rPr>
        <w:tab/>
        <w:t>(подпись)</w:t>
      </w:r>
      <w:r>
        <w:rPr>
          <w:sz w:val="18"/>
          <w:szCs w:val="18"/>
        </w:rPr>
        <w:tab/>
        <w:t xml:space="preserve">      (Инициалы и Фамилия)</w:t>
      </w:r>
    </w:p>
    <w:p w14:paraId="0D810FAB" w14:textId="77777777" w:rsidR="004C4EE0" w:rsidRDefault="004C4EE0" w:rsidP="004C4EE0">
      <w:pPr>
        <w:spacing w:line="204" w:lineRule="auto"/>
        <w:jc w:val="both"/>
      </w:pPr>
      <w:r>
        <w:rPr>
          <w:sz w:val="28"/>
          <w:szCs w:val="28"/>
        </w:rPr>
        <w:t>«____» ____________ _____ г.</w:t>
      </w:r>
    </w:p>
    <w:p w14:paraId="542345AB" w14:textId="77777777" w:rsidR="004C4EE0" w:rsidRPr="005A7433" w:rsidRDefault="004C4EE0" w:rsidP="005A7433">
      <w:pPr>
        <w:tabs>
          <w:tab w:val="left" w:pos="567"/>
          <w:tab w:val="right" w:pos="9355"/>
        </w:tabs>
        <w:spacing w:line="216" w:lineRule="auto"/>
        <w:rPr>
          <w:sz w:val="28"/>
          <w:szCs w:val="28"/>
        </w:rPr>
      </w:pPr>
    </w:p>
    <w:sectPr w:rsidR="004C4EE0" w:rsidRPr="005A7433" w:rsidSect="00D2362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20733"/>
    <w:multiLevelType w:val="hybridMultilevel"/>
    <w:tmpl w:val="B03A2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702C"/>
    <w:multiLevelType w:val="hybridMultilevel"/>
    <w:tmpl w:val="860058E2"/>
    <w:lvl w:ilvl="0" w:tplc="E706666A">
      <w:start w:val="1"/>
      <w:numFmt w:val="decimal"/>
      <w:lvlText w:val="%1."/>
      <w:lvlJc w:val="left"/>
      <w:pPr>
        <w:ind w:left="11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8" w:hanging="360"/>
      </w:pPr>
    </w:lvl>
    <w:lvl w:ilvl="2" w:tplc="0419001B" w:tentative="1">
      <w:start w:val="1"/>
      <w:numFmt w:val="lowerRoman"/>
      <w:lvlText w:val="%3."/>
      <w:lvlJc w:val="right"/>
      <w:pPr>
        <w:ind w:left="2548" w:hanging="180"/>
      </w:pPr>
    </w:lvl>
    <w:lvl w:ilvl="3" w:tplc="0419000F" w:tentative="1">
      <w:start w:val="1"/>
      <w:numFmt w:val="decimal"/>
      <w:lvlText w:val="%4."/>
      <w:lvlJc w:val="left"/>
      <w:pPr>
        <w:ind w:left="3268" w:hanging="360"/>
      </w:pPr>
    </w:lvl>
    <w:lvl w:ilvl="4" w:tplc="04190019" w:tentative="1">
      <w:start w:val="1"/>
      <w:numFmt w:val="lowerLetter"/>
      <w:lvlText w:val="%5."/>
      <w:lvlJc w:val="left"/>
      <w:pPr>
        <w:ind w:left="3988" w:hanging="360"/>
      </w:pPr>
    </w:lvl>
    <w:lvl w:ilvl="5" w:tplc="0419001B" w:tentative="1">
      <w:start w:val="1"/>
      <w:numFmt w:val="lowerRoman"/>
      <w:lvlText w:val="%6."/>
      <w:lvlJc w:val="right"/>
      <w:pPr>
        <w:ind w:left="4708" w:hanging="180"/>
      </w:pPr>
    </w:lvl>
    <w:lvl w:ilvl="6" w:tplc="0419000F" w:tentative="1">
      <w:start w:val="1"/>
      <w:numFmt w:val="decimal"/>
      <w:lvlText w:val="%7."/>
      <w:lvlJc w:val="left"/>
      <w:pPr>
        <w:ind w:left="5428" w:hanging="360"/>
      </w:pPr>
    </w:lvl>
    <w:lvl w:ilvl="7" w:tplc="04190019" w:tentative="1">
      <w:start w:val="1"/>
      <w:numFmt w:val="lowerLetter"/>
      <w:lvlText w:val="%8."/>
      <w:lvlJc w:val="left"/>
      <w:pPr>
        <w:ind w:left="6148" w:hanging="360"/>
      </w:pPr>
    </w:lvl>
    <w:lvl w:ilvl="8" w:tplc="0419001B" w:tentative="1">
      <w:start w:val="1"/>
      <w:numFmt w:val="lowerRoman"/>
      <w:lvlText w:val="%9."/>
      <w:lvlJc w:val="right"/>
      <w:pPr>
        <w:ind w:left="68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D47"/>
    <w:rsid w:val="000B6C5B"/>
    <w:rsid w:val="000D4E5F"/>
    <w:rsid w:val="00181518"/>
    <w:rsid w:val="001E651B"/>
    <w:rsid w:val="0023129C"/>
    <w:rsid w:val="002A1984"/>
    <w:rsid w:val="002B00E9"/>
    <w:rsid w:val="002C1FE9"/>
    <w:rsid w:val="0034639A"/>
    <w:rsid w:val="003531C5"/>
    <w:rsid w:val="00376430"/>
    <w:rsid w:val="003D30DE"/>
    <w:rsid w:val="004C1617"/>
    <w:rsid w:val="004C4EE0"/>
    <w:rsid w:val="00577D97"/>
    <w:rsid w:val="0059523A"/>
    <w:rsid w:val="005A7433"/>
    <w:rsid w:val="006A6AAF"/>
    <w:rsid w:val="007257FC"/>
    <w:rsid w:val="007F554E"/>
    <w:rsid w:val="00806528"/>
    <w:rsid w:val="008C7D20"/>
    <w:rsid w:val="00927759"/>
    <w:rsid w:val="009455A3"/>
    <w:rsid w:val="00986739"/>
    <w:rsid w:val="00A50323"/>
    <w:rsid w:val="00A52524"/>
    <w:rsid w:val="00AC60A7"/>
    <w:rsid w:val="00AF0E95"/>
    <w:rsid w:val="00B37E72"/>
    <w:rsid w:val="00BA0309"/>
    <w:rsid w:val="00BC0D47"/>
    <w:rsid w:val="00BD2C06"/>
    <w:rsid w:val="00C027F7"/>
    <w:rsid w:val="00CA31A0"/>
    <w:rsid w:val="00CE7794"/>
    <w:rsid w:val="00D23625"/>
    <w:rsid w:val="00D30FCA"/>
    <w:rsid w:val="00D35B20"/>
    <w:rsid w:val="00D71724"/>
    <w:rsid w:val="00DE6F8D"/>
    <w:rsid w:val="00E130AC"/>
    <w:rsid w:val="00E2419E"/>
    <w:rsid w:val="00E46926"/>
    <w:rsid w:val="00E62F69"/>
    <w:rsid w:val="00FB18B8"/>
    <w:rsid w:val="00FD5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A08C"/>
  <w15:docId w15:val="{91C89129-C97D-44A6-A6E9-442F107B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C0D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1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1A0"/>
    <w:rPr>
      <w:rFonts w:ascii="Tahoma" w:eastAsia="Times New Roman" w:hAnsi="Tahoma" w:cs="Tahoma"/>
      <w:sz w:val="16"/>
      <w:szCs w:val="16"/>
      <w:lang w:eastAsia="ru-RU"/>
    </w:rPr>
  </w:style>
  <w:style w:type="paragraph" w:styleId="BodyText3">
    <w:name w:val="Body Text 3"/>
    <w:basedOn w:val="Normal"/>
    <w:link w:val="BodyText3Char"/>
    <w:uiPriority w:val="99"/>
    <w:unhideWhenUsed/>
    <w:rsid w:val="004C161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C161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Default">
    <w:name w:val="Default"/>
    <w:rsid w:val="00E62F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C86D4A96391429B6F754D30AC3E1B" ma:contentTypeVersion="0" ma:contentTypeDescription="Создание документа." ma:contentTypeScope="" ma:versionID="1c419005141836c3bc64550dc19de69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57771-B9F8-478F-95E9-5B83CA084E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D449CE-AFC7-43C4-961B-CFA6096A75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B46461-3BFF-482C-A75F-FE74D02F9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2E857FE-4B87-4B44-9CA7-61A7777D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UMU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petr</cp:lastModifiedBy>
  <cp:revision>2</cp:revision>
  <cp:lastPrinted>2016-06-23T22:56:00Z</cp:lastPrinted>
  <dcterms:created xsi:type="dcterms:W3CDTF">2016-06-23T22:57:00Z</dcterms:created>
  <dcterms:modified xsi:type="dcterms:W3CDTF">2016-06-23T22:57:00Z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0x010100C11C86D4A96391429B6F754D30AC3E1B</vt:lpwstr>
  </property>
</Properties>
</file>