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 am iron 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hd w:fill="ffffff" w:val="clear"/>
              <w:spacing w:line="240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Iamironman</w:t>
            </w:r>
          </w:p>
        </w:tc>
      </w:tr>
    </w:tbl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2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Sunday monday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Sundaymonday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3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absjy ab ddsj yik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absjyabddsjyik</w:t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4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Anti-disestablishmentarianism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Anti-disestablishmentarianism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line="342.8568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5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xiorgf riero vrote troof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rtl w:val="0"/>
              </w:rPr>
              <w:t xml:space="preserve">xiorgfrierovrotetroof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Roboto" w:cs="Roboto" w:eastAsia="Roboto" w:hAnsi="Roboto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6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a bc d efg hi ab cde fgh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abcdefghiabcdefghi</w:t>
            </w:r>
          </w:p>
        </w:tc>
      </w:tr>
    </w:tbl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7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cloud storage and access management identity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cloudstorageandaccessmanagementidentity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8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212529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6"/>
                <w:szCs w:val="26"/>
                <w:rtl w:val="0"/>
              </w:rPr>
              <w:t xml:space="preserve">Kviq efwrgbj kvnfjbneri 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Kviqefwrgbjkvnfjbneriht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9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333"/>
                <w:sz w:val="24"/>
                <w:szCs w:val="24"/>
                <w:highlight w:val="white"/>
                <w:rtl w:val="0"/>
              </w:rPr>
              <w:t xml:space="preserve">The Tower of Hanoi is a famous puzzle where we have to move the entire stack to another rod.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hd w:fill="ffffff" w:val="clear"/>
              <w:spacing w:line="342.8568" w:lineRule="auto"/>
              <w:rPr>
                <w:rFonts w:ascii="Courier New" w:cs="Courier New" w:eastAsia="Courier New" w:hAnsi="Courier New"/>
                <w:color w:val="21252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TheTowerofHanoiisafamouspuzzlewherewehavetomovetheentirestacktoanotherrod.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 10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Pneumonoultramicroscopicsilicovolcanoconiosis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line="342.8568" w:lineRule="auto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4"/>
                <w:szCs w:val="24"/>
                <w:highlight w:val="white"/>
                <w:rtl w:val="0"/>
              </w:rPr>
              <w:t xml:space="preserve">Pneumonoultramicroscopicsilicovolcanoconiosis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