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Difference of Sums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square matrix of size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would be given and you are supposed</w:t>
      </w:r>
      <w:r w:rsidDel="00000000" w:rsidR="00000000" w:rsidRPr="00000000">
        <w:rPr>
          <w:rtl w:val="0"/>
        </w:rPr>
        <w:t xml:space="preserve"> to write a code that calculates and returns the difference of the sums of both diagonals present in the given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is the matrix size 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Second line contains the elements of the matrix.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Difference of sums as explained above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1&lt;= N &lt;=10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1&lt;= matrix-elements &lt;=10</w:t>
      </w:r>
      <w:r w:rsidDel="00000000" w:rsidR="00000000" w:rsidRPr="00000000">
        <w:rPr>
          <w:color w:val="333333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1 5 3 8 2 7 4 6 9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input matrix of size 3 given is as follows: 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1 5 3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8 2 7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4 6 9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{1, 2, 9} and {3, 2, 4} are the two diagonals present.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Their sums are 12 and 9 respectively, so the difference happens to be 3.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