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Divisibility by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code that takes a number as input, checks whether this number is divisible by all its non-zero digits, and then returns “YES” or “NO”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number to be checked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 or NO as explained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1&lt;=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N</w:t>
      </w:r>
      <w:r w:rsidDel="00000000" w:rsidR="00000000" w:rsidRPr="00000000">
        <w:rPr>
          <w:color w:val="333333"/>
          <w:highlight w:val="white"/>
          <w:rtl w:val="0"/>
        </w:rPr>
        <w:t xml:space="preserve"> &lt;= 1000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384 is perfectly divisible by each of 3, 8 and 4. So YES is the output.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