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Roboto" w:cs="Roboto" w:eastAsia="Roboto" w:hAnsi="Roboto"/>
          <w:b w:val="1"/>
          <w:u w:val="single"/>
          <w:rtl w:val="0"/>
        </w:rPr>
        <w:t xml:space="preserve">Two Force Vectors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Let </w:t>
      </w: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&lt;a1, a2, a3&gt; and </w:t>
      </w:r>
      <w:r w:rsidDel="00000000" w:rsidR="00000000" w:rsidRPr="00000000">
        <w:rPr>
          <w:b w:val="1"/>
          <w:rtl w:val="0"/>
        </w:rPr>
        <w:t xml:space="preserve">B</w:t>
      </w:r>
      <w:r w:rsidDel="00000000" w:rsidR="00000000" w:rsidRPr="00000000">
        <w:rPr>
          <w:rtl w:val="0"/>
        </w:rPr>
        <w:t xml:space="preserve">= &lt;b1, b2, b3&gt; are two force vectors. Can you figure out whether they are parallel, perpendicular or none?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Problem Description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A </w:t>
      </w:r>
      <w:r w:rsidDel="00000000" w:rsidR="00000000" w:rsidRPr="00000000">
        <w:rPr>
          <w:rtl w:val="0"/>
        </w:rPr>
        <w:t xml:space="preserve">and </w:t>
      </w:r>
      <w:r w:rsidDel="00000000" w:rsidR="00000000" w:rsidRPr="00000000">
        <w:rPr>
          <w:b w:val="1"/>
          <w:rtl w:val="0"/>
        </w:rPr>
        <w:t xml:space="preserve">B </w:t>
      </w:r>
      <w:r w:rsidDel="00000000" w:rsidR="00000000" w:rsidRPr="00000000">
        <w:rPr>
          <w:rtl w:val="0"/>
        </w:rPr>
        <w:t xml:space="preserve">are both 3-dimensional vectors. Their components along x, y and z axes are given in the form of arrays of three integers. Your code should work on the parameters of input to return the string “parallel” if both vectors are parallel, “perpendicular” if both are perpendicular to each other, and “none” otherwise. </w: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Input Format</w:t>
      </w:r>
    </w:p>
    <w:p w:rsidR="00000000" w:rsidDel="00000000" w:rsidP="00000000" w:rsidRDefault="00000000" w:rsidRPr="00000000" w14:paraId="00000006">
      <w:pPr>
        <w:rPr/>
      </w:pPr>
      <w:r w:rsidDel="00000000" w:rsidR="00000000" w:rsidRPr="00000000">
        <w:rPr>
          <w:rtl w:val="0"/>
        </w:rPr>
        <w:t xml:space="preserve">First line contains an array of three integers that are components of vector </w:t>
      </w:r>
      <w:r w:rsidDel="00000000" w:rsidR="00000000" w:rsidRPr="00000000">
        <w:rPr>
          <w:b w:val="1"/>
          <w:rtl w:val="0"/>
        </w:rPr>
        <w:t xml:space="preserve">A</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Second line contains an array of three integers that are components of vector </w:t>
      </w:r>
      <w:r w:rsidDel="00000000" w:rsidR="00000000" w:rsidRPr="00000000">
        <w:rPr>
          <w:b w:val="1"/>
          <w:rtl w:val="0"/>
        </w:rPr>
        <w:t xml:space="preserve">B</w:t>
      </w:r>
      <w:r w:rsidDel="00000000" w:rsidR="00000000" w:rsidRPr="00000000">
        <w:rPr>
          <w:rtl w:val="0"/>
        </w:rPr>
        <w:t xml:space="preserve">.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Output Format</w:t>
      </w:r>
    </w:p>
    <w:p w:rsidR="00000000" w:rsidDel="00000000" w:rsidP="00000000" w:rsidRDefault="00000000" w:rsidRPr="00000000" w14:paraId="00000009">
      <w:pPr>
        <w:spacing w:after="240" w:before="240" w:lineRule="auto"/>
        <w:rPr/>
      </w:pPr>
      <w:r w:rsidDel="00000000" w:rsidR="00000000" w:rsidRPr="00000000">
        <w:rPr>
          <w:rtl w:val="0"/>
        </w:rPr>
        <w:t xml:space="preserve">Output is either of the strings </w:t>
      </w:r>
      <w:r w:rsidDel="00000000" w:rsidR="00000000" w:rsidRPr="00000000">
        <w:rPr>
          <w:i w:val="1"/>
          <w:rtl w:val="0"/>
        </w:rPr>
        <w:t xml:space="preserve">parallel</w:t>
      </w:r>
      <w:r w:rsidDel="00000000" w:rsidR="00000000" w:rsidRPr="00000000">
        <w:rPr>
          <w:rtl w:val="0"/>
        </w:rPr>
        <w:t xml:space="preserve">, </w:t>
      </w:r>
      <w:r w:rsidDel="00000000" w:rsidR="00000000" w:rsidRPr="00000000">
        <w:rPr>
          <w:i w:val="1"/>
          <w:rtl w:val="0"/>
        </w:rPr>
        <w:t xml:space="preserve">perpendicular </w:t>
      </w:r>
      <w:r w:rsidDel="00000000" w:rsidR="00000000" w:rsidRPr="00000000">
        <w:rPr>
          <w:rtl w:val="0"/>
        </w:rPr>
        <w:t xml:space="preserve">or </w:t>
      </w:r>
      <w:r w:rsidDel="00000000" w:rsidR="00000000" w:rsidRPr="00000000">
        <w:rPr>
          <w:i w:val="1"/>
          <w:rtl w:val="0"/>
        </w:rPr>
        <w:t xml:space="preserve">none</w:t>
      </w:r>
      <w:r w:rsidDel="00000000" w:rsidR="00000000" w:rsidRPr="00000000">
        <w:rPr>
          <w:rtl w:val="0"/>
        </w:rPr>
        <w:t xml:space="preserve">, as per the problem description. </w: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Constraints</w:t>
      </w:r>
    </w:p>
    <w:p w:rsidR="00000000" w:rsidDel="00000000" w:rsidP="00000000" w:rsidRDefault="00000000" w:rsidRPr="00000000" w14:paraId="0000000B">
      <w:pPr>
        <w:spacing w:before="240" w:lineRule="auto"/>
        <w:rPr>
          <w:color w:val="333333"/>
          <w:highlight w:val="white"/>
          <w:vertAlign w:val="superscript"/>
        </w:rPr>
      </w:pPr>
      <w:r w:rsidDel="00000000" w:rsidR="00000000" w:rsidRPr="00000000">
        <w:rPr>
          <w:color w:val="333333"/>
          <w:highlight w:val="white"/>
          <w:rtl w:val="0"/>
        </w:rPr>
        <w:t xml:space="preserve">-10</w:t>
      </w:r>
      <w:r w:rsidDel="00000000" w:rsidR="00000000" w:rsidRPr="00000000">
        <w:rPr>
          <w:color w:val="333333"/>
          <w:highlight w:val="white"/>
          <w:vertAlign w:val="superscript"/>
          <w:rtl w:val="0"/>
        </w:rPr>
        <w:t xml:space="preserve">3</w:t>
      </w:r>
      <w:r w:rsidDel="00000000" w:rsidR="00000000" w:rsidRPr="00000000">
        <w:rPr>
          <w:color w:val="333333"/>
          <w:highlight w:val="white"/>
          <w:rtl w:val="0"/>
        </w:rPr>
        <w:t xml:space="preserve"> </w:t>
      </w:r>
      <w:r w:rsidDel="00000000" w:rsidR="00000000" w:rsidRPr="00000000">
        <w:rPr>
          <w:color w:val="333333"/>
          <w:highlight w:val="white"/>
          <w:rtl w:val="0"/>
        </w:rPr>
        <w:t xml:space="preserve">&lt;= </w:t>
      </w:r>
      <w:r w:rsidDel="00000000" w:rsidR="00000000" w:rsidRPr="00000000">
        <w:rPr>
          <w:i w:val="1"/>
          <w:color w:val="333333"/>
          <w:highlight w:val="white"/>
          <w:rtl w:val="0"/>
        </w:rPr>
        <w:t xml:space="preserve">each component </w:t>
      </w:r>
      <w:r w:rsidDel="00000000" w:rsidR="00000000" w:rsidRPr="00000000">
        <w:rPr>
          <w:color w:val="333333"/>
          <w:highlight w:val="white"/>
          <w:rtl w:val="0"/>
        </w:rPr>
        <w:t xml:space="preserve">&lt;= 10</w:t>
      </w:r>
      <w:r w:rsidDel="00000000" w:rsidR="00000000" w:rsidRPr="00000000">
        <w:rPr>
          <w:color w:val="333333"/>
          <w:highlight w:val="white"/>
          <w:vertAlign w:val="superscript"/>
          <w:rtl w:val="0"/>
        </w:rPr>
        <w:t xml:space="preserve">3</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Sample Input 1</w:t>
      </w:r>
    </w:p>
    <w:p w:rsidR="00000000" w:rsidDel="00000000" w:rsidP="00000000" w:rsidRDefault="00000000" w:rsidRPr="00000000" w14:paraId="0000000D">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2 8 4</w:t>
      </w:r>
    </w:p>
    <w:p w:rsidR="00000000" w:rsidDel="00000000" w:rsidP="00000000" w:rsidRDefault="00000000" w:rsidRPr="00000000" w14:paraId="0000000E">
      <w:pPr>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1 4 2</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Sample Output 1</w:t>
      </w:r>
    </w:p>
    <w:p w:rsidR="00000000" w:rsidDel="00000000" w:rsidP="00000000" w:rsidRDefault="00000000" w:rsidRPr="00000000" w14:paraId="00000010">
      <w:pPr>
        <w:spacing w:line="276" w:lineRule="auto"/>
        <w:rPr>
          <w:rFonts w:ascii="Courier New" w:cs="Courier New" w:eastAsia="Courier New" w:hAnsi="Courier New"/>
          <w:b w:val="1"/>
          <w:color w:val="212529"/>
          <w:sz w:val="21"/>
          <w:szCs w:val="21"/>
          <w:highlight w:val="white"/>
        </w:rPr>
      </w:pPr>
      <w:r w:rsidDel="00000000" w:rsidR="00000000" w:rsidRPr="00000000">
        <w:rPr>
          <w:rFonts w:ascii="Courier New" w:cs="Courier New" w:eastAsia="Courier New" w:hAnsi="Courier New"/>
          <w:b w:val="1"/>
          <w:color w:val="212529"/>
          <w:sz w:val="21"/>
          <w:szCs w:val="21"/>
          <w:highlight w:val="white"/>
          <w:rtl w:val="0"/>
        </w:rPr>
        <w:t xml:space="preserve">parallel</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Explanation</w:t>
      </w:r>
    </w:p>
    <w:p w:rsidR="00000000" w:rsidDel="00000000" w:rsidP="00000000" w:rsidRDefault="00000000" w:rsidRPr="00000000" w14:paraId="00000012">
      <w:pPr>
        <w:rPr/>
      </w:pPr>
      <w:r w:rsidDel="00000000" w:rsidR="00000000" w:rsidRPr="00000000">
        <w:rPr>
          <w:rtl w:val="0"/>
        </w:rPr>
        <w:t xml:space="preserve">Here </w:t>
      </w:r>
      <w:r w:rsidDel="00000000" w:rsidR="00000000" w:rsidRPr="00000000">
        <w:rPr>
          <w:b w:val="1"/>
          <w:rtl w:val="0"/>
        </w:rPr>
        <w:t xml:space="preserve">A</w:t>
      </w:r>
      <w:r w:rsidDel="00000000" w:rsidR="00000000" w:rsidRPr="00000000">
        <w:rPr>
          <w:rtl w:val="0"/>
        </w:rPr>
        <w:t xml:space="preserve">= &lt;2,8,4&gt; and</w:t>
      </w:r>
      <w:r w:rsidDel="00000000" w:rsidR="00000000" w:rsidRPr="00000000">
        <w:rPr>
          <w:b w:val="1"/>
          <w:rtl w:val="0"/>
        </w:rPr>
        <w:t xml:space="preserve"> B</w:t>
      </w:r>
      <w:r w:rsidDel="00000000" w:rsidR="00000000" w:rsidRPr="00000000">
        <w:rPr>
          <w:rtl w:val="0"/>
        </w:rPr>
        <w:t xml:space="preserve">= &lt;1,4,2&gt;. Their cross product is zero, so they are </w:t>
      </w:r>
      <w:r w:rsidDel="00000000" w:rsidR="00000000" w:rsidRPr="00000000">
        <w:rPr>
          <w:i w:val="1"/>
          <w:rtl w:val="0"/>
        </w:rPr>
        <w:t xml:space="preserve">parallel</w:t>
      </w:r>
      <w:r w:rsidDel="00000000" w:rsidR="00000000" w:rsidRPr="00000000">
        <w:rPr>
          <w:rtl w:val="0"/>
        </w:rPr>
        <w:t xml:space="preserve"> to each other.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