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CLOUD CC-1</w:t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>
          <w:rtl w:val="0"/>
        </w:rPr>
        <w:t xml:space="preserve">HARISH V</w:t>
      </w:r>
    </w:p>
    <w:p w:rsidR="00000000" w:rsidDel="00000000" w:rsidP="00000000" w:rsidRDefault="00000000" w:rsidRPr="00000000" w14:paraId="00000003">
      <w:pPr>
        <w:jc w:val="right"/>
        <w:rPr/>
      </w:pPr>
      <w:r w:rsidDel="00000000" w:rsidR="00000000" w:rsidRPr="00000000">
        <w:rPr>
          <w:rtl w:val="0"/>
        </w:rPr>
        <w:t xml:space="preserve">727721EUIT051</w:t>
      </w:r>
    </w:p>
    <w:p w:rsidR="00000000" w:rsidDel="00000000" w:rsidP="00000000" w:rsidRDefault="00000000" w:rsidRPr="00000000" w14:paraId="00000004">
      <w:pPr>
        <w:jc w:val="right"/>
        <w:rPr/>
      </w:pPr>
      <w:r w:rsidDel="00000000" w:rsidR="00000000" w:rsidRPr="00000000">
        <w:rPr>
          <w:rtl w:val="0"/>
        </w:rPr>
        <w:t xml:space="preserve">727721EUIT051@SKCET.AC.IN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1.CREATE AN EC2 INSTANCE IN THE US EAST-1 REGION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GIVE THE NAMETAG OF BOTH EC2 INSTANCE AND KEYPAIR AS “ec2usecase1”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EC2 INSTANCE AMI SHOULD BE “AMAZON LINUX 2”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ALLOW SSH TRAFFIC AND HTTP TRAFFIC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2.CREATE AN S3 BUCKET IN THE REGION OF “STOCKHOLM”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MAKE THE BUCKET TO PUBLIC ACCESSIBLE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UPLOAD A TEXT FILE AS “ACCOUNT.TXT”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MAKE THE OBJECT ACCESSIBLE TO PUBLIC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3.CREATE AN IAM GROUP BE “Network-L1-Team”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