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B240" w14:textId="65B5E528" w:rsidR="004D36D7" w:rsidRDefault="00366B0F" w:rsidP="00130621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3334">
            <w:t>Packet Tracer. Устранение неполадок маршрутизации между VLAN</w:t>
          </w:r>
        </w:sdtContent>
      </w:sdt>
      <w:r w:rsidR="00F63334">
        <w:rPr>
          <w:rStyle w:val="LabTitleInstVersred"/>
        </w:rPr>
        <w:t xml:space="preserve"> </w:t>
      </w:r>
    </w:p>
    <w:p w14:paraId="3D404578" w14:textId="77777777" w:rsidR="00F8346F" w:rsidRPr="00F8346F" w:rsidRDefault="00F8346F" w:rsidP="00F8346F">
      <w:pPr>
        <w:pStyle w:val="BodyTextL25"/>
      </w:pPr>
    </w:p>
    <w:p w14:paraId="644C5ACA" w14:textId="77777777" w:rsidR="00327349" w:rsidRDefault="00327349" w:rsidP="005E2BDE">
      <w:pPr>
        <w:pStyle w:val="1"/>
      </w:pPr>
      <w:r>
        <w:t>Таблица адресации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t>Устройство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t>Интерфейс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t>IP-адрес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t>Маска подсети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t>Шлюз по умолчанию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>
              <w:t>—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—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—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—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—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—</w:t>
            </w:r>
          </w:p>
        </w:tc>
      </w:tr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Сервер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>
              <w:t>172.17.50.1</w:t>
            </w:r>
          </w:p>
        </w:tc>
      </w:tr>
    </w:tbl>
    <w:p w14:paraId="08620318" w14:textId="77777777" w:rsidR="00327349" w:rsidRDefault="00770E0A" w:rsidP="005E2BDE">
      <w:pPr>
        <w:pStyle w:val="1"/>
      </w:pPr>
      <w:r>
        <w:t>Таблица VLAN и назначений портов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о имя vlan, vlan и связанный интерфейс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Имя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Интерфейс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>
              <w:t xml:space="preserve"> F0/11-17 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>
              <w:t>В данном примере — 20.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>
              <w:t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r>
              <w:t>Guest(Default)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>
              <w:t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>
              <w:t>VLAN 99</w:t>
            </w:r>
          </w:p>
        </w:tc>
      </w:tr>
    </w:tbl>
    <w:p w14:paraId="672E44E3" w14:textId="77777777" w:rsidR="00770E0A" w:rsidRDefault="00770E0A" w:rsidP="005E2BDE">
      <w:pPr>
        <w:pStyle w:val="1"/>
      </w:pPr>
      <w:r>
        <w:t>Сценарий</w:t>
      </w:r>
    </w:p>
    <w:p w14:paraId="7515AF00" w14:textId="77777777" w:rsidR="00770E0A" w:rsidRDefault="00770E0A" w:rsidP="00770E0A">
      <w:pPr>
        <w:pStyle w:val="BodyTextL25"/>
      </w:pPr>
      <w:r>
        <w:t>В этом задании вам предстоит продемонстрировать и закрепить навыки реализации маршрутизации между VLAN, включая настройку IP-адресов, cетей VLAN, транковых каналов и подынтерфейсов.</w:t>
      </w:r>
    </w:p>
    <w:p w14:paraId="5BE77A79" w14:textId="77777777" w:rsidR="00770E0A" w:rsidRDefault="00770E0A" w:rsidP="005E2BDE">
      <w:pPr>
        <w:pStyle w:val="1"/>
      </w:pPr>
      <w:r>
        <w:t>Инструкции</w:t>
      </w:r>
    </w:p>
    <w:p w14:paraId="5A526E50" w14:textId="77777777" w:rsidR="00770E0A" w:rsidRDefault="00770E0A" w:rsidP="00770E0A">
      <w:pPr>
        <w:pStyle w:val="BodyTextL25"/>
      </w:pPr>
      <w:r>
        <w:t>Настройте устройства для соответствия следующим требованиям.</w:t>
      </w:r>
    </w:p>
    <w:p w14:paraId="275EE4A8" w14:textId="3B3179D2" w:rsidR="00770E0A" w:rsidRDefault="00770E0A" w:rsidP="00770E0A">
      <w:pPr>
        <w:pStyle w:val="Bulletlevel1"/>
      </w:pPr>
      <w:r>
        <w:t>Назначьте IP-адреса для устройств R1 и S1 на основе Таблицы адресации.</w:t>
      </w:r>
    </w:p>
    <w:p w14:paraId="52A78FA3" w14:textId="77777777" w:rsidR="00FD2472" w:rsidRPr="00770E0A" w:rsidRDefault="00FD2472" w:rsidP="00FD2472">
      <w:pPr>
        <w:pStyle w:val="Bulletlevel1"/>
      </w:pPr>
      <w:r>
        <w:lastRenderedPageBreak/>
        <w:t>Настройте шлюз по умолчанию на коммутаторе S1.</w:t>
      </w:r>
    </w:p>
    <w:p w14:paraId="7E76C297" w14:textId="21A6A7C8" w:rsidR="00770E0A" w:rsidRPr="00770E0A" w:rsidRDefault="00770E0A" w:rsidP="00770E0A">
      <w:pPr>
        <w:pStyle w:val="Bulletlevel1"/>
      </w:pPr>
      <w:r>
        <w:t>Создайте сети VLAN на коммутаторе S1, присвойте им имена и порты, используя таблицу сети VLAN и назначений портов. Порты должны работать в режиме доступа. Имена VLAN должны точно совпадать с именами в таблице.</w:t>
      </w:r>
    </w:p>
    <w:p w14:paraId="2D141896" w14:textId="7C8C1A3E" w:rsidR="00770E0A" w:rsidRPr="00770E0A" w:rsidRDefault="00770E0A" w:rsidP="00770E0A">
      <w:pPr>
        <w:pStyle w:val="Bulletlevel1"/>
      </w:pPr>
      <w:r>
        <w:t>Настройте G0/1 S1 в качестве статического транка  и назначьте native VLAN.</w:t>
      </w:r>
    </w:p>
    <w:p w14:paraId="56BAF800" w14:textId="0B17ABEC" w:rsidR="00770E0A" w:rsidRPr="00770E0A" w:rsidRDefault="00770E0A" w:rsidP="00770E0A">
      <w:pPr>
        <w:pStyle w:val="Bulletlevel1"/>
      </w:pPr>
      <w:r w:rsidRPr="00770E0A">
        <w:t>Все порты, не назначенные сетям VLAN, должны быть отключены.</w:t>
      </w:r>
    </w:p>
    <w:p w14:paraId="5DC8F822" w14:textId="77777777" w:rsidR="00770E0A" w:rsidRPr="00770E0A" w:rsidRDefault="00770E0A" w:rsidP="00770E0A">
      <w:pPr>
        <w:pStyle w:val="Bulletlevel1"/>
      </w:pPr>
      <w:r>
        <w:t>Настройте маршрутизацию между VLAN на R1 в соответствии с Таблицей адресации.</w:t>
      </w:r>
    </w:p>
    <w:p w14:paraId="01E40BEB" w14:textId="22391049" w:rsidR="00770E0A" w:rsidRDefault="00770E0A" w:rsidP="00770E0A">
      <w:pPr>
        <w:pStyle w:val="Bulletlevel1"/>
      </w:pPr>
      <w:r>
        <w:t>Проверьте подключение. Устройства R1, S1 и все ПК должны успешно отправлять эхо-запросы друг другу и на сервер.</w:t>
      </w:r>
    </w:p>
    <w:sectPr w:rsidR="00770E0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D2C4C" w14:textId="77777777" w:rsidR="00366B0F" w:rsidRDefault="00366B0F" w:rsidP="00710659">
      <w:pPr>
        <w:spacing w:after="0" w:line="240" w:lineRule="auto"/>
      </w:pPr>
      <w:r>
        <w:separator/>
      </w:r>
    </w:p>
    <w:p w14:paraId="5CB94B6E" w14:textId="77777777" w:rsidR="00366B0F" w:rsidRDefault="00366B0F"/>
  </w:endnote>
  <w:endnote w:type="continuationSeparator" w:id="0">
    <w:p w14:paraId="607CD4ED" w14:textId="77777777" w:rsidR="00366B0F" w:rsidRDefault="00366B0F" w:rsidP="00710659">
      <w:pPr>
        <w:spacing w:after="0" w:line="240" w:lineRule="auto"/>
      </w:pPr>
      <w:r>
        <w:continuationSeparator/>
      </w:r>
    </w:p>
    <w:p w14:paraId="30016383" w14:textId="77777777" w:rsidR="00366B0F" w:rsidRDefault="00366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4C565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599A8" w14:textId="2989293C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8346F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DB6D8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4A9B" w14:textId="464BC37B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8346F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DB6D8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EF6D2" w14:textId="77777777" w:rsidR="00366B0F" w:rsidRDefault="00366B0F" w:rsidP="00710659">
      <w:pPr>
        <w:spacing w:after="0" w:line="240" w:lineRule="auto"/>
      </w:pPr>
      <w:r>
        <w:separator/>
      </w:r>
    </w:p>
    <w:p w14:paraId="70DFC268" w14:textId="77777777" w:rsidR="00366B0F" w:rsidRDefault="00366B0F"/>
  </w:footnote>
  <w:footnote w:type="continuationSeparator" w:id="0">
    <w:p w14:paraId="433D010D" w14:textId="77777777" w:rsidR="00366B0F" w:rsidRDefault="00366B0F" w:rsidP="00710659">
      <w:pPr>
        <w:spacing w:after="0" w:line="240" w:lineRule="auto"/>
      </w:pPr>
      <w:r>
        <w:continuationSeparator/>
      </w:r>
    </w:p>
    <w:p w14:paraId="165E2F7C" w14:textId="77777777" w:rsidR="00366B0F" w:rsidRDefault="00366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8EC2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t>Packet Tracer. Устранение неполадок маршрутизации между VLAN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66B0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346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E2BDE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525A0E"/>
    <w:rsid w:val="006B69D0"/>
    <w:rsid w:val="00A117F6"/>
    <w:rsid w:val="00AA3280"/>
    <w:rsid w:val="00BD34A0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3CDD2E-CA91-4B9A-BA35-EE1D8F9D70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D892A3-63F7-4B50-8826-DA09B6E743D0}"/>
</file>

<file path=customXml/itemProps3.xml><?xml version="1.0" encoding="utf-8"?>
<ds:datastoreItem xmlns:ds="http://schemas.openxmlformats.org/officeDocument/2006/customXml" ds:itemID="{B95648C3-DD6F-46FF-A4F9-0AFF8ABBBD73}"/>
</file>

<file path=customXml/itemProps4.xml><?xml version="1.0" encoding="utf-8"?>
<ds:datastoreItem xmlns:ds="http://schemas.openxmlformats.org/officeDocument/2006/customXml" ds:itemID="{7DEA2D2A-F15F-47CC-A1C5-FA8389B5C7B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Устранение неполадок маршрутизации между VLAN</dc:title>
  <dc:creator>Martin Benson</dc:creator>
  <dc:description>2013 г.</dc:description>
  <cp:lastModifiedBy>Носкова Ирина</cp:lastModifiedBy>
  <cp:revision>7</cp:revision>
  <cp:lastPrinted>2020-07-21T11:29:00Z</cp:lastPrinted>
  <dcterms:created xsi:type="dcterms:W3CDTF">2019-10-22T16:14:00Z</dcterms:created>
  <dcterms:modified xsi:type="dcterms:W3CDTF">2020-07-21T11:29:00Z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