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1119" w14:textId="0AA074F9" w:rsidR="004D36D7" w:rsidRPr="00FD4A68" w:rsidRDefault="0044752E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F0CB2E99740747E6BA1B72436D41605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13358">
            <w:t>Packet Tracer -  Настройка протокола OSPFv2 для одной области - Режим симуляции физического оборудования</w:t>
          </w:r>
        </w:sdtContent>
      </w:sdt>
      <w:r w:rsidR="00913358">
        <w:rPr>
          <w:rStyle w:val="LabTitleInstVersred"/>
        </w:rPr>
        <w:t xml:space="preserve"> </w:t>
      </w:r>
    </w:p>
    <w:p w14:paraId="2689E192" w14:textId="77777777" w:rsidR="00B70125" w:rsidRDefault="00B70125" w:rsidP="001677BE">
      <w:pPr>
        <w:pStyle w:val="Heading1"/>
      </w:pPr>
      <w:r>
        <w:t>Топология</w:t>
      </w:r>
    </w:p>
    <w:p w14:paraId="6DA54F1C" w14:textId="39E709D5" w:rsidR="00CE102C" w:rsidRDefault="00691025" w:rsidP="00B70125">
      <w:pPr>
        <w:pStyle w:val="Visual"/>
      </w:pPr>
      <w:r>
        <w:t xml:space="preserve"> </w:t>
      </w:r>
      <w:r w:rsidR="009C08F8">
        <w:rPr>
          <w:noProof/>
        </w:rPr>
        <w:drawing>
          <wp:inline distT="0" distB="0" distL="0" distR="0" wp14:anchorId="3330C978" wp14:editId="71ADCF6A">
            <wp:extent cx="6212205" cy="2255520"/>
            <wp:effectExtent l="0" t="0" r="0" b="0"/>
            <wp:docPr id="1" name="Picture 1" descr="This topology has 2 routers, 2 switches, 1 web server and 1 lapto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is topology has 2 routers, 2 switches, 1 web server and 1 laptop.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4A763" w14:textId="6297393F" w:rsidR="00B70125" w:rsidRPr="00BB73FF" w:rsidRDefault="00B70125" w:rsidP="001677BE">
      <w:pPr>
        <w:pStyle w:val="Heading1"/>
      </w:pPr>
      <w:r>
        <w:t>Таблица адресации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ы адреса для устройства, интерфейса, IP-адреса и маски подсети."/>
      </w:tblPr>
      <w:tblGrid>
        <w:gridCol w:w="1782"/>
        <w:gridCol w:w="1573"/>
        <w:gridCol w:w="2101"/>
        <w:gridCol w:w="2312"/>
        <w:gridCol w:w="2312"/>
      </w:tblGrid>
      <w:tr w:rsidR="005123EF" w14:paraId="13D449AB" w14:textId="387C4892" w:rsidTr="0009137A">
        <w:trPr>
          <w:cantSplit/>
          <w:jc w:val="center"/>
        </w:trPr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16460D" w14:textId="77777777" w:rsidR="005123EF" w:rsidRPr="00E87D62" w:rsidRDefault="005123EF" w:rsidP="001677BE">
            <w:pPr>
              <w:pStyle w:val="TableHeading"/>
            </w:pPr>
            <w:r>
              <w:t>Устройство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8A2654" w14:textId="77777777" w:rsidR="005123EF" w:rsidRPr="00E87D62" w:rsidRDefault="005123EF" w:rsidP="001677BE">
            <w:pPr>
              <w:pStyle w:val="TableHeading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ED5AE6" w14:textId="77777777" w:rsidR="005123EF" w:rsidRPr="00E87D62" w:rsidRDefault="005123EF" w:rsidP="001677BE">
            <w:pPr>
              <w:pStyle w:val="TableHeading"/>
            </w:pPr>
            <w:r>
              <w:t>IP-адрес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C52975" w14:textId="77777777" w:rsidR="005123EF" w:rsidRPr="00E87D62" w:rsidRDefault="005123EF" w:rsidP="001677BE">
            <w:pPr>
              <w:pStyle w:val="TableHeading"/>
            </w:pPr>
            <w:r>
              <w:t xml:space="preserve">Маска подсети 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12F8EAF9" w14:textId="5664A2FF" w:rsidR="005123EF" w:rsidRDefault="005123EF" w:rsidP="001677BE">
            <w:pPr>
              <w:pStyle w:val="TableHeading"/>
            </w:pPr>
            <w:r>
              <w:t>Шлюз по умолчанию</w:t>
            </w:r>
          </w:p>
        </w:tc>
      </w:tr>
      <w:tr w:rsidR="005123EF" w:rsidRPr="00470F98" w14:paraId="377B9B72" w14:textId="725B1571" w:rsidTr="0009137A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shd w:val="clear" w:color="auto" w:fill="auto"/>
            <w:vAlign w:val="bottom"/>
          </w:tcPr>
          <w:p w14:paraId="521AE8A1" w14:textId="77777777" w:rsidR="005123EF" w:rsidRPr="00673C6F" w:rsidRDefault="005123EF" w:rsidP="001677B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6D5B5B93" w14:textId="0E8505BF" w:rsidR="005123EF" w:rsidRPr="00470F98" w:rsidRDefault="005123EF" w:rsidP="001677BE">
            <w:pPr>
              <w:pStyle w:val="TableText"/>
            </w:pPr>
            <w:r>
              <w:t>G0/0/1</w:t>
            </w:r>
          </w:p>
        </w:tc>
        <w:tc>
          <w:tcPr>
            <w:tcW w:w="1800" w:type="dxa"/>
            <w:shd w:val="clear" w:color="auto" w:fill="auto"/>
            <w:vAlign w:val="bottom"/>
          </w:tcPr>
          <w:p w14:paraId="64D5169A" w14:textId="77777777" w:rsidR="005123EF" w:rsidRPr="00470F98" w:rsidRDefault="005123EF" w:rsidP="001677BE">
            <w:pPr>
              <w:pStyle w:val="TableText"/>
            </w:pPr>
            <w:r>
              <w:t>10.53.0.1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5DD10A0E" w14:textId="77777777" w:rsidR="005123EF" w:rsidRPr="00470F98" w:rsidRDefault="005123EF" w:rsidP="001677BE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</w:tcPr>
          <w:p w14:paraId="2B5278BA" w14:textId="5AF497CA" w:rsidR="005123EF" w:rsidRDefault="006A462A" w:rsidP="001677BE">
            <w:pPr>
              <w:pStyle w:val="TableText"/>
            </w:pPr>
            <w:r>
              <w:t>Н/Д (недоступно)</w:t>
            </w:r>
          </w:p>
        </w:tc>
      </w:tr>
      <w:tr w:rsidR="005123EF" w:rsidRPr="00470F98" w14:paraId="7CF99D6C" w14:textId="15EE47F9" w:rsidTr="0009137A">
        <w:trPr>
          <w:cantSplit/>
          <w:jc w:val="center"/>
        </w:trPr>
        <w:tc>
          <w:tcPr>
            <w:tcW w:w="1527" w:type="dxa"/>
            <w:tcBorders>
              <w:top w:val="nil"/>
              <w:bottom w:val="single" w:sz="2" w:space="0" w:color="auto"/>
            </w:tcBorders>
            <w:shd w:val="clear" w:color="auto" w:fill="auto"/>
            <w:vAlign w:val="bottom"/>
          </w:tcPr>
          <w:p w14:paraId="1C072E85" w14:textId="77777777" w:rsidR="005123EF" w:rsidRPr="00673C6F" w:rsidRDefault="005123EF" w:rsidP="00CE102C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1170" w:type="dxa"/>
            <w:shd w:val="clear" w:color="auto" w:fill="auto"/>
            <w:vAlign w:val="bottom"/>
          </w:tcPr>
          <w:p w14:paraId="5A907071" w14:textId="72A3D9C3" w:rsidR="005123EF" w:rsidRPr="00470F98" w:rsidRDefault="005123EF" w:rsidP="001677BE">
            <w:pPr>
              <w:pStyle w:val="TableText"/>
            </w:pPr>
            <w:r>
              <w:t>G0/0/0</w:t>
            </w:r>
          </w:p>
        </w:tc>
        <w:tc>
          <w:tcPr>
            <w:tcW w:w="1800" w:type="dxa"/>
            <w:shd w:val="clear" w:color="auto" w:fill="auto"/>
            <w:vAlign w:val="bottom"/>
          </w:tcPr>
          <w:p w14:paraId="72368DDE" w14:textId="77777777" w:rsidR="005123EF" w:rsidRDefault="005123EF" w:rsidP="001677BE">
            <w:pPr>
              <w:pStyle w:val="TableText"/>
            </w:pPr>
            <w:r>
              <w:t>172.16.1.1</w:t>
            </w:r>
          </w:p>
        </w:tc>
        <w:tc>
          <w:tcPr>
            <w:tcW w:w="1980" w:type="dxa"/>
            <w:shd w:val="clear" w:color="auto" w:fill="auto"/>
            <w:vAlign w:val="bottom"/>
          </w:tcPr>
          <w:p w14:paraId="31ED704A" w14:textId="77777777" w:rsidR="005123EF" w:rsidRDefault="005123EF" w:rsidP="001677BE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</w:tcPr>
          <w:p w14:paraId="714BCB1C" w14:textId="468B8E31" w:rsidR="005123EF" w:rsidRDefault="006A462A" w:rsidP="001677BE">
            <w:pPr>
              <w:pStyle w:val="TableText"/>
            </w:pPr>
            <w:r>
              <w:t>Н/Д (недоступно)</w:t>
            </w:r>
          </w:p>
        </w:tc>
      </w:tr>
      <w:tr w:rsidR="005123EF" w14:paraId="2E40BCCC" w14:textId="03BBDF18" w:rsidTr="0009137A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bottom"/>
          </w:tcPr>
          <w:p w14:paraId="0F193093" w14:textId="77777777" w:rsidR="005123EF" w:rsidRPr="00673C6F" w:rsidRDefault="005123EF" w:rsidP="001677BE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R2</w:t>
            </w:r>
          </w:p>
        </w:tc>
        <w:tc>
          <w:tcPr>
            <w:tcW w:w="1170" w:type="dxa"/>
            <w:vAlign w:val="bottom"/>
          </w:tcPr>
          <w:p w14:paraId="54692016" w14:textId="1EE38BAD" w:rsidR="005123EF" w:rsidRDefault="005123EF" w:rsidP="001677BE">
            <w:pPr>
              <w:pStyle w:val="TableText"/>
            </w:pPr>
            <w:r>
              <w:t>G0/0/1</w:t>
            </w:r>
          </w:p>
        </w:tc>
        <w:tc>
          <w:tcPr>
            <w:tcW w:w="1800" w:type="dxa"/>
            <w:vAlign w:val="bottom"/>
          </w:tcPr>
          <w:p w14:paraId="6000DE08" w14:textId="77777777" w:rsidR="005123EF" w:rsidRDefault="005123EF" w:rsidP="001677BE">
            <w:pPr>
              <w:pStyle w:val="TableText"/>
            </w:pPr>
            <w:r>
              <w:t>10.53.0.2</w:t>
            </w:r>
          </w:p>
        </w:tc>
        <w:tc>
          <w:tcPr>
            <w:tcW w:w="1980" w:type="dxa"/>
            <w:vAlign w:val="bottom"/>
          </w:tcPr>
          <w:p w14:paraId="1C52C448" w14:textId="77777777" w:rsidR="005123EF" w:rsidRDefault="005123EF" w:rsidP="001677BE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</w:tcPr>
          <w:p w14:paraId="596A612D" w14:textId="28243EED" w:rsidR="005123EF" w:rsidRDefault="006A462A" w:rsidP="001677BE">
            <w:pPr>
              <w:pStyle w:val="TableText"/>
            </w:pPr>
            <w:r>
              <w:t>Н/Д (недоступно)</w:t>
            </w:r>
          </w:p>
        </w:tc>
      </w:tr>
      <w:tr w:rsidR="005123EF" w14:paraId="3354510B" w14:textId="611EE3CC" w:rsidTr="0009137A">
        <w:trPr>
          <w:cantSplit/>
          <w:jc w:val="center"/>
        </w:trPr>
        <w:tc>
          <w:tcPr>
            <w:tcW w:w="1527" w:type="dxa"/>
            <w:tcBorders>
              <w:top w:val="nil"/>
              <w:bottom w:val="single" w:sz="4" w:space="0" w:color="auto"/>
            </w:tcBorders>
            <w:vAlign w:val="bottom"/>
          </w:tcPr>
          <w:p w14:paraId="0497B242" w14:textId="77777777" w:rsidR="005123EF" w:rsidRPr="00673C6F" w:rsidRDefault="005123EF" w:rsidP="00CE102C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R2</w:t>
            </w:r>
          </w:p>
        </w:tc>
        <w:tc>
          <w:tcPr>
            <w:tcW w:w="1170" w:type="dxa"/>
            <w:vAlign w:val="bottom"/>
          </w:tcPr>
          <w:p w14:paraId="4A9E40C7" w14:textId="29C086F4" w:rsidR="005123EF" w:rsidRDefault="005123EF" w:rsidP="001677BE">
            <w:pPr>
              <w:pStyle w:val="TableText"/>
            </w:pPr>
            <w:r>
              <w:t>G0/0/0</w:t>
            </w:r>
          </w:p>
        </w:tc>
        <w:tc>
          <w:tcPr>
            <w:tcW w:w="1800" w:type="dxa"/>
            <w:vAlign w:val="bottom"/>
          </w:tcPr>
          <w:p w14:paraId="3427F1FA" w14:textId="77777777" w:rsidR="005123EF" w:rsidRDefault="005123EF" w:rsidP="001677BE">
            <w:pPr>
              <w:pStyle w:val="TableText"/>
            </w:pPr>
            <w:r>
              <w:t>192.168.1.1</w:t>
            </w:r>
          </w:p>
        </w:tc>
        <w:tc>
          <w:tcPr>
            <w:tcW w:w="1980" w:type="dxa"/>
            <w:vAlign w:val="bottom"/>
          </w:tcPr>
          <w:p w14:paraId="7B7ADBEF" w14:textId="77777777" w:rsidR="005123EF" w:rsidRDefault="005123EF" w:rsidP="001677BE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</w:tcPr>
          <w:p w14:paraId="7915EAE3" w14:textId="61CDAA29" w:rsidR="005123EF" w:rsidRDefault="006A462A" w:rsidP="001677BE">
            <w:pPr>
              <w:pStyle w:val="TableText"/>
            </w:pPr>
            <w:r>
              <w:t>Н/Д (недоступно)</w:t>
            </w:r>
          </w:p>
        </w:tc>
      </w:tr>
      <w:tr w:rsidR="005123EF" w14:paraId="2813856D" w14:textId="58E1083D" w:rsidTr="0009137A">
        <w:trPr>
          <w:cantSplit/>
          <w:jc w:val="center"/>
        </w:trPr>
        <w:tc>
          <w:tcPr>
            <w:tcW w:w="15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2C64AA" w14:textId="3FB73E7B" w:rsidR="005123EF" w:rsidRPr="00673C6F" w:rsidRDefault="005123EF" w:rsidP="005123EF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Веб-сервер</w:t>
            </w:r>
          </w:p>
        </w:tc>
        <w:tc>
          <w:tcPr>
            <w:tcW w:w="1170" w:type="dxa"/>
            <w:vAlign w:val="bottom"/>
          </w:tcPr>
          <w:p w14:paraId="731EBDC6" w14:textId="0AF1442B" w:rsidR="005123EF" w:rsidRDefault="005123EF" w:rsidP="005123EF">
            <w:pPr>
              <w:pStyle w:val="TableText"/>
            </w:pPr>
            <w:r>
              <w:t>F0</w:t>
            </w:r>
          </w:p>
        </w:tc>
        <w:tc>
          <w:tcPr>
            <w:tcW w:w="1800" w:type="dxa"/>
            <w:vAlign w:val="bottom"/>
          </w:tcPr>
          <w:p w14:paraId="7D6343F8" w14:textId="52F97174" w:rsidR="005123EF" w:rsidRDefault="005123EF" w:rsidP="005123EF">
            <w:pPr>
              <w:pStyle w:val="TableText"/>
            </w:pPr>
            <w:r>
              <w:t>172.16.1.10</w:t>
            </w:r>
          </w:p>
        </w:tc>
        <w:tc>
          <w:tcPr>
            <w:tcW w:w="1980" w:type="dxa"/>
            <w:vAlign w:val="bottom"/>
          </w:tcPr>
          <w:p w14:paraId="643388C9" w14:textId="1A551A0E" w:rsidR="005123EF" w:rsidRDefault="005123EF" w:rsidP="005123E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</w:tcPr>
          <w:p w14:paraId="4C05FD14" w14:textId="4F2A691E" w:rsidR="005123EF" w:rsidRDefault="005123EF" w:rsidP="005123EF">
            <w:pPr>
              <w:pStyle w:val="TableText"/>
            </w:pPr>
            <w:r>
              <w:t>172.16.1.1</w:t>
            </w:r>
          </w:p>
        </w:tc>
      </w:tr>
      <w:tr w:rsidR="005123EF" w14:paraId="7ED915E8" w14:textId="1CCAB7D8" w:rsidTr="0009137A">
        <w:trPr>
          <w:cantSplit/>
          <w:jc w:val="center"/>
        </w:trPr>
        <w:tc>
          <w:tcPr>
            <w:tcW w:w="1527" w:type="dxa"/>
            <w:tcBorders>
              <w:top w:val="single" w:sz="4" w:space="0" w:color="auto"/>
            </w:tcBorders>
            <w:vAlign w:val="bottom"/>
          </w:tcPr>
          <w:p w14:paraId="299072C1" w14:textId="7E2C05B2" w:rsidR="005123EF" w:rsidRPr="00673C6F" w:rsidRDefault="005123EF" w:rsidP="005123EF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Laptop</w:t>
            </w:r>
          </w:p>
        </w:tc>
        <w:tc>
          <w:tcPr>
            <w:tcW w:w="1170" w:type="dxa"/>
            <w:vAlign w:val="bottom"/>
          </w:tcPr>
          <w:p w14:paraId="258F1C2C" w14:textId="24A5FEC0" w:rsidR="005123EF" w:rsidRDefault="005123EF" w:rsidP="005123EF">
            <w:pPr>
              <w:pStyle w:val="TableText"/>
            </w:pPr>
            <w:r>
              <w:t>F0</w:t>
            </w:r>
          </w:p>
        </w:tc>
        <w:tc>
          <w:tcPr>
            <w:tcW w:w="1800" w:type="dxa"/>
            <w:vAlign w:val="bottom"/>
          </w:tcPr>
          <w:p w14:paraId="7E389773" w14:textId="48412BF0" w:rsidR="005123EF" w:rsidRDefault="005123EF" w:rsidP="005123EF">
            <w:pPr>
              <w:pStyle w:val="TableText"/>
            </w:pPr>
            <w:r>
              <w:t>192.168.1.10</w:t>
            </w:r>
          </w:p>
        </w:tc>
        <w:tc>
          <w:tcPr>
            <w:tcW w:w="1980" w:type="dxa"/>
            <w:vAlign w:val="bottom"/>
          </w:tcPr>
          <w:p w14:paraId="5C172451" w14:textId="68C25587" w:rsidR="005123EF" w:rsidRDefault="005123EF" w:rsidP="005123EF">
            <w:pPr>
              <w:pStyle w:val="TableText"/>
            </w:pPr>
            <w:r>
              <w:t>255.255.255.0</w:t>
            </w:r>
          </w:p>
        </w:tc>
        <w:tc>
          <w:tcPr>
            <w:tcW w:w="1980" w:type="dxa"/>
          </w:tcPr>
          <w:p w14:paraId="27FB8933" w14:textId="63644D4A" w:rsidR="005123EF" w:rsidRDefault="005123EF" w:rsidP="005123EF">
            <w:pPr>
              <w:pStyle w:val="TableText"/>
            </w:pPr>
            <w:r>
              <w:t>192.168.1.1</w:t>
            </w:r>
          </w:p>
        </w:tc>
      </w:tr>
    </w:tbl>
    <w:p w14:paraId="2ED651D9" w14:textId="77777777" w:rsidR="001C1E8B" w:rsidRPr="001C1E8B" w:rsidRDefault="001C1E8B" w:rsidP="001C1E8B">
      <w:pPr>
        <w:pStyle w:val="ConfigWindow"/>
      </w:pPr>
      <w:r>
        <w:t>Пустая строка - без дополнительной информации</w:t>
      </w:r>
    </w:p>
    <w:p w14:paraId="44B5D828" w14:textId="77777777" w:rsidR="00B70125" w:rsidRPr="00BB73FF" w:rsidRDefault="00B70125" w:rsidP="001677BE">
      <w:pPr>
        <w:pStyle w:val="Heading1"/>
      </w:pPr>
      <w:r>
        <w:t>Задачи</w:t>
      </w:r>
    </w:p>
    <w:p w14:paraId="0F32431C" w14:textId="77777777" w:rsidR="00B70125" w:rsidRPr="004C0909" w:rsidRDefault="00B70125" w:rsidP="00B70125">
      <w:pPr>
        <w:pStyle w:val="BodyTextL25Bold"/>
      </w:pPr>
      <w:r>
        <w:t>Часть 1. Создание сети и настройка основных параметров устройства</w:t>
      </w:r>
    </w:p>
    <w:p w14:paraId="16455514" w14:textId="08EDB119" w:rsidR="00B70125" w:rsidRDefault="00B70125" w:rsidP="00B70125">
      <w:pPr>
        <w:pStyle w:val="BodyTextL25Bold"/>
      </w:pPr>
      <w:r>
        <w:t>Часть 2. Настройка и проверка базовой работы протокола OSPFv2 для одной области</w:t>
      </w:r>
    </w:p>
    <w:p w14:paraId="7CDD93D0" w14:textId="21AFCF4B" w:rsidR="00B70125" w:rsidRDefault="00B70125" w:rsidP="00B70125">
      <w:pPr>
        <w:pStyle w:val="BodyTextL25Bold"/>
      </w:pPr>
      <w:r>
        <w:t>Часть 3. Оптимизация и проверка конфигурации OSPFv2 для одной области</w:t>
      </w:r>
    </w:p>
    <w:p w14:paraId="5B7C9191" w14:textId="77777777" w:rsidR="00B70125" w:rsidRPr="00C07FD9" w:rsidRDefault="00B70125" w:rsidP="001677BE">
      <w:pPr>
        <w:pStyle w:val="Heading1"/>
      </w:pPr>
      <w:r>
        <w:t>Общие сведения и сценарий</w:t>
      </w:r>
    </w:p>
    <w:p w14:paraId="12D6BE63" w14:textId="359AD06A" w:rsidR="00B70125" w:rsidRDefault="00B70125" w:rsidP="00B70125">
      <w:pPr>
        <w:pStyle w:val="BodyTextL25"/>
      </w:pPr>
      <w:r>
        <w:t>Вам было поручено настроить сеть небольшой компании с использованием протокола OSPFv2. R1 будет совместно использовать информацию о маршруте по умолчанию для R2. После первоначальной настройки организация попросила оптимизировать конфигурацию, чтобы уменьшить трафик протокола и гарантировать, что R1 продолжает контролировать маршрутизацию.</w:t>
      </w:r>
    </w:p>
    <w:p w14:paraId="592ADDD2" w14:textId="49D50B9C" w:rsidR="00B70125" w:rsidRPr="000115BD" w:rsidRDefault="00B70125" w:rsidP="000115BD">
      <w:pPr>
        <w:pStyle w:val="BodyTextL25"/>
        <w:rPr>
          <w:b/>
        </w:rPr>
      </w:pPr>
      <w:r>
        <w:rPr>
          <w:b/>
        </w:rPr>
        <w:lastRenderedPageBreak/>
        <w:t>Примечание</w:t>
      </w:r>
      <w:r>
        <w:t>: Оборудование, необходимое для этого задания, находится на полке в стойке.</w:t>
      </w:r>
    </w:p>
    <w:p w14:paraId="6B6CF34B" w14:textId="77777777" w:rsidR="00CE102C" w:rsidRDefault="00CE102C" w:rsidP="00CE102C">
      <w:pPr>
        <w:pStyle w:val="Heading1"/>
      </w:pPr>
      <w:r>
        <w:t>Инструкции</w:t>
      </w:r>
    </w:p>
    <w:p w14:paraId="4CCDE61E" w14:textId="70B04776" w:rsidR="00B70125" w:rsidRPr="004C0909" w:rsidRDefault="00B70125" w:rsidP="001677BE">
      <w:pPr>
        <w:pStyle w:val="Heading2"/>
      </w:pPr>
      <w:r>
        <w:t>Создание сети и настройка основных параметров устройства</w:t>
      </w:r>
    </w:p>
    <w:p w14:paraId="1201DDE6" w14:textId="77777777" w:rsidR="00B70125" w:rsidRDefault="00B70125" w:rsidP="001677BE">
      <w:pPr>
        <w:pStyle w:val="Heading3"/>
      </w:pPr>
      <w:r>
        <w:t>Создайте сеть согласно топологии.</w:t>
      </w:r>
    </w:p>
    <w:p w14:paraId="1E8CDD5D" w14:textId="35B26431" w:rsidR="001A5CE4" w:rsidRDefault="006C49BF" w:rsidP="001A5CE4">
      <w:pPr>
        <w:pStyle w:val="BodyTextL25"/>
      </w:pPr>
      <w:r>
        <w:t xml:space="preserve">Поместите необходимые устройства на стойку и стол. Включите ПК и подключите устройства в соответствии с топологией. Чтобы выбрать правильный порт на коммутаторе, щелкните правой кнопкой мыши и выберите </w:t>
      </w:r>
      <w:r w:rsidR="001A5CE4" w:rsidRPr="00673C6F">
        <w:rPr>
          <w:rStyle w:val="DnT"/>
        </w:rPr>
        <w:t>Inspect Front</w:t>
      </w:r>
      <w:r>
        <w:t>. При необходимости используйте инструмент «Zoom». Наведите курсор мыши на порты, чтобы увидеть номера портов. Packet Tracer оценит правильность соединения кабелей и портов.</w:t>
      </w:r>
    </w:p>
    <w:p w14:paraId="1D1504A7" w14:textId="02FE6BE8" w:rsidR="001A5CE4" w:rsidRDefault="001A5CE4" w:rsidP="001A5CE4">
      <w:pPr>
        <w:pStyle w:val="SubStepAlpha"/>
      </w:pPr>
      <w:r>
        <w:t xml:space="preserve">На </w:t>
      </w:r>
      <w:r w:rsidRPr="00673C6F">
        <w:rPr>
          <w:rStyle w:val="DnT"/>
        </w:rPr>
        <w:t>полке</w:t>
      </w:r>
      <w:r>
        <w:t xml:space="preserve"> есть несколько коммутаторов, маршрутизаторов и других устройств. Нажмите на  маршрутизаторы </w:t>
      </w:r>
      <w:r w:rsidRPr="00673C6F">
        <w:rPr>
          <w:rStyle w:val="DnT"/>
        </w:rPr>
        <w:t>R1</w:t>
      </w:r>
      <w:r>
        <w:t xml:space="preserve"> и </w:t>
      </w:r>
      <w:r w:rsidRPr="00673C6F">
        <w:rPr>
          <w:rStyle w:val="DnT"/>
        </w:rPr>
        <w:t>R2</w:t>
      </w:r>
      <w:r>
        <w:t xml:space="preserve"> и коммутаторы </w:t>
      </w:r>
      <w:r w:rsidRPr="00673C6F">
        <w:rPr>
          <w:rStyle w:val="DnT"/>
        </w:rPr>
        <w:t>S1</w:t>
      </w:r>
      <w:r>
        <w:t xml:space="preserve">, </w:t>
      </w:r>
      <w:r w:rsidRPr="00673C6F">
        <w:rPr>
          <w:rStyle w:val="DnT"/>
        </w:rPr>
        <w:t xml:space="preserve">S2 </w:t>
      </w:r>
      <w:r>
        <w:t xml:space="preserve"> и перетащите в</w:t>
      </w:r>
      <w:r w:rsidRPr="00673C6F">
        <w:rPr>
          <w:rStyle w:val="DnT"/>
        </w:rPr>
        <w:t xml:space="preserve"> стойку.</w:t>
      </w:r>
      <w:r>
        <w:t xml:space="preserve"> Нажмите на  </w:t>
      </w:r>
      <w:r w:rsidRPr="00673C6F">
        <w:rPr>
          <w:rStyle w:val="DnT"/>
        </w:rPr>
        <w:t>Web-Server</w:t>
      </w:r>
      <w:r>
        <w:t xml:space="preserve"> и перетащите его в </w:t>
      </w:r>
      <w:r w:rsidRPr="00673C6F">
        <w:rPr>
          <w:rStyle w:val="DnT"/>
        </w:rPr>
        <w:t>стойку</w:t>
      </w:r>
      <w:r>
        <w:t>. Нажмите на</w:t>
      </w:r>
      <w:r w:rsidRPr="00673C6F">
        <w:rPr>
          <w:rStyle w:val="DnT"/>
        </w:rPr>
        <w:t>Laptop</w:t>
      </w:r>
      <w:r>
        <w:t xml:space="preserve"> и перетащите его на стол </w:t>
      </w:r>
      <w:r w:rsidRPr="00673C6F">
        <w:rPr>
          <w:rStyle w:val="DnT"/>
        </w:rPr>
        <w:t xml:space="preserve"> Table.</w:t>
      </w:r>
    </w:p>
    <w:p w14:paraId="4A603DEA" w14:textId="173DD6E9" w:rsidR="001A5CE4" w:rsidRDefault="001A5CE4" w:rsidP="001A5CE4">
      <w:pPr>
        <w:pStyle w:val="SubStepAlpha"/>
      </w:pPr>
      <w:r>
        <w:t>Включите маршрутизаторы и ноутбук.</w:t>
      </w:r>
    </w:p>
    <w:p w14:paraId="594F0FAC" w14:textId="77777777" w:rsidR="00753E92" w:rsidRDefault="00753E92" w:rsidP="00753E92">
      <w:pPr>
        <w:pStyle w:val="SubStepAlpha"/>
      </w:pPr>
      <w:r>
        <w:t xml:space="preserve">На монтажной панели </w:t>
      </w:r>
      <w:r w:rsidRPr="00673C6F">
        <w:rPr>
          <w:rStyle w:val="DnT"/>
        </w:rPr>
        <w:t>Cable Pegboard</w:t>
      </w:r>
      <w:r>
        <w:t xml:space="preserve">, нажмите на  медный прямой кабель  </w:t>
      </w:r>
      <w:r>
        <w:rPr>
          <w:rStyle w:val="DnT"/>
        </w:rPr>
        <w:t>Copper Straight-Through</w:t>
      </w:r>
      <w:r>
        <w:t xml:space="preserve">. Нажмите на порт </w:t>
      </w:r>
      <w:r w:rsidRPr="00673C6F">
        <w:rPr>
          <w:rStyle w:val="DnT"/>
        </w:rPr>
        <w:t>GigabitEthernet0/1</w:t>
      </w:r>
      <w:r>
        <w:t xml:space="preserve"> на </w:t>
      </w:r>
      <w:r w:rsidRPr="00673C6F">
        <w:rPr>
          <w:rStyle w:val="DnT"/>
        </w:rPr>
        <w:t>S1</w:t>
      </w:r>
      <w:r>
        <w:t xml:space="preserve">, а затем на порт </w:t>
      </w:r>
      <w:r w:rsidRPr="00673C6F">
        <w:rPr>
          <w:rStyle w:val="DnT"/>
        </w:rPr>
        <w:t>GigabitEthernet0/0/1</w:t>
      </w:r>
      <w:r>
        <w:t xml:space="preserve"> на </w:t>
      </w:r>
      <w:r w:rsidRPr="00673C6F">
        <w:rPr>
          <w:rStyle w:val="DnT"/>
        </w:rPr>
        <w:t xml:space="preserve">R1 </w:t>
      </w:r>
      <w:r>
        <w:t xml:space="preserve">, чтобы связать их. </w:t>
      </w:r>
    </w:p>
    <w:p w14:paraId="49190C48" w14:textId="77777777" w:rsidR="00753E92" w:rsidRDefault="00753E92" w:rsidP="00753E92">
      <w:pPr>
        <w:pStyle w:val="SubStepAlpha"/>
      </w:pPr>
      <w:r>
        <w:t xml:space="preserve">На монтажной панели </w:t>
      </w:r>
      <w:r w:rsidRPr="00673C6F">
        <w:rPr>
          <w:rStyle w:val="DnT"/>
        </w:rPr>
        <w:t>Cable Pegboard</w:t>
      </w:r>
      <w:r>
        <w:t xml:space="preserve">, щелкните медный прямой кабель </w:t>
      </w:r>
      <w:r>
        <w:rPr>
          <w:rStyle w:val="DnT"/>
        </w:rPr>
        <w:t>(Copper Straight-Through)</w:t>
      </w:r>
      <w:r>
        <w:t xml:space="preserve">. Нажмите на порт </w:t>
      </w:r>
      <w:r w:rsidRPr="00673C6F">
        <w:rPr>
          <w:rStyle w:val="DnT"/>
        </w:rPr>
        <w:t>GigabitEthernet0/1</w:t>
      </w:r>
      <w:r>
        <w:t xml:space="preserve"> на </w:t>
      </w:r>
      <w:r w:rsidRPr="00673C6F">
        <w:rPr>
          <w:rStyle w:val="DnT"/>
        </w:rPr>
        <w:t>S2</w:t>
      </w:r>
      <w:r>
        <w:t xml:space="preserve">, а затем на порт </w:t>
      </w:r>
      <w:r w:rsidRPr="00673C6F">
        <w:rPr>
          <w:rStyle w:val="DnT"/>
        </w:rPr>
        <w:t>GigabitEthernet0/0/1</w:t>
      </w:r>
      <w:r>
        <w:t xml:space="preserve"> на </w:t>
      </w:r>
      <w:r w:rsidRPr="00673C6F">
        <w:rPr>
          <w:rStyle w:val="DnT"/>
        </w:rPr>
        <w:t xml:space="preserve">R2 </w:t>
      </w:r>
      <w:r>
        <w:t>, чтобы связать их.</w:t>
      </w:r>
    </w:p>
    <w:p w14:paraId="693427E3" w14:textId="1C0EBC25" w:rsidR="001A5CE4" w:rsidRDefault="001A5CE4" w:rsidP="001A5CE4">
      <w:pPr>
        <w:pStyle w:val="SubStepAlpha"/>
      </w:pPr>
      <w:r>
        <w:t xml:space="preserve">На  монтажной панели </w:t>
      </w:r>
      <w:r w:rsidRPr="00673C6F">
        <w:rPr>
          <w:rStyle w:val="DnT"/>
        </w:rPr>
        <w:t>Cable Pegboard</w:t>
      </w:r>
      <w:r>
        <w:t xml:space="preserve">, нажмите на  перекресный кабель  </w:t>
      </w:r>
      <w:r>
        <w:rPr>
          <w:rStyle w:val="DnT"/>
        </w:rPr>
        <w:t>Copper Cross-Over</w:t>
      </w:r>
      <w:r>
        <w:t xml:space="preserve">. Нажмите на порт </w:t>
      </w:r>
      <w:r w:rsidRPr="00673C6F">
        <w:rPr>
          <w:rStyle w:val="DnT"/>
        </w:rPr>
        <w:t xml:space="preserve">GigabitEthernet0/2 </w:t>
      </w:r>
      <w:r>
        <w:t xml:space="preserve">на </w:t>
      </w:r>
      <w:r w:rsidRPr="00673C6F">
        <w:rPr>
          <w:rStyle w:val="DnT"/>
        </w:rPr>
        <w:t xml:space="preserve">S1 </w:t>
      </w:r>
      <w:r>
        <w:t xml:space="preserve">, а затем на порт </w:t>
      </w:r>
      <w:r w:rsidRPr="00673C6F">
        <w:rPr>
          <w:rStyle w:val="DnT"/>
        </w:rPr>
        <w:t xml:space="preserve">GigabitEthernet0/2 </w:t>
      </w:r>
      <w:r>
        <w:t xml:space="preserve">на </w:t>
      </w:r>
      <w:r w:rsidRPr="00673C6F">
        <w:rPr>
          <w:rStyle w:val="DnT"/>
        </w:rPr>
        <w:t>S2</w:t>
      </w:r>
      <w:r>
        <w:t>, чтобы связать их. Вы должны увидеть кабель, соединяющий два порта.</w:t>
      </w:r>
    </w:p>
    <w:p w14:paraId="437D36FE" w14:textId="1A2E7E4B" w:rsidR="00321F63" w:rsidRDefault="00321F63" w:rsidP="00321F63">
      <w:pPr>
        <w:pStyle w:val="SubStepAlpha"/>
      </w:pPr>
      <w:r>
        <w:t xml:space="preserve">На монтажной панели </w:t>
      </w:r>
      <w:r w:rsidRPr="00673C6F">
        <w:rPr>
          <w:rStyle w:val="DnT"/>
        </w:rPr>
        <w:t>Cable Pegboard</w:t>
      </w:r>
      <w:r>
        <w:t xml:space="preserve">, нажмите на медный прямой кабель </w:t>
      </w:r>
      <w:r>
        <w:rPr>
          <w:rStyle w:val="DnT"/>
        </w:rPr>
        <w:t>(Copper Straight-Through)</w:t>
      </w:r>
      <w:r>
        <w:t xml:space="preserve">. Нажмите на порт </w:t>
      </w:r>
      <w:r w:rsidRPr="00673C6F">
        <w:rPr>
          <w:rStyle w:val="DnT"/>
        </w:rPr>
        <w:t>GigabitEthernet0/0/0</w:t>
      </w:r>
      <w:r>
        <w:t xml:space="preserve"> на </w:t>
      </w:r>
      <w:r w:rsidRPr="00673C6F">
        <w:rPr>
          <w:rStyle w:val="DnT"/>
        </w:rPr>
        <w:t>R1</w:t>
      </w:r>
      <w:r>
        <w:t xml:space="preserve">, а затем на порт </w:t>
      </w:r>
      <w:r w:rsidRPr="00673C6F">
        <w:rPr>
          <w:rStyle w:val="DnT"/>
        </w:rPr>
        <w:t>FastEthernet0</w:t>
      </w:r>
      <w:r>
        <w:t xml:space="preserve"> на </w:t>
      </w:r>
      <w:r w:rsidRPr="00673C6F">
        <w:rPr>
          <w:rStyle w:val="DnT"/>
        </w:rPr>
        <w:t xml:space="preserve">Web Server </w:t>
      </w:r>
      <w:r>
        <w:t>, чтобы связать их</w:t>
      </w:r>
      <w:r w:rsidRPr="00673C6F">
        <w:rPr>
          <w:rStyle w:val="DnT"/>
        </w:rPr>
        <w:t>.</w:t>
      </w:r>
      <w:r>
        <w:t xml:space="preserve"> </w:t>
      </w:r>
    </w:p>
    <w:p w14:paraId="28DB6CF1" w14:textId="0FFB46C4" w:rsidR="001A5CE4" w:rsidRDefault="001A5CE4" w:rsidP="001A5CE4">
      <w:pPr>
        <w:pStyle w:val="SubStepAlpha"/>
      </w:pPr>
      <w:r>
        <w:t xml:space="preserve">На монтажной панели  </w:t>
      </w:r>
      <w:r w:rsidRPr="00673C6F">
        <w:rPr>
          <w:rStyle w:val="DnT"/>
        </w:rPr>
        <w:t>Cable Pegboard</w:t>
      </w:r>
      <w:r>
        <w:t xml:space="preserve">, нажмите на  медный прямой кабель  </w:t>
      </w:r>
      <w:r>
        <w:rPr>
          <w:rStyle w:val="DnT"/>
        </w:rPr>
        <w:t>Copper Straight-Through</w:t>
      </w:r>
      <w:r>
        <w:t xml:space="preserve">. Нажмите на порт </w:t>
      </w:r>
      <w:r w:rsidR="00321F63" w:rsidRPr="00673C6F">
        <w:rPr>
          <w:rStyle w:val="DnT"/>
        </w:rPr>
        <w:t>GigabitEthernet0/0/0</w:t>
      </w:r>
      <w:r>
        <w:t xml:space="preserve"> на </w:t>
      </w:r>
      <w:r>
        <w:rPr>
          <w:rStyle w:val="DnT"/>
        </w:rPr>
        <w:t>R2</w:t>
      </w:r>
      <w:r>
        <w:t xml:space="preserve">, а затем на порт </w:t>
      </w:r>
      <w:r w:rsidRPr="00673C6F">
        <w:rPr>
          <w:rStyle w:val="DnT"/>
        </w:rPr>
        <w:t>FastetherNet0</w:t>
      </w:r>
      <w:r>
        <w:t xml:space="preserve"> на </w:t>
      </w:r>
      <w:r w:rsidR="00321F63" w:rsidRPr="00673C6F">
        <w:rPr>
          <w:rStyle w:val="DnT"/>
        </w:rPr>
        <w:t>Laptop</w:t>
      </w:r>
      <w:r>
        <w:t>, чтобы связать их.</w:t>
      </w:r>
    </w:p>
    <w:p w14:paraId="6CAA8197" w14:textId="04EF2A07" w:rsidR="00B70125" w:rsidRDefault="001A5CE4" w:rsidP="001A5CE4">
      <w:pPr>
        <w:pStyle w:val="BodyTextL25"/>
      </w:pPr>
      <w:r>
        <w:t>Осмотрите сетевые подключения. Изначально при подключении устройств к порту коммутатора индикаторы интерфейсов будут желтыми. Через минуту или около того индикаторы станут зелеными.</w:t>
      </w:r>
    </w:p>
    <w:p w14:paraId="70C477E5" w14:textId="72189CA2" w:rsidR="00321F63" w:rsidRPr="00321F63" w:rsidRDefault="00B70125">
      <w:pPr>
        <w:pStyle w:val="Heading3"/>
      </w:pPr>
      <w:r>
        <w:t>Произведите базовую настройку маршрутизаторов и коммутатора.</w:t>
      </w:r>
    </w:p>
    <w:p w14:paraId="7DBF764C" w14:textId="20FA2599" w:rsidR="002400F5" w:rsidRPr="002400F5" w:rsidRDefault="002400F5" w:rsidP="002400F5">
      <w:pPr>
        <w:pStyle w:val="ConfigWindow"/>
      </w:pPr>
      <w:r>
        <w:t>Откройте окно конфигурации</w:t>
      </w:r>
    </w:p>
    <w:p w14:paraId="5D65B5EC" w14:textId="77777777" w:rsidR="00321F63" w:rsidRDefault="00321F63" w:rsidP="002400F5">
      <w:pPr>
        <w:pStyle w:val="SubStepAlpha"/>
        <w:spacing w:before="0"/>
      </w:pPr>
      <w:r>
        <w:t xml:space="preserve">На монтажной  панели  </w:t>
      </w:r>
      <w:r w:rsidRPr="00673C6F">
        <w:rPr>
          <w:rStyle w:val="DnT"/>
        </w:rPr>
        <w:t>Cable Pegboard</w:t>
      </w:r>
      <w:r>
        <w:t xml:space="preserve">  на </w:t>
      </w:r>
      <w:r w:rsidRPr="00673C6F">
        <w:rPr>
          <w:rStyle w:val="DnT"/>
        </w:rPr>
        <w:t>консольный</w:t>
      </w:r>
      <w:r>
        <w:t xml:space="preserve"> кабель. </w:t>
      </w:r>
    </w:p>
    <w:p w14:paraId="4D009111" w14:textId="30A2EFE0" w:rsidR="00321F63" w:rsidRDefault="00321F63" w:rsidP="002400F5">
      <w:pPr>
        <w:pStyle w:val="SubStepAlpha"/>
        <w:spacing w:before="0"/>
      </w:pPr>
      <w:r>
        <w:t xml:space="preserve">Подключите консольный кабель между устройством и </w:t>
      </w:r>
      <w:r w:rsidRPr="00673C6F">
        <w:rPr>
          <w:rStyle w:val="DnT"/>
        </w:rPr>
        <w:t>Laptop</w:t>
      </w:r>
      <w:r>
        <w:t xml:space="preserve">. Для коммутаторов перейдите в режим </w:t>
      </w:r>
      <w:r w:rsidRPr="00673C6F">
        <w:rPr>
          <w:rStyle w:val="DnT"/>
        </w:rPr>
        <w:t>Inspect Rear</w:t>
      </w:r>
      <w:r>
        <w:t xml:space="preserve">, чтобы найти </w:t>
      </w:r>
      <w:r w:rsidRPr="00673C6F">
        <w:rPr>
          <w:rStyle w:val="DnT"/>
        </w:rPr>
        <w:t>консольный</w:t>
      </w:r>
      <w:r>
        <w:t xml:space="preserve"> порт.</w:t>
      </w:r>
    </w:p>
    <w:p w14:paraId="7B367038" w14:textId="353DDDDA" w:rsidR="00B70125" w:rsidRDefault="00B70125" w:rsidP="002400F5">
      <w:pPr>
        <w:pStyle w:val="SubStepAlpha"/>
        <w:spacing w:before="0"/>
      </w:pPr>
      <w:r>
        <w:t xml:space="preserve">Назначьте имя устройству в соответствии с </w:t>
      </w:r>
      <w:r w:rsidR="00321F63" w:rsidRPr="00673C6F">
        <w:rPr>
          <w:rStyle w:val="DnT"/>
        </w:rPr>
        <w:t>топологией</w:t>
      </w:r>
      <w:r>
        <w:t>.</w:t>
      </w:r>
    </w:p>
    <w:p w14:paraId="68B0B2DE" w14:textId="77777777" w:rsidR="00B70125" w:rsidRDefault="00B70125" w:rsidP="001677BE">
      <w:pPr>
        <w:pStyle w:val="SubStepAlpha"/>
      </w:pPr>
      <w: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14:paraId="6329C373" w14:textId="77777777" w:rsidR="00B70125" w:rsidRDefault="00B70125" w:rsidP="001677BE">
      <w:pPr>
        <w:pStyle w:val="SubStepAlpha"/>
      </w:pPr>
      <w:r>
        <w:t xml:space="preserve">Назначьте </w:t>
      </w:r>
      <w:r w:rsidRPr="00960AFB">
        <w:rPr>
          <w:b/>
        </w:rPr>
        <w:t>class</w:t>
      </w:r>
      <w:r>
        <w:t xml:space="preserve"> в качестве зашифрованного пароля привилегированного режима EXEC.</w:t>
      </w:r>
    </w:p>
    <w:p w14:paraId="585ADEFE" w14:textId="77777777" w:rsidR="00B70125" w:rsidRDefault="00B70125" w:rsidP="00A82772">
      <w:pPr>
        <w:pStyle w:val="SubStepAlpha"/>
      </w:pPr>
      <w:r>
        <w:t xml:space="preserve">Назначьте </w:t>
      </w:r>
      <w:r w:rsidRPr="00960AFB">
        <w:rPr>
          <w:b/>
        </w:rPr>
        <w:t xml:space="preserve">cisco </w:t>
      </w:r>
      <w:r>
        <w:t>в качестве пароля консоли и включите вход в систему по паролю.</w:t>
      </w:r>
    </w:p>
    <w:p w14:paraId="41262611" w14:textId="1D73417E" w:rsidR="00B70125" w:rsidRDefault="00B70125" w:rsidP="00A82772">
      <w:pPr>
        <w:pStyle w:val="SubStepAlpha"/>
      </w:pPr>
      <w:r>
        <w:t xml:space="preserve">Установите </w:t>
      </w:r>
      <w:r w:rsidRPr="00960AFB">
        <w:rPr>
          <w:b/>
        </w:rPr>
        <w:t>cisco</w:t>
      </w:r>
      <w:r>
        <w:t xml:space="preserve"> в качестве пароля виртуального терминала и активируйте вход.</w:t>
      </w:r>
    </w:p>
    <w:p w14:paraId="790BC1C2" w14:textId="77777777" w:rsidR="00B70125" w:rsidRDefault="00B70125" w:rsidP="00A82772">
      <w:pPr>
        <w:pStyle w:val="SubStepAlpha"/>
      </w:pPr>
      <w:r>
        <w:t>Зашифруйте открытые пароли.</w:t>
      </w:r>
    </w:p>
    <w:p w14:paraId="5FFD69AB" w14:textId="77777777" w:rsidR="00B70125" w:rsidRDefault="00B70125" w:rsidP="00A82772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3881F557" w14:textId="3139F98D" w:rsidR="00B70125" w:rsidRDefault="00B70125" w:rsidP="00A82772">
      <w:pPr>
        <w:pStyle w:val="SubStepAlpha"/>
      </w:pPr>
      <w:r>
        <w:lastRenderedPageBreak/>
        <w:t>Сохраните текущую конфигурацию в файл загрузочной конфигурации.</w:t>
      </w:r>
    </w:p>
    <w:p w14:paraId="18275EFB" w14:textId="481F7859" w:rsidR="004D3606" w:rsidRDefault="004D3606" w:rsidP="00A82772">
      <w:pPr>
        <w:pStyle w:val="SubStepAlpha"/>
      </w:pPr>
      <w:r>
        <w:t xml:space="preserve">Нажмите на один конец </w:t>
      </w:r>
      <w:r w:rsidRPr="00673C6F">
        <w:rPr>
          <w:rStyle w:val="DnT"/>
        </w:rPr>
        <w:t>консольного</w:t>
      </w:r>
      <w:r>
        <w:t xml:space="preserve">кабеля и перетащите его обратно на </w:t>
      </w:r>
      <w:r w:rsidRPr="00673C6F">
        <w:rPr>
          <w:rStyle w:val="DnT"/>
        </w:rPr>
        <w:t>Cable Pegboard</w:t>
      </w:r>
      <w:r>
        <w:t>.</w:t>
      </w:r>
    </w:p>
    <w:p w14:paraId="7A58C206" w14:textId="56175975" w:rsidR="004D3606" w:rsidRDefault="004D3606" w:rsidP="00A82772">
      <w:pPr>
        <w:pStyle w:val="SubStepAlpha"/>
      </w:pPr>
      <w:r>
        <w:t xml:space="preserve">Повторяйте шаг 2 для каждого устройства до тех пор, пока </w:t>
      </w:r>
      <w:r w:rsidRPr="00673C6F">
        <w:rPr>
          <w:rStyle w:val="DnT"/>
        </w:rPr>
        <w:t>R2</w:t>
      </w:r>
      <w:r>
        <w:t xml:space="preserve">, </w:t>
      </w:r>
      <w:r w:rsidRPr="00673C6F">
        <w:rPr>
          <w:rStyle w:val="DnT"/>
        </w:rPr>
        <w:t>S1</w:t>
      </w:r>
      <w:r>
        <w:t xml:space="preserve">и </w:t>
      </w:r>
      <w:r w:rsidRPr="00673C6F">
        <w:rPr>
          <w:rStyle w:val="DnT"/>
        </w:rPr>
        <w:t>S2</w:t>
      </w:r>
      <w:r>
        <w:t xml:space="preserve"> также не будут настроены с базовыми параметрами.</w:t>
      </w:r>
    </w:p>
    <w:p w14:paraId="075521F1" w14:textId="5EE04F1F" w:rsidR="00391837" w:rsidRDefault="00391837" w:rsidP="00391837">
      <w:pPr>
        <w:pStyle w:val="Heading3"/>
      </w:pPr>
      <w:r>
        <w:t>Настройте параметры для сервера и ноутбука.</w:t>
      </w:r>
    </w:p>
    <w:p w14:paraId="5E4852FE" w14:textId="62519CD0" w:rsidR="004D3606" w:rsidRPr="00A13E4A" w:rsidRDefault="004D3606" w:rsidP="00B40A73">
      <w:pPr>
        <w:pStyle w:val="BodyTextL25"/>
      </w:pPr>
      <w:r>
        <w:t xml:space="preserve">Настройте статические IP-адреса на </w:t>
      </w:r>
      <w:r w:rsidRPr="00673C6F">
        <w:rPr>
          <w:rStyle w:val="DnT"/>
        </w:rPr>
        <w:t>Web Server</w:t>
      </w:r>
      <w:r>
        <w:t xml:space="preserve"> и </w:t>
      </w:r>
      <w:r w:rsidRPr="00673C6F">
        <w:rPr>
          <w:rStyle w:val="DnT"/>
        </w:rPr>
        <w:t>Laptop</w:t>
      </w:r>
      <w:r>
        <w:t xml:space="preserve"> в соответсвии  </w:t>
      </w:r>
      <w:r w:rsidRPr="00673C6F">
        <w:rPr>
          <w:rStyle w:val="DnT"/>
        </w:rPr>
        <w:t>Таблицей Адресов</w:t>
      </w:r>
      <w:r>
        <w:t>.</w:t>
      </w:r>
    </w:p>
    <w:p w14:paraId="69CF55F9" w14:textId="5445AC52" w:rsidR="004D3606" w:rsidRDefault="004D3606" w:rsidP="004D3606">
      <w:pPr>
        <w:pStyle w:val="ListParagraph"/>
        <w:numPr>
          <w:ilvl w:val="0"/>
          <w:numId w:val="27"/>
        </w:numPr>
      </w:pPr>
      <w:r>
        <w:t xml:space="preserve">Нажмите на  </w:t>
      </w:r>
      <w:r w:rsidRPr="00673C6F">
        <w:rPr>
          <w:rStyle w:val="DnT"/>
        </w:rPr>
        <w:t>Web Server</w:t>
      </w:r>
      <w:r>
        <w:t xml:space="preserve"> &gt; </w:t>
      </w:r>
      <w:r w:rsidRPr="00673C6F">
        <w:rPr>
          <w:rStyle w:val="DnT"/>
        </w:rPr>
        <w:t>Desktop</w:t>
      </w:r>
      <w:r>
        <w:t xml:space="preserve"> &gt; </w:t>
      </w:r>
      <w:r w:rsidRPr="00673C6F">
        <w:rPr>
          <w:rStyle w:val="DnT"/>
        </w:rPr>
        <w:t>IP Configuration</w:t>
      </w:r>
      <w:r>
        <w:t xml:space="preserve">. Введите адрес IPv4, маску подсети и сведения о шлюзе по умолчанию для </w:t>
      </w:r>
      <w:r w:rsidRPr="00673C6F">
        <w:rPr>
          <w:rStyle w:val="DnT"/>
        </w:rPr>
        <w:t>Web Server</w:t>
      </w:r>
      <w:r>
        <w:t xml:space="preserve"> в соответствии с </w:t>
      </w:r>
      <w:r w:rsidRPr="00673C6F">
        <w:rPr>
          <w:rStyle w:val="DnT"/>
        </w:rPr>
        <w:t>таблицей адресации</w:t>
      </w:r>
      <w:r>
        <w:t>.</w:t>
      </w:r>
    </w:p>
    <w:p w14:paraId="522222F9" w14:textId="12725282" w:rsidR="004D3606" w:rsidRDefault="004D3606" w:rsidP="004D3606">
      <w:pPr>
        <w:pStyle w:val="ListParagraph"/>
        <w:numPr>
          <w:ilvl w:val="0"/>
          <w:numId w:val="27"/>
        </w:numPr>
      </w:pPr>
      <w:r>
        <w:t xml:space="preserve">Закройте или сверните  окно </w:t>
      </w:r>
      <w:r w:rsidRPr="00673C6F">
        <w:rPr>
          <w:rStyle w:val="DnT"/>
        </w:rPr>
        <w:t>Web server</w:t>
      </w:r>
      <w:r>
        <w:t>.</w:t>
      </w:r>
    </w:p>
    <w:p w14:paraId="2F106BDC" w14:textId="1E2F1F67" w:rsidR="004D3606" w:rsidRDefault="004D3606" w:rsidP="004D3606">
      <w:pPr>
        <w:pStyle w:val="ListParagraph"/>
        <w:numPr>
          <w:ilvl w:val="0"/>
          <w:numId w:val="27"/>
        </w:numPr>
      </w:pPr>
      <w:r>
        <w:t xml:space="preserve">Повторите предыдущие шаги, чтобы назначить сведения об адресе IPv4 для </w:t>
      </w:r>
      <w:r w:rsidRPr="00673C6F">
        <w:rPr>
          <w:rStyle w:val="DnT"/>
        </w:rPr>
        <w:t>Laptop</w:t>
      </w:r>
      <w:r>
        <w:t xml:space="preserve">, как указано в </w:t>
      </w:r>
      <w:r w:rsidRPr="00673C6F">
        <w:rPr>
          <w:rStyle w:val="DnT"/>
        </w:rPr>
        <w:t>таблице адресации</w:t>
      </w:r>
      <w:r>
        <w:t>.</w:t>
      </w:r>
    </w:p>
    <w:p w14:paraId="08DD8413" w14:textId="446D450E" w:rsidR="002400F5" w:rsidRPr="005D7838" w:rsidRDefault="002400F5" w:rsidP="002400F5">
      <w:pPr>
        <w:pStyle w:val="ConfigWindow"/>
      </w:pPr>
      <w:r>
        <w:t>Закройте окно настройки.</w:t>
      </w:r>
    </w:p>
    <w:p w14:paraId="4953DBD6" w14:textId="5904EA91" w:rsidR="00B70125" w:rsidRDefault="00B70125" w:rsidP="002400F5">
      <w:pPr>
        <w:pStyle w:val="Heading2"/>
        <w:spacing w:before="120"/>
      </w:pPr>
      <w:r>
        <w:t>Настройка и проверка базовой работы протокола OSPFv2 для одной области</w:t>
      </w:r>
    </w:p>
    <w:p w14:paraId="3125745D" w14:textId="77777777" w:rsidR="00B70125" w:rsidRDefault="00B70125" w:rsidP="005D7838">
      <w:pPr>
        <w:pStyle w:val="Heading3"/>
      </w:pPr>
      <w:r>
        <w:t>Настройте адреса интерфейса и базового OSPFv2 на каждом маршрутизаторе.</w:t>
      </w:r>
    </w:p>
    <w:p w14:paraId="71A07551" w14:textId="11FCB76A" w:rsidR="004D3606" w:rsidRDefault="004D3606" w:rsidP="00B40A73">
      <w:pPr>
        <w:pStyle w:val="SubStepAlpha"/>
      </w:pPr>
      <w:r>
        <w:t xml:space="preserve">Подключите </w:t>
      </w:r>
      <w:r w:rsidRPr="00673C6F">
        <w:rPr>
          <w:rStyle w:val="DnT"/>
        </w:rPr>
        <w:t>консольный</w:t>
      </w:r>
      <w:r>
        <w:t xml:space="preserve"> кабель между </w:t>
      </w:r>
      <w:r w:rsidRPr="00673C6F">
        <w:rPr>
          <w:rStyle w:val="DnT"/>
        </w:rPr>
        <w:t>R1</w:t>
      </w:r>
      <w:r>
        <w:t xml:space="preserve"> и </w:t>
      </w:r>
      <w:r w:rsidRPr="00673C6F">
        <w:rPr>
          <w:rStyle w:val="DnT"/>
        </w:rPr>
        <w:t>Laptop</w:t>
      </w:r>
      <w:r>
        <w:t xml:space="preserve">. </w:t>
      </w:r>
    </w:p>
    <w:p w14:paraId="06BE07AF" w14:textId="6E6AB582" w:rsidR="00B70125" w:rsidRDefault="00B70125" w:rsidP="002400F5">
      <w:pPr>
        <w:pStyle w:val="SubStepAlpha"/>
        <w:spacing w:after="0"/>
      </w:pPr>
      <w:r>
        <w:t xml:space="preserve">Настройте адреса интерфейсов на каждом маршрутизаторе, как показано в </w:t>
      </w:r>
      <w:r w:rsidRPr="00673C6F">
        <w:rPr>
          <w:rStyle w:val="DnT"/>
        </w:rPr>
        <w:t>таблице адресации</w:t>
      </w:r>
      <w:r>
        <w:t>.</w:t>
      </w:r>
    </w:p>
    <w:p w14:paraId="73466997" w14:textId="58B757A2" w:rsidR="002400F5" w:rsidRDefault="002400F5" w:rsidP="002400F5">
      <w:pPr>
        <w:pStyle w:val="ConfigWindow"/>
      </w:pPr>
      <w:r>
        <w:t>Откройте окно конфигурации</w:t>
      </w:r>
    </w:p>
    <w:p w14:paraId="774A561E" w14:textId="77777777" w:rsidR="00B70125" w:rsidRDefault="00B70125" w:rsidP="00C62182">
      <w:pPr>
        <w:pStyle w:val="SubStepAlpha"/>
      </w:pPr>
      <w:r>
        <w:t>Перейдите в режим конфигурации маршрутизатора OSPF, используя идентификатор процесса 56.</w:t>
      </w:r>
    </w:p>
    <w:p w14:paraId="3A8F4952" w14:textId="77777777" w:rsidR="00B70125" w:rsidRDefault="00B70125" w:rsidP="00C62182">
      <w:pPr>
        <w:pStyle w:val="SubStepAlpha"/>
      </w:pPr>
      <w:r>
        <w:t>Настройте статический идентификатор маршрутизатора для каждого маршрутизатора (1.1.1.1 для R1, 2.2.2.2 для R2).</w:t>
      </w:r>
    </w:p>
    <w:p w14:paraId="189A2967" w14:textId="0AC2D61D" w:rsidR="00B70125" w:rsidRDefault="00B70125" w:rsidP="00C62182">
      <w:pPr>
        <w:pStyle w:val="SubStepAlpha"/>
      </w:pPr>
      <w:r>
        <w:t>Настройте сетевые инструкции  для сети между R1 и R2, поместив ее в область Area  0.</w:t>
      </w:r>
    </w:p>
    <w:p w14:paraId="25213F1C" w14:textId="0BC6E349" w:rsidR="0091553F" w:rsidRDefault="0091553F" w:rsidP="0091553F">
      <w:pPr>
        <w:pStyle w:val="SubStepAlpha"/>
      </w:pPr>
      <w:r>
        <w:t>Настройте сетевую инструкцию для других сетей, подключенных к R1 и R2, и поместите их в область Area 0. Обратите внимание, что сетевая инструкция для локальной сети, подключенной к R1, не будет оцениваться, поскольку эта сеть будет удалена позже в задании.</w:t>
      </w:r>
    </w:p>
    <w:p w14:paraId="6CD21562" w14:textId="3985E6EA" w:rsidR="008D46C2" w:rsidRDefault="008D46C2" w:rsidP="00B3287A">
      <w:pPr>
        <w:pStyle w:val="SubStepAlpha"/>
      </w:pPr>
      <w:r>
        <w:t xml:space="preserve">Переключите консольный кабель к </w:t>
      </w:r>
      <w:r w:rsidRPr="00673C6F">
        <w:rPr>
          <w:rStyle w:val="DnT"/>
        </w:rPr>
        <w:t>R2</w:t>
      </w:r>
      <w:r>
        <w:t xml:space="preserve"> и повторите подшаги с  b до f для </w:t>
      </w:r>
      <w:r w:rsidRPr="00673C6F">
        <w:rPr>
          <w:rStyle w:val="DnT"/>
        </w:rPr>
        <w:t>R2</w:t>
      </w:r>
      <w:r>
        <w:t>. После настройки R1 и R2 вы можете просто использовать Telnet между ними, если хотите, вместо того, чтобы перемещать консольный кабель каждый раз.</w:t>
      </w:r>
    </w:p>
    <w:p w14:paraId="787D849C" w14:textId="44BF220F" w:rsidR="00B70125" w:rsidRDefault="00B70125" w:rsidP="00B3287A">
      <w:pPr>
        <w:pStyle w:val="SubStepAlpha"/>
      </w:pPr>
      <w:r>
        <w:t>Убедитесь, что OSPFv2 работает между маршрутизаторами. Выполните команду, чтобы убедиться, что R1 и R2 сформировали смежность.</w:t>
      </w:r>
    </w:p>
    <w:p w14:paraId="5D6E1896" w14:textId="77777777" w:rsidR="00C62182" w:rsidRDefault="00C62182" w:rsidP="00C62182">
      <w:pPr>
        <w:pStyle w:val="Heading4"/>
      </w:pPr>
      <w:r>
        <w:t>Вопрос:</w:t>
      </w:r>
    </w:p>
    <w:p w14:paraId="38D84E6D" w14:textId="17F2ECAB" w:rsidR="00B70125" w:rsidRDefault="00B70125" w:rsidP="00C62182">
      <w:pPr>
        <w:pStyle w:val="SubStepAlpha"/>
        <w:numPr>
          <w:ilvl w:val="0"/>
          <w:numId w:val="0"/>
        </w:numPr>
        <w:spacing w:before="0"/>
        <w:ind w:left="720"/>
      </w:pPr>
      <w:r>
        <w:t>Какой маршрутизатор является DR? Какой маршрутизатор является BDR? Каковы критерии отбора?</w:t>
      </w:r>
    </w:p>
    <w:p w14:paraId="746342FE" w14:textId="1A2C12A3" w:rsidR="00B70125" w:rsidRDefault="00B70125" w:rsidP="00C62182">
      <w:pPr>
        <w:pStyle w:val="SubStepAlpha"/>
      </w:pPr>
      <w:r>
        <w:t xml:space="preserve">На R1 выполните команду </w:t>
      </w:r>
      <w:r>
        <w:rPr>
          <w:rStyle w:val="DnT"/>
        </w:rPr>
        <w:t>show ip route ospf</w:t>
      </w:r>
      <w:r>
        <w:t xml:space="preserve">, чтобы убедиться, что сеть R2 G0/0/0 присутствует в таблице маршрутизации. </w:t>
      </w:r>
    </w:p>
    <w:p w14:paraId="42DB86E6" w14:textId="77777777" w:rsidR="006D506B" w:rsidRPr="006D506B" w:rsidRDefault="006D506B" w:rsidP="006D506B">
      <w:pPr>
        <w:pStyle w:val="NormalWeb"/>
        <w:spacing w:before="0" w:beforeAutospacing="0" w:after="0" w:afterAutospacing="0"/>
        <w:ind w:left="720"/>
        <w:rPr>
          <w:rFonts w:ascii="Courier New" w:eastAsia="Calibri" w:hAnsi="Courier New"/>
          <w:color w:val="EE0000"/>
          <w:sz w:val="18"/>
          <w:szCs w:val="22"/>
        </w:rPr>
      </w:pPr>
      <w:r>
        <w:rPr>
          <w:rFonts w:ascii="Courier New" w:hAnsi="Courier New"/>
          <w:color w:val="EE0000"/>
          <w:sz w:val="18"/>
        </w:rPr>
        <w:t>O 192.168.1.0 [110/2] via 10.53.0.2, 00:20:26, GigabitEthernet0/0/1</w:t>
      </w:r>
    </w:p>
    <w:p w14:paraId="029A44A8" w14:textId="5D37073B" w:rsidR="00B70125" w:rsidRDefault="00864D4F" w:rsidP="00C62182">
      <w:pPr>
        <w:pStyle w:val="SubStepAlpha"/>
      </w:pPr>
      <w:r>
        <w:t xml:space="preserve">Выберите </w:t>
      </w:r>
      <w:r w:rsidRPr="00673C6F">
        <w:rPr>
          <w:rStyle w:val="DnT"/>
        </w:rPr>
        <w:t>Laptop &gt; Command Prompt</w:t>
      </w:r>
      <w:r>
        <w:t xml:space="preserve">, а затем запустите эхо-запрос до  </w:t>
      </w:r>
      <w:r w:rsidRPr="00673C6F">
        <w:rPr>
          <w:rStyle w:val="DnT"/>
        </w:rPr>
        <w:t xml:space="preserve">Web server </w:t>
      </w:r>
      <w:r>
        <w:t xml:space="preserve"> на адрес 172.16.1.10. После одного или двух тайм-аутов эхо-запросдолжен быть успешным. В противном случае устраняйте неполадки физических подключений и конфигурации устройств.</w:t>
      </w:r>
    </w:p>
    <w:p w14:paraId="3A450A25" w14:textId="7048D732" w:rsidR="002400F5" w:rsidRDefault="002400F5" w:rsidP="002400F5">
      <w:pPr>
        <w:pStyle w:val="ConfigWindow"/>
      </w:pPr>
      <w:r>
        <w:t>Закройте окно настройки.</w:t>
      </w:r>
    </w:p>
    <w:p w14:paraId="6BC28C78" w14:textId="7F2458D1" w:rsidR="00B70125" w:rsidRDefault="00B70125" w:rsidP="002400F5">
      <w:pPr>
        <w:pStyle w:val="Heading2"/>
        <w:spacing w:before="120"/>
      </w:pPr>
      <w:r>
        <w:t>Оптимизация и проверка конфигурации OSPFv2 для одной области</w:t>
      </w:r>
    </w:p>
    <w:p w14:paraId="2193BAA7" w14:textId="7A7940B1" w:rsidR="00B70125" w:rsidRDefault="00B70125" w:rsidP="00C62182">
      <w:pPr>
        <w:pStyle w:val="Heading3"/>
      </w:pPr>
      <w:r>
        <w:t>Реализация различных оптимизаций на каждом маршрутизаторе.</w:t>
      </w:r>
    </w:p>
    <w:p w14:paraId="43999732" w14:textId="77777777" w:rsidR="002400F5" w:rsidRDefault="002400F5" w:rsidP="002400F5">
      <w:pPr>
        <w:pStyle w:val="ConfigWindow"/>
      </w:pPr>
      <w:r>
        <w:t>Откройте окно конфигурации</w:t>
      </w:r>
    </w:p>
    <w:p w14:paraId="3B6C513D" w14:textId="6C5D0F33" w:rsidR="00B70125" w:rsidRDefault="00B70125" w:rsidP="002400F5">
      <w:pPr>
        <w:pStyle w:val="SubStepAlpha"/>
        <w:spacing w:before="0"/>
      </w:pPr>
      <w:r>
        <w:lastRenderedPageBreak/>
        <w:t xml:space="preserve">На R1 настройте приоритет OSPF интерфейса G0/0/1 на 50, чтобы убедиться, что </w:t>
      </w:r>
      <w:r w:rsidRPr="00673C6F">
        <w:rPr>
          <w:rStyle w:val="DnT"/>
        </w:rPr>
        <w:t>R1</w:t>
      </w:r>
      <w:r>
        <w:t xml:space="preserve"> является назначенным маршрутизатором </w:t>
      </w:r>
      <w:r w:rsidRPr="00673C6F">
        <w:rPr>
          <w:rStyle w:val="DnT"/>
        </w:rPr>
        <w:t>DR</w:t>
      </w:r>
      <w:r>
        <w:t>.</w:t>
      </w:r>
    </w:p>
    <w:p w14:paraId="798BEE1C" w14:textId="327EACDD" w:rsidR="00B70125" w:rsidRDefault="00B70125" w:rsidP="00C62182">
      <w:pPr>
        <w:pStyle w:val="SubStepAlpha"/>
      </w:pPr>
      <w:r>
        <w:t>Настройте таймеры OSPF на G0/0/1 каждого маршрутизатора для таймера приветствия, составляющего 30 секунд.</w:t>
      </w:r>
    </w:p>
    <w:p w14:paraId="2A8FA271" w14:textId="5F629F87" w:rsidR="00B70125" w:rsidRDefault="00B70125" w:rsidP="00C62182">
      <w:pPr>
        <w:pStyle w:val="SubStepAlpha"/>
      </w:pPr>
      <w:r>
        <w:t xml:space="preserve">На R1 удалите сетевую инструкцию OSPF для сети  172.16.1.0, а затем настройте статический маршрут по умолчанию, который использует </w:t>
      </w:r>
      <w:r>
        <w:rPr>
          <w:rStyle w:val="DnT"/>
        </w:rPr>
        <w:t xml:space="preserve">интерфейс G0/0/0 </w:t>
      </w:r>
      <w:r>
        <w:t>в качестве интерфейса выхода. Затем распространите маршрут по умолчанию в OSPF. Обратите внимание на сообщение консоли после установки маршрута по умолчанию.</w:t>
      </w:r>
    </w:p>
    <w:p w14:paraId="2BDB7BD3" w14:textId="77777777" w:rsidR="00B70125" w:rsidRDefault="00B70125" w:rsidP="00C62182">
      <w:pPr>
        <w:pStyle w:val="SubStepAlpha"/>
      </w:pPr>
      <w:r>
        <w:t xml:space="preserve">Измените базовую пропускную способность для маршрутизаторов. После этой настройки перезапустите OSPF с помощью команды </w:t>
      </w:r>
      <w:r>
        <w:rPr>
          <w:rStyle w:val="DnT"/>
        </w:rPr>
        <w:t>clear ip ospf process</w:t>
      </w:r>
      <w:r>
        <w:t xml:space="preserve"> . Обратите внимание на сообщение консоли после установки новой опорной полосы пропускания.</w:t>
      </w:r>
    </w:p>
    <w:p w14:paraId="1996B619" w14:textId="77777777" w:rsidR="00B70125" w:rsidRPr="00013934" w:rsidRDefault="00B70125" w:rsidP="00C62182">
      <w:pPr>
        <w:pStyle w:val="Heading3"/>
      </w:pPr>
      <w:r>
        <w:t>Убедитесь, что оптимизация OSPFv2 реализовалась.</w:t>
      </w:r>
    </w:p>
    <w:p w14:paraId="45D4A9CF" w14:textId="491D0CCA" w:rsidR="00B70125" w:rsidRDefault="00B70125" w:rsidP="00C62182">
      <w:pPr>
        <w:pStyle w:val="SubStepAlpha"/>
      </w:pPr>
      <w:r>
        <w:t xml:space="preserve">Выполните команду </w:t>
      </w:r>
      <w:r>
        <w:rPr>
          <w:rStyle w:val="DnT"/>
        </w:rPr>
        <w:t>show ip ospf interface g0/0/1</w:t>
      </w:r>
      <w:r>
        <w:t xml:space="preserve"> на </w:t>
      </w:r>
      <w:r w:rsidRPr="00673C6F">
        <w:rPr>
          <w:rStyle w:val="DnT"/>
        </w:rPr>
        <w:t>R1</w:t>
      </w:r>
      <w:r>
        <w:t xml:space="preserve"> и убедитесь, что приоритет интерфейса установлен равным 50, а временные интервалы — Hello 30, Dead 120, а тип сети по умолчанию — Broadcast</w:t>
      </w:r>
    </w:p>
    <w:p w14:paraId="6A0356BB" w14:textId="28A6D570" w:rsidR="00B70125" w:rsidRDefault="00B70125" w:rsidP="000B7C38">
      <w:pPr>
        <w:pStyle w:val="SubStepAlpha"/>
      </w:pPr>
      <w:r>
        <w:t xml:space="preserve">На </w:t>
      </w:r>
      <w:r w:rsidRPr="00673C6F">
        <w:rPr>
          <w:rStyle w:val="DnT"/>
        </w:rPr>
        <w:t>R1</w:t>
      </w:r>
      <w:r>
        <w:t xml:space="preserve"> выполните команду </w:t>
      </w:r>
      <w:r>
        <w:rPr>
          <w:rStyle w:val="DnT"/>
        </w:rPr>
        <w:t>show ip route ospf</w:t>
      </w:r>
      <w:r>
        <w:t>, чтобы убедиться, что сеть R2 G0/0/0 присутствует в таблице маршрутизации. Обратите внимание на разницу в метрике между этим выходным и предыдущим выходным.</w:t>
      </w:r>
    </w:p>
    <w:p w14:paraId="3A43826E" w14:textId="4320F028" w:rsidR="00B70125" w:rsidRDefault="00B70125" w:rsidP="00C30EC7">
      <w:pPr>
        <w:pStyle w:val="SubStepAlpha"/>
      </w:pPr>
      <w:r>
        <w:t xml:space="preserve">Введите команду </w:t>
      </w:r>
      <w:r>
        <w:rPr>
          <w:rStyle w:val="DnT"/>
        </w:rPr>
        <w:t>show ip route ospf</w:t>
      </w:r>
      <w:r>
        <w:t xml:space="preserve"> на маршрутизаторе </w:t>
      </w:r>
      <w:r w:rsidRPr="00673C6F">
        <w:rPr>
          <w:rStyle w:val="DnT"/>
        </w:rPr>
        <w:t>R2</w:t>
      </w:r>
      <w:r>
        <w:t>. Единственная информация о маршруте OSPF должна быть распространяемый по умолчанию маршрут R1.</w:t>
      </w:r>
    </w:p>
    <w:p w14:paraId="2940A5E8" w14:textId="179E21C0" w:rsidR="00737F2E" w:rsidRDefault="00737F2E" w:rsidP="00737F2E">
      <w:pPr>
        <w:pStyle w:val="SubStepAlpha"/>
      </w:pPr>
      <w:r>
        <w:t xml:space="preserve">С </w:t>
      </w:r>
      <w:r w:rsidRPr="00673C6F">
        <w:rPr>
          <w:rStyle w:val="DnT"/>
        </w:rPr>
        <w:t>Laptop</w:t>
      </w:r>
      <w:r>
        <w:t xml:space="preserve">снова выполните эхо-запрос до </w:t>
      </w:r>
      <w:r w:rsidRPr="00673C6F">
        <w:rPr>
          <w:rStyle w:val="DnT"/>
        </w:rPr>
        <w:t>Web server</w:t>
      </w:r>
      <w:r>
        <w:t xml:space="preserve"> . Ping должен пройти успешно.</w:t>
      </w:r>
    </w:p>
    <w:p w14:paraId="36C7BB8D" w14:textId="14EEC18A" w:rsidR="00284D6A" w:rsidRDefault="00284D6A" w:rsidP="00B40A73">
      <w:pPr>
        <w:pStyle w:val="CMDOutput"/>
        <w:rPr>
          <w:rFonts w:ascii="Arial" w:hAnsi="Arial"/>
          <w:sz w:val="20"/>
        </w:rPr>
      </w:pPr>
      <w:r>
        <w:t>O 192.168.1.0/24 [110/11] via 10.53.0.2, 00:04:28, GigabitEthernet0/0/1</w:t>
      </w:r>
    </w:p>
    <w:p w14:paraId="03963AFF" w14:textId="77777777" w:rsidR="00284D6A" w:rsidRPr="00284D6A" w:rsidRDefault="00284D6A" w:rsidP="00B40A73">
      <w:pPr>
        <w:pStyle w:val="CMDOutput"/>
      </w:pPr>
      <w:r>
        <w:t>O*E2 0.0.0.0/0 [110/1] via 10.53.0.1, 00:00:08, GigabitEthernet0/0/1</w:t>
      </w:r>
    </w:p>
    <w:p w14:paraId="1FCDAC85" w14:textId="37ABB688" w:rsidR="00C30EC7" w:rsidRPr="00FC0A5F" w:rsidRDefault="00C30EC7" w:rsidP="00FC0A5F">
      <w:pPr>
        <w:pStyle w:val="Heading4"/>
      </w:pPr>
      <w:r>
        <w:t>Вопрос:</w:t>
      </w:r>
    </w:p>
    <w:p w14:paraId="2B14379F" w14:textId="2371042D" w:rsidR="00B70125" w:rsidRDefault="00B70125" w:rsidP="00C30EC7">
      <w:pPr>
        <w:pStyle w:val="BodyTextL50"/>
        <w:spacing w:before="0"/>
      </w:pPr>
      <w:r>
        <w:t>Почему стоимость OSPF для маршрута по умолчанию отличается от стоимости OSPF в R1 для сети 192.168.1.0/24?</w:t>
      </w:r>
    </w:p>
    <w:p w14:paraId="32DF03E4" w14:textId="2482A8F8" w:rsidR="002400F5" w:rsidRDefault="002400F5" w:rsidP="002400F5">
      <w:pPr>
        <w:pStyle w:val="ConfigWindow"/>
      </w:pPr>
      <w:r>
        <w:t>Закройте окно настройки.</w:t>
      </w:r>
    </w:p>
    <w:p w14:paraId="4398FEE5" w14:textId="33469761" w:rsidR="00FC0A5F" w:rsidRPr="00FC0A5F" w:rsidRDefault="00FC0A5F" w:rsidP="00FC0A5F">
      <w:pPr>
        <w:pStyle w:val="ConfigWindow"/>
      </w:pPr>
      <w:r>
        <w:t>Конец документа</w:t>
      </w:r>
    </w:p>
    <w:sectPr w:rsidR="00FC0A5F" w:rsidRPr="00FC0A5F" w:rsidSect="009C31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1F22D" w14:textId="77777777" w:rsidR="0044752E" w:rsidRDefault="0044752E" w:rsidP="00710659">
      <w:pPr>
        <w:spacing w:after="0" w:line="240" w:lineRule="auto"/>
      </w:pPr>
      <w:r>
        <w:separator/>
      </w:r>
    </w:p>
    <w:p w14:paraId="2D049332" w14:textId="77777777" w:rsidR="0044752E" w:rsidRDefault="0044752E"/>
  </w:endnote>
  <w:endnote w:type="continuationSeparator" w:id="0">
    <w:p w14:paraId="5CBC19BE" w14:textId="77777777" w:rsidR="0044752E" w:rsidRDefault="0044752E" w:rsidP="00710659">
      <w:pPr>
        <w:spacing w:after="0" w:line="240" w:lineRule="auto"/>
      </w:pPr>
      <w:r>
        <w:continuationSeparator/>
      </w:r>
    </w:p>
    <w:p w14:paraId="37346491" w14:textId="77777777" w:rsidR="0044752E" w:rsidRDefault="004475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448FA" w14:textId="77777777" w:rsidR="00862746" w:rsidRDefault="00862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20AF" w14:textId="2132F35B" w:rsidR="00634BFE" w:rsidRPr="00882B63" w:rsidRDefault="00634BFE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7EF1">
          <w:t>2019 г.</w:t>
        </w:r>
      </w:sdtContent>
    </w:sdt>
    <w:r>
      <w:t xml:space="preserve"> - </w:t>
    </w:r>
    <w:r w:rsidR="00862746">
      <w:rPr>
        <w:lang w:val="en-US"/>
      </w:rPr>
      <w:t xml:space="preserve">2021 </w:t>
    </w:r>
    <w:r>
      <w:t xml:space="preserve">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46828" w14:textId="58515D44" w:rsidR="00634BFE" w:rsidRPr="00882B63" w:rsidRDefault="00634BFE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B7EF1">
          <w:t>2019 г.</w:t>
        </w:r>
      </w:sdtContent>
    </w:sdt>
    <w:r>
      <w:t xml:space="preserve"> - </w:t>
    </w:r>
    <w:r w:rsidR="00862746" w:rsidRPr="00862746">
      <w:t xml:space="preserve">2021 </w:t>
    </w:r>
    <w:r>
      <w:t xml:space="preserve">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103CF" w14:textId="77777777" w:rsidR="0044752E" w:rsidRDefault="0044752E" w:rsidP="00710659">
      <w:pPr>
        <w:spacing w:after="0" w:line="240" w:lineRule="auto"/>
      </w:pPr>
      <w:r>
        <w:separator/>
      </w:r>
    </w:p>
    <w:p w14:paraId="514BFFA1" w14:textId="77777777" w:rsidR="0044752E" w:rsidRDefault="0044752E"/>
  </w:footnote>
  <w:footnote w:type="continuationSeparator" w:id="0">
    <w:p w14:paraId="25C90EBB" w14:textId="77777777" w:rsidR="0044752E" w:rsidRDefault="0044752E" w:rsidP="00710659">
      <w:pPr>
        <w:spacing w:after="0" w:line="240" w:lineRule="auto"/>
      </w:pPr>
      <w:r>
        <w:continuationSeparator/>
      </w:r>
    </w:p>
    <w:p w14:paraId="2D46F3D3" w14:textId="77777777" w:rsidR="0044752E" w:rsidRDefault="004475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203A" w14:textId="77777777" w:rsidR="00862746" w:rsidRDefault="00862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F0CB2E99740747E6BA1B72436D41605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A1638CF" w14:textId="32C560CB" w:rsidR="00634BFE" w:rsidRDefault="00634BFE" w:rsidP="008402F2">
        <w:pPr>
          <w:pStyle w:val="PageHead"/>
        </w:pPr>
        <w:r>
          <w:t>Packet Tracer -  Настройка протокола OSPFv2 для одной области - Режим симуляции физического оборудования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3CAE" w14:textId="77777777" w:rsidR="00634BFE" w:rsidRDefault="00634BFE" w:rsidP="006C3FCF">
    <w:pPr>
      <w:ind w:left="-288"/>
    </w:pPr>
    <w:r>
      <w:rPr>
        <w:noProof/>
      </w:rPr>
      <w:drawing>
        <wp:inline distT="0" distB="0" distL="0" distR="0" wp14:anchorId="646E4597" wp14:editId="7570A804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E2A"/>
    <w:multiLevelType w:val="hybridMultilevel"/>
    <w:tmpl w:val="C99605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119F2A62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3D4A33"/>
    <w:multiLevelType w:val="hybridMultilevel"/>
    <w:tmpl w:val="76D659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8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22E5537E"/>
    <w:multiLevelType w:val="hybridMultilevel"/>
    <w:tmpl w:val="B68A5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1" w15:restartNumberingAfterBreak="0">
    <w:nsid w:val="36C25D07"/>
    <w:multiLevelType w:val="hybridMultilevel"/>
    <w:tmpl w:val="6180F93A"/>
    <w:lvl w:ilvl="0" w:tplc="8702CA5A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9793F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177C61"/>
    <w:multiLevelType w:val="hybridMultilevel"/>
    <w:tmpl w:val="BF1633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D71A51"/>
    <w:multiLevelType w:val="multilevel"/>
    <w:tmpl w:val="AC7230C8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  <w:sz w:val="16"/>
      </w:rPr>
    </w:lvl>
    <w:lvl w:ilvl="1">
      <w:start w:val="2"/>
      <w:numFmt w:val="decimal"/>
      <w:lvlText w:val="%1.%2"/>
      <w:lvlJc w:val="left"/>
      <w:pPr>
        <w:ind w:left="915" w:hanging="675"/>
      </w:pPr>
      <w:rPr>
        <w:rFonts w:hint="default"/>
        <w:sz w:val="16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  <w:sz w:val="16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  <w:sz w:val="16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sz w:val="16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sz w:val="16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sz w:val="16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sz w:val="16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sz w:val="16"/>
      </w:rPr>
    </w:lvl>
  </w:abstractNum>
  <w:abstractNum w:abstractNumId="15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DC1A62"/>
    <w:multiLevelType w:val="hybridMultilevel"/>
    <w:tmpl w:val="164E3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8" w15:restartNumberingAfterBreak="0">
    <w:nsid w:val="4D5E575A"/>
    <w:multiLevelType w:val="hybridMultilevel"/>
    <w:tmpl w:val="006A236A"/>
    <w:lvl w:ilvl="0" w:tplc="3B429E00">
      <w:start w:val="255"/>
      <w:numFmt w:val="bullet"/>
      <w:lvlText w:val=""/>
      <w:lvlJc w:val="left"/>
      <w:pPr>
        <w:ind w:left="1270" w:hanging="55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1414767"/>
    <w:multiLevelType w:val="hybridMultilevel"/>
    <w:tmpl w:val="E1F40C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EF26F3"/>
    <w:multiLevelType w:val="hybridMultilevel"/>
    <w:tmpl w:val="D632E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C64CB4"/>
    <w:multiLevelType w:val="multilevel"/>
    <w:tmpl w:val="00AADDF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16A4739"/>
    <w:multiLevelType w:val="hybridMultilevel"/>
    <w:tmpl w:val="29283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A512BD"/>
    <w:multiLevelType w:val="hybridMultilevel"/>
    <w:tmpl w:val="09EC01D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C71DD5"/>
    <w:multiLevelType w:val="hybridMultilevel"/>
    <w:tmpl w:val="48262C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7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7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  <w:b w:val="0"/>
          <w:bCs w:val="0"/>
          <w:color w:val="000000" w:themeColor="text1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"/>
  </w:num>
  <w:num w:numId="7">
    <w:abstractNumId w:val="2"/>
  </w:num>
  <w:num w:numId="8">
    <w:abstractNumId w:val="8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7"/>
  </w:num>
  <w:num w:numId="10">
    <w:abstractNumId w:val="23"/>
  </w:num>
  <w:num w:numId="11">
    <w:abstractNumId w:val="22"/>
  </w:num>
  <w:num w:numId="12">
    <w:abstractNumId w:val="2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15"/>
  </w:num>
  <w:num w:numId="17">
    <w:abstractNumId w:val="25"/>
  </w:num>
  <w:num w:numId="18">
    <w:abstractNumId w:val="21"/>
  </w:num>
  <w:num w:numId="19">
    <w:abstractNumId w:val="13"/>
  </w:num>
  <w:num w:numId="20">
    <w:abstractNumId w:val="16"/>
  </w:num>
  <w:num w:numId="21">
    <w:abstractNumId w:val="4"/>
  </w:num>
  <w:num w:numId="22">
    <w:abstractNumId w:val="12"/>
  </w:num>
  <w:num w:numId="23">
    <w:abstractNumId w:val="9"/>
  </w:num>
  <w:num w:numId="24">
    <w:abstractNumId w:val="24"/>
  </w:num>
  <w:num w:numId="25">
    <w:abstractNumId w:val="14"/>
  </w:num>
  <w:num w:numId="26">
    <w:abstractNumId w:val="0"/>
  </w:num>
  <w:num w:numId="27">
    <w:abstractNumId w:val="6"/>
  </w:num>
  <w:num w:numId="28">
    <w:abstractNumId w:val="7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540"/>
          </w:tabs>
          <w:ind w:left="540" w:hanging="360"/>
        </w:pPr>
        <w:rPr>
          <w:rFonts w:hint="default"/>
          <w:b w:val="0"/>
          <w:bCs w:val="0"/>
          <w:color w:val="000000" w:themeColor="text1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20"/>
  </w:num>
  <w:num w:numId="30">
    <w:abstractNumId w:val="26"/>
  </w:num>
  <w:num w:numId="31">
    <w:abstractNumId w:val="11"/>
  </w:num>
  <w:num w:numId="32">
    <w:abstractNumId w:val="18"/>
  </w:num>
  <w:num w:numId="33">
    <w:abstractNumId w:val="1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34">
    <w:abstractNumId w:val="3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3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</w:num>
  <w:num w:numId="37">
    <w:abstractNumId w:val="19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25"/>
    <w:rsid w:val="00001BDF"/>
    <w:rsid w:val="0000380F"/>
    <w:rsid w:val="00004175"/>
    <w:rsid w:val="000059C9"/>
    <w:rsid w:val="000115BD"/>
    <w:rsid w:val="00012C22"/>
    <w:rsid w:val="000160F7"/>
    <w:rsid w:val="00016D5B"/>
    <w:rsid w:val="00016F30"/>
    <w:rsid w:val="0002047C"/>
    <w:rsid w:val="00021B9A"/>
    <w:rsid w:val="000242D6"/>
    <w:rsid w:val="00024EE5"/>
    <w:rsid w:val="000407EC"/>
    <w:rsid w:val="00040F50"/>
    <w:rsid w:val="00041AF6"/>
    <w:rsid w:val="00044E62"/>
    <w:rsid w:val="00050BA4"/>
    <w:rsid w:val="0005141D"/>
    <w:rsid w:val="00051738"/>
    <w:rsid w:val="0005242B"/>
    <w:rsid w:val="00052548"/>
    <w:rsid w:val="00054335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37A"/>
    <w:rsid w:val="0009147A"/>
    <w:rsid w:val="00091E8D"/>
    <w:rsid w:val="0009378D"/>
    <w:rsid w:val="00097163"/>
    <w:rsid w:val="000A22C8"/>
    <w:rsid w:val="000B2344"/>
    <w:rsid w:val="000B7C38"/>
    <w:rsid w:val="000B7DE5"/>
    <w:rsid w:val="000C2118"/>
    <w:rsid w:val="000C333E"/>
    <w:rsid w:val="000C33A6"/>
    <w:rsid w:val="000C5EF2"/>
    <w:rsid w:val="000C6425"/>
    <w:rsid w:val="000C6E6E"/>
    <w:rsid w:val="000C7B7D"/>
    <w:rsid w:val="000D55B4"/>
    <w:rsid w:val="000D681E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51B"/>
    <w:rsid w:val="00121BAE"/>
    <w:rsid w:val="00125806"/>
    <w:rsid w:val="001261C4"/>
    <w:rsid w:val="00130A20"/>
    <w:rsid w:val="001314FB"/>
    <w:rsid w:val="00131AFF"/>
    <w:rsid w:val="001366EC"/>
    <w:rsid w:val="0013763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7BE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ED9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5CE4"/>
    <w:rsid w:val="001A67A4"/>
    <w:rsid w:val="001A69AC"/>
    <w:rsid w:val="001B67D8"/>
    <w:rsid w:val="001B6F95"/>
    <w:rsid w:val="001C05A1"/>
    <w:rsid w:val="001C1D9E"/>
    <w:rsid w:val="001C1E8B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0934"/>
    <w:rsid w:val="002113B8"/>
    <w:rsid w:val="00215665"/>
    <w:rsid w:val="002163BB"/>
    <w:rsid w:val="0021792C"/>
    <w:rsid w:val="00220909"/>
    <w:rsid w:val="002240AB"/>
    <w:rsid w:val="00225E37"/>
    <w:rsid w:val="00227836"/>
    <w:rsid w:val="00231DCA"/>
    <w:rsid w:val="00235792"/>
    <w:rsid w:val="002400F5"/>
    <w:rsid w:val="00242E3A"/>
    <w:rsid w:val="00246492"/>
    <w:rsid w:val="002506CF"/>
    <w:rsid w:val="0025107F"/>
    <w:rsid w:val="00255D3C"/>
    <w:rsid w:val="00260CD4"/>
    <w:rsid w:val="002639D8"/>
    <w:rsid w:val="00265F77"/>
    <w:rsid w:val="00266C83"/>
    <w:rsid w:val="00270FCC"/>
    <w:rsid w:val="00272A9F"/>
    <w:rsid w:val="002768DC"/>
    <w:rsid w:val="00284D6A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258"/>
    <w:rsid w:val="002D6C2A"/>
    <w:rsid w:val="002D7A86"/>
    <w:rsid w:val="002F45FF"/>
    <w:rsid w:val="002F66D3"/>
    <w:rsid w:val="002F6D17"/>
    <w:rsid w:val="00302887"/>
    <w:rsid w:val="00302CF7"/>
    <w:rsid w:val="003056EB"/>
    <w:rsid w:val="00306443"/>
    <w:rsid w:val="003071FF"/>
    <w:rsid w:val="00310652"/>
    <w:rsid w:val="00311065"/>
    <w:rsid w:val="0031371D"/>
    <w:rsid w:val="003168D2"/>
    <w:rsid w:val="0031789F"/>
    <w:rsid w:val="00320788"/>
    <w:rsid w:val="00321F63"/>
    <w:rsid w:val="003233A3"/>
    <w:rsid w:val="003315F0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1837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52E"/>
    <w:rsid w:val="004478F4"/>
    <w:rsid w:val="00450F7A"/>
    <w:rsid w:val="00452C6D"/>
    <w:rsid w:val="00455E0B"/>
    <w:rsid w:val="0045724D"/>
    <w:rsid w:val="00457934"/>
    <w:rsid w:val="00462B9F"/>
    <w:rsid w:val="0046439C"/>
    <w:rsid w:val="004659EE"/>
    <w:rsid w:val="004706B9"/>
    <w:rsid w:val="00473E34"/>
    <w:rsid w:val="00476BA9"/>
    <w:rsid w:val="00481650"/>
    <w:rsid w:val="0048429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7A67"/>
    <w:rsid w:val="004C0909"/>
    <w:rsid w:val="004C3F97"/>
    <w:rsid w:val="004D01F2"/>
    <w:rsid w:val="004D2CCE"/>
    <w:rsid w:val="004D2CED"/>
    <w:rsid w:val="004D3339"/>
    <w:rsid w:val="004D353F"/>
    <w:rsid w:val="004D3606"/>
    <w:rsid w:val="004D36D7"/>
    <w:rsid w:val="004D682B"/>
    <w:rsid w:val="004E6152"/>
    <w:rsid w:val="004F344A"/>
    <w:rsid w:val="004F4EC3"/>
    <w:rsid w:val="00504ED4"/>
    <w:rsid w:val="00510639"/>
    <w:rsid w:val="00511791"/>
    <w:rsid w:val="005123EF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5646"/>
    <w:rsid w:val="005468C1"/>
    <w:rsid w:val="005510BA"/>
    <w:rsid w:val="005538C8"/>
    <w:rsid w:val="00554B4E"/>
    <w:rsid w:val="00555FFB"/>
    <w:rsid w:val="00556C02"/>
    <w:rsid w:val="005576F5"/>
    <w:rsid w:val="00561BB2"/>
    <w:rsid w:val="00563249"/>
    <w:rsid w:val="00570A65"/>
    <w:rsid w:val="005762B1"/>
    <w:rsid w:val="00580456"/>
    <w:rsid w:val="00580E73"/>
    <w:rsid w:val="005822F5"/>
    <w:rsid w:val="00592329"/>
    <w:rsid w:val="00593386"/>
    <w:rsid w:val="00596998"/>
    <w:rsid w:val="0059790F"/>
    <w:rsid w:val="005A1563"/>
    <w:rsid w:val="005A2997"/>
    <w:rsid w:val="005A6E62"/>
    <w:rsid w:val="005B0F94"/>
    <w:rsid w:val="005B2FB3"/>
    <w:rsid w:val="005C6DE5"/>
    <w:rsid w:val="005D2B29"/>
    <w:rsid w:val="005D354A"/>
    <w:rsid w:val="005D3E53"/>
    <w:rsid w:val="005D506C"/>
    <w:rsid w:val="005D7838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4BFE"/>
    <w:rsid w:val="00636C28"/>
    <w:rsid w:val="006422F6"/>
    <w:rsid w:val="006428E5"/>
    <w:rsid w:val="00644958"/>
    <w:rsid w:val="006513FB"/>
    <w:rsid w:val="00656345"/>
    <w:rsid w:val="00656EEF"/>
    <w:rsid w:val="006576AF"/>
    <w:rsid w:val="00672919"/>
    <w:rsid w:val="00673C6F"/>
    <w:rsid w:val="00677544"/>
    <w:rsid w:val="00681687"/>
    <w:rsid w:val="00686295"/>
    <w:rsid w:val="00686587"/>
    <w:rsid w:val="006904CF"/>
    <w:rsid w:val="00691025"/>
    <w:rsid w:val="00695EE2"/>
    <w:rsid w:val="0069660B"/>
    <w:rsid w:val="006A1B33"/>
    <w:rsid w:val="006A462A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49BF"/>
    <w:rsid w:val="006C57F2"/>
    <w:rsid w:val="006C5949"/>
    <w:rsid w:val="006C6832"/>
    <w:rsid w:val="006D0E30"/>
    <w:rsid w:val="006D1370"/>
    <w:rsid w:val="006D2C28"/>
    <w:rsid w:val="006D3FC1"/>
    <w:rsid w:val="006D506B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7F2E"/>
    <w:rsid w:val="007436BF"/>
    <w:rsid w:val="007443E9"/>
    <w:rsid w:val="00745DCE"/>
    <w:rsid w:val="00753D89"/>
    <w:rsid w:val="00753DDA"/>
    <w:rsid w:val="00753E92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5F30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4F9F"/>
    <w:rsid w:val="00856EBD"/>
    <w:rsid w:val="00857CF6"/>
    <w:rsid w:val="008610ED"/>
    <w:rsid w:val="00861C6A"/>
    <w:rsid w:val="00862746"/>
    <w:rsid w:val="00864D4F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E22"/>
    <w:rsid w:val="008B7A6A"/>
    <w:rsid w:val="008B7FFD"/>
    <w:rsid w:val="008C286A"/>
    <w:rsid w:val="008C2920"/>
    <w:rsid w:val="008C4307"/>
    <w:rsid w:val="008C61D4"/>
    <w:rsid w:val="008D23DF"/>
    <w:rsid w:val="008D46C2"/>
    <w:rsid w:val="008D685B"/>
    <w:rsid w:val="008D73BF"/>
    <w:rsid w:val="008D7F09"/>
    <w:rsid w:val="008E00D5"/>
    <w:rsid w:val="008E5B64"/>
    <w:rsid w:val="008E791B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358"/>
    <w:rsid w:val="0091350B"/>
    <w:rsid w:val="00913964"/>
    <w:rsid w:val="0091553F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544"/>
    <w:rsid w:val="00970A69"/>
    <w:rsid w:val="0097251D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8F8"/>
    <w:rsid w:val="009C0B81"/>
    <w:rsid w:val="009C3182"/>
    <w:rsid w:val="009D1A9B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E4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67E5C"/>
    <w:rsid w:val="00A73EBA"/>
    <w:rsid w:val="00A754B4"/>
    <w:rsid w:val="00A76665"/>
    <w:rsid w:val="00A76749"/>
    <w:rsid w:val="00A807C1"/>
    <w:rsid w:val="00A82658"/>
    <w:rsid w:val="00A82772"/>
    <w:rsid w:val="00A83374"/>
    <w:rsid w:val="00A96172"/>
    <w:rsid w:val="00A96D52"/>
    <w:rsid w:val="00A97C5F"/>
    <w:rsid w:val="00AB0668"/>
    <w:rsid w:val="00AB0D6A"/>
    <w:rsid w:val="00AB289C"/>
    <w:rsid w:val="00AB43B3"/>
    <w:rsid w:val="00AB49B9"/>
    <w:rsid w:val="00AB501D"/>
    <w:rsid w:val="00AB758A"/>
    <w:rsid w:val="00AC027E"/>
    <w:rsid w:val="00AC05AB"/>
    <w:rsid w:val="00AC1E7E"/>
    <w:rsid w:val="00AC3533"/>
    <w:rsid w:val="00AC507D"/>
    <w:rsid w:val="00AC5541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0748"/>
    <w:rsid w:val="00B3287A"/>
    <w:rsid w:val="00B34821"/>
    <w:rsid w:val="00B35151"/>
    <w:rsid w:val="00B40A73"/>
    <w:rsid w:val="00B433F2"/>
    <w:rsid w:val="00B458E8"/>
    <w:rsid w:val="00B47940"/>
    <w:rsid w:val="00B5397B"/>
    <w:rsid w:val="00B53EE9"/>
    <w:rsid w:val="00B6183E"/>
    <w:rsid w:val="00B62809"/>
    <w:rsid w:val="00B70125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0EC7"/>
    <w:rsid w:val="00C32713"/>
    <w:rsid w:val="00C351B8"/>
    <w:rsid w:val="00C3655D"/>
    <w:rsid w:val="00C410D9"/>
    <w:rsid w:val="00C4363B"/>
    <w:rsid w:val="00C44164"/>
    <w:rsid w:val="00C44DB7"/>
    <w:rsid w:val="00C4510A"/>
    <w:rsid w:val="00C47F2E"/>
    <w:rsid w:val="00C52BA6"/>
    <w:rsid w:val="00C57A1A"/>
    <w:rsid w:val="00C60BBD"/>
    <w:rsid w:val="00C62182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B7EF1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102C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3E06"/>
    <w:rsid w:val="00D345AB"/>
    <w:rsid w:val="00D41566"/>
    <w:rsid w:val="00D452F4"/>
    <w:rsid w:val="00D458EC"/>
    <w:rsid w:val="00D501B0"/>
    <w:rsid w:val="00D52102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A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1BDC"/>
    <w:rsid w:val="00E97333"/>
    <w:rsid w:val="00EA486E"/>
    <w:rsid w:val="00EA4FA3"/>
    <w:rsid w:val="00EA5992"/>
    <w:rsid w:val="00EB001B"/>
    <w:rsid w:val="00EB3082"/>
    <w:rsid w:val="00EB6C33"/>
    <w:rsid w:val="00EC1DEA"/>
    <w:rsid w:val="00EC6F62"/>
    <w:rsid w:val="00EC739C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928"/>
    <w:rsid w:val="00FA4A26"/>
    <w:rsid w:val="00FA7084"/>
    <w:rsid w:val="00FA7BEF"/>
    <w:rsid w:val="00FB1105"/>
    <w:rsid w:val="00FB1929"/>
    <w:rsid w:val="00FB5FD9"/>
    <w:rsid w:val="00FB6713"/>
    <w:rsid w:val="00FB7FFE"/>
    <w:rsid w:val="00FC0A5F"/>
    <w:rsid w:val="00FC7DAE"/>
    <w:rsid w:val="00FD1398"/>
    <w:rsid w:val="00FD13AC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47F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D65D5"/>
  <w15:docId w15:val="{6F28198C-B931-4116-BF88-4753C4F3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73C6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73C6F"/>
    <w:pPr>
      <w:keepNext/>
      <w:keepLines/>
      <w:numPr>
        <w:numId w:val="9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73C6F"/>
    <w:pPr>
      <w:keepNext/>
      <w:numPr>
        <w:ilvl w:val="1"/>
        <w:numId w:val="9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673C6F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3C6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73C6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73C6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73C6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73C6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73C6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73C6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673C6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673C6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3C6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673C6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673C6F"/>
    <w:pPr>
      <w:ind w:left="720"/>
    </w:pPr>
  </w:style>
  <w:style w:type="paragraph" w:styleId="Header">
    <w:name w:val="header"/>
    <w:basedOn w:val="Normal"/>
    <w:link w:val="HeaderChar"/>
    <w:unhideWhenUsed/>
    <w:rsid w:val="00673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73C6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673C6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673C6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3C6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3C6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673C6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673C6F"/>
  </w:style>
  <w:style w:type="table" w:styleId="TableGrid">
    <w:name w:val="Table Grid"/>
    <w:basedOn w:val="TableNormal"/>
    <w:uiPriority w:val="59"/>
    <w:rsid w:val="00673C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73C6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673C6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673C6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673C6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73C6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73C6F"/>
    <w:pPr>
      <w:numPr>
        <w:ilvl w:val="3"/>
        <w:numId w:val="9"/>
      </w:numPr>
    </w:pPr>
  </w:style>
  <w:style w:type="paragraph" w:customStyle="1" w:styleId="CMD">
    <w:name w:val="CMD"/>
    <w:basedOn w:val="BodyTextL25"/>
    <w:link w:val="CMDChar"/>
    <w:qFormat/>
    <w:rsid w:val="00673C6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673C6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673C6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673C6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673C6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673C6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73C6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73C6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673C6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673C6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73C6F"/>
    <w:pPr>
      <w:numPr>
        <w:ilvl w:val="4"/>
        <w:numId w:val="9"/>
      </w:numPr>
    </w:pPr>
  </w:style>
  <w:style w:type="table" w:customStyle="1" w:styleId="LightList-Accent11">
    <w:name w:val="Light List - Accent 11"/>
    <w:basedOn w:val="TableNormal"/>
    <w:uiPriority w:val="61"/>
    <w:rsid w:val="00673C6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673C6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673C6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673C6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73C6F"/>
    <w:pPr>
      <w:numPr>
        <w:numId w:val="9"/>
      </w:numPr>
    </w:pPr>
  </w:style>
  <w:style w:type="paragraph" w:customStyle="1" w:styleId="CMDOutput">
    <w:name w:val="CMD Output"/>
    <w:basedOn w:val="BodyTextL25"/>
    <w:link w:val="CMDOutputChar"/>
    <w:qFormat/>
    <w:rsid w:val="00673C6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673C6F"/>
    <w:rPr>
      <w:color w:val="EE0000"/>
    </w:rPr>
  </w:style>
  <w:style w:type="paragraph" w:customStyle="1" w:styleId="BodyTextL25Bold">
    <w:name w:val="Body Text L25 Bold"/>
    <w:basedOn w:val="BodyTextL25"/>
    <w:qFormat/>
    <w:rsid w:val="00673C6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673C6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673C6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3C6F"/>
    <w:rPr>
      <w:b/>
      <w:bCs/>
    </w:rPr>
  </w:style>
  <w:style w:type="paragraph" w:customStyle="1" w:styleId="ReflectionQ">
    <w:name w:val="Reflection Q"/>
    <w:basedOn w:val="BodyTextL25"/>
    <w:qFormat/>
    <w:rsid w:val="00673C6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673C6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3C6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73C6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73C6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673C6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73C6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73C6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73C6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673C6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73C6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673C6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73C6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673C6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673C6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673C6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673C6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673C6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673C6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673C6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673C6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673C6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673C6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673C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673C6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673C6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673C6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673C6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673C6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673C6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673C6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673C6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673C6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673C6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673C6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673C6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673C6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73C6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73C6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673C6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673C6F"/>
    <w:rPr>
      <w:b/>
    </w:rPr>
  </w:style>
  <w:style w:type="character" w:customStyle="1" w:styleId="CMDChar">
    <w:name w:val="CMD Char"/>
    <w:basedOn w:val="DefaultParagraphFont"/>
    <w:link w:val="CMD"/>
    <w:rsid w:val="00673C6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673C6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673C6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73C6F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673C6F"/>
    <w:rPr>
      <w:color w:val="808080"/>
    </w:rPr>
  </w:style>
  <w:style w:type="paragraph" w:customStyle="1" w:styleId="CMDRed">
    <w:name w:val="CMD Red"/>
    <w:basedOn w:val="CMD"/>
    <w:link w:val="CMDRedChar"/>
    <w:qFormat/>
    <w:rsid w:val="00673C6F"/>
    <w:rPr>
      <w:color w:val="EE0000"/>
    </w:rPr>
  </w:style>
  <w:style w:type="character" w:customStyle="1" w:styleId="CMDRedChar">
    <w:name w:val="CMD Red Char"/>
    <w:basedOn w:val="CMDChar"/>
    <w:link w:val="CMDRed"/>
    <w:rsid w:val="00673C6F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673C6F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673C6F"/>
    <w:rPr>
      <w:szCs w:val="22"/>
    </w:rPr>
  </w:style>
  <w:style w:type="character" w:customStyle="1" w:styleId="CMDOutputChar">
    <w:name w:val="CMD Output Char"/>
    <w:basedOn w:val="BodyTextL25Char"/>
    <w:link w:val="CMDOutput"/>
    <w:rsid w:val="00673C6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673C6F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B70125"/>
    <w:rPr>
      <w:b/>
      <w:sz w:val="32"/>
    </w:rPr>
  </w:style>
  <w:style w:type="paragraph" w:customStyle="1" w:styleId="BodyText1">
    <w:name w:val="Body Text1"/>
    <w:basedOn w:val="Normal"/>
    <w:qFormat/>
    <w:rsid w:val="00B70125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B70125"/>
    <w:pPr>
      <w:ind w:left="720"/>
    </w:pPr>
  </w:style>
  <w:style w:type="paragraph" w:styleId="Revision">
    <w:name w:val="Revision"/>
    <w:hidden/>
    <w:uiPriority w:val="99"/>
    <w:semiHidden/>
    <w:rsid w:val="00B70125"/>
    <w:rPr>
      <w:sz w:val="22"/>
      <w:szCs w:val="22"/>
    </w:rPr>
  </w:style>
  <w:style w:type="paragraph" w:customStyle="1" w:styleId="CMDL75">
    <w:name w:val="CMD L75"/>
    <w:basedOn w:val="CMD"/>
    <w:qFormat/>
    <w:rsid w:val="00B70125"/>
    <w:pPr>
      <w:ind w:left="1080"/>
    </w:pPr>
  </w:style>
  <w:style w:type="paragraph" w:styleId="NormalWeb">
    <w:name w:val="Normal (Web)"/>
    <w:basedOn w:val="Normal"/>
    <w:uiPriority w:val="99"/>
    <w:semiHidden/>
    <w:unhideWhenUsed/>
    <w:rsid w:val="006D506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Gray">
    <w:name w:val="Heading 1 Gray"/>
    <w:basedOn w:val="Heading1Char"/>
    <w:uiPriority w:val="1"/>
    <w:qFormat/>
    <w:rsid w:val="00673C6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673C6F"/>
  </w:style>
  <w:style w:type="paragraph" w:customStyle="1" w:styleId="TableAnswer">
    <w:name w:val="Table Answer"/>
    <w:basedOn w:val="TableText"/>
    <w:qFormat/>
    <w:rsid w:val="00673C6F"/>
  </w:style>
  <w:style w:type="character" w:customStyle="1" w:styleId="Heading2Gray">
    <w:name w:val="Heading 2 Gray"/>
    <w:basedOn w:val="Heading2Char"/>
    <w:uiPriority w:val="1"/>
    <w:qFormat/>
    <w:rsid w:val="00673C6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673C6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673C6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673C6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673C6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673C6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673C6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673C6F"/>
    <w:rPr>
      <w:rFonts w:ascii="Courier New" w:hAnsi="Courier New"/>
      <w:szCs w:val="22"/>
    </w:rPr>
  </w:style>
  <w:style w:type="paragraph" w:styleId="CommentText">
    <w:name w:val="annotation text"/>
    <w:basedOn w:val="Normal"/>
    <w:link w:val="CommentTextChar"/>
    <w:semiHidden/>
    <w:unhideWhenUsed/>
    <w:rsid w:val="00673C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73C6F"/>
  </w:style>
  <w:style w:type="character" w:customStyle="1" w:styleId="DnT">
    <w:name w:val="DnT"/>
    <w:basedOn w:val="DefaultParagraphFont"/>
    <w:uiPriority w:val="1"/>
    <w:qFormat/>
    <w:rsid w:val="00673C6F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CB2E99740747E6BA1B72436D416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50874-8851-4F20-A573-C7E7359BA4BD}"/>
      </w:docPartPr>
      <w:docPartBody>
        <w:p w:rsidR="00CA748A" w:rsidRDefault="00D83737">
          <w:pPr>
            <w:pStyle w:val="F0CB2E99740747E6BA1B72436D416053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37"/>
    <w:rsid w:val="00023970"/>
    <w:rsid w:val="00027A76"/>
    <w:rsid w:val="00257830"/>
    <w:rsid w:val="0033515D"/>
    <w:rsid w:val="003F15CC"/>
    <w:rsid w:val="0048184E"/>
    <w:rsid w:val="006640FF"/>
    <w:rsid w:val="008F7F97"/>
    <w:rsid w:val="009F5A2D"/>
    <w:rsid w:val="00BA3273"/>
    <w:rsid w:val="00BB2B1F"/>
    <w:rsid w:val="00C71902"/>
    <w:rsid w:val="00CA748A"/>
    <w:rsid w:val="00D551D2"/>
    <w:rsid w:val="00D83737"/>
    <w:rsid w:val="00DB1F55"/>
    <w:rsid w:val="00E350AC"/>
    <w:rsid w:val="00E5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CB2E99740747E6BA1B72436D416053">
    <w:name w:val="F0CB2E99740747E6BA1B72436D416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A0171A-075C-456E-AD34-C5A7925D2A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1037C0-6D20-438C-B48F-F332A8CFDBCD}"/>
</file>

<file path=customXml/itemProps3.xml><?xml version="1.0" encoding="utf-8"?>
<ds:datastoreItem xmlns:ds="http://schemas.openxmlformats.org/officeDocument/2006/customXml" ds:itemID="{2DB43DA9-8537-4754-8C19-FF66BBC22216}"/>
</file>

<file path=customXml/itemProps4.xml><?xml version="1.0" encoding="utf-8"?>
<ds:datastoreItem xmlns:ds="http://schemas.openxmlformats.org/officeDocument/2006/customXml" ds:itemID="{A073D6C1-0D38-432B-846C-21CD46F70357}"/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39</TotalTime>
  <Pages>4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Single-Area OSPFv2 - Physical Mode</vt:lpstr>
    </vt:vector>
  </TitlesOfParts>
  <Company>Cisco Systems, Inc.</Company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 Настройка протокола OSPFv2 для одной области - Режим симуляции физического оборудования</dc:title>
  <dc:description>2019 г.</dc:description>
  <cp:lastModifiedBy>Jeff</cp:lastModifiedBy>
  <cp:revision>15</cp:revision>
  <cp:lastPrinted>2021-01-04T16:49:00Z</cp:lastPrinted>
  <dcterms:created xsi:type="dcterms:W3CDTF">2021-01-04T16:49:00Z</dcterms:created>
  <dcterms:modified xsi:type="dcterms:W3CDTF">2021-05-03T21:47:00Z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