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DEE6" w14:textId="35D665CE" w:rsidR="009318D3" w:rsidRPr="001C05A1" w:rsidRDefault="00096041" w:rsidP="009318D3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D05182D61BBD4CACBC5713D4C0DCC66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90F15">
            <w:t>Packet Tracer - Настройка статического преобразования (NAT)</w:t>
          </w:r>
        </w:sdtContent>
      </w:sdt>
    </w:p>
    <w:p w14:paraId="4A14E230" w14:textId="7D0C707D" w:rsidR="00D778DF" w:rsidRPr="009A1CF4" w:rsidRDefault="00D778DF" w:rsidP="00D778DF">
      <w:pPr>
        <w:pStyle w:val="InstNoteRed"/>
      </w:pPr>
    </w:p>
    <w:p w14:paraId="1E3633F7" w14:textId="77777777" w:rsidR="00F03D84" w:rsidRPr="00BB73FF" w:rsidRDefault="00F03D84" w:rsidP="00F03D84">
      <w:pPr>
        <w:pStyle w:val="1"/>
        <w:numPr>
          <w:ilvl w:val="0"/>
          <w:numId w:val="0"/>
        </w:numPr>
      </w:pPr>
      <w:r>
        <w:t>Задачи</w:t>
      </w:r>
    </w:p>
    <w:p w14:paraId="20744D1F" w14:textId="77777777" w:rsidR="00F03D84" w:rsidRDefault="00F03D84" w:rsidP="00F03D84">
      <w:pPr>
        <w:pStyle w:val="BodyTextL25Bold"/>
      </w:pPr>
      <w:r>
        <w:t>Часть 1. Проверка доступа без использования NAT</w:t>
      </w:r>
    </w:p>
    <w:p w14:paraId="28BF4F31" w14:textId="77777777" w:rsidR="00F03D84" w:rsidRDefault="00F03D84" w:rsidP="00F03D84">
      <w:pPr>
        <w:pStyle w:val="BodyTextL25Bold"/>
      </w:pPr>
      <w:r>
        <w:t>Часть 2. Настройка статического NAT</w:t>
      </w:r>
    </w:p>
    <w:p w14:paraId="4E4DD5BB" w14:textId="77777777" w:rsidR="00F03D84" w:rsidRPr="004C0909" w:rsidRDefault="00F03D84" w:rsidP="00F03D84">
      <w:pPr>
        <w:pStyle w:val="BodyTextL25Bold"/>
      </w:pPr>
      <w:r>
        <w:t>Часть 3. Проверка доступа с использованием NAT</w:t>
      </w:r>
    </w:p>
    <w:p w14:paraId="1B0D32FD" w14:textId="77777777" w:rsidR="00F03D84" w:rsidRPr="00C07FD9" w:rsidRDefault="00F03D84" w:rsidP="00F03D84">
      <w:pPr>
        <w:pStyle w:val="1"/>
      </w:pPr>
      <w:r>
        <w:t>Сценарий</w:t>
      </w:r>
    </w:p>
    <w:p w14:paraId="6469D565" w14:textId="77777777" w:rsidR="00F03D84" w:rsidRDefault="00F03D84" w:rsidP="00F03D84">
      <w:pPr>
        <w:pStyle w:val="BodyTextL25"/>
      </w:pPr>
      <w:r>
        <w:t>В сетях, настроенных по протоколу IPv4, для клиентов и серверов используется частная адресация. Перед выходом из сети в Интернет пакеты с частной адресацией должны быть преобразованы в пакеты с публичной адресацией. Серверам, доступным извне сети компании, обычно назначают как публичный, так и частный статические IP-адреса. В рамках задания необходимо настроить статический NAT таким образом, чтобы внешние устройства могли получать доступ к внутреннему серверу по публичному адресу.</w:t>
      </w:r>
    </w:p>
    <w:p w14:paraId="4B2C7A74" w14:textId="77777777" w:rsidR="00F03D84" w:rsidRDefault="00F03D84" w:rsidP="00F03D84">
      <w:pPr>
        <w:pStyle w:val="1"/>
      </w:pPr>
      <w:r>
        <w:t>Инструкции</w:t>
      </w:r>
    </w:p>
    <w:p w14:paraId="04628A2A" w14:textId="77777777" w:rsidR="00F03D84" w:rsidRDefault="00F03D84" w:rsidP="006C7A33">
      <w:pPr>
        <w:pStyle w:val="2"/>
      </w:pPr>
      <w:r>
        <w:t>Проверка доступа без использования NAT</w:t>
      </w:r>
    </w:p>
    <w:p w14:paraId="535B0E73" w14:textId="77777777" w:rsidR="00F03D84" w:rsidRPr="002F7244" w:rsidRDefault="00F03D84" w:rsidP="006C7A33">
      <w:pPr>
        <w:pStyle w:val="3"/>
      </w:pPr>
      <w:r>
        <w:t>Попытайтесь подключиться к серверу Сервер 1 в режиме симуляции.</w:t>
      </w:r>
    </w:p>
    <w:p w14:paraId="67463D86" w14:textId="77777777" w:rsidR="00F03D84" w:rsidRDefault="00F03D84" w:rsidP="00F03D84">
      <w:pPr>
        <w:pStyle w:val="SubStepAlpha"/>
      </w:pPr>
      <w:r>
        <w:t>Перейдите в режим моделирования.</w:t>
      </w:r>
    </w:p>
    <w:p w14:paraId="0CB31F2A" w14:textId="77777777" w:rsidR="00F03D84" w:rsidRDefault="00F03D84" w:rsidP="00F03D84">
      <w:pPr>
        <w:pStyle w:val="SubStepAlpha"/>
      </w:pPr>
      <w:r>
        <w:t xml:space="preserve">С </w:t>
      </w:r>
      <w:r w:rsidRPr="00C15609">
        <w:rPr>
          <w:b/>
        </w:rPr>
        <w:t>PC1</w:t>
      </w:r>
      <w:r>
        <w:t xml:space="preserve"> или </w:t>
      </w:r>
      <w:r w:rsidRPr="00C15609">
        <w:rPr>
          <w:b/>
        </w:rPr>
        <w:t>L1</w:t>
      </w:r>
      <w:r>
        <w:t xml:space="preserve"> попытайтесь, используя браузер, подключиться к веб-странице сервера </w:t>
      </w:r>
      <w:r>
        <w:rPr>
          <w:b/>
        </w:rPr>
        <w:t>Server1</w:t>
      </w:r>
      <w:r>
        <w:t xml:space="preserve"> по адресу 172.16.16.1. Продолжайте нажимать кнопку </w:t>
      </w:r>
      <w:r>
        <w:rPr>
          <w:b/>
        </w:rPr>
        <w:t>Capture Forward</w:t>
      </w:r>
      <w:r>
        <w:t xml:space="preserve"> , обратите внимание, что пакеты никогда не покидают интернет-облако. Попытки должны завершиться неудачей.</w:t>
      </w:r>
    </w:p>
    <w:p w14:paraId="4EBF4DCC" w14:textId="77777777" w:rsidR="00F03D84" w:rsidRDefault="00F03D84" w:rsidP="00F03D84">
      <w:pPr>
        <w:pStyle w:val="SubStepAlpha"/>
      </w:pPr>
      <w:r>
        <w:t xml:space="preserve">Перейдите в режим </w:t>
      </w:r>
      <w:r>
        <w:rPr>
          <w:b/>
        </w:rPr>
        <w:t>моделирования</w:t>
      </w:r>
      <w:r>
        <w:t>.</w:t>
      </w:r>
    </w:p>
    <w:p w14:paraId="1C186626" w14:textId="77777777" w:rsidR="00F03D84" w:rsidRDefault="00F03D84" w:rsidP="00F03D84">
      <w:pPr>
        <w:pStyle w:val="SubStepAlpha"/>
      </w:pPr>
      <w:r>
        <w:t xml:space="preserve">С </w:t>
      </w:r>
      <w:r w:rsidRPr="00C15609">
        <w:rPr>
          <w:b/>
        </w:rPr>
        <w:t>PC1</w:t>
      </w:r>
      <w:r>
        <w:t xml:space="preserve"> выполните эхо-запрос интерфейса </w:t>
      </w:r>
      <w:r>
        <w:rPr>
          <w:b/>
        </w:rPr>
        <w:t>R1</w:t>
      </w:r>
      <w:r>
        <w:t xml:space="preserve"> S0/0/0 (209.165.201.2). Выполнение команды ping должно быть успешным.</w:t>
      </w:r>
    </w:p>
    <w:p w14:paraId="6F138DE1" w14:textId="77777777" w:rsidR="00F03D84" w:rsidRDefault="00F03D84" w:rsidP="00F03D84">
      <w:pPr>
        <w:pStyle w:val="3"/>
      </w:pPr>
      <w:r>
        <w:t>Просмотрите таблицы маршрутизации и текущую настройку маршрутизатора R1.</w:t>
      </w:r>
    </w:p>
    <w:p w14:paraId="5C36D4EB" w14:textId="77777777" w:rsidR="00F03D84" w:rsidRDefault="00F03D84" w:rsidP="00F03D84">
      <w:pPr>
        <w:pStyle w:val="SubStepAlpha"/>
      </w:pPr>
      <w:r>
        <w:t xml:space="preserve">Просмотрите текущую конфигурацию маршрутизатора </w:t>
      </w:r>
      <w:r w:rsidRPr="002B4074">
        <w:rPr>
          <w:b/>
        </w:rPr>
        <w:t>R1</w:t>
      </w:r>
      <w:r>
        <w:t>. Обратите внимание на отсутствие команд, относящихся к NAT. Простой способ подтвердить это - выполнить следующую команду:</w:t>
      </w:r>
    </w:p>
    <w:p w14:paraId="3E930FAA" w14:textId="77777777" w:rsidR="009E7E45" w:rsidRDefault="009E7E45" w:rsidP="009E7E45">
      <w:pPr>
        <w:pStyle w:val="ConfigWindow"/>
      </w:pPr>
      <w:r>
        <w:t>Откройте окно конфигурации</w:t>
      </w:r>
    </w:p>
    <w:p w14:paraId="2ACCD3DC" w14:textId="77777777" w:rsidR="00F03D84" w:rsidRPr="004B3BBF" w:rsidRDefault="00F03D84" w:rsidP="009E7E45">
      <w:pPr>
        <w:pStyle w:val="CMD"/>
        <w:spacing w:before="0"/>
        <w:rPr>
          <w:b/>
        </w:rPr>
      </w:pPr>
      <w:r>
        <w:t xml:space="preserve">R1# </w:t>
      </w:r>
      <w:r>
        <w:rPr>
          <w:b/>
        </w:rPr>
        <w:t>show run | include nat</w:t>
      </w:r>
    </w:p>
    <w:p w14:paraId="0EE8765E" w14:textId="77777777" w:rsidR="00F03D84" w:rsidRDefault="00F03D84" w:rsidP="00F03D84">
      <w:pPr>
        <w:pStyle w:val="SubStepAlpha"/>
      </w:pPr>
      <w:r>
        <w:t xml:space="preserve">Убедитесь, что таблица маршрутизации не содержит записей, относящихся к сетевым IP-адресам для </w:t>
      </w:r>
      <w:r w:rsidRPr="002B4074">
        <w:rPr>
          <w:b/>
        </w:rPr>
        <w:t>PC1</w:t>
      </w:r>
      <w:r>
        <w:t xml:space="preserve"> и </w:t>
      </w:r>
      <w:r w:rsidRPr="002B4074">
        <w:rPr>
          <w:b/>
        </w:rPr>
        <w:t>L1</w:t>
      </w:r>
      <w:r>
        <w:t>.</w:t>
      </w:r>
    </w:p>
    <w:p w14:paraId="0711A6A7" w14:textId="77777777" w:rsidR="00F03D84" w:rsidRDefault="00F03D84" w:rsidP="00F03D84">
      <w:pPr>
        <w:pStyle w:val="SubStepAlpha"/>
      </w:pPr>
      <w:r>
        <w:t xml:space="preserve">Убедитесь, что NAT не используется маршрутизатором </w:t>
      </w:r>
      <w:r w:rsidRPr="002B4074">
        <w:rPr>
          <w:b/>
        </w:rPr>
        <w:t>R1</w:t>
      </w:r>
      <w:r>
        <w:t>.</w:t>
      </w:r>
    </w:p>
    <w:p w14:paraId="4B33187A" w14:textId="77777777" w:rsidR="00F03D84" w:rsidRPr="009318D3" w:rsidRDefault="00F03D84" w:rsidP="00F03D84">
      <w:pPr>
        <w:pStyle w:val="CMD"/>
        <w:rPr>
          <w:b/>
          <w:lang w:val="en-US"/>
        </w:rPr>
      </w:pPr>
      <w:r w:rsidRPr="009318D3">
        <w:rPr>
          <w:lang w:val="en-US"/>
        </w:rPr>
        <w:t xml:space="preserve">R1# </w:t>
      </w:r>
      <w:r w:rsidRPr="009318D3">
        <w:rPr>
          <w:b/>
          <w:lang w:val="en-US"/>
        </w:rPr>
        <w:t xml:space="preserve">show </w:t>
      </w:r>
      <w:proofErr w:type="spellStart"/>
      <w:r w:rsidRPr="009318D3">
        <w:rPr>
          <w:b/>
          <w:lang w:val="en-US"/>
        </w:rPr>
        <w:t>ip</w:t>
      </w:r>
      <w:proofErr w:type="spellEnd"/>
      <w:r w:rsidRPr="009318D3">
        <w:rPr>
          <w:b/>
          <w:lang w:val="en-US"/>
        </w:rPr>
        <w:t xml:space="preserve"> </w:t>
      </w:r>
      <w:proofErr w:type="spellStart"/>
      <w:r w:rsidRPr="009318D3">
        <w:rPr>
          <w:b/>
          <w:lang w:val="en-US"/>
        </w:rPr>
        <w:t>nat</w:t>
      </w:r>
      <w:proofErr w:type="spellEnd"/>
      <w:r w:rsidRPr="009318D3">
        <w:rPr>
          <w:b/>
          <w:lang w:val="en-US"/>
        </w:rPr>
        <w:t xml:space="preserve"> translations</w:t>
      </w:r>
    </w:p>
    <w:p w14:paraId="023EE8ED" w14:textId="77777777" w:rsidR="009E7E45" w:rsidRPr="009318D3" w:rsidRDefault="009E7E45" w:rsidP="009E7E45">
      <w:pPr>
        <w:pStyle w:val="ConfigWindow"/>
        <w:rPr>
          <w:lang w:val="en-US"/>
        </w:rPr>
      </w:pPr>
      <w:r>
        <w:t>Закройте</w:t>
      </w:r>
      <w:r w:rsidRPr="009318D3">
        <w:rPr>
          <w:lang w:val="en-US"/>
        </w:rPr>
        <w:t xml:space="preserve"> </w:t>
      </w:r>
      <w:r>
        <w:t>окно</w:t>
      </w:r>
      <w:r w:rsidRPr="009318D3">
        <w:rPr>
          <w:lang w:val="en-US"/>
        </w:rPr>
        <w:t xml:space="preserve"> </w:t>
      </w:r>
      <w:r>
        <w:t>настройки</w:t>
      </w:r>
      <w:r w:rsidRPr="009318D3">
        <w:rPr>
          <w:lang w:val="en-US"/>
        </w:rPr>
        <w:t>.</w:t>
      </w:r>
    </w:p>
    <w:p w14:paraId="427A6F17" w14:textId="77777777" w:rsidR="00F03D84" w:rsidRDefault="00F03D84" w:rsidP="009E7E45">
      <w:pPr>
        <w:pStyle w:val="2"/>
        <w:spacing w:before="120"/>
      </w:pPr>
      <w:r>
        <w:t>Настройка статического NAT</w:t>
      </w:r>
    </w:p>
    <w:p w14:paraId="6E049887" w14:textId="77777777" w:rsidR="00F03D84" w:rsidRDefault="00F03D84" w:rsidP="00F03D84">
      <w:pPr>
        <w:pStyle w:val="3"/>
      </w:pPr>
      <w:r>
        <w:t>Настройка команд статического NAT.</w:t>
      </w:r>
    </w:p>
    <w:p w14:paraId="415C5559" w14:textId="77777777" w:rsidR="009E7E45" w:rsidRPr="009E7E45" w:rsidRDefault="009E7E45" w:rsidP="009E7E45">
      <w:pPr>
        <w:pStyle w:val="ConfigWindow"/>
      </w:pPr>
      <w:r>
        <w:t>Откройте окно конфигурации</w:t>
      </w:r>
    </w:p>
    <w:p w14:paraId="0E431D2A" w14:textId="77777777" w:rsidR="00F03D84" w:rsidRDefault="00F03D84" w:rsidP="009E7E45">
      <w:pPr>
        <w:pStyle w:val="BodyTextL25"/>
        <w:spacing w:before="0"/>
      </w:pPr>
      <w:r>
        <w:lastRenderedPageBreak/>
        <w:t xml:space="preserve">См. топологию. Создайте статическое преобразование NAT для сопоставления внутреннего адреса </w:t>
      </w:r>
      <w:r w:rsidRPr="002B4074">
        <w:rPr>
          <w:b/>
        </w:rPr>
        <w:t>Сервер 1</w:t>
      </w:r>
      <w:r>
        <w:t xml:space="preserve"> его внешнему адресу.</w:t>
      </w:r>
    </w:p>
    <w:p w14:paraId="3FC281F7" w14:textId="77777777" w:rsidR="00F03D84" w:rsidRPr="009318D3" w:rsidRDefault="00F03D84" w:rsidP="00F03D84">
      <w:pPr>
        <w:pStyle w:val="CMD"/>
        <w:rPr>
          <w:lang w:val="en-US"/>
        </w:rPr>
      </w:pPr>
      <w:r w:rsidRPr="009318D3">
        <w:rPr>
          <w:lang w:val="en-US"/>
        </w:rPr>
        <w:t xml:space="preserve">R1(config)# </w:t>
      </w:r>
      <w:proofErr w:type="spellStart"/>
      <w:r w:rsidRPr="009318D3">
        <w:rPr>
          <w:b/>
          <w:lang w:val="en-US"/>
        </w:rPr>
        <w:t>ip</w:t>
      </w:r>
      <w:proofErr w:type="spellEnd"/>
      <w:r w:rsidRPr="009318D3">
        <w:rPr>
          <w:b/>
          <w:lang w:val="en-US"/>
        </w:rPr>
        <w:t xml:space="preserve"> </w:t>
      </w:r>
      <w:proofErr w:type="spellStart"/>
      <w:r w:rsidRPr="009318D3">
        <w:rPr>
          <w:b/>
          <w:lang w:val="en-US"/>
        </w:rPr>
        <w:t>nat</w:t>
      </w:r>
      <w:proofErr w:type="spellEnd"/>
      <w:r w:rsidRPr="009318D3">
        <w:rPr>
          <w:b/>
          <w:lang w:val="en-US"/>
        </w:rPr>
        <w:t xml:space="preserve"> inside source static 172.16.16.1 64.100.50.1</w:t>
      </w:r>
    </w:p>
    <w:p w14:paraId="2400B2EE" w14:textId="77777777" w:rsidR="00F03D84" w:rsidRDefault="00F03D84" w:rsidP="00F03D84">
      <w:pPr>
        <w:pStyle w:val="3"/>
      </w:pPr>
      <w:r>
        <w:t>Настройте интерфейсы.</w:t>
      </w:r>
    </w:p>
    <w:p w14:paraId="49DD11E7" w14:textId="77777777" w:rsidR="00F03D84" w:rsidRDefault="00F03D84" w:rsidP="00F03D84">
      <w:pPr>
        <w:pStyle w:val="SubStepAlpha"/>
      </w:pPr>
      <w:r>
        <w:t xml:space="preserve">Настройте интерфейс </w:t>
      </w:r>
      <w:r>
        <w:rPr>
          <w:b/>
        </w:rPr>
        <w:t>G0/0</w:t>
      </w:r>
      <w:r>
        <w:t xml:space="preserve"> в качестве внутреннего интерфейса. </w:t>
      </w:r>
    </w:p>
    <w:p w14:paraId="4104A2A9" w14:textId="77777777" w:rsidR="00F03D84" w:rsidRPr="009318D3" w:rsidRDefault="00F03D84" w:rsidP="00F03D84">
      <w:pPr>
        <w:pStyle w:val="CMD"/>
        <w:rPr>
          <w:b/>
          <w:lang w:val="en-US"/>
        </w:rPr>
      </w:pPr>
      <w:r w:rsidRPr="009318D3">
        <w:rPr>
          <w:lang w:val="en-US"/>
        </w:rPr>
        <w:t xml:space="preserve">R1(config)# </w:t>
      </w:r>
      <w:r w:rsidRPr="009318D3">
        <w:rPr>
          <w:b/>
          <w:lang w:val="en-US"/>
        </w:rPr>
        <w:t>interface g0/0</w:t>
      </w:r>
    </w:p>
    <w:p w14:paraId="69E0FBC4" w14:textId="77777777" w:rsidR="00F03D84" w:rsidRPr="009318D3" w:rsidRDefault="00F03D84" w:rsidP="00F03D84">
      <w:pPr>
        <w:pStyle w:val="CMD"/>
        <w:rPr>
          <w:b/>
          <w:lang w:val="en-US"/>
        </w:rPr>
      </w:pPr>
      <w:r w:rsidRPr="009318D3">
        <w:rPr>
          <w:lang w:val="en-US"/>
        </w:rPr>
        <w:t>R1(config-</w:t>
      </w:r>
      <w:proofErr w:type="gramStart"/>
      <w:r w:rsidRPr="009318D3">
        <w:rPr>
          <w:lang w:val="en-US"/>
        </w:rPr>
        <w:t>if)#</w:t>
      </w:r>
      <w:proofErr w:type="gramEnd"/>
      <w:r w:rsidRPr="009318D3">
        <w:rPr>
          <w:b/>
          <w:lang w:val="en-US"/>
        </w:rPr>
        <w:t xml:space="preserve"> </w:t>
      </w:r>
      <w:proofErr w:type="spellStart"/>
      <w:r w:rsidRPr="009318D3">
        <w:rPr>
          <w:b/>
          <w:lang w:val="en-US"/>
        </w:rPr>
        <w:t>ip</w:t>
      </w:r>
      <w:proofErr w:type="spellEnd"/>
      <w:r w:rsidRPr="009318D3">
        <w:rPr>
          <w:b/>
          <w:lang w:val="en-US"/>
        </w:rPr>
        <w:t xml:space="preserve"> </w:t>
      </w:r>
      <w:proofErr w:type="spellStart"/>
      <w:r w:rsidRPr="009318D3">
        <w:rPr>
          <w:b/>
          <w:lang w:val="en-US"/>
        </w:rPr>
        <w:t>nat</w:t>
      </w:r>
      <w:proofErr w:type="spellEnd"/>
      <w:r w:rsidRPr="009318D3">
        <w:rPr>
          <w:b/>
          <w:lang w:val="en-US"/>
        </w:rPr>
        <w:t xml:space="preserve"> inside</w:t>
      </w:r>
    </w:p>
    <w:p w14:paraId="77278E41" w14:textId="77777777" w:rsidR="00F03D84" w:rsidRPr="006C7A33" w:rsidRDefault="00F03D84" w:rsidP="00F03D84">
      <w:pPr>
        <w:pStyle w:val="SubStepAlpha"/>
      </w:pPr>
      <w:r>
        <w:t>Настройте интерфейс s0/0/0 в качестве внешнего интерфейса.</w:t>
      </w:r>
    </w:p>
    <w:p w14:paraId="031150C1" w14:textId="1AB2E2D5" w:rsidR="00F03D84" w:rsidRPr="009318D3" w:rsidRDefault="009318D3" w:rsidP="006C7A33">
      <w:pPr>
        <w:pStyle w:val="CMDRed"/>
        <w:rPr>
          <w:b/>
        </w:rPr>
      </w:pPr>
      <w:r>
        <w:t xml:space="preserve"> </w:t>
      </w:r>
    </w:p>
    <w:p w14:paraId="4A53A33A" w14:textId="77777777" w:rsidR="009E7E45" w:rsidRPr="006C7A33" w:rsidRDefault="009E7E45" w:rsidP="009E7E45">
      <w:pPr>
        <w:pStyle w:val="ConfigWindow"/>
      </w:pPr>
      <w:r>
        <w:t>Закройте окно настройки.</w:t>
      </w:r>
    </w:p>
    <w:p w14:paraId="05A9BADF" w14:textId="77777777" w:rsidR="00F03D84" w:rsidRDefault="00F03D84" w:rsidP="009E7E45">
      <w:pPr>
        <w:pStyle w:val="2"/>
        <w:spacing w:before="120"/>
      </w:pPr>
      <w:r>
        <w:t>Проверка доступа с использованием NAT</w:t>
      </w:r>
    </w:p>
    <w:p w14:paraId="5B72BC7A" w14:textId="77777777" w:rsidR="00F03D84" w:rsidRPr="002F7244" w:rsidRDefault="00F03D84" w:rsidP="00F03D84">
      <w:pPr>
        <w:pStyle w:val="3"/>
      </w:pPr>
      <w:r>
        <w:t>Проверьте связь с веб-страницей сервера Server1.</w:t>
      </w:r>
    </w:p>
    <w:p w14:paraId="5BB56863" w14:textId="77777777" w:rsidR="00F03D84" w:rsidRDefault="00F03D84" w:rsidP="00F03D84">
      <w:pPr>
        <w:pStyle w:val="SubStepAlpha"/>
      </w:pPr>
      <w:r>
        <w:t xml:space="preserve">Откройте командную строку на </w:t>
      </w:r>
      <w:r w:rsidRPr="00790EBA">
        <w:rPr>
          <w:b/>
        </w:rPr>
        <w:t>PC1</w:t>
      </w:r>
      <w:r>
        <w:t xml:space="preserve"> или </w:t>
      </w:r>
      <w:r w:rsidRPr="00790EBA">
        <w:rPr>
          <w:b/>
        </w:rPr>
        <w:t>L1</w:t>
      </w:r>
      <w:r>
        <w:t xml:space="preserve">, попытайтесь отправить эхо-запрос, используя публичный адрес сервера </w:t>
      </w:r>
      <w:r w:rsidRPr="00790EBA">
        <w:rPr>
          <w:b/>
        </w:rPr>
        <w:t>Server1</w:t>
      </w:r>
      <w:r>
        <w:t>. Эхо-запросы должны быть успешными.</w:t>
      </w:r>
    </w:p>
    <w:p w14:paraId="59729686" w14:textId="77777777" w:rsidR="00F03D84" w:rsidRDefault="00F03D84" w:rsidP="00F03D84">
      <w:pPr>
        <w:pStyle w:val="SubStepAlpha"/>
      </w:pPr>
      <w:r>
        <w:t xml:space="preserve">Убедитесь, что и </w:t>
      </w:r>
      <w:r w:rsidRPr="00790EBA">
        <w:rPr>
          <w:b/>
        </w:rPr>
        <w:t>PC1</w:t>
      </w:r>
      <w:r>
        <w:t xml:space="preserve">, и </w:t>
      </w:r>
      <w:r w:rsidRPr="00790EBA">
        <w:rPr>
          <w:b/>
        </w:rPr>
        <w:t>L1</w:t>
      </w:r>
      <w:r>
        <w:t xml:space="preserve"> теперь могут осуществить доступ к веб-странице сервера </w:t>
      </w:r>
      <w:r w:rsidRPr="00790EBA">
        <w:rPr>
          <w:b/>
        </w:rPr>
        <w:t>Server1</w:t>
      </w:r>
      <w:r>
        <w:t>.</w:t>
      </w:r>
    </w:p>
    <w:p w14:paraId="1C05767D" w14:textId="77777777" w:rsidR="00F03D84" w:rsidRDefault="00F03D84" w:rsidP="00F03D84">
      <w:pPr>
        <w:pStyle w:val="3"/>
      </w:pPr>
      <w:r>
        <w:t>Просмотрите преобразования NAT.</w:t>
      </w:r>
    </w:p>
    <w:p w14:paraId="189F4ACA" w14:textId="77777777" w:rsidR="00F03D84" w:rsidRDefault="00F03D84" w:rsidP="00F03D84">
      <w:pPr>
        <w:pStyle w:val="BodyTextL25"/>
      </w:pPr>
      <w:r>
        <w:t xml:space="preserve">Для проверки настройки статического преобразования NAT используйте следующие команды на </w:t>
      </w:r>
      <w:r>
        <w:rPr>
          <w:b/>
        </w:rPr>
        <w:t>R1</w:t>
      </w:r>
      <w:r>
        <w:t>::</w:t>
      </w:r>
    </w:p>
    <w:p w14:paraId="3204F5C2" w14:textId="77777777" w:rsidR="009E7E45" w:rsidRPr="009318D3" w:rsidRDefault="009E7E45" w:rsidP="009E7E45">
      <w:pPr>
        <w:pStyle w:val="ConfigWindow"/>
        <w:rPr>
          <w:lang w:val="en-US"/>
        </w:rPr>
      </w:pPr>
      <w:r>
        <w:t>Откройте</w:t>
      </w:r>
      <w:r w:rsidRPr="009318D3">
        <w:rPr>
          <w:lang w:val="en-US"/>
        </w:rPr>
        <w:t xml:space="preserve"> </w:t>
      </w:r>
      <w:r>
        <w:t>окно</w:t>
      </w:r>
      <w:r w:rsidRPr="009318D3">
        <w:rPr>
          <w:lang w:val="en-US"/>
        </w:rPr>
        <w:t xml:space="preserve"> </w:t>
      </w:r>
      <w:r>
        <w:t>конфигурации</w:t>
      </w:r>
    </w:p>
    <w:p w14:paraId="0354ED2B" w14:textId="77777777" w:rsidR="00F03D84" w:rsidRPr="009318D3" w:rsidRDefault="00F03D84" w:rsidP="009E7E45">
      <w:pPr>
        <w:pStyle w:val="CMD"/>
        <w:spacing w:before="0"/>
        <w:rPr>
          <w:b/>
          <w:lang w:val="en-US"/>
        </w:rPr>
      </w:pPr>
      <w:r w:rsidRPr="009318D3">
        <w:rPr>
          <w:b/>
          <w:lang w:val="en-US"/>
        </w:rPr>
        <w:t>show running-config</w:t>
      </w:r>
    </w:p>
    <w:p w14:paraId="6C1B4E5B" w14:textId="77777777" w:rsidR="00F03D84" w:rsidRPr="009318D3" w:rsidRDefault="00F03D84" w:rsidP="00F03D84">
      <w:pPr>
        <w:pStyle w:val="CMD"/>
        <w:rPr>
          <w:b/>
          <w:lang w:val="en-US"/>
        </w:rPr>
      </w:pPr>
      <w:r w:rsidRPr="009318D3">
        <w:rPr>
          <w:b/>
          <w:lang w:val="en-US"/>
        </w:rPr>
        <w:t xml:space="preserve">show </w:t>
      </w:r>
      <w:proofErr w:type="spellStart"/>
      <w:r w:rsidRPr="009318D3">
        <w:rPr>
          <w:b/>
          <w:lang w:val="en-US"/>
        </w:rPr>
        <w:t>ip</w:t>
      </w:r>
      <w:proofErr w:type="spellEnd"/>
      <w:r w:rsidRPr="009318D3">
        <w:rPr>
          <w:b/>
          <w:lang w:val="en-US"/>
        </w:rPr>
        <w:t xml:space="preserve"> </w:t>
      </w:r>
      <w:proofErr w:type="spellStart"/>
      <w:r w:rsidRPr="009318D3">
        <w:rPr>
          <w:b/>
          <w:lang w:val="en-US"/>
        </w:rPr>
        <w:t>nat</w:t>
      </w:r>
      <w:proofErr w:type="spellEnd"/>
      <w:r w:rsidRPr="009318D3">
        <w:rPr>
          <w:b/>
          <w:lang w:val="en-US"/>
        </w:rPr>
        <w:t xml:space="preserve"> translations</w:t>
      </w:r>
    </w:p>
    <w:p w14:paraId="6E99DAB1" w14:textId="77777777" w:rsidR="00F03D84" w:rsidRDefault="00F03D84" w:rsidP="00F03D84">
      <w:pPr>
        <w:pStyle w:val="CMD"/>
        <w:rPr>
          <w:b/>
        </w:rPr>
      </w:pP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statistics</w:t>
      </w:r>
      <w:proofErr w:type="spellEnd"/>
    </w:p>
    <w:p w14:paraId="1F679CC8" w14:textId="77777777" w:rsidR="009E7E45" w:rsidRDefault="009E7E45" w:rsidP="009E7E45">
      <w:pPr>
        <w:pStyle w:val="ConfigWindow"/>
      </w:pPr>
      <w:r>
        <w:t>Закройте окно настройки.</w:t>
      </w:r>
    </w:p>
    <w:p w14:paraId="64F66E75" w14:textId="77777777" w:rsidR="00F03D84" w:rsidRPr="003E1B97" w:rsidRDefault="00F03D84" w:rsidP="009E7E45">
      <w:pPr>
        <w:pStyle w:val="ConfigWindow"/>
      </w:pPr>
      <w:r>
        <w:t>Конец документа</w:t>
      </w:r>
    </w:p>
    <w:sectPr w:rsidR="00F03D84" w:rsidRPr="003E1B9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89C0" w14:textId="77777777" w:rsidR="00096041" w:rsidRDefault="00096041" w:rsidP="00710659">
      <w:pPr>
        <w:spacing w:after="0" w:line="240" w:lineRule="auto"/>
      </w:pPr>
      <w:r>
        <w:separator/>
      </w:r>
    </w:p>
    <w:p w14:paraId="600C6F9A" w14:textId="77777777" w:rsidR="00096041" w:rsidRDefault="00096041"/>
  </w:endnote>
  <w:endnote w:type="continuationSeparator" w:id="0">
    <w:p w14:paraId="37EAD05C" w14:textId="77777777" w:rsidR="00096041" w:rsidRDefault="00096041" w:rsidP="00710659">
      <w:pPr>
        <w:spacing w:after="0" w:line="240" w:lineRule="auto"/>
      </w:pPr>
      <w:r>
        <w:continuationSeparator/>
      </w:r>
    </w:p>
    <w:p w14:paraId="4648385B" w14:textId="77777777" w:rsidR="00096041" w:rsidRDefault="00096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5BF3E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18D3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9318D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3825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18D3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9318D3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D1955" w14:textId="77777777" w:rsidR="00096041" w:rsidRDefault="00096041" w:rsidP="00710659">
      <w:pPr>
        <w:spacing w:after="0" w:line="240" w:lineRule="auto"/>
      </w:pPr>
      <w:r>
        <w:separator/>
      </w:r>
    </w:p>
    <w:p w14:paraId="63D1DB72" w14:textId="77777777" w:rsidR="00096041" w:rsidRDefault="00096041"/>
  </w:footnote>
  <w:footnote w:type="continuationSeparator" w:id="0">
    <w:p w14:paraId="1CB8B4B3" w14:textId="77777777" w:rsidR="00096041" w:rsidRDefault="00096041" w:rsidP="00710659">
      <w:pPr>
        <w:spacing w:after="0" w:line="240" w:lineRule="auto"/>
      </w:pPr>
      <w:r>
        <w:continuationSeparator/>
      </w:r>
    </w:p>
    <w:p w14:paraId="74F8E75A" w14:textId="77777777" w:rsidR="00096041" w:rsidRDefault="00096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D05182D61BBD4CACBC5713D4C0DCC66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CFBF19B" w14:textId="77777777" w:rsidR="00926CB2" w:rsidRDefault="00F03D84" w:rsidP="008402F2">
        <w:pPr>
          <w:pStyle w:val="PageHead"/>
        </w:pPr>
        <w:r>
          <w:t>Packet Tracer - Настройка статического преобразования (NAT)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4957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A50DF5D" wp14:editId="3B95DA6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137873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6041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C89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254"/>
    <w:rsid w:val="002E6DB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6C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C7A33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F1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F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C32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8D3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E45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49B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EF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015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D84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07262"/>
  <w15:docId w15:val="{B4FFD66A-E03A-438F-9480-423F2E5C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C7A33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449B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5182D61BBD4CACBC5713D4C0DCC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C761-6E1C-4B5E-AB7F-5D3AE4DB573F}"/>
      </w:docPartPr>
      <w:docPartBody>
        <w:p w:rsidR="00CE5E06" w:rsidRDefault="00A93BC8">
          <w:pPr>
            <w:pStyle w:val="D05182D61BBD4CACBC5713D4C0DCC66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C8"/>
    <w:rsid w:val="00211412"/>
    <w:rsid w:val="00A62B0E"/>
    <w:rsid w:val="00A93BC8"/>
    <w:rsid w:val="00CE5E06"/>
    <w:rsid w:val="00D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05182D61BBD4CACBC5713D4C0DCC662">
    <w:name w:val="D05182D61BBD4CACBC5713D4C0DCC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72109-7522-4BB0-8A78-17FFDB4F1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7FF76-FEF0-4A44-BC0A-8F878ACA1E45}"/>
</file>

<file path=customXml/itemProps3.xml><?xml version="1.0" encoding="utf-8"?>
<ds:datastoreItem xmlns:ds="http://schemas.openxmlformats.org/officeDocument/2006/customXml" ds:itemID="{0E1660B2-FCA1-4BB1-931B-EBD305DB87ED}"/>
</file>

<file path=customXml/itemProps4.xml><?xml version="1.0" encoding="utf-8"?>
<ds:datastoreItem xmlns:ds="http://schemas.openxmlformats.org/officeDocument/2006/customXml" ds:itemID="{FE3D7D1A-099F-4BCA-BA01-1696A98E8A66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Static NAT</vt:lpstr>
    </vt:vector>
  </TitlesOfParts>
  <Company>Cisco Systems, Inc.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статического преобразования (NAT)</dc:title>
  <dc:creator>SP</dc:creator>
  <dc:description>2013 г.</dc:description>
  <cp:lastModifiedBy>Антон Носков</cp:lastModifiedBy>
  <cp:revision>5</cp:revision>
  <dcterms:created xsi:type="dcterms:W3CDTF">2019-11-21T18:01:00Z</dcterms:created>
  <dcterms:modified xsi:type="dcterms:W3CDTF">2020-08-23T19:11:00Z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