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F65F" w14:textId="52CCE76E" w:rsidR="000A5623" w:rsidRDefault="00193D1F">
      <w:r>
        <w:t>Ian MacDonald</w:t>
      </w:r>
    </w:p>
    <w:p w14:paraId="19D758C8" w14:textId="63E1FFA2" w:rsidR="00193D1F" w:rsidRDefault="00193D1F">
      <w:r>
        <w:t>CIS 530</w:t>
      </w:r>
    </w:p>
    <w:p w14:paraId="7018E901" w14:textId="42480C44" w:rsidR="00193D1F" w:rsidRDefault="00193D1F">
      <w:r>
        <w:t>Homework 8 Writeup</w:t>
      </w:r>
    </w:p>
    <w:p w14:paraId="610B6006" w14:textId="064E263F" w:rsidR="00193D1F" w:rsidRDefault="00193D1F" w:rsidP="00193D1F">
      <w:pPr>
        <w:pStyle w:val="Heading1"/>
      </w:pPr>
      <w:r>
        <w:t>Feature Engineering</w:t>
      </w:r>
    </w:p>
    <w:p w14:paraId="7F1DE58C" w14:textId="0048529C" w:rsidR="002F0BD1" w:rsidRDefault="002F0BD1" w:rsidP="002F0BD1">
      <w:pPr>
        <w:pStyle w:val="Heading2"/>
      </w:pPr>
      <w:r>
        <w:t>Features</w:t>
      </w:r>
      <w:r w:rsidR="008E7E9D">
        <w:t xml:space="preserve"> Tried</w:t>
      </w:r>
    </w:p>
    <w:p w14:paraId="62E50279" w14:textId="65F14332" w:rsidR="00593029" w:rsidRPr="00593029" w:rsidRDefault="002A1576" w:rsidP="00593029">
      <w:pPr>
        <w:pStyle w:val="Heading3"/>
      </w:pPr>
      <w:r w:rsidRPr="00295087">
        <w:t>W</w:t>
      </w:r>
      <w:r w:rsidRPr="00295087">
        <w:rPr>
          <w:rStyle w:val="Heading2Char"/>
          <w:color w:val="1F3763" w:themeColor="accent1" w:themeShade="7F"/>
          <w:sz w:val="24"/>
          <w:szCs w:val="24"/>
        </w:rPr>
        <w:t>ord</w:t>
      </w:r>
    </w:p>
    <w:p w14:paraId="0B46A9BC" w14:textId="148C1342" w:rsidR="002A1576" w:rsidRDefault="002A1576" w:rsidP="002A1576">
      <w:r>
        <w:t>The word itself,</w:t>
      </w:r>
      <w:r w:rsidR="00295087">
        <w:t xml:space="preserve"> which is</w:t>
      </w:r>
      <w:r>
        <w:t xml:space="preserve"> </w:t>
      </w:r>
      <w:r w:rsidR="00295087">
        <w:t>the simplest information capturable, and is the default feature provided in the code outline.</w:t>
      </w:r>
    </w:p>
    <w:p w14:paraId="3B2BA38D" w14:textId="7DDBF5AA" w:rsidR="00593029" w:rsidRDefault="00593029" w:rsidP="00593029">
      <w:pPr>
        <w:pStyle w:val="Heading3"/>
      </w:pPr>
      <w:r>
        <w:t>First Letter Capitalized (FLC)</w:t>
      </w:r>
    </w:p>
    <w:p w14:paraId="5453D35C" w14:textId="68A89A70" w:rsidR="00593029" w:rsidRDefault="00593029" w:rsidP="00593029">
      <w:r>
        <w:t>Boolean value</w:t>
      </w:r>
      <w:r w:rsidR="00B563D4">
        <w:t>, 1 if only the first letter of the word is capitalized, 0 otherwise</w:t>
      </w:r>
      <w:r>
        <w:t>. Used because many named entities will be proper nouns, and proper nouns in Spanish are capitalized.</w:t>
      </w:r>
    </w:p>
    <w:p w14:paraId="2739979A" w14:textId="599E6F02" w:rsidR="0092375F" w:rsidRDefault="0092375F" w:rsidP="0092375F">
      <w:pPr>
        <w:pStyle w:val="Heading3"/>
      </w:pPr>
      <w:r>
        <w:t>All Letters Capitalized (ALC)</w:t>
      </w:r>
    </w:p>
    <w:p w14:paraId="2E159537" w14:textId="2B6F41C9" w:rsidR="0092375F" w:rsidRDefault="0092375F" w:rsidP="0092375F">
      <w:r>
        <w:t>Boolean value, 1 if all of the letters in the word are capitalized, 0 otherwise. Used because all capitalized words are likely to be abbreviations, and often times places, people, and organizations are written in their abbreviated format.</w:t>
      </w:r>
    </w:p>
    <w:p w14:paraId="663B83F3" w14:textId="0FBA3DE2" w:rsidR="00BB184E" w:rsidRDefault="00BB184E" w:rsidP="00BB184E">
      <w:pPr>
        <w:pStyle w:val="Heading3"/>
      </w:pPr>
      <w:r>
        <w:t>Part of Speech (POS)</w:t>
      </w:r>
    </w:p>
    <w:p w14:paraId="76E4CC68" w14:textId="54906C13" w:rsidR="00BB184E" w:rsidRDefault="00BB184E" w:rsidP="00BB184E">
      <w:r>
        <w:t xml:space="preserve">The part of speech of the word. Logic is some parts of speech may commonly be used before/after named entities, and some parts of speech may be more likely to be a named entity.  </w:t>
      </w:r>
    </w:p>
    <w:p w14:paraId="438EF722" w14:textId="567C538B" w:rsidR="00917618" w:rsidRDefault="00917618" w:rsidP="00917618">
      <w:pPr>
        <w:pStyle w:val="Heading3"/>
      </w:pPr>
      <w:r>
        <w:t>Has Common Prefix (HCF)</w:t>
      </w:r>
    </w:p>
    <w:p w14:paraId="7A9DE511" w14:textId="01014798" w:rsidR="00917618" w:rsidRDefault="00917618" w:rsidP="00917618">
      <w:r>
        <w:t>Boolean, value is 1 if the first four letter</w:t>
      </w:r>
      <w:r w:rsidR="00707F86">
        <w:t>s of the word match</w:t>
      </w:r>
      <w:r w:rsidR="00411ABB">
        <w:t xml:space="preserve"> any one of the top 150 most common 4-letter prefixes (among words with at least 5 letters in the training set that are named entities), 0 otherwise. Logic is that some named entities may share common prefixes that denote names, places, etc.</w:t>
      </w:r>
    </w:p>
    <w:p w14:paraId="6E8FDAF9" w14:textId="4E99D9A4" w:rsidR="00411ABB" w:rsidRDefault="00411ABB" w:rsidP="00411ABB">
      <w:pPr>
        <w:pStyle w:val="Heading3"/>
      </w:pPr>
      <w:r>
        <w:t>Has Common Suffix (HCS)</w:t>
      </w:r>
    </w:p>
    <w:p w14:paraId="1FD080FA" w14:textId="7F01E792" w:rsidR="00411ABB" w:rsidRPr="00917618" w:rsidRDefault="00411ABB" w:rsidP="00411ABB">
      <w:r>
        <w:t>Boolean, value is 1 if the first four letters of the word match any one of the top 150 most common 4-letter suffixes (among words with at least 5 letters in the training set that are named entities), 0 otherwise. Logic is that some named entities may share common suffixes that denote names, places, etc.</w:t>
      </w:r>
    </w:p>
    <w:p w14:paraId="29243EF4" w14:textId="1F564B70" w:rsidR="00411ABB" w:rsidRDefault="001729F5" w:rsidP="001729F5">
      <w:pPr>
        <w:pStyle w:val="Heading3"/>
      </w:pPr>
      <w:r>
        <w:t>Word Length (WL)</w:t>
      </w:r>
    </w:p>
    <w:p w14:paraId="4C98BB2A" w14:textId="70395950" w:rsidR="001729F5" w:rsidRDefault="001729F5" w:rsidP="001729F5">
      <w:r>
        <w:t>Length of the word. Different word lengths may be more or less likely to be a named entity.</w:t>
      </w:r>
    </w:p>
    <w:p w14:paraId="63244D65" w14:textId="05051400" w:rsidR="001729F5" w:rsidRDefault="001729F5" w:rsidP="001729F5">
      <w:pPr>
        <w:pStyle w:val="Heading3"/>
      </w:pPr>
      <w:r>
        <w:t>Is Word a Single Character (SC)</w:t>
      </w:r>
    </w:p>
    <w:p w14:paraId="2EDCE7F8" w14:textId="5C30AEAB" w:rsidR="001729F5" w:rsidRDefault="001729F5" w:rsidP="001729F5">
      <w:r>
        <w:t>Boolean, 1 if word is a single character, i.e. has a length of 1, otherwise 0. More general than using word length</w:t>
      </w:r>
      <w:r w:rsidR="008100B8">
        <w:t xml:space="preserve">, as it only differentiates between word length of 1 and everything else. Logic here is that single character words are significantly less likely to be a named entity compared to most other word lengths. Only 1.15% of the length 1 training words are named entities, as compared to 5.28% for those of length 3, for example, with most other lengths having similar percentages. </w:t>
      </w:r>
    </w:p>
    <w:p w14:paraId="52A9AB17" w14:textId="659E58C2" w:rsidR="00973C8F" w:rsidRDefault="00973C8F" w:rsidP="00973C8F">
      <w:pPr>
        <w:pStyle w:val="Heading3"/>
      </w:pPr>
      <w:r>
        <w:lastRenderedPageBreak/>
        <w:t>Has Numbers (HN)</w:t>
      </w:r>
    </w:p>
    <w:p w14:paraId="06BFEEA9" w14:textId="02345575" w:rsidR="00973C8F" w:rsidRPr="00973C8F" w:rsidRDefault="00973C8F" w:rsidP="00973C8F">
      <w:r>
        <w:t>Boolean, 1 if the word contains any numbers, 0 otherwise. The presence of a number may affect likelihood of a word being a named entity.</w:t>
      </w:r>
    </w:p>
    <w:p w14:paraId="6F154107" w14:textId="655B9DDB" w:rsidR="00973C8F" w:rsidRDefault="00973C8F" w:rsidP="00973C8F">
      <w:pPr>
        <w:pStyle w:val="Heading3"/>
      </w:pPr>
      <w:r>
        <w:t>All Numbers (AN)</w:t>
      </w:r>
    </w:p>
    <w:p w14:paraId="06C3D60B" w14:textId="74D21D36" w:rsidR="00973C8F" w:rsidRDefault="00973C8F" w:rsidP="00973C8F">
      <w:r>
        <w:t xml:space="preserve">Boolean, 1 if the word is </w:t>
      </w:r>
      <w:r w:rsidR="00F4493C">
        <w:t>a</w:t>
      </w:r>
      <w:r>
        <w:t xml:space="preserve"> string of all numbers, 0 otherwise. If the entire word is actually just numbers, may affect the likelihood of the word being a named entity. </w:t>
      </w:r>
    </w:p>
    <w:p w14:paraId="3BB78AF1" w14:textId="3CDB99C7" w:rsidR="00786957" w:rsidRDefault="00786957" w:rsidP="00786957">
      <w:pPr>
        <w:pStyle w:val="Heading2"/>
      </w:pPr>
      <w:r>
        <w:t>Performance and Feature Selection</w:t>
      </w:r>
    </w:p>
    <w:p w14:paraId="148C8762" w14:textId="77777777" w:rsidR="0070691D" w:rsidRDefault="00A34AEE" w:rsidP="00051967">
      <w:r>
        <w:tab/>
        <w:t xml:space="preserve">Each of the features described above was added to the list of features extracted from the set of training words, and then used to train the default model, a basic Perceptron. The features were extracted from a window size of three around the target word (previous word, target word, following word). </w:t>
      </w:r>
      <w:r w:rsidR="0022572C">
        <w:t xml:space="preserve">The window size and model were unchanged for all runs, in order to isolate the effect adding each extra feature had on the model’s performance. If the model’s performance improved, the feature was kept, and used in all subsequent models. If the model’s performance did not improve, the feature was discarded. F1 Score on the development set was used to judge the impact of added features, with the tables below detailing how each set of features tried affected the model’s performance. </w:t>
      </w:r>
    </w:p>
    <w:p w14:paraId="4FA729D4" w14:textId="393D1EC7" w:rsidR="00051967" w:rsidRPr="00051967" w:rsidRDefault="0022572C" w:rsidP="0070691D">
      <w:r>
        <w:t>Note</w:t>
      </w:r>
      <w:r w:rsidR="00616F6C">
        <w:t>:</w:t>
      </w:r>
      <w:r>
        <w:t xml:space="preserve"> Including the detailed performance on both the training and development sets</w:t>
      </w:r>
      <w:r w:rsidR="0070691D">
        <w:t xml:space="preserve"> in one table made the table a bit cluttered, so they are broken up into two tables here. The first has a detailed look at the performance on the development set, with a single column showing the corresponding overall training score, and is the more useful table of the two. However, the mirrored version of the table showing detailed performance on the training set is also included.</w:t>
      </w:r>
    </w:p>
    <w:p w14:paraId="69807C0C" w14:textId="7BE6BC10" w:rsidR="00377695" w:rsidRPr="00377695" w:rsidRDefault="00193D1F" w:rsidP="00786957">
      <w:pPr>
        <w:pStyle w:val="Heading3"/>
      </w:pPr>
      <w:r>
        <w:t>Performance</w:t>
      </w:r>
      <w:r w:rsidR="00377695">
        <w:t xml:space="preserve"> </w:t>
      </w:r>
      <w:r w:rsidR="00F4493C">
        <w:t>(Development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377695" w14:paraId="49C53131" w14:textId="30A9BFC3" w:rsidTr="00377695">
        <w:trPr>
          <w:trHeight w:val="260"/>
        </w:trPr>
        <w:tc>
          <w:tcPr>
            <w:tcW w:w="3131" w:type="dxa"/>
          </w:tcPr>
          <w:p w14:paraId="01B9A395" w14:textId="0118AC3D" w:rsidR="00377695" w:rsidRDefault="00295087" w:rsidP="00377695">
            <w:pPr>
              <w:jc w:val="center"/>
            </w:pPr>
            <w:r>
              <w:t>Features</w:t>
            </w:r>
          </w:p>
        </w:tc>
        <w:tc>
          <w:tcPr>
            <w:tcW w:w="5809" w:type="dxa"/>
            <w:gridSpan w:val="5"/>
          </w:tcPr>
          <w:p w14:paraId="664C2A33" w14:textId="748525D9" w:rsidR="00377695" w:rsidRDefault="00377695" w:rsidP="00377695">
            <w:pPr>
              <w:jc w:val="center"/>
            </w:pPr>
            <w:r>
              <w:t>F1 Development</w:t>
            </w:r>
          </w:p>
        </w:tc>
        <w:tc>
          <w:tcPr>
            <w:tcW w:w="1162" w:type="dxa"/>
          </w:tcPr>
          <w:p w14:paraId="7B2E6E2F" w14:textId="3F24C1FA" w:rsidR="00377695" w:rsidRDefault="00377695" w:rsidP="00377695">
            <w:pPr>
              <w:jc w:val="center"/>
            </w:pPr>
            <w:r>
              <w:t>F1 Train</w:t>
            </w:r>
          </w:p>
        </w:tc>
      </w:tr>
      <w:tr w:rsidR="00377695" w14:paraId="7448049E" w14:textId="77777777" w:rsidTr="00377695">
        <w:tblPrEx>
          <w:tblLook w:val="04A0" w:firstRow="1" w:lastRow="0" w:firstColumn="1" w:lastColumn="0" w:noHBand="0" w:noVBand="1"/>
        </w:tblPrEx>
        <w:trPr>
          <w:trHeight w:val="249"/>
        </w:trPr>
        <w:tc>
          <w:tcPr>
            <w:tcW w:w="3131" w:type="dxa"/>
          </w:tcPr>
          <w:p w14:paraId="010DB6C5" w14:textId="78B4C3E9" w:rsidR="00377695" w:rsidRDefault="00377695" w:rsidP="00377695">
            <w:pPr>
              <w:jc w:val="center"/>
            </w:pPr>
          </w:p>
        </w:tc>
        <w:tc>
          <w:tcPr>
            <w:tcW w:w="1161" w:type="dxa"/>
          </w:tcPr>
          <w:p w14:paraId="06294656" w14:textId="3309FE34" w:rsidR="00377695" w:rsidRDefault="00377695" w:rsidP="00377695">
            <w:pPr>
              <w:jc w:val="center"/>
            </w:pPr>
            <w:r>
              <w:t>LOC</w:t>
            </w:r>
          </w:p>
        </w:tc>
        <w:tc>
          <w:tcPr>
            <w:tcW w:w="1162" w:type="dxa"/>
          </w:tcPr>
          <w:p w14:paraId="787C0F81" w14:textId="11444DC8" w:rsidR="00377695" w:rsidRDefault="00377695" w:rsidP="00377695">
            <w:pPr>
              <w:jc w:val="center"/>
            </w:pPr>
            <w:r>
              <w:t>MISC</w:t>
            </w:r>
          </w:p>
        </w:tc>
        <w:tc>
          <w:tcPr>
            <w:tcW w:w="1162" w:type="dxa"/>
          </w:tcPr>
          <w:p w14:paraId="4A6BD164" w14:textId="2169DAD9" w:rsidR="00377695" w:rsidRDefault="00377695" w:rsidP="00377695">
            <w:pPr>
              <w:jc w:val="center"/>
            </w:pPr>
            <w:r>
              <w:t>ORG</w:t>
            </w:r>
          </w:p>
        </w:tc>
        <w:tc>
          <w:tcPr>
            <w:tcW w:w="1162" w:type="dxa"/>
          </w:tcPr>
          <w:p w14:paraId="254CB7C8" w14:textId="74FD7505" w:rsidR="00377695" w:rsidRDefault="00377695" w:rsidP="00377695">
            <w:pPr>
              <w:jc w:val="center"/>
            </w:pPr>
            <w:r>
              <w:t>PER</w:t>
            </w:r>
          </w:p>
        </w:tc>
        <w:tc>
          <w:tcPr>
            <w:tcW w:w="1162" w:type="dxa"/>
          </w:tcPr>
          <w:p w14:paraId="0B332DF4" w14:textId="39C36AA3" w:rsidR="00377695" w:rsidRDefault="00377695" w:rsidP="00377695">
            <w:pPr>
              <w:jc w:val="center"/>
            </w:pPr>
            <w:r>
              <w:t>OVR</w:t>
            </w:r>
          </w:p>
        </w:tc>
        <w:tc>
          <w:tcPr>
            <w:tcW w:w="1162" w:type="dxa"/>
          </w:tcPr>
          <w:p w14:paraId="4576A941" w14:textId="17D690B3" w:rsidR="00377695" w:rsidRDefault="00377695" w:rsidP="00377695">
            <w:pPr>
              <w:jc w:val="center"/>
            </w:pPr>
            <w:r>
              <w:t>OVR</w:t>
            </w:r>
          </w:p>
        </w:tc>
      </w:tr>
      <w:tr w:rsidR="00377695" w14:paraId="7749017E" w14:textId="77777777" w:rsidTr="00377695">
        <w:tblPrEx>
          <w:tblLook w:val="04A0" w:firstRow="1" w:lastRow="0" w:firstColumn="1" w:lastColumn="0" w:noHBand="0" w:noVBand="1"/>
        </w:tblPrEx>
        <w:trPr>
          <w:trHeight w:val="249"/>
        </w:trPr>
        <w:tc>
          <w:tcPr>
            <w:tcW w:w="3131" w:type="dxa"/>
          </w:tcPr>
          <w:p w14:paraId="09E611B8" w14:textId="47C3CEF8" w:rsidR="00377695" w:rsidRDefault="00295087" w:rsidP="00377695">
            <w:pPr>
              <w:jc w:val="center"/>
            </w:pPr>
            <w:r>
              <w:t>Word</w:t>
            </w:r>
          </w:p>
        </w:tc>
        <w:tc>
          <w:tcPr>
            <w:tcW w:w="1161" w:type="dxa"/>
          </w:tcPr>
          <w:p w14:paraId="5A427E1C" w14:textId="699FF2C7" w:rsidR="00377695" w:rsidRDefault="00295087" w:rsidP="00377695">
            <w:pPr>
              <w:jc w:val="center"/>
            </w:pPr>
            <w:r>
              <w:t>63.68</w:t>
            </w:r>
          </w:p>
        </w:tc>
        <w:tc>
          <w:tcPr>
            <w:tcW w:w="1162" w:type="dxa"/>
          </w:tcPr>
          <w:p w14:paraId="43ECCFD7" w14:textId="5806833A" w:rsidR="00377695" w:rsidRDefault="00295087" w:rsidP="00377695">
            <w:pPr>
              <w:jc w:val="center"/>
            </w:pPr>
            <w:r>
              <w:t>28.54</w:t>
            </w:r>
          </w:p>
        </w:tc>
        <w:tc>
          <w:tcPr>
            <w:tcW w:w="1162" w:type="dxa"/>
          </w:tcPr>
          <w:p w14:paraId="6EEE3282" w14:textId="23A5503B" w:rsidR="00377695" w:rsidRDefault="00295087" w:rsidP="00377695">
            <w:pPr>
              <w:jc w:val="center"/>
            </w:pPr>
            <w:r>
              <w:t>53.13</w:t>
            </w:r>
          </w:p>
        </w:tc>
        <w:tc>
          <w:tcPr>
            <w:tcW w:w="1162" w:type="dxa"/>
          </w:tcPr>
          <w:p w14:paraId="4314A966" w14:textId="59FCB387" w:rsidR="00377695" w:rsidRDefault="00295087" w:rsidP="00377695">
            <w:pPr>
              <w:jc w:val="center"/>
            </w:pPr>
            <w:r>
              <w:t>51.93</w:t>
            </w:r>
          </w:p>
        </w:tc>
        <w:tc>
          <w:tcPr>
            <w:tcW w:w="1162" w:type="dxa"/>
          </w:tcPr>
          <w:p w14:paraId="0AB397C8" w14:textId="379EA3A2" w:rsidR="00377695" w:rsidRDefault="00295087" w:rsidP="00377695">
            <w:pPr>
              <w:jc w:val="center"/>
            </w:pPr>
            <w:r>
              <w:t>52.53</w:t>
            </w:r>
          </w:p>
        </w:tc>
        <w:tc>
          <w:tcPr>
            <w:tcW w:w="1162" w:type="dxa"/>
          </w:tcPr>
          <w:p w14:paraId="26D29273" w14:textId="4511D4C9" w:rsidR="00377695" w:rsidRPr="006F6019" w:rsidRDefault="00295087" w:rsidP="00377695">
            <w:pPr>
              <w:jc w:val="center"/>
              <w:rPr>
                <w:b/>
                <w:bCs/>
              </w:rPr>
            </w:pPr>
            <w:r w:rsidRPr="006F6019">
              <w:rPr>
                <w:b/>
                <w:bCs/>
              </w:rPr>
              <w:t>82.70</w:t>
            </w:r>
          </w:p>
        </w:tc>
      </w:tr>
      <w:tr w:rsidR="00377695" w14:paraId="1103CACE" w14:textId="77777777" w:rsidTr="00377695">
        <w:tblPrEx>
          <w:tblLook w:val="04A0" w:firstRow="1" w:lastRow="0" w:firstColumn="1" w:lastColumn="0" w:noHBand="0" w:noVBand="1"/>
        </w:tblPrEx>
        <w:trPr>
          <w:trHeight w:val="261"/>
        </w:trPr>
        <w:tc>
          <w:tcPr>
            <w:tcW w:w="3131" w:type="dxa"/>
          </w:tcPr>
          <w:p w14:paraId="46CB360F" w14:textId="2930FDF2" w:rsidR="00377695" w:rsidRDefault="00593029" w:rsidP="00377695">
            <w:pPr>
              <w:jc w:val="center"/>
            </w:pPr>
            <w:r>
              <w:t>Word, FLC</w:t>
            </w:r>
          </w:p>
        </w:tc>
        <w:tc>
          <w:tcPr>
            <w:tcW w:w="1161" w:type="dxa"/>
          </w:tcPr>
          <w:p w14:paraId="7CE5BDE1" w14:textId="6444BCB9" w:rsidR="00377695" w:rsidRDefault="00B563D4" w:rsidP="00377695">
            <w:pPr>
              <w:jc w:val="center"/>
            </w:pPr>
            <w:r>
              <w:t>56.94</w:t>
            </w:r>
          </w:p>
        </w:tc>
        <w:tc>
          <w:tcPr>
            <w:tcW w:w="1162" w:type="dxa"/>
          </w:tcPr>
          <w:p w14:paraId="14B2582D" w14:textId="277271D2" w:rsidR="00377695" w:rsidRDefault="00B563D4" w:rsidP="00377695">
            <w:pPr>
              <w:jc w:val="center"/>
            </w:pPr>
            <w:r>
              <w:t>26.83</w:t>
            </w:r>
          </w:p>
        </w:tc>
        <w:tc>
          <w:tcPr>
            <w:tcW w:w="1162" w:type="dxa"/>
          </w:tcPr>
          <w:p w14:paraId="18ED7E82" w14:textId="733D479D" w:rsidR="00377695" w:rsidRDefault="00B563D4" w:rsidP="00377695">
            <w:pPr>
              <w:jc w:val="center"/>
            </w:pPr>
            <w:r>
              <w:t>53.07</w:t>
            </w:r>
          </w:p>
        </w:tc>
        <w:tc>
          <w:tcPr>
            <w:tcW w:w="1162" w:type="dxa"/>
          </w:tcPr>
          <w:p w14:paraId="6A1AF1A1" w14:textId="514405B9" w:rsidR="00377695" w:rsidRDefault="00B563D4" w:rsidP="00377695">
            <w:pPr>
              <w:jc w:val="center"/>
            </w:pPr>
            <w:r>
              <w:t>65.35</w:t>
            </w:r>
          </w:p>
        </w:tc>
        <w:tc>
          <w:tcPr>
            <w:tcW w:w="1162" w:type="dxa"/>
          </w:tcPr>
          <w:p w14:paraId="26B4945E" w14:textId="089DAC5A" w:rsidR="00377695" w:rsidRDefault="00B563D4" w:rsidP="00377695">
            <w:pPr>
              <w:jc w:val="center"/>
            </w:pPr>
            <w:r>
              <w:t>54.62</w:t>
            </w:r>
          </w:p>
        </w:tc>
        <w:tc>
          <w:tcPr>
            <w:tcW w:w="1162" w:type="dxa"/>
          </w:tcPr>
          <w:p w14:paraId="78AC9CAE" w14:textId="4D2091F4" w:rsidR="00377695" w:rsidRDefault="00B563D4" w:rsidP="00377695">
            <w:pPr>
              <w:jc w:val="center"/>
            </w:pPr>
            <w:r>
              <w:t>81.30</w:t>
            </w:r>
          </w:p>
        </w:tc>
      </w:tr>
      <w:tr w:rsidR="00377695" w14:paraId="6EF9B447" w14:textId="77777777" w:rsidTr="00377695">
        <w:tblPrEx>
          <w:tblLook w:val="04A0" w:firstRow="1" w:lastRow="0" w:firstColumn="1" w:lastColumn="0" w:noHBand="0" w:noVBand="1"/>
        </w:tblPrEx>
        <w:trPr>
          <w:trHeight w:val="249"/>
        </w:trPr>
        <w:tc>
          <w:tcPr>
            <w:tcW w:w="3131" w:type="dxa"/>
          </w:tcPr>
          <w:p w14:paraId="59880399" w14:textId="5E0F0679" w:rsidR="00377695" w:rsidRDefault="0092375F" w:rsidP="00377695">
            <w:pPr>
              <w:jc w:val="center"/>
            </w:pPr>
            <w:r>
              <w:t>Word, FLC, ALC</w:t>
            </w:r>
          </w:p>
        </w:tc>
        <w:tc>
          <w:tcPr>
            <w:tcW w:w="1161" w:type="dxa"/>
          </w:tcPr>
          <w:p w14:paraId="51FED85A" w14:textId="62794F53" w:rsidR="00377695" w:rsidRDefault="0092375F" w:rsidP="00377695">
            <w:pPr>
              <w:jc w:val="center"/>
            </w:pPr>
            <w:r>
              <w:t>63.72</w:t>
            </w:r>
          </w:p>
        </w:tc>
        <w:tc>
          <w:tcPr>
            <w:tcW w:w="1162" w:type="dxa"/>
          </w:tcPr>
          <w:p w14:paraId="38BED162" w14:textId="412E5617" w:rsidR="00377695" w:rsidRDefault="0092375F" w:rsidP="00377695">
            <w:pPr>
              <w:jc w:val="center"/>
            </w:pPr>
            <w:r>
              <w:t>27.62</w:t>
            </w:r>
          </w:p>
        </w:tc>
        <w:tc>
          <w:tcPr>
            <w:tcW w:w="1162" w:type="dxa"/>
          </w:tcPr>
          <w:p w14:paraId="0B736A88" w14:textId="1DBD63AB" w:rsidR="00377695" w:rsidRDefault="0092375F" w:rsidP="00377695">
            <w:pPr>
              <w:jc w:val="center"/>
            </w:pPr>
            <w:r>
              <w:t>59.02</w:t>
            </w:r>
          </w:p>
        </w:tc>
        <w:tc>
          <w:tcPr>
            <w:tcW w:w="1162" w:type="dxa"/>
          </w:tcPr>
          <w:p w14:paraId="65CA9349" w14:textId="4D81131D" w:rsidR="00377695" w:rsidRPr="008978B7" w:rsidRDefault="0092375F" w:rsidP="00377695">
            <w:pPr>
              <w:jc w:val="center"/>
              <w:rPr>
                <w:b/>
                <w:bCs/>
              </w:rPr>
            </w:pPr>
            <w:r w:rsidRPr="008978B7">
              <w:rPr>
                <w:b/>
                <w:bCs/>
              </w:rPr>
              <w:t>74.30</w:t>
            </w:r>
          </w:p>
        </w:tc>
        <w:tc>
          <w:tcPr>
            <w:tcW w:w="1162" w:type="dxa"/>
          </w:tcPr>
          <w:p w14:paraId="278133FC" w14:textId="3BC5311C" w:rsidR="00377695" w:rsidRDefault="0092375F" w:rsidP="00377695">
            <w:pPr>
              <w:jc w:val="center"/>
            </w:pPr>
            <w:r>
              <w:t>61.12</w:t>
            </w:r>
          </w:p>
        </w:tc>
        <w:tc>
          <w:tcPr>
            <w:tcW w:w="1162" w:type="dxa"/>
          </w:tcPr>
          <w:p w14:paraId="22B40392" w14:textId="1D2585FE" w:rsidR="00377695" w:rsidRDefault="0092375F" w:rsidP="00377695">
            <w:pPr>
              <w:jc w:val="center"/>
            </w:pPr>
            <w:r>
              <w:t>82.05</w:t>
            </w:r>
          </w:p>
        </w:tc>
      </w:tr>
      <w:tr w:rsidR="00377695" w14:paraId="649B0BEB" w14:textId="77777777" w:rsidTr="00377695">
        <w:tblPrEx>
          <w:tblLook w:val="04A0" w:firstRow="1" w:lastRow="0" w:firstColumn="1" w:lastColumn="0" w:noHBand="0" w:noVBand="1"/>
        </w:tblPrEx>
        <w:trPr>
          <w:trHeight w:val="249"/>
        </w:trPr>
        <w:tc>
          <w:tcPr>
            <w:tcW w:w="3131" w:type="dxa"/>
          </w:tcPr>
          <w:p w14:paraId="7C86097E" w14:textId="71AE9E5F" w:rsidR="00377695" w:rsidRDefault="00BB184E" w:rsidP="00377695">
            <w:pPr>
              <w:jc w:val="center"/>
            </w:pPr>
            <w:r>
              <w:t>Word, FLC, ALC</w:t>
            </w:r>
            <w:r w:rsidR="00411ABB">
              <w:t>, POS</w:t>
            </w:r>
          </w:p>
        </w:tc>
        <w:tc>
          <w:tcPr>
            <w:tcW w:w="1161" w:type="dxa"/>
          </w:tcPr>
          <w:p w14:paraId="3D2710CC" w14:textId="242BDAAC" w:rsidR="00377695" w:rsidRDefault="00BB184E" w:rsidP="00377695">
            <w:pPr>
              <w:jc w:val="center"/>
            </w:pPr>
            <w:r>
              <w:t>61.28</w:t>
            </w:r>
          </w:p>
        </w:tc>
        <w:tc>
          <w:tcPr>
            <w:tcW w:w="1162" w:type="dxa"/>
          </w:tcPr>
          <w:p w14:paraId="1EBC3CDA" w14:textId="2228FE4B" w:rsidR="00377695" w:rsidRPr="008978B7" w:rsidRDefault="00BB184E" w:rsidP="00377695">
            <w:pPr>
              <w:jc w:val="center"/>
              <w:rPr>
                <w:b/>
                <w:bCs/>
              </w:rPr>
            </w:pPr>
            <w:r w:rsidRPr="008978B7">
              <w:rPr>
                <w:b/>
                <w:bCs/>
              </w:rPr>
              <w:t>32.46</w:t>
            </w:r>
          </w:p>
        </w:tc>
        <w:tc>
          <w:tcPr>
            <w:tcW w:w="1162" w:type="dxa"/>
          </w:tcPr>
          <w:p w14:paraId="36772966" w14:textId="43077DE8" w:rsidR="00377695" w:rsidRDefault="00BB184E" w:rsidP="00377695">
            <w:pPr>
              <w:jc w:val="center"/>
            </w:pPr>
            <w:r>
              <w:t>58.12</w:t>
            </w:r>
          </w:p>
        </w:tc>
        <w:tc>
          <w:tcPr>
            <w:tcW w:w="1162" w:type="dxa"/>
          </w:tcPr>
          <w:p w14:paraId="147BFC5C" w14:textId="5893DD68" w:rsidR="00377695" w:rsidRDefault="00BB184E" w:rsidP="00377695">
            <w:pPr>
              <w:jc w:val="center"/>
            </w:pPr>
            <w:r>
              <w:t>71.73</w:t>
            </w:r>
          </w:p>
        </w:tc>
        <w:tc>
          <w:tcPr>
            <w:tcW w:w="1162" w:type="dxa"/>
          </w:tcPr>
          <w:p w14:paraId="738D01C7" w14:textId="55D911B5" w:rsidR="00377695" w:rsidRDefault="00BB184E" w:rsidP="00377695">
            <w:pPr>
              <w:jc w:val="center"/>
            </w:pPr>
            <w:r>
              <w:t>59.74</w:t>
            </w:r>
          </w:p>
        </w:tc>
        <w:tc>
          <w:tcPr>
            <w:tcW w:w="1162" w:type="dxa"/>
          </w:tcPr>
          <w:p w14:paraId="038A1D84" w14:textId="4C9F8022" w:rsidR="00377695" w:rsidRDefault="00BB184E" w:rsidP="00377695">
            <w:pPr>
              <w:jc w:val="center"/>
            </w:pPr>
            <w:r>
              <w:t>81.79</w:t>
            </w:r>
          </w:p>
        </w:tc>
      </w:tr>
      <w:tr w:rsidR="00377695" w14:paraId="47E26ABC" w14:textId="77777777" w:rsidTr="00377695">
        <w:tblPrEx>
          <w:tblLook w:val="04A0" w:firstRow="1" w:lastRow="0" w:firstColumn="1" w:lastColumn="0" w:noHBand="0" w:noVBand="1"/>
        </w:tblPrEx>
        <w:trPr>
          <w:trHeight w:val="249"/>
        </w:trPr>
        <w:tc>
          <w:tcPr>
            <w:tcW w:w="3131" w:type="dxa"/>
          </w:tcPr>
          <w:p w14:paraId="2B2534B4" w14:textId="0E03C87C" w:rsidR="00377695" w:rsidRDefault="00411ABB" w:rsidP="00377695">
            <w:pPr>
              <w:jc w:val="center"/>
            </w:pPr>
            <w:r>
              <w:t>Word, FLC, ALC, HCP</w:t>
            </w:r>
          </w:p>
        </w:tc>
        <w:tc>
          <w:tcPr>
            <w:tcW w:w="1161" w:type="dxa"/>
          </w:tcPr>
          <w:p w14:paraId="4D639A4F" w14:textId="2C02959B" w:rsidR="00377695" w:rsidRPr="008978B7" w:rsidRDefault="00411ABB" w:rsidP="00377695">
            <w:pPr>
              <w:jc w:val="center"/>
              <w:rPr>
                <w:b/>
                <w:bCs/>
              </w:rPr>
            </w:pPr>
            <w:r w:rsidRPr="008978B7">
              <w:rPr>
                <w:b/>
                <w:bCs/>
              </w:rPr>
              <w:t>63.83</w:t>
            </w:r>
          </w:p>
        </w:tc>
        <w:tc>
          <w:tcPr>
            <w:tcW w:w="1162" w:type="dxa"/>
          </w:tcPr>
          <w:p w14:paraId="01239608" w14:textId="3635FBF7" w:rsidR="00377695" w:rsidRDefault="00411ABB" w:rsidP="00377695">
            <w:pPr>
              <w:jc w:val="center"/>
            </w:pPr>
            <w:r>
              <w:t>22.13</w:t>
            </w:r>
          </w:p>
        </w:tc>
        <w:tc>
          <w:tcPr>
            <w:tcW w:w="1162" w:type="dxa"/>
          </w:tcPr>
          <w:p w14:paraId="4D3F4F67" w14:textId="5F19EA96" w:rsidR="00377695" w:rsidRDefault="00411ABB" w:rsidP="00377695">
            <w:pPr>
              <w:jc w:val="center"/>
            </w:pPr>
            <w:r>
              <w:t>53.74</w:t>
            </w:r>
          </w:p>
        </w:tc>
        <w:tc>
          <w:tcPr>
            <w:tcW w:w="1162" w:type="dxa"/>
          </w:tcPr>
          <w:p w14:paraId="10D5F97D" w14:textId="1D56BD1D" w:rsidR="00377695" w:rsidRDefault="00411ABB" w:rsidP="00377695">
            <w:pPr>
              <w:jc w:val="center"/>
            </w:pPr>
            <w:r>
              <w:t>71.06</w:t>
            </w:r>
          </w:p>
        </w:tc>
        <w:tc>
          <w:tcPr>
            <w:tcW w:w="1162" w:type="dxa"/>
          </w:tcPr>
          <w:p w14:paraId="7BD0F1E5" w14:textId="258ECA05" w:rsidR="00377695" w:rsidRDefault="00411ABB" w:rsidP="00377695">
            <w:pPr>
              <w:jc w:val="center"/>
            </w:pPr>
            <w:r>
              <w:t>56.70</w:t>
            </w:r>
          </w:p>
        </w:tc>
        <w:tc>
          <w:tcPr>
            <w:tcW w:w="1162" w:type="dxa"/>
          </w:tcPr>
          <w:p w14:paraId="19DCD4F5" w14:textId="36A5AD80" w:rsidR="00377695" w:rsidRDefault="00411ABB" w:rsidP="00377695">
            <w:pPr>
              <w:jc w:val="center"/>
            </w:pPr>
            <w:r>
              <w:t>79.17</w:t>
            </w:r>
          </w:p>
        </w:tc>
      </w:tr>
      <w:tr w:rsidR="00377695" w14:paraId="3C4825E4" w14:textId="77777777" w:rsidTr="00377695">
        <w:tblPrEx>
          <w:tblLook w:val="04A0" w:firstRow="1" w:lastRow="0" w:firstColumn="1" w:lastColumn="0" w:noHBand="0" w:noVBand="1"/>
        </w:tblPrEx>
        <w:trPr>
          <w:trHeight w:val="249"/>
        </w:trPr>
        <w:tc>
          <w:tcPr>
            <w:tcW w:w="3131" w:type="dxa"/>
          </w:tcPr>
          <w:p w14:paraId="54257CD2" w14:textId="0381A26E" w:rsidR="00377695" w:rsidRDefault="00411ABB" w:rsidP="00377695">
            <w:pPr>
              <w:jc w:val="center"/>
            </w:pPr>
            <w:r>
              <w:t>Word, FLC, ALC, HCS</w:t>
            </w:r>
          </w:p>
        </w:tc>
        <w:tc>
          <w:tcPr>
            <w:tcW w:w="1161" w:type="dxa"/>
          </w:tcPr>
          <w:p w14:paraId="3D326BEA" w14:textId="4D9CC5B4" w:rsidR="00377695" w:rsidRDefault="002F649E" w:rsidP="00377695">
            <w:pPr>
              <w:jc w:val="center"/>
            </w:pPr>
            <w:r>
              <w:t>63.41</w:t>
            </w:r>
          </w:p>
        </w:tc>
        <w:tc>
          <w:tcPr>
            <w:tcW w:w="1162" w:type="dxa"/>
          </w:tcPr>
          <w:p w14:paraId="5262D1DD" w14:textId="0EC021FD" w:rsidR="00377695" w:rsidRDefault="002F649E" w:rsidP="00377695">
            <w:pPr>
              <w:jc w:val="center"/>
            </w:pPr>
            <w:r>
              <w:t>28.67</w:t>
            </w:r>
          </w:p>
        </w:tc>
        <w:tc>
          <w:tcPr>
            <w:tcW w:w="1162" w:type="dxa"/>
          </w:tcPr>
          <w:p w14:paraId="3419EDAB" w14:textId="628C0B50" w:rsidR="00377695" w:rsidRPr="008978B7" w:rsidRDefault="002F649E" w:rsidP="00377695">
            <w:pPr>
              <w:jc w:val="center"/>
              <w:rPr>
                <w:b/>
                <w:bCs/>
              </w:rPr>
            </w:pPr>
            <w:r w:rsidRPr="008978B7">
              <w:rPr>
                <w:b/>
                <w:bCs/>
              </w:rPr>
              <w:t>59.64</w:t>
            </w:r>
          </w:p>
        </w:tc>
        <w:tc>
          <w:tcPr>
            <w:tcW w:w="1162" w:type="dxa"/>
          </w:tcPr>
          <w:p w14:paraId="61BF7F8D" w14:textId="65043FC0" w:rsidR="00377695" w:rsidRDefault="002F649E" w:rsidP="00377695">
            <w:pPr>
              <w:jc w:val="center"/>
            </w:pPr>
            <w:r>
              <w:t>71.38</w:t>
            </w:r>
          </w:p>
        </w:tc>
        <w:tc>
          <w:tcPr>
            <w:tcW w:w="1162" w:type="dxa"/>
          </w:tcPr>
          <w:p w14:paraId="0A8D3A8A" w14:textId="2CF9D211" w:rsidR="00377695" w:rsidRPr="008978B7" w:rsidRDefault="002F649E" w:rsidP="00377695">
            <w:pPr>
              <w:jc w:val="center"/>
              <w:rPr>
                <w:b/>
                <w:bCs/>
              </w:rPr>
            </w:pPr>
            <w:r w:rsidRPr="008978B7">
              <w:rPr>
                <w:b/>
                <w:bCs/>
              </w:rPr>
              <w:t>61.25</w:t>
            </w:r>
          </w:p>
        </w:tc>
        <w:tc>
          <w:tcPr>
            <w:tcW w:w="1162" w:type="dxa"/>
          </w:tcPr>
          <w:p w14:paraId="670B6C57" w14:textId="7620FA73" w:rsidR="00377695" w:rsidRPr="006F6019" w:rsidRDefault="002F649E" w:rsidP="00377695">
            <w:pPr>
              <w:jc w:val="center"/>
            </w:pPr>
            <w:r w:rsidRPr="006F6019">
              <w:t>82.51</w:t>
            </w:r>
          </w:p>
        </w:tc>
      </w:tr>
      <w:tr w:rsidR="00377695" w14:paraId="1DC5EDBC" w14:textId="77777777" w:rsidTr="00377695">
        <w:tblPrEx>
          <w:tblLook w:val="04A0" w:firstRow="1" w:lastRow="0" w:firstColumn="1" w:lastColumn="0" w:noHBand="0" w:noVBand="1"/>
        </w:tblPrEx>
        <w:trPr>
          <w:trHeight w:val="261"/>
        </w:trPr>
        <w:tc>
          <w:tcPr>
            <w:tcW w:w="3131" w:type="dxa"/>
          </w:tcPr>
          <w:p w14:paraId="36E25EF7" w14:textId="7FE0E2FF" w:rsidR="00377695" w:rsidRDefault="008100B8" w:rsidP="00377695">
            <w:pPr>
              <w:jc w:val="center"/>
            </w:pPr>
            <w:r>
              <w:t>Word, FLC, ALC, HCS, WL</w:t>
            </w:r>
          </w:p>
        </w:tc>
        <w:tc>
          <w:tcPr>
            <w:tcW w:w="1161" w:type="dxa"/>
          </w:tcPr>
          <w:p w14:paraId="2561F9FB" w14:textId="29D062E1" w:rsidR="00377695" w:rsidRDefault="008100B8" w:rsidP="00377695">
            <w:pPr>
              <w:jc w:val="center"/>
            </w:pPr>
            <w:r>
              <w:t>62.01</w:t>
            </w:r>
          </w:p>
        </w:tc>
        <w:tc>
          <w:tcPr>
            <w:tcW w:w="1162" w:type="dxa"/>
          </w:tcPr>
          <w:p w14:paraId="3ABFDA44" w14:textId="0D3A5EF8" w:rsidR="00377695" w:rsidRDefault="008100B8" w:rsidP="00377695">
            <w:pPr>
              <w:jc w:val="center"/>
            </w:pPr>
            <w:r>
              <w:t>26.32</w:t>
            </w:r>
          </w:p>
        </w:tc>
        <w:tc>
          <w:tcPr>
            <w:tcW w:w="1162" w:type="dxa"/>
          </w:tcPr>
          <w:p w14:paraId="6D253280" w14:textId="2C8523C3" w:rsidR="00377695" w:rsidRDefault="008100B8" w:rsidP="00377695">
            <w:pPr>
              <w:jc w:val="center"/>
            </w:pPr>
            <w:r>
              <w:t>51.98</w:t>
            </w:r>
          </w:p>
        </w:tc>
        <w:tc>
          <w:tcPr>
            <w:tcW w:w="1162" w:type="dxa"/>
          </w:tcPr>
          <w:p w14:paraId="470F437F" w14:textId="6FE21B8E" w:rsidR="00377695" w:rsidRDefault="008100B8" w:rsidP="00377695">
            <w:pPr>
              <w:jc w:val="center"/>
            </w:pPr>
            <w:r>
              <w:t>66.65</w:t>
            </w:r>
          </w:p>
        </w:tc>
        <w:tc>
          <w:tcPr>
            <w:tcW w:w="1162" w:type="dxa"/>
          </w:tcPr>
          <w:p w14:paraId="2F9D47AA" w14:textId="36111D5A" w:rsidR="00377695" w:rsidRDefault="008100B8" w:rsidP="00377695">
            <w:pPr>
              <w:jc w:val="center"/>
            </w:pPr>
            <w:r>
              <w:t>57.67</w:t>
            </w:r>
          </w:p>
        </w:tc>
        <w:tc>
          <w:tcPr>
            <w:tcW w:w="1162" w:type="dxa"/>
          </w:tcPr>
          <w:p w14:paraId="3FD30725" w14:textId="54AF18AC" w:rsidR="00377695" w:rsidRDefault="008100B8" w:rsidP="00377695">
            <w:pPr>
              <w:jc w:val="center"/>
            </w:pPr>
            <w:r>
              <w:t>71.59</w:t>
            </w:r>
          </w:p>
        </w:tc>
      </w:tr>
      <w:tr w:rsidR="00377695" w14:paraId="142F11EC" w14:textId="77777777" w:rsidTr="00377695">
        <w:tblPrEx>
          <w:tblLook w:val="04A0" w:firstRow="1" w:lastRow="0" w:firstColumn="1" w:lastColumn="0" w:noHBand="0" w:noVBand="1"/>
        </w:tblPrEx>
        <w:trPr>
          <w:trHeight w:val="261"/>
        </w:trPr>
        <w:tc>
          <w:tcPr>
            <w:tcW w:w="3131" w:type="dxa"/>
          </w:tcPr>
          <w:p w14:paraId="4D2A4D48" w14:textId="322F06B4" w:rsidR="00377695" w:rsidRDefault="000A0F6A" w:rsidP="00377695">
            <w:pPr>
              <w:jc w:val="center"/>
            </w:pPr>
            <w:r>
              <w:t>Word, FLC, ALC, HCS, SC</w:t>
            </w:r>
          </w:p>
        </w:tc>
        <w:tc>
          <w:tcPr>
            <w:tcW w:w="1161" w:type="dxa"/>
          </w:tcPr>
          <w:p w14:paraId="6AE3A11E" w14:textId="13214C55" w:rsidR="00377695" w:rsidRDefault="000A0F6A" w:rsidP="00377695">
            <w:pPr>
              <w:jc w:val="center"/>
            </w:pPr>
            <w:r>
              <w:t>52.71</w:t>
            </w:r>
          </w:p>
        </w:tc>
        <w:tc>
          <w:tcPr>
            <w:tcW w:w="1162" w:type="dxa"/>
          </w:tcPr>
          <w:p w14:paraId="39A8E433" w14:textId="68534EF8" w:rsidR="00377695" w:rsidRDefault="000A0F6A" w:rsidP="00377695">
            <w:pPr>
              <w:jc w:val="center"/>
            </w:pPr>
            <w:r>
              <w:t>23.92</w:t>
            </w:r>
          </w:p>
        </w:tc>
        <w:tc>
          <w:tcPr>
            <w:tcW w:w="1162" w:type="dxa"/>
          </w:tcPr>
          <w:p w14:paraId="1F474C60" w14:textId="13190576" w:rsidR="00377695" w:rsidRDefault="000A0F6A" w:rsidP="00377695">
            <w:pPr>
              <w:jc w:val="center"/>
            </w:pPr>
            <w:r>
              <w:t>47.29</w:t>
            </w:r>
          </w:p>
        </w:tc>
        <w:tc>
          <w:tcPr>
            <w:tcW w:w="1162" w:type="dxa"/>
          </w:tcPr>
          <w:p w14:paraId="0D49BC2B" w14:textId="25BBFBC5" w:rsidR="00377695" w:rsidRDefault="000A0F6A" w:rsidP="00377695">
            <w:pPr>
              <w:jc w:val="center"/>
            </w:pPr>
            <w:r>
              <w:t>57.25</w:t>
            </w:r>
          </w:p>
        </w:tc>
        <w:tc>
          <w:tcPr>
            <w:tcW w:w="1162" w:type="dxa"/>
          </w:tcPr>
          <w:p w14:paraId="60C4876C" w14:textId="4927FB6E" w:rsidR="00377695" w:rsidRDefault="000A0F6A" w:rsidP="00377695">
            <w:pPr>
              <w:jc w:val="center"/>
            </w:pPr>
            <w:r>
              <w:t>49.15</w:t>
            </w:r>
          </w:p>
        </w:tc>
        <w:tc>
          <w:tcPr>
            <w:tcW w:w="1162" w:type="dxa"/>
          </w:tcPr>
          <w:p w14:paraId="6E8C3736" w14:textId="77D329D5" w:rsidR="00377695" w:rsidRDefault="000A0F6A" w:rsidP="00377695">
            <w:pPr>
              <w:jc w:val="center"/>
            </w:pPr>
            <w:r>
              <w:t>74.61</w:t>
            </w:r>
          </w:p>
        </w:tc>
      </w:tr>
      <w:tr w:rsidR="00973C8F" w14:paraId="1576C506" w14:textId="77777777" w:rsidTr="00377695">
        <w:tblPrEx>
          <w:tblLook w:val="04A0" w:firstRow="1" w:lastRow="0" w:firstColumn="1" w:lastColumn="0" w:noHBand="0" w:noVBand="1"/>
        </w:tblPrEx>
        <w:trPr>
          <w:trHeight w:val="261"/>
        </w:trPr>
        <w:tc>
          <w:tcPr>
            <w:tcW w:w="3131" w:type="dxa"/>
          </w:tcPr>
          <w:p w14:paraId="40F879F0" w14:textId="6B1D32D3" w:rsidR="00973C8F" w:rsidRDefault="00F4493C" w:rsidP="00377695">
            <w:pPr>
              <w:jc w:val="center"/>
            </w:pPr>
            <w:r>
              <w:t>Word, FLC, ALC, HCS, HN</w:t>
            </w:r>
          </w:p>
        </w:tc>
        <w:tc>
          <w:tcPr>
            <w:tcW w:w="1161" w:type="dxa"/>
          </w:tcPr>
          <w:p w14:paraId="176ACBF3" w14:textId="6A46ECB4" w:rsidR="00973C8F" w:rsidRDefault="00F4493C" w:rsidP="00377695">
            <w:pPr>
              <w:jc w:val="center"/>
            </w:pPr>
            <w:r>
              <w:t>62.60</w:t>
            </w:r>
          </w:p>
        </w:tc>
        <w:tc>
          <w:tcPr>
            <w:tcW w:w="1162" w:type="dxa"/>
          </w:tcPr>
          <w:p w14:paraId="771EE1FF" w14:textId="2C5F352F" w:rsidR="00973C8F" w:rsidRDefault="00F4493C" w:rsidP="00377695">
            <w:pPr>
              <w:jc w:val="center"/>
            </w:pPr>
            <w:r>
              <w:t>27.37</w:t>
            </w:r>
          </w:p>
        </w:tc>
        <w:tc>
          <w:tcPr>
            <w:tcW w:w="1162" w:type="dxa"/>
          </w:tcPr>
          <w:p w14:paraId="76D0E0BB" w14:textId="3E660989" w:rsidR="00973C8F" w:rsidRDefault="00F4493C" w:rsidP="00377695">
            <w:pPr>
              <w:jc w:val="center"/>
            </w:pPr>
            <w:r>
              <w:t>56.44</w:t>
            </w:r>
          </w:p>
        </w:tc>
        <w:tc>
          <w:tcPr>
            <w:tcW w:w="1162" w:type="dxa"/>
          </w:tcPr>
          <w:p w14:paraId="464A51C1" w14:textId="7568BAC3" w:rsidR="00973C8F" w:rsidRDefault="00F4493C" w:rsidP="00377695">
            <w:pPr>
              <w:jc w:val="center"/>
            </w:pPr>
            <w:r>
              <w:t>70.80</w:t>
            </w:r>
          </w:p>
        </w:tc>
        <w:tc>
          <w:tcPr>
            <w:tcW w:w="1162" w:type="dxa"/>
          </w:tcPr>
          <w:p w14:paraId="2C2F41A4" w14:textId="19DC2562" w:rsidR="00973C8F" w:rsidRDefault="00F4493C" w:rsidP="00377695">
            <w:pPr>
              <w:jc w:val="center"/>
            </w:pPr>
            <w:r>
              <w:t>58.92</w:t>
            </w:r>
          </w:p>
        </w:tc>
        <w:tc>
          <w:tcPr>
            <w:tcW w:w="1162" w:type="dxa"/>
          </w:tcPr>
          <w:p w14:paraId="2BF5F2F7" w14:textId="2D4552AF" w:rsidR="00973C8F" w:rsidRDefault="00F4493C" w:rsidP="00377695">
            <w:pPr>
              <w:jc w:val="center"/>
            </w:pPr>
            <w:r>
              <w:t>81.19</w:t>
            </w:r>
          </w:p>
        </w:tc>
      </w:tr>
      <w:tr w:rsidR="00973C8F" w14:paraId="78615AF2" w14:textId="77777777" w:rsidTr="00377695">
        <w:tblPrEx>
          <w:tblLook w:val="04A0" w:firstRow="1" w:lastRow="0" w:firstColumn="1" w:lastColumn="0" w:noHBand="0" w:noVBand="1"/>
        </w:tblPrEx>
        <w:trPr>
          <w:trHeight w:val="261"/>
        </w:trPr>
        <w:tc>
          <w:tcPr>
            <w:tcW w:w="3131" w:type="dxa"/>
          </w:tcPr>
          <w:p w14:paraId="0871421D" w14:textId="418AC6F9" w:rsidR="00973C8F" w:rsidRDefault="00F4493C" w:rsidP="00377695">
            <w:pPr>
              <w:jc w:val="center"/>
            </w:pPr>
            <w:r>
              <w:t>Word, FLC, ALC, HCS, AN</w:t>
            </w:r>
          </w:p>
        </w:tc>
        <w:tc>
          <w:tcPr>
            <w:tcW w:w="1161" w:type="dxa"/>
          </w:tcPr>
          <w:p w14:paraId="7C01F839" w14:textId="65429DB2" w:rsidR="00973C8F" w:rsidRDefault="00F4493C" w:rsidP="00377695">
            <w:pPr>
              <w:jc w:val="center"/>
            </w:pPr>
            <w:r>
              <w:t>62.38</w:t>
            </w:r>
          </w:p>
        </w:tc>
        <w:tc>
          <w:tcPr>
            <w:tcW w:w="1162" w:type="dxa"/>
          </w:tcPr>
          <w:p w14:paraId="729C8A8E" w14:textId="7A7C4B8C" w:rsidR="00973C8F" w:rsidRDefault="00F4493C" w:rsidP="00377695">
            <w:pPr>
              <w:jc w:val="center"/>
            </w:pPr>
            <w:r>
              <w:t>27.13</w:t>
            </w:r>
          </w:p>
        </w:tc>
        <w:tc>
          <w:tcPr>
            <w:tcW w:w="1162" w:type="dxa"/>
          </w:tcPr>
          <w:p w14:paraId="7A7C607E" w14:textId="09551BBD" w:rsidR="00973C8F" w:rsidRDefault="00F4493C" w:rsidP="00377695">
            <w:pPr>
              <w:jc w:val="center"/>
            </w:pPr>
            <w:r>
              <w:t>53.47</w:t>
            </w:r>
          </w:p>
        </w:tc>
        <w:tc>
          <w:tcPr>
            <w:tcW w:w="1162" w:type="dxa"/>
          </w:tcPr>
          <w:p w14:paraId="108ECC2B" w14:textId="66FABF7F" w:rsidR="00973C8F" w:rsidRDefault="00F4493C" w:rsidP="00377695">
            <w:pPr>
              <w:jc w:val="center"/>
            </w:pPr>
            <w:r>
              <w:t>66.96</w:t>
            </w:r>
          </w:p>
        </w:tc>
        <w:tc>
          <w:tcPr>
            <w:tcW w:w="1162" w:type="dxa"/>
          </w:tcPr>
          <w:p w14:paraId="513B53FA" w14:textId="4C1A838D" w:rsidR="00973C8F" w:rsidRDefault="00F4493C" w:rsidP="00377695">
            <w:pPr>
              <w:jc w:val="center"/>
            </w:pPr>
            <w:r>
              <w:t>56.70</w:t>
            </w:r>
          </w:p>
        </w:tc>
        <w:tc>
          <w:tcPr>
            <w:tcW w:w="1162" w:type="dxa"/>
          </w:tcPr>
          <w:p w14:paraId="6C118D29" w14:textId="3263F2AF" w:rsidR="00973C8F" w:rsidRDefault="00F4493C" w:rsidP="00377695">
            <w:pPr>
              <w:jc w:val="center"/>
            </w:pPr>
            <w:r>
              <w:t>78.45</w:t>
            </w:r>
          </w:p>
        </w:tc>
      </w:tr>
    </w:tbl>
    <w:p w14:paraId="1536ED1A" w14:textId="5DC9B8D5" w:rsidR="00FA03CD" w:rsidRDefault="00FA03CD" w:rsidP="00D91A9E"/>
    <w:p w14:paraId="1EC4A982" w14:textId="055B37DA" w:rsidR="00F4493C" w:rsidRDefault="00F4493C" w:rsidP="00786957">
      <w:pPr>
        <w:pStyle w:val="Heading3"/>
      </w:pPr>
      <w:r>
        <w:t>Performance (Training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377695" w14:paraId="1854E4E7" w14:textId="77777777" w:rsidTr="00377695">
        <w:trPr>
          <w:trHeight w:val="251"/>
        </w:trPr>
        <w:tc>
          <w:tcPr>
            <w:tcW w:w="3131" w:type="dxa"/>
          </w:tcPr>
          <w:p w14:paraId="665656D4" w14:textId="77777777" w:rsidR="00377695" w:rsidRDefault="00377695" w:rsidP="00377695">
            <w:pPr>
              <w:jc w:val="center"/>
            </w:pPr>
            <w:r>
              <w:t>Features</w:t>
            </w:r>
          </w:p>
        </w:tc>
        <w:tc>
          <w:tcPr>
            <w:tcW w:w="5809" w:type="dxa"/>
            <w:gridSpan w:val="5"/>
          </w:tcPr>
          <w:p w14:paraId="194DF788" w14:textId="46DE560D" w:rsidR="00377695" w:rsidRDefault="00377695" w:rsidP="00377695">
            <w:pPr>
              <w:jc w:val="center"/>
            </w:pPr>
            <w:r>
              <w:t>F1 Train</w:t>
            </w:r>
          </w:p>
        </w:tc>
        <w:tc>
          <w:tcPr>
            <w:tcW w:w="1162" w:type="dxa"/>
          </w:tcPr>
          <w:p w14:paraId="5F1DE130" w14:textId="33198161" w:rsidR="00377695" w:rsidRDefault="00377695" w:rsidP="00377695">
            <w:pPr>
              <w:jc w:val="center"/>
            </w:pPr>
            <w:r>
              <w:t>F1 Dev</w:t>
            </w:r>
          </w:p>
        </w:tc>
      </w:tr>
      <w:tr w:rsidR="00377695" w14:paraId="58A687D9" w14:textId="77777777" w:rsidTr="008978B7">
        <w:tblPrEx>
          <w:tblLook w:val="04A0" w:firstRow="1" w:lastRow="0" w:firstColumn="1" w:lastColumn="0" w:noHBand="0" w:noVBand="1"/>
        </w:tblPrEx>
        <w:trPr>
          <w:trHeight w:val="249"/>
        </w:trPr>
        <w:tc>
          <w:tcPr>
            <w:tcW w:w="3131" w:type="dxa"/>
          </w:tcPr>
          <w:p w14:paraId="0BDE2C11" w14:textId="77777777" w:rsidR="00377695" w:rsidRDefault="00377695" w:rsidP="00377695">
            <w:pPr>
              <w:jc w:val="center"/>
            </w:pPr>
          </w:p>
        </w:tc>
        <w:tc>
          <w:tcPr>
            <w:tcW w:w="1161" w:type="dxa"/>
          </w:tcPr>
          <w:p w14:paraId="654D39DA" w14:textId="3A7F37E1" w:rsidR="00377695" w:rsidRDefault="00377695" w:rsidP="00377695">
            <w:pPr>
              <w:jc w:val="center"/>
            </w:pPr>
            <w:r>
              <w:t>LOC</w:t>
            </w:r>
          </w:p>
        </w:tc>
        <w:tc>
          <w:tcPr>
            <w:tcW w:w="1162" w:type="dxa"/>
          </w:tcPr>
          <w:p w14:paraId="5EB14A71" w14:textId="77777777" w:rsidR="00377695" w:rsidRDefault="00377695" w:rsidP="00377695">
            <w:pPr>
              <w:jc w:val="center"/>
            </w:pPr>
            <w:r>
              <w:t>MISC</w:t>
            </w:r>
          </w:p>
        </w:tc>
        <w:tc>
          <w:tcPr>
            <w:tcW w:w="1162" w:type="dxa"/>
          </w:tcPr>
          <w:p w14:paraId="5281C09E" w14:textId="3D8F7E57" w:rsidR="00377695" w:rsidRDefault="00377695" w:rsidP="00377695">
            <w:pPr>
              <w:jc w:val="center"/>
            </w:pPr>
            <w:r>
              <w:t>ORG</w:t>
            </w:r>
          </w:p>
        </w:tc>
        <w:tc>
          <w:tcPr>
            <w:tcW w:w="1162" w:type="dxa"/>
          </w:tcPr>
          <w:p w14:paraId="56C758FF" w14:textId="44EEB402" w:rsidR="00377695" w:rsidRDefault="00377695" w:rsidP="00377695">
            <w:pPr>
              <w:jc w:val="center"/>
            </w:pPr>
            <w:r>
              <w:t>PER</w:t>
            </w:r>
          </w:p>
        </w:tc>
        <w:tc>
          <w:tcPr>
            <w:tcW w:w="1162" w:type="dxa"/>
          </w:tcPr>
          <w:p w14:paraId="38AE022F" w14:textId="77777777" w:rsidR="00377695" w:rsidRDefault="00377695" w:rsidP="00377695">
            <w:pPr>
              <w:jc w:val="center"/>
            </w:pPr>
            <w:r>
              <w:t>OVR</w:t>
            </w:r>
          </w:p>
        </w:tc>
        <w:tc>
          <w:tcPr>
            <w:tcW w:w="1162" w:type="dxa"/>
          </w:tcPr>
          <w:p w14:paraId="06968CDC" w14:textId="77777777" w:rsidR="00377695" w:rsidRDefault="00377695" w:rsidP="00377695">
            <w:pPr>
              <w:jc w:val="center"/>
            </w:pPr>
            <w:r>
              <w:t>OVR</w:t>
            </w:r>
          </w:p>
        </w:tc>
      </w:tr>
      <w:tr w:rsidR="00377695" w14:paraId="3CE90D19" w14:textId="77777777" w:rsidTr="008978B7">
        <w:tblPrEx>
          <w:tblLook w:val="04A0" w:firstRow="1" w:lastRow="0" w:firstColumn="1" w:lastColumn="0" w:noHBand="0" w:noVBand="1"/>
        </w:tblPrEx>
        <w:trPr>
          <w:trHeight w:val="249"/>
        </w:trPr>
        <w:tc>
          <w:tcPr>
            <w:tcW w:w="3131" w:type="dxa"/>
          </w:tcPr>
          <w:p w14:paraId="07B664F4" w14:textId="4596174A" w:rsidR="00377695" w:rsidRDefault="00B563D4" w:rsidP="00377695">
            <w:pPr>
              <w:jc w:val="center"/>
            </w:pPr>
            <w:r>
              <w:t>Word</w:t>
            </w:r>
          </w:p>
        </w:tc>
        <w:tc>
          <w:tcPr>
            <w:tcW w:w="1161" w:type="dxa"/>
          </w:tcPr>
          <w:p w14:paraId="7B4BA54D" w14:textId="46CAAAA0" w:rsidR="00377695" w:rsidRDefault="00295087" w:rsidP="00377695">
            <w:pPr>
              <w:jc w:val="center"/>
            </w:pPr>
            <w:r>
              <w:t>81.40</w:t>
            </w:r>
          </w:p>
        </w:tc>
        <w:tc>
          <w:tcPr>
            <w:tcW w:w="1162" w:type="dxa"/>
          </w:tcPr>
          <w:p w14:paraId="201171D0" w14:textId="27F8C9A0" w:rsidR="00377695" w:rsidRDefault="00295087" w:rsidP="00377695">
            <w:pPr>
              <w:jc w:val="center"/>
            </w:pPr>
            <w:r>
              <w:t>66.19</w:t>
            </w:r>
          </w:p>
        </w:tc>
        <w:tc>
          <w:tcPr>
            <w:tcW w:w="1162" w:type="dxa"/>
          </w:tcPr>
          <w:p w14:paraId="5847EF55" w14:textId="543329E1" w:rsidR="00377695" w:rsidRDefault="00295087" w:rsidP="00377695">
            <w:pPr>
              <w:jc w:val="center"/>
            </w:pPr>
            <w:r>
              <w:t>82.07</w:t>
            </w:r>
          </w:p>
        </w:tc>
        <w:tc>
          <w:tcPr>
            <w:tcW w:w="1162" w:type="dxa"/>
          </w:tcPr>
          <w:p w14:paraId="5AB5879D" w14:textId="34B3AE42" w:rsidR="00377695" w:rsidRDefault="00295087" w:rsidP="00377695">
            <w:pPr>
              <w:jc w:val="center"/>
            </w:pPr>
            <w:r>
              <w:t>94.70</w:t>
            </w:r>
          </w:p>
        </w:tc>
        <w:tc>
          <w:tcPr>
            <w:tcW w:w="1162" w:type="dxa"/>
          </w:tcPr>
          <w:p w14:paraId="012075EB" w14:textId="2DCA4DA7" w:rsidR="00377695" w:rsidRPr="006F6019" w:rsidRDefault="00295087" w:rsidP="00377695">
            <w:pPr>
              <w:jc w:val="center"/>
              <w:rPr>
                <w:b/>
                <w:bCs/>
              </w:rPr>
            </w:pPr>
            <w:r w:rsidRPr="006F6019">
              <w:rPr>
                <w:b/>
                <w:bCs/>
              </w:rPr>
              <w:t>82.70</w:t>
            </w:r>
          </w:p>
        </w:tc>
        <w:tc>
          <w:tcPr>
            <w:tcW w:w="1162" w:type="dxa"/>
          </w:tcPr>
          <w:p w14:paraId="555870B7" w14:textId="387204C6" w:rsidR="00377695" w:rsidRDefault="00295087" w:rsidP="00377695">
            <w:pPr>
              <w:jc w:val="center"/>
            </w:pPr>
            <w:r>
              <w:t>52.53</w:t>
            </w:r>
          </w:p>
        </w:tc>
      </w:tr>
      <w:tr w:rsidR="00377695" w14:paraId="2E350825" w14:textId="77777777" w:rsidTr="008978B7">
        <w:tblPrEx>
          <w:tblLook w:val="04A0" w:firstRow="1" w:lastRow="0" w:firstColumn="1" w:lastColumn="0" w:noHBand="0" w:noVBand="1"/>
        </w:tblPrEx>
        <w:trPr>
          <w:trHeight w:val="261"/>
        </w:trPr>
        <w:tc>
          <w:tcPr>
            <w:tcW w:w="3131" w:type="dxa"/>
          </w:tcPr>
          <w:p w14:paraId="53A85D9C" w14:textId="20D02FB4" w:rsidR="00377695" w:rsidRDefault="00B563D4" w:rsidP="00377695">
            <w:pPr>
              <w:jc w:val="center"/>
            </w:pPr>
            <w:r>
              <w:t>Word, FLC</w:t>
            </w:r>
          </w:p>
        </w:tc>
        <w:tc>
          <w:tcPr>
            <w:tcW w:w="1161" w:type="dxa"/>
          </w:tcPr>
          <w:p w14:paraId="7D1C083A" w14:textId="05BC3D1C" w:rsidR="00377695" w:rsidRDefault="00B563D4" w:rsidP="00377695">
            <w:pPr>
              <w:jc w:val="center"/>
            </w:pPr>
            <w:r>
              <w:t>79.91</w:t>
            </w:r>
          </w:p>
        </w:tc>
        <w:tc>
          <w:tcPr>
            <w:tcW w:w="1162" w:type="dxa"/>
          </w:tcPr>
          <w:p w14:paraId="3774A21D" w14:textId="226286DC" w:rsidR="00377695" w:rsidRDefault="00B563D4" w:rsidP="00377695">
            <w:pPr>
              <w:jc w:val="center"/>
            </w:pPr>
            <w:r>
              <w:t>60.48</w:t>
            </w:r>
          </w:p>
        </w:tc>
        <w:tc>
          <w:tcPr>
            <w:tcW w:w="1162" w:type="dxa"/>
          </w:tcPr>
          <w:p w14:paraId="107C14EB" w14:textId="7D31D494" w:rsidR="00377695" w:rsidRDefault="00B563D4" w:rsidP="00377695">
            <w:pPr>
              <w:jc w:val="center"/>
            </w:pPr>
            <w:r>
              <w:t>80.58</w:t>
            </w:r>
          </w:p>
        </w:tc>
        <w:tc>
          <w:tcPr>
            <w:tcW w:w="1162" w:type="dxa"/>
          </w:tcPr>
          <w:p w14:paraId="033B41CF" w14:textId="10437F62" w:rsidR="00377695" w:rsidRPr="006F6019" w:rsidRDefault="00B563D4" w:rsidP="00377695">
            <w:pPr>
              <w:jc w:val="center"/>
              <w:rPr>
                <w:b/>
                <w:bCs/>
              </w:rPr>
            </w:pPr>
            <w:r w:rsidRPr="006F6019">
              <w:rPr>
                <w:b/>
                <w:bCs/>
              </w:rPr>
              <w:t>95.59</w:t>
            </w:r>
          </w:p>
        </w:tc>
        <w:tc>
          <w:tcPr>
            <w:tcW w:w="1162" w:type="dxa"/>
          </w:tcPr>
          <w:p w14:paraId="13584BCA" w14:textId="69A4D85A" w:rsidR="00377695" w:rsidRDefault="00B563D4" w:rsidP="00377695">
            <w:pPr>
              <w:jc w:val="center"/>
            </w:pPr>
            <w:r>
              <w:t>81.30</w:t>
            </w:r>
          </w:p>
        </w:tc>
        <w:tc>
          <w:tcPr>
            <w:tcW w:w="1162" w:type="dxa"/>
          </w:tcPr>
          <w:p w14:paraId="3D603098" w14:textId="008FCFEA" w:rsidR="00377695" w:rsidRDefault="00B563D4" w:rsidP="00377695">
            <w:pPr>
              <w:jc w:val="center"/>
            </w:pPr>
            <w:r>
              <w:t>54.62</w:t>
            </w:r>
          </w:p>
        </w:tc>
      </w:tr>
      <w:tr w:rsidR="00377695" w14:paraId="2FD754EB" w14:textId="77777777" w:rsidTr="008978B7">
        <w:tblPrEx>
          <w:tblLook w:val="04A0" w:firstRow="1" w:lastRow="0" w:firstColumn="1" w:lastColumn="0" w:noHBand="0" w:noVBand="1"/>
        </w:tblPrEx>
        <w:trPr>
          <w:trHeight w:val="249"/>
        </w:trPr>
        <w:tc>
          <w:tcPr>
            <w:tcW w:w="3131" w:type="dxa"/>
          </w:tcPr>
          <w:p w14:paraId="43862D83" w14:textId="072F8B15" w:rsidR="00377695" w:rsidRDefault="0092375F" w:rsidP="00377695">
            <w:pPr>
              <w:jc w:val="center"/>
            </w:pPr>
            <w:r>
              <w:t>Word, FLC, ALC</w:t>
            </w:r>
          </w:p>
        </w:tc>
        <w:tc>
          <w:tcPr>
            <w:tcW w:w="1161" w:type="dxa"/>
          </w:tcPr>
          <w:p w14:paraId="0D8CCBAA" w14:textId="430C5EE8" w:rsidR="00377695" w:rsidRDefault="0092375F" w:rsidP="00377695">
            <w:pPr>
              <w:jc w:val="center"/>
            </w:pPr>
            <w:r>
              <w:t>81.83</w:t>
            </w:r>
          </w:p>
        </w:tc>
        <w:tc>
          <w:tcPr>
            <w:tcW w:w="1162" w:type="dxa"/>
          </w:tcPr>
          <w:p w14:paraId="6D6E00C3" w14:textId="447E6AA6" w:rsidR="00377695" w:rsidRDefault="0092375F" w:rsidP="00377695">
            <w:pPr>
              <w:jc w:val="center"/>
            </w:pPr>
            <w:r>
              <w:t>65.50</w:t>
            </w:r>
          </w:p>
        </w:tc>
        <w:tc>
          <w:tcPr>
            <w:tcW w:w="1162" w:type="dxa"/>
          </w:tcPr>
          <w:p w14:paraId="30202809" w14:textId="5A31EB2E" w:rsidR="00377695" w:rsidRDefault="0092375F" w:rsidP="00377695">
            <w:pPr>
              <w:jc w:val="center"/>
            </w:pPr>
            <w:r>
              <w:t>80.54</w:t>
            </w:r>
          </w:p>
        </w:tc>
        <w:tc>
          <w:tcPr>
            <w:tcW w:w="1162" w:type="dxa"/>
          </w:tcPr>
          <w:p w14:paraId="5CACAA06" w14:textId="48059BBA" w:rsidR="00377695" w:rsidRDefault="0092375F" w:rsidP="00377695">
            <w:pPr>
              <w:jc w:val="center"/>
            </w:pPr>
            <w:r>
              <w:t>94.05</w:t>
            </w:r>
          </w:p>
        </w:tc>
        <w:tc>
          <w:tcPr>
            <w:tcW w:w="1162" w:type="dxa"/>
          </w:tcPr>
          <w:p w14:paraId="67039054" w14:textId="67889618" w:rsidR="00377695" w:rsidRDefault="0092375F" w:rsidP="00377695">
            <w:pPr>
              <w:jc w:val="center"/>
            </w:pPr>
            <w:r>
              <w:t>82.05</w:t>
            </w:r>
          </w:p>
        </w:tc>
        <w:tc>
          <w:tcPr>
            <w:tcW w:w="1162" w:type="dxa"/>
          </w:tcPr>
          <w:p w14:paraId="0EC4D2CA" w14:textId="1D71E42B" w:rsidR="00377695" w:rsidRDefault="0092375F" w:rsidP="00377695">
            <w:pPr>
              <w:jc w:val="center"/>
            </w:pPr>
            <w:r>
              <w:t>61.12</w:t>
            </w:r>
          </w:p>
        </w:tc>
      </w:tr>
      <w:tr w:rsidR="00377695" w14:paraId="7C71562B" w14:textId="77777777" w:rsidTr="008978B7">
        <w:tblPrEx>
          <w:tblLook w:val="04A0" w:firstRow="1" w:lastRow="0" w:firstColumn="1" w:lastColumn="0" w:noHBand="0" w:noVBand="1"/>
        </w:tblPrEx>
        <w:trPr>
          <w:trHeight w:val="249"/>
        </w:trPr>
        <w:tc>
          <w:tcPr>
            <w:tcW w:w="3131" w:type="dxa"/>
          </w:tcPr>
          <w:p w14:paraId="72E1846C" w14:textId="226A2C11" w:rsidR="00377695" w:rsidRDefault="00BB184E" w:rsidP="00377695">
            <w:pPr>
              <w:jc w:val="center"/>
            </w:pPr>
            <w:r>
              <w:t>Word, FLC, ALC</w:t>
            </w:r>
            <w:r w:rsidR="00411ABB">
              <w:t>, POS</w:t>
            </w:r>
          </w:p>
        </w:tc>
        <w:tc>
          <w:tcPr>
            <w:tcW w:w="1161" w:type="dxa"/>
          </w:tcPr>
          <w:p w14:paraId="50A22742" w14:textId="0DB65D51" w:rsidR="00377695" w:rsidRDefault="00BB184E" w:rsidP="00377695">
            <w:pPr>
              <w:jc w:val="center"/>
            </w:pPr>
            <w:r>
              <w:t>80.80</w:t>
            </w:r>
          </w:p>
        </w:tc>
        <w:tc>
          <w:tcPr>
            <w:tcW w:w="1162" w:type="dxa"/>
          </w:tcPr>
          <w:p w14:paraId="77C8EAE9" w14:textId="64DDC323" w:rsidR="00377695" w:rsidRPr="008978B7" w:rsidRDefault="00BB184E" w:rsidP="00377695">
            <w:pPr>
              <w:jc w:val="center"/>
              <w:rPr>
                <w:b/>
                <w:bCs/>
              </w:rPr>
            </w:pPr>
            <w:r w:rsidRPr="008978B7">
              <w:rPr>
                <w:b/>
                <w:bCs/>
              </w:rPr>
              <w:t>66.47</w:t>
            </w:r>
          </w:p>
        </w:tc>
        <w:tc>
          <w:tcPr>
            <w:tcW w:w="1162" w:type="dxa"/>
          </w:tcPr>
          <w:p w14:paraId="71E8E7F9" w14:textId="3B07DB7E" w:rsidR="00377695" w:rsidRDefault="00BB184E" w:rsidP="00377695">
            <w:pPr>
              <w:jc w:val="center"/>
            </w:pPr>
            <w:r>
              <w:t>80.33</w:t>
            </w:r>
          </w:p>
        </w:tc>
        <w:tc>
          <w:tcPr>
            <w:tcW w:w="1162" w:type="dxa"/>
          </w:tcPr>
          <w:p w14:paraId="0F183B10" w14:textId="397CBC21" w:rsidR="00377695" w:rsidRDefault="00BB184E" w:rsidP="00377695">
            <w:pPr>
              <w:jc w:val="center"/>
            </w:pPr>
            <w:r>
              <w:t>94.07</w:t>
            </w:r>
          </w:p>
        </w:tc>
        <w:tc>
          <w:tcPr>
            <w:tcW w:w="1162" w:type="dxa"/>
          </w:tcPr>
          <w:p w14:paraId="2F9E952D" w14:textId="4C9EFCAA" w:rsidR="00377695" w:rsidRDefault="00BB184E" w:rsidP="00377695">
            <w:pPr>
              <w:jc w:val="center"/>
            </w:pPr>
            <w:r>
              <w:t>81.79</w:t>
            </w:r>
          </w:p>
        </w:tc>
        <w:tc>
          <w:tcPr>
            <w:tcW w:w="1162" w:type="dxa"/>
          </w:tcPr>
          <w:p w14:paraId="71CDBA4F" w14:textId="0238C756" w:rsidR="00377695" w:rsidRDefault="00BB184E" w:rsidP="00377695">
            <w:pPr>
              <w:jc w:val="center"/>
            </w:pPr>
            <w:r>
              <w:t>59.74</w:t>
            </w:r>
          </w:p>
        </w:tc>
      </w:tr>
      <w:tr w:rsidR="00377695" w14:paraId="4E9BA952" w14:textId="77777777" w:rsidTr="008978B7">
        <w:tblPrEx>
          <w:tblLook w:val="04A0" w:firstRow="1" w:lastRow="0" w:firstColumn="1" w:lastColumn="0" w:noHBand="0" w:noVBand="1"/>
        </w:tblPrEx>
        <w:trPr>
          <w:trHeight w:val="249"/>
        </w:trPr>
        <w:tc>
          <w:tcPr>
            <w:tcW w:w="3131" w:type="dxa"/>
          </w:tcPr>
          <w:p w14:paraId="23039800" w14:textId="01562851" w:rsidR="00377695" w:rsidRDefault="00411ABB" w:rsidP="00377695">
            <w:pPr>
              <w:jc w:val="center"/>
            </w:pPr>
            <w:r>
              <w:t>Word, FLC, ALC, HCP</w:t>
            </w:r>
          </w:p>
        </w:tc>
        <w:tc>
          <w:tcPr>
            <w:tcW w:w="1161" w:type="dxa"/>
          </w:tcPr>
          <w:p w14:paraId="5BEAEC86" w14:textId="67EFEFDC" w:rsidR="00377695" w:rsidRDefault="00411ABB" w:rsidP="00377695">
            <w:pPr>
              <w:jc w:val="center"/>
            </w:pPr>
            <w:r>
              <w:t>82.67</w:t>
            </w:r>
          </w:p>
        </w:tc>
        <w:tc>
          <w:tcPr>
            <w:tcW w:w="1162" w:type="dxa"/>
          </w:tcPr>
          <w:p w14:paraId="5E80B72E" w14:textId="135A5FD2" w:rsidR="00377695" w:rsidRDefault="00411ABB" w:rsidP="00377695">
            <w:pPr>
              <w:jc w:val="center"/>
            </w:pPr>
            <w:r>
              <w:t>57.86</w:t>
            </w:r>
          </w:p>
        </w:tc>
        <w:tc>
          <w:tcPr>
            <w:tcW w:w="1162" w:type="dxa"/>
          </w:tcPr>
          <w:p w14:paraId="0B004C23" w14:textId="066CC980" w:rsidR="00377695" w:rsidRDefault="00411ABB" w:rsidP="00377695">
            <w:pPr>
              <w:jc w:val="center"/>
            </w:pPr>
            <w:r>
              <w:t>76.33</w:t>
            </w:r>
          </w:p>
        </w:tc>
        <w:tc>
          <w:tcPr>
            <w:tcW w:w="1162" w:type="dxa"/>
          </w:tcPr>
          <w:p w14:paraId="257587D3" w14:textId="43DCB45D" w:rsidR="00377695" w:rsidRDefault="00411ABB" w:rsidP="00377695">
            <w:pPr>
              <w:jc w:val="center"/>
            </w:pPr>
            <w:r>
              <w:t>92.96</w:t>
            </w:r>
          </w:p>
        </w:tc>
        <w:tc>
          <w:tcPr>
            <w:tcW w:w="1162" w:type="dxa"/>
          </w:tcPr>
          <w:p w14:paraId="28E86A78" w14:textId="4D7426E9" w:rsidR="00377695" w:rsidRDefault="00411ABB" w:rsidP="00377695">
            <w:pPr>
              <w:jc w:val="center"/>
            </w:pPr>
            <w:r>
              <w:t>79.17</w:t>
            </w:r>
          </w:p>
        </w:tc>
        <w:tc>
          <w:tcPr>
            <w:tcW w:w="1162" w:type="dxa"/>
          </w:tcPr>
          <w:p w14:paraId="774935A3" w14:textId="3F11FB11" w:rsidR="00377695" w:rsidRDefault="00411ABB" w:rsidP="00377695">
            <w:pPr>
              <w:jc w:val="center"/>
            </w:pPr>
            <w:r>
              <w:t>56.70</w:t>
            </w:r>
          </w:p>
        </w:tc>
      </w:tr>
      <w:tr w:rsidR="00377695" w14:paraId="2A5717A1" w14:textId="77777777" w:rsidTr="008978B7">
        <w:tblPrEx>
          <w:tblLook w:val="04A0" w:firstRow="1" w:lastRow="0" w:firstColumn="1" w:lastColumn="0" w:noHBand="0" w:noVBand="1"/>
        </w:tblPrEx>
        <w:trPr>
          <w:trHeight w:val="249"/>
        </w:trPr>
        <w:tc>
          <w:tcPr>
            <w:tcW w:w="3131" w:type="dxa"/>
          </w:tcPr>
          <w:p w14:paraId="44BB9969" w14:textId="57673044" w:rsidR="00377695" w:rsidRDefault="00411ABB" w:rsidP="00377695">
            <w:pPr>
              <w:jc w:val="center"/>
            </w:pPr>
            <w:r>
              <w:lastRenderedPageBreak/>
              <w:t>Word, FLC, ALC, HCS</w:t>
            </w:r>
          </w:p>
        </w:tc>
        <w:tc>
          <w:tcPr>
            <w:tcW w:w="1161" w:type="dxa"/>
          </w:tcPr>
          <w:p w14:paraId="6BF93D30" w14:textId="642DB84C" w:rsidR="00377695" w:rsidRPr="008978B7" w:rsidRDefault="002F649E" w:rsidP="00377695">
            <w:pPr>
              <w:jc w:val="center"/>
              <w:rPr>
                <w:b/>
                <w:bCs/>
              </w:rPr>
            </w:pPr>
            <w:r w:rsidRPr="008978B7">
              <w:rPr>
                <w:b/>
                <w:bCs/>
              </w:rPr>
              <w:t>83.21</w:t>
            </w:r>
          </w:p>
        </w:tc>
        <w:tc>
          <w:tcPr>
            <w:tcW w:w="1162" w:type="dxa"/>
          </w:tcPr>
          <w:p w14:paraId="53AD57CB" w14:textId="67092FFF" w:rsidR="00377695" w:rsidRDefault="002F649E" w:rsidP="00377695">
            <w:pPr>
              <w:jc w:val="center"/>
            </w:pPr>
            <w:r>
              <w:t>64.45</w:t>
            </w:r>
          </w:p>
        </w:tc>
        <w:tc>
          <w:tcPr>
            <w:tcW w:w="1162" w:type="dxa"/>
          </w:tcPr>
          <w:p w14:paraId="3C0DDC3D" w14:textId="6055CAB4" w:rsidR="00377695" w:rsidRPr="008978B7" w:rsidRDefault="002F649E" w:rsidP="00377695">
            <w:pPr>
              <w:jc w:val="center"/>
              <w:rPr>
                <w:b/>
                <w:bCs/>
              </w:rPr>
            </w:pPr>
            <w:r w:rsidRPr="008978B7">
              <w:rPr>
                <w:b/>
                <w:bCs/>
              </w:rPr>
              <w:t>80.85</w:t>
            </w:r>
          </w:p>
        </w:tc>
        <w:tc>
          <w:tcPr>
            <w:tcW w:w="1162" w:type="dxa"/>
          </w:tcPr>
          <w:p w14:paraId="7AC6F3A9" w14:textId="67DE249F" w:rsidR="00377695" w:rsidRDefault="002F649E" w:rsidP="00377695">
            <w:pPr>
              <w:jc w:val="center"/>
            </w:pPr>
            <w:r>
              <w:t>93.84</w:t>
            </w:r>
          </w:p>
        </w:tc>
        <w:tc>
          <w:tcPr>
            <w:tcW w:w="1162" w:type="dxa"/>
          </w:tcPr>
          <w:p w14:paraId="3D7EA2FD" w14:textId="2AB7C257" w:rsidR="00377695" w:rsidRDefault="002F649E" w:rsidP="00377695">
            <w:pPr>
              <w:jc w:val="center"/>
            </w:pPr>
            <w:r>
              <w:t>82.51</w:t>
            </w:r>
          </w:p>
        </w:tc>
        <w:tc>
          <w:tcPr>
            <w:tcW w:w="1162" w:type="dxa"/>
          </w:tcPr>
          <w:p w14:paraId="3E3FA2D8" w14:textId="62DC8DB7" w:rsidR="00377695" w:rsidRPr="006F6019" w:rsidRDefault="002F649E" w:rsidP="00377695">
            <w:pPr>
              <w:jc w:val="center"/>
              <w:rPr>
                <w:b/>
                <w:bCs/>
              </w:rPr>
            </w:pPr>
            <w:r w:rsidRPr="006F6019">
              <w:rPr>
                <w:b/>
                <w:bCs/>
              </w:rPr>
              <w:t>61.25</w:t>
            </w:r>
          </w:p>
        </w:tc>
      </w:tr>
      <w:tr w:rsidR="00377695" w14:paraId="367AABC1" w14:textId="77777777" w:rsidTr="008978B7">
        <w:tblPrEx>
          <w:tblLook w:val="04A0" w:firstRow="1" w:lastRow="0" w:firstColumn="1" w:lastColumn="0" w:noHBand="0" w:noVBand="1"/>
        </w:tblPrEx>
        <w:trPr>
          <w:trHeight w:val="261"/>
        </w:trPr>
        <w:tc>
          <w:tcPr>
            <w:tcW w:w="3131" w:type="dxa"/>
          </w:tcPr>
          <w:p w14:paraId="6A324930" w14:textId="63D10C87" w:rsidR="00377695" w:rsidRDefault="008100B8" w:rsidP="00377695">
            <w:pPr>
              <w:jc w:val="center"/>
            </w:pPr>
            <w:r>
              <w:t>Word, FLC, ALC, HCS, WL</w:t>
            </w:r>
          </w:p>
        </w:tc>
        <w:tc>
          <w:tcPr>
            <w:tcW w:w="1161" w:type="dxa"/>
          </w:tcPr>
          <w:p w14:paraId="262E9E24" w14:textId="5F57B377" w:rsidR="00377695" w:rsidRDefault="008100B8" w:rsidP="00377695">
            <w:pPr>
              <w:jc w:val="center"/>
            </w:pPr>
            <w:r>
              <w:t>78.23</w:t>
            </w:r>
          </w:p>
        </w:tc>
        <w:tc>
          <w:tcPr>
            <w:tcW w:w="1162" w:type="dxa"/>
          </w:tcPr>
          <w:p w14:paraId="65758D8A" w14:textId="1FF97EEA" w:rsidR="00377695" w:rsidRDefault="008100B8" w:rsidP="00377695">
            <w:pPr>
              <w:jc w:val="center"/>
            </w:pPr>
            <w:r>
              <w:t>35.51</w:t>
            </w:r>
          </w:p>
        </w:tc>
        <w:tc>
          <w:tcPr>
            <w:tcW w:w="1162" w:type="dxa"/>
          </w:tcPr>
          <w:p w14:paraId="69C3C564" w14:textId="4467FFBF" w:rsidR="00377695" w:rsidRDefault="008100B8" w:rsidP="00377695">
            <w:pPr>
              <w:jc w:val="center"/>
            </w:pPr>
            <w:r>
              <w:t>69.87</w:t>
            </w:r>
          </w:p>
        </w:tc>
        <w:tc>
          <w:tcPr>
            <w:tcW w:w="1162" w:type="dxa"/>
          </w:tcPr>
          <w:p w14:paraId="16787A80" w14:textId="3E441E39" w:rsidR="00377695" w:rsidRDefault="008100B8" w:rsidP="00377695">
            <w:pPr>
              <w:jc w:val="center"/>
            </w:pPr>
            <w:r>
              <w:t>80.34</w:t>
            </w:r>
          </w:p>
        </w:tc>
        <w:tc>
          <w:tcPr>
            <w:tcW w:w="1162" w:type="dxa"/>
          </w:tcPr>
          <w:p w14:paraId="27004CEE" w14:textId="2D80009F" w:rsidR="00377695" w:rsidRDefault="008100B8" w:rsidP="00377695">
            <w:pPr>
              <w:jc w:val="center"/>
            </w:pPr>
            <w:r>
              <w:t>71.59</w:t>
            </w:r>
          </w:p>
        </w:tc>
        <w:tc>
          <w:tcPr>
            <w:tcW w:w="1162" w:type="dxa"/>
          </w:tcPr>
          <w:p w14:paraId="5194046D" w14:textId="6CD7ECBB" w:rsidR="00377695" w:rsidRDefault="008100B8" w:rsidP="00377695">
            <w:pPr>
              <w:jc w:val="center"/>
            </w:pPr>
            <w:r>
              <w:t>57.67</w:t>
            </w:r>
          </w:p>
        </w:tc>
      </w:tr>
      <w:tr w:rsidR="00377695" w14:paraId="0B901B51" w14:textId="77777777" w:rsidTr="008978B7">
        <w:tblPrEx>
          <w:tblLook w:val="04A0" w:firstRow="1" w:lastRow="0" w:firstColumn="1" w:lastColumn="0" w:noHBand="0" w:noVBand="1"/>
        </w:tblPrEx>
        <w:trPr>
          <w:trHeight w:val="261"/>
        </w:trPr>
        <w:tc>
          <w:tcPr>
            <w:tcW w:w="3131" w:type="dxa"/>
          </w:tcPr>
          <w:p w14:paraId="1B1BE302" w14:textId="6AE2666A" w:rsidR="00377695" w:rsidRDefault="000A0F6A" w:rsidP="00377695">
            <w:pPr>
              <w:jc w:val="center"/>
            </w:pPr>
            <w:r>
              <w:t>Word, FLC, ALC, HCS, SC</w:t>
            </w:r>
          </w:p>
        </w:tc>
        <w:tc>
          <w:tcPr>
            <w:tcW w:w="1161" w:type="dxa"/>
          </w:tcPr>
          <w:p w14:paraId="17E079AD" w14:textId="1BBAD365" w:rsidR="00377695" w:rsidRDefault="000A0F6A" w:rsidP="00377695">
            <w:pPr>
              <w:jc w:val="center"/>
            </w:pPr>
            <w:r>
              <w:t>76.43</w:t>
            </w:r>
          </w:p>
        </w:tc>
        <w:tc>
          <w:tcPr>
            <w:tcW w:w="1162" w:type="dxa"/>
          </w:tcPr>
          <w:p w14:paraId="19A8B34C" w14:textId="01EE9AF4" w:rsidR="00377695" w:rsidRDefault="000A0F6A" w:rsidP="00377695">
            <w:pPr>
              <w:jc w:val="center"/>
            </w:pPr>
            <w:r>
              <w:t>59.56</w:t>
            </w:r>
          </w:p>
        </w:tc>
        <w:tc>
          <w:tcPr>
            <w:tcW w:w="1162" w:type="dxa"/>
          </w:tcPr>
          <w:p w14:paraId="77F32F17" w14:textId="38B7CBB2" w:rsidR="00377695" w:rsidRDefault="000A0F6A" w:rsidP="00377695">
            <w:pPr>
              <w:jc w:val="center"/>
            </w:pPr>
            <w:r>
              <w:t>71.02</w:t>
            </w:r>
          </w:p>
        </w:tc>
        <w:tc>
          <w:tcPr>
            <w:tcW w:w="1162" w:type="dxa"/>
          </w:tcPr>
          <w:p w14:paraId="4762864F" w14:textId="38A93F8C" w:rsidR="00377695" w:rsidRDefault="000A0F6A" w:rsidP="00377695">
            <w:pPr>
              <w:jc w:val="center"/>
            </w:pPr>
            <w:r>
              <w:t>86.04</w:t>
            </w:r>
          </w:p>
        </w:tc>
        <w:tc>
          <w:tcPr>
            <w:tcW w:w="1162" w:type="dxa"/>
          </w:tcPr>
          <w:p w14:paraId="29C74F68" w14:textId="1F65747B" w:rsidR="00377695" w:rsidRDefault="000A0F6A" w:rsidP="00377695">
            <w:pPr>
              <w:jc w:val="center"/>
            </w:pPr>
            <w:r>
              <w:t>74.61</w:t>
            </w:r>
          </w:p>
        </w:tc>
        <w:tc>
          <w:tcPr>
            <w:tcW w:w="1162" w:type="dxa"/>
          </w:tcPr>
          <w:p w14:paraId="5E3DFFED" w14:textId="2920C060" w:rsidR="00377695" w:rsidRDefault="000A0F6A" w:rsidP="00377695">
            <w:pPr>
              <w:jc w:val="center"/>
            </w:pPr>
            <w:r>
              <w:t>49.15</w:t>
            </w:r>
          </w:p>
        </w:tc>
      </w:tr>
      <w:tr w:rsidR="00F4493C" w14:paraId="3ADAADC5" w14:textId="77777777" w:rsidTr="008978B7">
        <w:tblPrEx>
          <w:tblLook w:val="04A0" w:firstRow="1" w:lastRow="0" w:firstColumn="1" w:lastColumn="0" w:noHBand="0" w:noVBand="1"/>
        </w:tblPrEx>
        <w:trPr>
          <w:trHeight w:val="261"/>
        </w:trPr>
        <w:tc>
          <w:tcPr>
            <w:tcW w:w="3131" w:type="dxa"/>
          </w:tcPr>
          <w:p w14:paraId="4F43C3B7" w14:textId="74D50D39" w:rsidR="00F4493C" w:rsidRDefault="00F4493C" w:rsidP="00F4493C">
            <w:pPr>
              <w:jc w:val="center"/>
            </w:pPr>
            <w:r>
              <w:t>Word, FLC, ALC, HCS, HN</w:t>
            </w:r>
          </w:p>
        </w:tc>
        <w:tc>
          <w:tcPr>
            <w:tcW w:w="1161" w:type="dxa"/>
          </w:tcPr>
          <w:p w14:paraId="75B825A2" w14:textId="6085B7BE" w:rsidR="00F4493C" w:rsidRDefault="00F4493C" w:rsidP="00F4493C">
            <w:pPr>
              <w:jc w:val="center"/>
            </w:pPr>
            <w:r>
              <w:t>82.62</w:t>
            </w:r>
          </w:p>
        </w:tc>
        <w:tc>
          <w:tcPr>
            <w:tcW w:w="1162" w:type="dxa"/>
          </w:tcPr>
          <w:p w14:paraId="3488B61B" w14:textId="0ADDBD89" w:rsidR="00F4493C" w:rsidRDefault="00F4493C" w:rsidP="00F4493C">
            <w:pPr>
              <w:jc w:val="center"/>
            </w:pPr>
            <w:r>
              <w:t>63.81</w:t>
            </w:r>
          </w:p>
        </w:tc>
        <w:tc>
          <w:tcPr>
            <w:tcW w:w="1162" w:type="dxa"/>
          </w:tcPr>
          <w:p w14:paraId="7BBF0631" w14:textId="7A137DE8" w:rsidR="00F4493C" w:rsidRDefault="00F4493C" w:rsidP="00F4493C">
            <w:pPr>
              <w:jc w:val="center"/>
            </w:pPr>
            <w:r>
              <w:t>79.98</w:t>
            </w:r>
          </w:p>
        </w:tc>
        <w:tc>
          <w:tcPr>
            <w:tcW w:w="1162" w:type="dxa"/>
          </w:tcPr>
          <w:p w14:paraId="6A5D8494" w14:textId="224137B4" w:rsidR="00F4493C" w:rsidRDefault="00F4493C" w:rsidP="00F4493C">
            <w:pPr>
              <w:jc w:val="center"/>
            </w:pPr>
            <w:r>
              <w:t>90.81</w:t>
            </w:r>
          </w:p>
        </w:tc>
        <w:tc>
          <w:tcPr>
            <w:tcW w:w="1162" w:type="dxa"/>
          </w:tcPr>
          <w:p w14:paraId="20B4087F" w14:textId="3345721F" w:rsidR="00F4493C" w:rsidRDefault="00F4493C" w:rsidP="00F4493C">
            <w:pPr>
              <w:jc w:val="center"/>
            </w:pPr>
            <w:r>
              <w:t>81.19</w:t>
            </w:r>
          </w:p>
        </w:tc>
        <w:tc>
          <w:tcPr>
            <w:tcW w:w="1162" w:type="dxa"/>
          </w:tcPr>
          <w:p w14:paraId="35B6A4BD" w14:textId="58DAB136" w:rsidR="00F4493C" w:rsidRDefault="00F4493C" w:rsidP="00F4493C">
            <w:pPr>
              <w:jc w:val="center"/>
            </w:pPr>
            <w:r>
              <w:t>58.92</w:t>
            </w:r>
          </w:p>
        </w:tc>
      </w:tr>
      <w:tr w:rsidR="00F4493C" w14:paraId="74D885BD" w14:textId="77777777" w:rsidTr="008978B7">
        <w:tblPrEx>
          <w:tblLook w:val="04A0" w:firstRow="1" w:lastRow="0" w:firstColumn="1" w:lastColumn="0" w:noHBand="0" w:noVBand="1"/>
        </w:tblPrEx>
        <w:trPr>
          <w:trHeight w:val="261"/>
        </w:trPr>
        <w:tc>
          <w:tcPr>
            <w:tcW w:w="3131" w:type="dxa"/>
          </w:tcPr>
          <w:p w14:paraId="72492080" w14:textId="2C6945B6" w:rsidR="00F4493C" w:rsidRDefault="00F4493C" w:rsidP="00F4493C">
            <w:pPr>
              <w:jc w:val="center"/>
            </w:pPr>
            <w:r>
              <w:t>Word, FLC, ALC, HCS, AN</w:t>
            </w:r>
          </w:p>
        </w:tc>
        <w:tc>
          <w:tcPr>
            <w:tcW w:w="1161" w:type="dxa"/>
          </w:tcPr>
          <w:p w14:paraId="7A70C8B4" w14:textId="7654009E" w:rsidR="00F4493C" w:rsidRDefault="00F4493C" w:rsidP="00F4493C">
            <w:pPr>
              <w:jc w:val="center"/>
            </w:pPr>
            <w:r>
              <w:t>78.46</w:t>
            </w:r>
          </w:p>
        </w:tc>
        <w:tc>
          <w:tcPr>
            <w:tcW w:w="1162" w:type="dxa"/>
          </w:tcPr>
          <w:p w14:paraId="53D0AB7C" w14:textId="6C218369" w:rsidR="00F4493C" w:rsidRDefault="00F4493C" w:rsidP="00F4493C">
            <w:pPr>
              <w:jc w:val="center"/>
            </w:pPr>
            <w:r>
              <w:t>54.45</w:t>
            </w:r>
          </w:p>
        </w:tc>
        <w:tc>
          <w:tcPr>
            <w:tcW w:w="1162" w:type="dxa"/>
          </w:tcPr>
          <w:p w14:paraId="074F84E6" w14:textId="1CB53C00" w:rsidR="00F4493C" w:rsidRDefault="00F4493C" w:rsidP="00F4493C">
            <w:pPr>
              <w:jc w:val="center"/>
            </w:pPr>
            <w:r>
              <w:t>78.55</w:t>
            </w:r>
          </w:p>
        </w:tc>
        <w:tc>
          <w:tcPr>
            <w:tcW w:w="1162" w:type="dxa"/>
          </w:tcPr>
          <w:p w14:paraId="10AA1EA9" w14:textId="32A1DE7F" w:rsidR="00F4493C" w:rsidRDefault="00F4493C" w:rsidP="00F4493C">
            <w:pPr>
              <w:jc w:val="center"/>
            </w:pPr>
            <w:r>
              <w:t>90.15</w:t>
            </w:r>
          </w:p>
        </w:tc>
        <w:tc>
          <w:tcPr>
            <w:tcW w:w="1162" w:type="dxa"/>
          </w:tcPr>
          <w:p w14:paraId="6966E839" w14:textId="3D045DF8" w:rsidR="00F4493C" w:rsidRDefault="00F4493C" w:rsidP="00F4493C">
            <w:pPr>
              <w:jc w:val="center"/>
            </w:pPr>
            <w:r>
              <w:t>78.45</w:t>
            </w:r>
          </w:p>
        </w:tc>
        <w:tc>
          <w:tcPr>
            <w:tcW w:w="1162" w:type="dxa"/>
          </w:tcPr>
          <w:p w14:paraId="2BE7C0B4" w14:textId="1C6DFCA3" w:rsidR="00F4493C" w:rsidRDefault="00F4493C" w:rsidP="00F4493C">
            <w:pPr>
              <w:jc w:val="center"/>
            </w:pPr>
            <w:r>
              <w:t>56.70</w:t>
            </w:r>
          </w:p>
        </w:tc>
      </w:tr>
    </w:tbl>
    <w:p w14:paraId="07EE4B25" w14:textId="77777777" w:rsidR="00377695" w:rsidRPr="00D91A9E" w:rsidRDefault="00377695" w:rsidP="00D91A9E"/>
    <w:p w14:paraId="01A1445A" w14:textId="7620BBE2" w:rsidR="008E7E9D" w:rsidRDefault="008E7E9D" w:rsidP="008E7E9D">
      <w:pPr>
        <w:pStyle w:val="Heading2"/>
      </w:pPr>
      <w:r>
        <w:t>Final Feature Selection</w:t>
      </w:r>
    </w:p>
    <w:p w14:paraId="60D4D253" w14:textId="0292F763" w:rsidR="0070691D" w:rsidRPr="0070691D" w:rsidRDefault="0070691D" w:rsidP="0070691D">
      <w:r>
        <w:tab/>
        <w:t xml:space="preserve">As seen in the table above, a lot of the features that were tested actually ended up having a negative effect on the model’s </w:t>
      </w:r>
      <w:r w:rsidR="002902AD">
        <w:t>performance and</w:t>
      </w:r>
      <w:r>
        <w:t xml:space="preserve"> were subsequently discarded. The first two added features, First Letter Capitalized and All Letters Capitalized helped improve the model’s performance greatly, as expected</w:t>
      </w:r>
      <w:r w:rsidR="002902AD">
        <w:t xml:space="preserve">, and were thus kept for subsequent runs. While Part of Speech a little surprisingly did not help at all, it did not bring the model’s performance down too badly, but was removed nonetheless. The Has Common Prefix feature did not help, but the Has Common Suffix feature did, albeit a marginal increase. However, it was still an increase, so it was kept. The word length and numbers features all had varying negative effects on the model’s performance, and all were discarded. That left the final features selected as Word, First Letter Capitalized, All Letters Capitalized, and Has Common Suffix. These features achieved a development F1 Score of 61.25 on the development set with the default model, the highest score for any feature combination. </w:t>
      </w:r>
    </w:p>
    <w:p w14:paraId="3A1685B8" w14:textId="1CA46958" w:rsidR="008E7E9D" w:rsidRDefault="008E7E9D" w:rsidP="008E7E9D">
      <w:pPr>
        <w:pStyle w:val="Heading1"/>
      </w:pPr>
      <w:r>
        <w:t>Window Size Selection</w:t>
      </w:r>
    </w:p>
    <w:p w14:paraId="6A6A1F38" w14:textId="5507A6EC" w:rsidR="007244BD" w:rsidRDefault="007244BD" w:rsidP="007244BD">
      <w:r>
        <w:tab/>
        <w:t xml:space="preserve">After selecting features, </w:t>
      </w:r>
      <w:r w:rsidR="00F4391D">
        <w:t xml:space="preserve">the next step was deciding how large the window around the target word should be, as well as how the window should be situated. Below is a table showing the results of different window sizes (how many words around the target word are taken into account) and different window positionings (which words around the target word are taken into account, for example – a window size of 3 could be target word, previous word, and previous word of the previous word, or target word, following word, and following word of the following word) and their impact on model performance. For each window </w:t>
      </w:r>
      <w:r w:rsidR="007F5F10">
        <w:t xml:space="preserve">configuration, the feature combination noted above was used, as well as the default Perceptron model. </w:t>
      </w:r>
    </w:p>
    <w:p w14:paraId="219B88DF" w14:textId="5C451DE7" w:rsidR="00616F6C" w:rsidRPr="007244BD" w:rsidRDefault="00616F6C" w:rsidP="007244BD">
      <w:r>
        <w:t xml:space="preserve">Note: Size column </w:t>
      </w:r>
      <w:r w:rsidR="00AA216B">
        <w:t xml:space="preserve">indicates window size, and positioning denotes which words in relation to the target word are taken into account (0 being the target word, -1 indicating the previous word, 1 indicating the following word, etc.). Additionally, two tables are provided, one for development one for training, for the same reasons provided above. </w:t>
      </w:r>
    </w:p>
    <w:p w14:paraId="7BEC8104" w14:textId="719EF959" w:rsidR="008E7E9D" w:rsidRDefault="008E7E9D" w:rsidP="008E7E9D">
      <w:pPr>
        <w:pStyle w:val="Heading2"/>
      </w:pPr>
      <w:r>
        <w:t>Windows Tried</w:t>
      </w:r>
      <w:r w:rsidR="000C7B86">
        <w:t>/Performance</w:t>
      </w:r>
      <w:r w:rsidR="00AA216B">
        <w:t xml:space="preserve"> (Development Set Detailed)</w:t>
      </w:r>
    </w:p>
    <w:tbl>
      <w:tblPr>
        <w:tblStyle w:val="TableGrid"/>
        <w:tblW w:w="10102" w:type="dxa"/>
        <w:tblLook w:val="0000" w:firstRow="0" w:lastRow="0" w:firstColumn="0" w:lastColumn="0" w:noHBand="0" w:noVBand="0"/>
      </w:tblPr>
      <w:tblGrid>
        <w:gridCol w:w="720"/>
        <w:gridCol w:w="2411"/>
        <w:gridCol w:w="1161"/>
        <w:gridCol w:w="1162"/>
        <w:gridCol w:w="1162"/>
        <w:gridCol w:w="1162"/>
        <w:gridCol w:w="1162"/>
        <w:gridCol w:w="1162"/>
      </w:tblGrid>
      <w:tr w:rsidR="007F5F10" w14:paraId="6A9B173B" w14:textId="77777777" w:rsidTr="008978B7">
        <w:trPr>
          <w:trHeight w:val="260"/>
        </w:trPr>
        <w:tc>
          <w:tcPr>
            <w:tcW w:w="3131" w:type="dxa"/>
            <w:gridSpan w:val="2"/>
          </w:tcPr>
          <w:p w14:paraId="3DB08547" w14:textId="7A9774BC" w:rsidR="007F5F10" w:rsidRDefault="007F5F10" w:rsidP="008978B7">
            <w:pPr>
              <w:jc w:val="center"/>
            </w:pPr>
            <w:r>
              <w:t>Window Configuration</w:t>
            </w:r>
          </w:p>
        </w:tc>
        <w:tc>
          <w:tcPr>
            <w:tcW w:w="5809" w:type="dxa"/>
            <w:gridSpan w:val="5"/>
          </w:tcPr>
          <w:p w14:paraId="37F5DA2C" w14:textId="77777777" w:rsidR="007F5F10" w:rsidRDefault="007F5F10" w:rsidP="008978B7">
            <w:pPr>
              <w:jc w:val="center"/>
            </w:pPr>
            <w:r>
              <w:t>F1 Development</w:t>
            </w:r>
          </w:p>
        </w:tc>
        <w:tc>
          <w:tcPr>
            <w:tcW w:w="1162" w:type="dxa"/>
          </w:tcPr>
          <w:p w14:paraId="6DBF9A9B" w14:textId="77777777" w:rsidR="007F5F10" w:rsidRDefault="007F5F10" w:rsidP="008978B7">
            <w:pPr>
              <w:jc w:val="center"/>
            </w:pPr>
            <w:r>
              <w:t>F1 Train</w:t>
            </w:r>
          </w:p>
        </w:tc>
      </w:tr>
      <w:tr w:rsidR="00AA216B" w14:paraId="01BC0928" w14:textId="77777777" w:rsidTr="00CA417A">
        <w:tblPrEx>
          <w:tblLook w:val="04A0" w:firstRow="1" w:lastRow="0" w:firstColumn="1" w:lastColumn="0" w:noHBand="0" w:noVBand="1"/>
        </w:tblPrEx>
        <w:trPr>
          <w:trHeight w:val="249"/>
        </w:trPr>
        <w:tc>
          <w:tcPr>
            <w:tcW w:w="720" w:type="dxa"/>
          </w:tcPr>
          <w:p w14:paraId="5AD71410" w14:textId="5EEDBCDC" w:rsidR="00AA216B" w:rsidRDefault="00AA216B" w:rsidP="00AA216B">
            <w:pPr>
              <w:jc w:val="center"/>
            </w:pPr>
            <w:r>
              <w:t>Size</w:t>
            </w:r>
          </w:p>
        </w:tc>
        <w:tc>
          <w:tcPr>
            <w:tcW w:w="2411" w:type="dxa"/>
          </w:tcPr>
          <w:p w14:paraId="7A43FB0A" w14:textId="1A583E29" w:rsidR="00AA216B" w:rsidRDefault="00AA216B" w:rsidP="00AA216B">
            <w:pPr>
              <w:jc w:val="center"/>
            </w:pPr>
            <w:r>
              <w:t>Positioning</w:t>
            </w:r>
          </w:p>
        </w:tc>
        <w:tc>
          <w:tcPr>
            <w:tcW w:w="1161" w:type="dxa"/>
          </w:tcPr>
          <w:p w14:paraId="08299DA8" w14:textId="793BD1CD" w:rsidR="00AA216B" w:rsidRDefault="00AA216B" w:rsidP="00AA216B">
            <w:pPr>
              <w:jc w:val="center"/>
            </w:pPr>
            <w:r>
              <w:t>LOC</w:t>
            </w:r>
          </w:p>
        </w:tc>
        <w:tc>
          <w:tcPr>
            <w:tcW w:w="1162" w:type="dxa"/>
          </w:tcPr>
          <w:p w14:paraId="3F91E277" w14:textId="06EC9FAF" w:rsidR="00AA216B" w:rsidRDefault="00AA216B" w:rsidP="00AA216B">
            <w:pPr>
              <w:jc w:val="center"/>
            </w:pPr>
            <w:r>
              <w:t>MISC</w:t>
            </w:r>
          </w:p>
        </w:tc>
        <w:tc>
          <w:tcPr>
            <w:tcW w:w="1162" w:type="dxa"/>
          </w:tcPr>
          <w:p w14:paraId="5AA9BE0E" w14:textId="3EB6B9F1" w:rsidR="00AA216B" w:rsidRDefault="00AA216B" w:rsidP="00AA216B">
            <w:pPr>
              <w:jc w:val="center"/>
            </w:pPr>
            <w:r>
              <w:t>ORG</w:t>
            </w:r>
          </w:p>
        </w:tc>
        <w:tc>
          <w:tcPr>
            <w:tcW w:w="1162" w:type="dxa"/>
          </w:tcPr>
          <w:p w14:paraId="3CECFC39" w14:textId="03082354" w:rsidR="00AA216B" w:rsidRDefault="00AA216B" w:rsidP="00AA216B">
            <w:pPr>
              <w:jc w:val="center"/>
            </w:pPr>
            <w:r>
              <w:t>PER</w:t>
            </w:r>
          </w:p>
        </w:tc>
        <w:tc>
          <w:tcPr>
            <w:tcW w:w="1162" w:type="dxa"/>
          </w:tcPr>
          <w:p w14:paraId="6A94E814" w14:textId="6A3FF9A5" w:rsidR="00AA216B" w:rsidRDefault="00AA216B" w:rsidP="00AA216B">
            <w:pPr>
              <w:jc w:val="center"/>
            </w:pPr>
            <w:r>
              <w:t>OVR</w:t>
            </w:r>
          </w:p>
        </w:tc>
        <w:tc>
          <w:tcPr>
            <w:tcW w:w="1162" w:type="dxa"/>
          </w:tcPr>
          <w:p w14:paraId="6D982B25" w14:textId="680E6C7B" w:rsidR="00AA216B" w:rsidRDefault="00AA216B" w:rsidP="00AA216B">
            <w:pPr>
              <w:jc w:val="center"/>
            </w:pPr>
            <w:r>
              <w:t>OVR</w:t>
            </w:r>
          </w:p>
        </w:tc>
      </w:tr>
      <w:tr w:rsidR="00AA216B" w14:paraId="63731B0B" w14:textId="77777777" w:rsidTr="00CA417A">
        <w:tblPrEx>
          <w:tblLook w:val="04A0" w:firstRow="1" w:lastRow="0" w:firstColumn="1" w:lastColumn="0" w:noHBand="0" w:noVBand="1"/>
        </w:tblPrEx>
        <w:trPr>
          <w:trHeight w:val="249"/>
        </w:trPr>
        <w:tc>
          <w:tcPr>
            <w:tcW w:w="720" w:type="dxa"/>
          </w:tcPr>
          <w:p w14:paraId="25B7E76D" w14:textId="4F6C02D3" w:rsidR="00AA216B" w:rsidRDefault="00AA216B" w:rsidP="00AA216B">
            <w:pPr>
              <w:jc w:val="center"/>
            </w:pPr>
            <w:r>
              <w:t>3</w:t>
            </w:r>
          </w:p>
        </w:tc>
        <w:tc>
          <w:tcPr>
            <w:tcW w:w="2411" w:type="dxa"/>
          </w:tcPr>
          <w:p w14:paraId="4D095CB3" w14:textId="04F33FB5" w:rsidR="00AA216B" w:rsidRDefault="00AA216B" w:rsidP="00AA216B">
            <w:pPr>
              <w:jc w:val="center"/>
            </w:pPr>
            <w:r>
              <w:t>-1, 0, 1</w:t>
            </w:r>
          </w:p>
        </w:tc>
        <w:tc>
          <w:tcPr>
            <w:tcW w:w="1161" w:type="dxa"/>
          </w:tcPr>
          <w:p w14:paraId="1B35F44E" w14:textId="08A3FBC7" w:rsidR="00AA216B" w:rsidRDefault="00AA216B" w:rsidP="00AA216B">
            <w:pPr>
              <w:jc w:val="center"/>
            </w:pPr>
            <w:r>
              <w:t>63.41</w:t>
            </w:r>
          </w:p>
        </w:tc>
        <w:tc>
          <w:tcPr>
            <w:tcW w:w="1162" w:type="dxa"/>
          </w:tcPr>
          <w:p w14:paraId="7FEA0530" w14:textId="15FEBA77" w:rsidR="00AA216B" w:rsidRDefault="00AA216B" w:rsidP="00AA216B">
            <w:pPr>
              <w:jc w:val="center"/>
            </w:pPr>
            <w:r>
              <w:t>28.67</w:t>
            </w:r>
          </w:p>
        </w:tc>
        <w:tc>
          <w:tcPr>
            <w:tcW w:w="1162" w:type="dxa"/>
          </w:tcPr>
          <w:p w14:paraId="4FD5ECC3" w14:textId="68443168" w:rsidR="00AA216B" w:rsidRDefault="00AA216B" w:rsidP="00AA216B">
            <w:pPr>
              <w:jc w:val="center"/>
            </w:pPr>
            <w:r>
              <w:t>59.64</w:t>
            </w:r>
          </w:p>
        </w:tc>
        <w:tc>
          <w:tcPr>
            <w:tcW w:w="1162" w:type="dxa"/>
          </w:tcPr>
          <w:p w14:paraId="5CE8C516" w14:textId="1B285C3E" w:rsidR="00AA216B" w:rsidRDefault="00AA216B" w:rsidP="00AA216B">
            <w:pPr>
              <w:jc w:val="center"/>
            </w:pPr>
            <w:r>
              <w:t>71.38</w:t>
            </w:r>
          </w:p>
        </w:tc>
        <w:tc>
          <w:tcPr>
            <w:tcW w:w="1162" w:type="dxa"/>
          </w:tcPr>
          <w:p w14:paraId="68DDCB6F" w14:textId="76677ADB" w:rsidR="00AA216B" w:rsidRDefault="00AA216B" w:rsidP="00AA216B">
            <w:pPr>
              <w:jc w:val="center"/>
            </w:pPr>
            <w:r>
              <w:t>61.25</w:t>
            </w:r>
          </w:p>
        </w:tc>
        <w:tc>
          <w:tcPr>
            <w:tcW w:w="1162" w:type="dxa"/>
          </w:tcPr>
          <w:p w14:paraId="1FD2577D" w14:textId="7AE11692" w:rsidR="00AA216B" w:rsidRDefault="00AA216B" w:rsidP="00AA216B">
            <w:pPr>
              <w:jc w:val="center"/>
            </w:pPr>
            <w:r>
              <w:t>82.51</w:t>
            </w:r>
          </w:p>
        </w:tc>
      </w:tr>
      <w:tr w:rsidR="00AA216B" w14:paraId="30067DEE" w14:textId="77777777" w:rsidTr="00CA417A">
        <w:tblPrEx>
          <w:tblLook w:val="04A0" w:firstRow="1" w:lastRow="0" w:firstColumn="1" w:lastColumn="0" w:noHBand="0" w:noVBand="1"/>
        </w:tblPrEx>
        <w:trPr>
          <w:trHeight w:val="261"/>
        </w:trPr>
        <w:tc>
          <w:tcPr>
            <w:tcW w:w="720" w:type="dxa"/>
          </w:tcPr>
          <w:p w14:paraId="51E15D85" w14:textId="12488CEA" w:rsidR="00AA216B" w:rsidRDefault="00AA216B" w:rsidP="00AA216B">
            <w:pPr>
              <w:jc w:val="center"/>
            </w:pPr>
            <w:r>
              <w:t>5</w:t>
            </w:r>
          </w:p>
        </w:tc>
        <w:tc>
          <w:tcPr>
            <w:tcW w:w="2411" w:type="dxa"/>
          </w:tcPr>
          <w:p w14:paraId="5D43A6F5" w14:textId="0A53365A" w:rsidR="00AA216B" w:rsidRDefault="00AA216B" w:rsidP="00AA216B">
            <w:pPr>
              <w:jc w:val="center"/>
            </w:pPr>
            <w:r>
              <w:t>-2, -1, 0, 1, 2</w:t>
            </w:r>
          </w:p>
        </w:tc>
        <w:tc>
          <w:tcPr>
            <w:tcW w:w="1161" w:type="dxa"/>
          </w:tcPr>
          <w:p w14:paraId="4DCDA011" w14:textId="63B6F413" w:rsidR="00AA216B" w:rsidRDefault="00AA216B" w:rsidP="00AA216B">
            <w:pPr>
              <w:jc w:val="center"/>
            </w:pPr>
            <w:r>
              <w:t>62.89</w:t>
            </w:r>
          </w:p>
        </w:tc>
        <w:tc>
          <w:tcPr>
            <w:tcW w:w="1162" w:type="dxa"/>
          </w:tcPr>
          <w:p w14:paraId="64828377" w14:textId="584CC010" w:rsidR="00AA216B" w:rsidRDefault="00AA216B" w:rsidP="00AA216B">
            <w:pPr>
              <w:jc w:val="center"/>
            </w:pPr>
            <w:r>
              <w:t>30.66</w:t>
            </w:r>
          </w:p>
        </w:tc>
        <w:tc>
          <w:tcPr>
            <w:tcW w:w="1162" w:type="dxa"/>
          </w:tcPr>
          <w:p w14:paraId="7DFA5D85" w14:textId="6E09AEB2" w:rsidR="00AA216B" w:rsidRDefault="00AA216B" w:rsidP="00AA216B">
            <w:pPr>
              <w:jc w:val="center"/>
            </w:pPr>
            <w:r>
              <w:t>64.01</w:t>
            </w:r>
          </w:p>
        </w:tc>
        <w:tc>
          <w:tcPr>
            <w:tcW w:w="1162" w:type="dxa"/>
          </w:tcPr>
          <w:p w14:paraId="08E2A9BC" w14:textId="36DA5087" w:rsidR="00AA216B" w:rsidRDefault="00AA216B" w:rsidP="00AA216B">
            <w:pPr>
              <w:jc w:val="center"/>
            </w:pPr>
            <w:r>
              <w:t>70.24</w:t>
            </w:r>
          </w:p>
        </w:tc>
        <w:tc>
          <w:tcPr>
            <w:tcW w:w="1162" w:type="dxa"/>
          </w:tcPr>
          <w:p w14:paraId="7A9652DB" w14:textId="2144863B" w:rsidR="00AA216B" w:rsidRDefault="00AA216B" w:rsidP="00AA216B">
            <w:pPr>
              <w:jc w:val="center"/>
            </w:pPr>
            <w:r>
              <w:t>61.66</w:t>
            </w:r>
          </w:p>
        </w:tc>
        <w:tc>
          <w:tcPr>
            <w:tcW w:w="1162" w:type="dxa"/>
          </w:tcPr>
          <w:p w14:paraId="73F59949" w14:textId="2823EDDC" w:rsidR="00AA216B" w:rsidRDefault="00AA216B" w:rsidP="00AA216B">
            <w:pPr>
              <w:jc w:val="center"/>
            </w:pPr>
            <w:r>
              <w:t>91.27</w:t>
            </w:r>
          </w:p>
        </w:tc>
      </w:tr>
      <w:tr w:rsidR="00AA216B" w14:paraId="733D1F16" w14:textId="77777777" w:rsidTr="00CA417A">
        <w:tblPrEx>
          <w:tblLook w:val="04A0" w:firstRow="1" w:lastRow="0" w:firstColumn="1" w:lastColumn="0" w:noHBand="0" w:noVBand="1"/>
        </w:tblPrEx>
        <w:trPr>
          <w:trHeight w:val="249"/>
        </w:trPr>
        <w:tc>
          <w:tcPr>
            <w:tcW w:w="720" w:type="dxa"/>
          </w:tcPr>
          <w:p w14:paraId="0419E968" w14:textId="1806D71F" w:rsidR="00AA216B" w:rsidRDefault="00AA216B" w:rsidP="00AA216B">
            <w:pPr>
              <w:jc w:val="center"/>
            </w:pPr>
            <w:r>
              <w:t>7</w:t>
            </w:r>
          </w:p>
        </w:tc>
        <w:tc>
          <w:tcPr>
            <w:tcW w:w="2411" w:type="dxa"/>
          </w:tcPr>
          <w:p w14:paraId="52F884D5" w14:textId="59778C76" w:rsidR="00AA216B" w:rsidRDefault="00AA216B" w:rsidP="00AA216B">
            <w:pPr>
              <w:jc w:val="center"/>
            </w:pPr>
            <w:r>
              <w:t>-3, -2, -1, 0, 1, 2, 3</w:t>
            </w:r>
          </w:p>
        </w:tc>
        <w:tc>
          <w:tcPr>
            <w:tcW w:w="1161" w:type="dxa"/>
          </w:tcPr>
          <w:p w14:paraId="711BFB5E" w14:textId="2E6DE6E5" w:rsidR="00AA216B" w:rsidRDefault="00AA216B" w:rsidP="00AA216B">
            <w:pPr>
              <w:jc w:val="center"/>
            </w:pPr>
            <w:r>
              <w:t>67.93</w:t>
            </w:r>
          </w:p>
        </w:tc>
        <w:tc>
          <w:tcPr>
            <w:tcW w:w="1162" w:type="dxa"/>
          </w:tcPr>
          <w:p w14:paraId="59873504" w14:textId="54A86175" w:rsidR="00AA216B" w:rsidRPr="006F6019" w:rsidRDefault="00AA216B" w:rsidP="00AA216B">
            <w:pPr>
              <w:jc w:val="center"/>
              <w:rPr>
                <w:b/>
                <w:bCs/>
              </w:rPr>
            </w:pPr>
            <w:r w:rsidRPr="006F6019">
              <w:rPr>
                <w:b/>
                <w:bCs/>
              </w:rPr>
              <w:t>38.19</w:t>
            </w:r>
          </w:p>
        </w:tc>
        <w:tc>
          <w:tcPr>
            <w:tcW w:w="1162" w:type="dxa"/>
          </w:tcPr>
          <w:p w14:paraId="3309BBA3" w14:textId="5E8BB21C" w:rsidR="00AA216B" w:rsidRPr="006F6019" w:rsidRDefault="00AA216B" w:rsidP="00AA216B">
            <w:pPr>
              <w:jc w:val="center"/>
              <w:rPr>
                <w:b/>
                <w:bCs/>
              </w:rPr>
            </w:pPr>
            <w:r w:rsidRPr="006F6019">
              <w:rPr>
                <w:b/>
                <w:bCs/>
              </w:rPr>
              <w:t>65.04</w:t>
            </w:r>
          </w:p>
        </w:tc>
        <w:tc>
          <w:tcPr>
            <w:tcW w:w="1162" w:type="dxa"/>
          </w:tcPr>
          <w:p w14:paraId="1770263F" w14:textId="76A341C6" w:rsidR="00AA216B" w:rsidRDefault="00AA216B" w:rsidP="00AA216B">
            <w:pPr>
              <w:jc w:val="center"/>
            </w:pPr>
            <w:r>
              <w:t>76.18</w:t>
            </w:r>
          </w:p>
        </w:tc>
        <w:tc>
          <w:tcPr>
            <w:tcW w:w="1162" w:type="dxa"/>
          </w:tcPr>
          <w:p w14:paraId="4478040C" w14:textId="0750EE44" w:rsidR="00AA216B" w:rsidRPr="006F6019" w:rsidRDefault="00AA216B" w:rsidP="00AA216B">
            <w:pPr>
              <w:jc w:val="center"/>
              <w:rPr>
                <w:b/>
                <w:bCs/>
              </w:rPr>
            </w:pPr>
            <w:r w:rsidRPr="006F6019">
              <w:rPr>
                <w:b/>
                <w:bCs/>
              </w:rPr>
              <w:t>66.16</w:t>
            </w:r>
          </w:p>
        </w:tc>
        <w:tc>
          <w:tcPr>
            <w:tcW w:w="1162" w:type="dxa"/>
          </w:tcPr>
          <w:p w14:paraId="4B400CF0" w14:textId="067EE6A7" w:rsidR="00AA216B" w:rsidRDefault="00AA216B" w:rsidP="00AA216B">
            <w:pPr>
              <w:jc w:val="center"/>
            </w:pPr>
            <w:r>
              <w:t>97.03</w:t>
            </w:r>
          </w:p>
        </w:tc>
      </w:tr>
      <w:tr w:rsidR="00AA216B" w14:paraId="55BE57A2" w14:textId="77777777" w:rsidTr="00CA417A">
        <w:tblPrEx>
          <w:tblLook w:val="04A0" w:firstRow="1" w:lastRow="0" w:firstColumn="1" w:lastColumn="0" w:noHBand="0" w:noVBand="1"/>
        </w:tblPrEx>
        <w:trPr>
          <w:trHeight w:val="249"/>
        </w:trPr>
        <w:tc>
          <w:tcPr>
            <w:tcW w:w="720" w:type="dxa"/>
          </w:tcPr>
          <w:p w14:paraId="0ADE8F46" w14:textId="7E325ED8" w:rsidR="00AA216B" w:rsidRDefault="00CA417A" w:rsidP="00AA216B">
            <w:pPr>
              <w:jc w:val="center"/>
            </w:pPr>
            <w:r>
              <w:t>9</w:t>
            </w:r>
          </w:p>
        </w:tc>
        <w:tc>
          <w:tcPr>
            <w:tcW w:w="2411" w:type="dxa"/>
          </w:tcPr>
          <w:p w14:paraId="7E7A12F5" w14:textId="4D768914" w:rsidR="00AA216B" w:rsidRDefault="00CA417A" w:rsidP="00AA216B">
            <w:pPr>
              <w:jc w:val="center"/>
            </w:pPr>
            <w:r>
              <w:t>-4, -3, -2, -1, 0, 1, 2, 3, 4</w:t>
            </w:r>
          </w:p>
        </w:tc>
        <w:tc>
          <w:tcPr>
            <w:tcW w:w="1161" w:type="dxa"/>
          </w:tcPr>
          <w:p w14:paraId="172B22B6" w14:textId="51339CB7" w:rsidR="00AA216B" w:rsidRPr="006F6019" w:rsidRDefault="00CA417A" w:rsidP="00AA216B">
            <w:pPr>
              <w:jc w:val="center"/>
              <w:rPr>
                <w:b/>
                <w:bCs/>
              </w:rPr>
            </w:pPr>
            <w:r w:rsidRPr="006F6019">
              <w:rPr>
                <w:b/>
                <w:bCs/>
              </w:rPr>
              <w:t>69.02</w:t>
            </w:r>
          </w:p>
        </w:tc>
        <w:tc>
          <w:tcPr>
            <w:tcW w:w="1162" w:type="dxa"/>
          </w:tcPr>
          <w:p w14:paraId="6CDF4F05" w14:textId="64CD29DE" w:rsidR="00AA216B" w:rsidRDefault="00CA417A" w:rsidP="00AA216B">
            <w:pPr>
              <w:jc w:val="center"/>
            </w:pPr>
            <w:r>
              <w:t>35.26</w:t>
            </w:r>
          </w:p>
        </w:tc>
        <w:tc>
          <w:tcPr>
            <w:tcW w:w="1162" w:type="dxa"/>
          </w:tcPr>
          <w:p w14:paraId="4DE767C7" w14:textId="4B454E9A" w:rsidR="00AA216B" w:rsidRDefault="00CA417A" w:rsidP="00AA216B">
            <w:pPr>
              <w:jc w:val="center"/>
            </w:pPr>
            <w:r>
              <w:t>64.10</w:t>
            </w:r>
          </w:p>
        </w:tc>
        <w:tc>
          <w:tcPr>
            <w:tcW w:w="1162" w:type="dxa"/>
          </w:tcPr>
          <w:p w14:paraId="41852BF6" w14:textId="66A78421" w:rsidR="00AA216B" w:rsidRDefault="00CA417A" w:rsidP="00AA216B">
            <w:pPr>
              <w:jc w:val="center"/>
            </w:pPr>
            <w:r>
              <w:t>75.66</w:t>
            </w:r>
          </w:p>
        </w:tc>
        <w:tc>
          <w:tcPr>
            <w:tcW w:w="1162" w:type="dxa"/>
          </w:tcPr>
          <w:p w14:paraId="2CF46113" w14:textId="6173EA3E" w:rsidR="00AA216B" w:rsidRDefault="00CA417A" w:rsidP="00AA216B">
            <w:pPr>
              <w:jc w:val="center"/>
            </w:pPr>
            <w:r>
              <w:t>65.53</w:t>
            </w:r>
          </w:p>
        </w:tc>
        <w:tc>
          <w:tcPr>
            <w:tcW w:w="1162" w:type="dxa"/>
          </w:tcPr>
          <w:p w14:paraId="363CCE2D" w14:textId="609F40F6" w:rsidR="00AA216B" w:rsidRDefault="00CA417A" w:rsidP="00AA216B">
            <w:pPr>
              <w:jc w:val="center"/>
            </w:pPr>
            <w:r>
              <w:t>97.82</w:t>
            </w:r>
          </w:p>
        </w:tc>
      </w:tr>
      <w:tr w:rsidR="00AA216B" w14:paraId="776AF5F2" w14:textId="77777777" w:rsidTr="00CA417A">
        <w:tblPrEx>
          <w:tblLook w:val="04A0" w:firstRow="1" w:lastRow="0" w:firstColumn="1" w:lastColumn="0" w:noHBand="0" w:noVBand="1"/>
        </w:tblPrEx>
        <w:trPr>
          <w:trHeight w:val="249"/>
        </w:trPr>
        <w:tc>
          <w:tcPr>
            <w:tcW w:w="720" w:type="dxa"/>
          </w:tcPr>
          <w:p w14:paraId="0234C00A" w14:textId="7512F3F4" w:rsidR="00AA216B" w:rsidRDefault="00CA417A" w:rsidP="00AA216B">
            <w:pPr>
              <w:jc w:val="center"/>
            </w:pPr>
            <w:r>
              <w:t>11</w:t>
            </w:r>
          </w:p>
        </w:tc>
        <w:tc>
          <w:tcPr>
            <w:tcW w:w="2411" w:type="dxa"/>
          </w:tcPr>
          <w:p w14:paraId="54471635" w14:textId="1D190822" w:rsidR="00AA216B" w:rsidRDefault="00CA417A" w:rsidP="00AA216B">
            <w:pPr>
              <w:jc w:val="center"/>
            </w:pPr>
            <w:r>
              <w:t>-5, -4, -3, -2, -1, 0, 1, 2, 3, 4, 5</w:t>
            </w:r>
          </w:p>
        </w:tc>
        <w:tc>
          <w:tcPr>
            <w:tcW w:w="1161" w:type="dxa"/>
          </w:tcPr>
          <w:p w14:paraId="3CB7FF79" w14:textId="73BD76DD" w:rsidR="00AA216B" w:rsidRDefault="00CA417A" w:rsidP="00AA216B">
            <w:pPr>
              <w:jc w:val="center"/>
            </w:pPr>
            <w:r>
              <w:t>67.45</w:t>
            </w:r>
          </w:p>
        </w:tc>
        <w:tc>
          <w:tcPr>
            <w:tcW w:w="1162" w:type="dxa"/>
          </w:tcPr>
          <w:p w14:paraId="79D09581" w14:textId="608DE67F" w:rsidR="00AA216B" w:rsidRDefault="00CA417A" w:rsidP="00AA216B">
            <w:pPr>
              <w:jc w:val="center"/>
            </w:pPr>
            <w:r>
              <w:t>36.56</w:t>
            </w:r>
          </w:p>
        </w:tc>
        <w:tc>
          <w:tcPr>
            <w:tcW w:w="1162" w:type="dxa"/>
          </w:tcPr>
          <w:p w14:paraId="520470D2" w14:textId="7DA82BA6" w:rsidR="00AA216B" w:rsidRDefault="00CA417A" w:rsidP="00AA216B">
            <w:pPr>
              <w:jc w:val="center"/>
            </w:pPr>
            <w:r>
              <w:t>63.74</w:t>
            </w:r>
          </w:p>
        </w:tc>
        <w:tc>
          <w:tcPr>
            <w:tcW w:w="1162" w:type="dxa"/>
          </w:tcPr>
          <w:p w14:paraId="0F6904FB" w14:textId="38F8153D" w:rsidR="00AA216B" w:rsidRDefault="00CA417A" w:rsidP="00AA216B">
            <w:pPr>
              <w:jc w:val="center"/>
            </w:pPr>
            <w:r>
              <w:t>73.64</w:t>
            </w:r>
          </w:p>
        </w:tc>
        <w:tc>
          <w:tcPr>
            <w:tcW w:w="1162" w:type="dxa"/>
          </w:tcPr>
          <w:p w14:paraId="4AF0B8BF" w14:textId="46681D34" w:rsidR="00AA216B" w:rsidRDefault="00CA417A" w:rsidP="00AA216B">
            <w:pPr>
              <w:jc w:val="center"/>
            </w:pPr>
            <w:r>
              <w:t>64.80</w:t>
            </w:r>
          </w:p>
        </w:tc>
        <w:tc>
          <w:tcPr>
            <w:tcW w:w="1162" w:type="dxa"/>
          </w:tcPr>
          <w:p w14:paraId="0FEC4DA2" w14:textId="0C2C53C7" w:rsidR="00AA216B" w:rsidRPr="006F6019" w:rsidRDefault="00CA417A" w:rsidP="00AA216B">
            <w:pPr>
              <w:jc w:val="center"/>
              <w:rPr>
                <w:b/>
                <w:bCs/>
              </w:rPr>
            </w:pPr>
            <w:r w:rsidRPr="006F6019">
              <w:rPr>
                <w:b/>
                <w:bCs/>
              </w:rPr>
              <w:t>98.35</w:t>
            </w:r>
          </w:p>
        </w:tc>
      </w:tr>
      <w:tr w:rsidR="00AA216B" w14:paraId="3625AB43" w14:textId="77777777" w:rsidTr="00CA417A">
        <w:tblPrEx>
          <w:tblLook w:val="04A0" w:firstRow="1" w:lastRow="0" w:firstColumn="1" w:lastColumn="0" w:noHBand="0" w:noVBand="1"/>
        </w:tblPrEx>
        <w:trPr>
          <w:trHeight w:val="249"/>
        </w:trPr>
        <w:tc>
          <w:tcPr>
            <w:tcW w:w="720" w:type="dxa"/>
          </w:tcPr>
          <w:p w14:paraId="5D6A4AA9" w14:textId="2231AA3D" w:rsidR="00AA216B" w:rsidRDefault="00CA417A" w:rsidP="00AA216B">
            <w:pPr>
              <w:jc w:val="center"/>
            </w:pPr>
            <w:r>
              <w:t>7</w:t>
            </w:r>
          </w:p>
        </w:tc>
        <w:tc>
          <w:tcPr>
            <w:tcW w:w="2411" w:type="dxa"/>
          </w:tcPr>
          <w:p w14:paraId="0E4D2BF1" w14:textId="02CEB7A3" w:rsidR="00AA216B" w:rsidRDefault="00CA417A" w:rsidP="00AA216B">
            <w:pPr>
              <w:jc w:val="center"/>
            </w:pPr>
            <w:r>
              <w:t>-4, -3, -2, -1, 0, 1, 2</w:t>
            </w:r>
          </w:p>
        </w:tc>
        <w:tc>
          <w:tcPr>
            <w:tcW w:w="1161" w:type="dxa"/>
          </w:tcPr>
          <w:p w14:paraId="51BF1813" w14:textId="5B2AEDC9" w:rsidR="00AA216B" w:rsidRDefault="00CA417A" w:rsidP="00AA216B">
            <w:pPr>
              <w:jc w:val="center"/>
            </w:pPr>
            <w:r>
              <w:t>61.65</w:t>
            </w:r>
          </w:p>
        </w:tc>
        <w:tc>
          <w:tcPr>
            <w:tcW w:w="1162" w:type="dxa"/>
          </w:tcPr>
          <w:p w14:paraId="2B0B7336" w14:textId="60621059" w:rsidR="00AA216B" w:rsidRDefault="00CA417A" w:rsidP="00AA216B">
            <w:pPr>
              <w:jc w:val="center"/>
            </w:pPr>
            <w:r>
              <w:t>33.82</w:t>
            </w:r>
          </w:p>
        </w:tc>
        <w:tc>
          <w:tcPr>
            <w:tcW w:w="1162" w:type="dxa"/>
          </w:tcPr>
          <w:p w14:paraId="714F9E14" w14:textId="3161D55C" w:rsidR="00AA216B" w:rsidRDefault="00CA417A" w:rsidP="00AA216B">
            <w:pPr>
              <w:jc w:val="center"/>
            </w:pPr>
            <w:r>
              <w:t>64.16</w:t>
            </w:r>
          </w:p>
        </w:tc>
        <w:tc>
          <w:tcPr>
            <w:tcW w:w="1162" w:type="dxa"/>
          </w:tcPr>
          <w:p w14:paraId="16705FB4" w14:textId="5A86231C" w:rsidR="00AA216B" w:rsidRDefault="00CA417A" w:rsidP="00AA216B">
            <w:pPr>
              <w:jc w:val="center"/>
            </w:pPr>
            <w:r>
              <w:t>70.88</w:t>
            </w:r>
          </w:p>
        </w:tc>
        <w:tc>
          <w:tcPr>
            <w:tcW w:w="1162" w:type="dxa"/>
          </w:tcPr>
          <w:p w14:paraId="7014285F" w14:textId="7609135F" w:rsidR="00AA216B" w:rsidRDefault="00CA417A" w:rsidP="00AA216B">
            <w:pPr>
              <w:jc w:val="center"/>
            </w:pPr>
            <w:r>
              <w:t>61.87</w:t>
            </w:r>
          </w:p>
        </w:tc>
        <w:tc>
          <w:tcPr>
            <w:tcW w:w="1162" w:type="dxa"/>
          </w:tcPr>
          <w:p w14:paraId="505DB641" w14:textId="2ACF4A56" w:rsidR="00AA216B" w:rsidRDefault="00CA417A" w:rsidP="00AA216B">
            <w:pPr>
              <w:jc w:val="center"/>
            </w:pPr>
            <w:r>
              <w:t>96.51</w:t>
            </w:r>
          </w:p>
        </w:tc>
      </w:tr>
      <w:tr w:rsidR="00CA417A" w14:paraId="7CD5C4F2" w14:textId="77777777" w:rsidTr="00CA417A">
        <w:tblPrEx>
          <w:tblLook w:val="04A0" w:firstRow="1" w:lastRow="0" w:firstColumn="1" w:lastColumn="0" w:noHBand="0" w:noVBand="1"/>
        </w:tblPrEx>
        <w:trPr>
          <w:trHeight w:val="261"/>
        </w:trPr>
        <w:tc>
          <w:tcPr>
            <w:tcW w:w="720" w:type="dxa"/>
          </w:tcPr>
          <w:p w14:paraId="5E280666" w14:textId="6559E8BD" w:rsidR="00CA417A" w:rsidRDefault="00CA417A" w:rsidP="00CA417A">
            <w:pPr>
              <w:jc w:val="center"/>
            </w:pPr>
            <w:r>
              <w:lastRenderedPageBreak/>
              <w:t>7</w:t>
            </w:r>
          </w:p>
        </w:tc>
        <w:tc>
          <w:tcPr>
            <w:tcW w:w="2411" w:type="dxa"/>
          </w:tcPr>
          <w:p w14:paraId="08332DEB" w14:textId="36BB9FDD" w:rsidR="00CA417A" w:rsidRDefault="00CA417A" w:rsidP="00CA417A">
            <w:pPr>
              <w:jc w:val="center"/>
            </w:pPr>
            <w:r>
              <w:t xml:space="preserve"> -2, -1, 0, 1, 2, 3</w:t>
            </w:r>
            <w:r w:rsidR="00942580">
              <w:t>, 4</w:t>
            </w:r>
          </w:p>
        </w:tc>
        <w:tc>
          <w:tcPr>
            <w:tcW w:w="1161" w:type="dxa"/>
          </w:tcPr>
          <w:p w14:paraId="408A67D2" w14:textId="766BCF96" w:rsidR="00CA417A" w:rsidRDefault="00942580" w:rsidP="00CA417A">
            <w:pPr>
              <w:jc w:val="center"/>
            </w:pPr>
            <w:r>
              <w:t>66.64</w:t>
            </w:r>
          </w:p>
        </w:tc>
        <w:tc>
          <w:tcPr>
            <w:tcW w:w="1162" w:type="dxa"/>
          </w:tcPr>
          <w:p w14:paraId="18BDCB4B" w14:textId="3AF5C796" w:rsidR="00CA417A" w:rsidRDefault="00942580" w:rsidP="00CA417A">
            <w:pPr>
              <w:jc w:val="center"/>
            </w:pPr>
            <w:r>
              <w:t>33.99</w:t>
            </w:r>
          </w:p>
        </w:tc>
        <w:tc>
          <w:tcPr>
            <w:tcW w:w="1162" w:type="dxa"/>
          </w:tcPr>
          <w:p w14:paraId="442CB438" w14:textId="47A27814" w:rsidR="00CA417A" w:rsidRDefault="00942580" w:rsidP="00CA417A">
            <w:pPr>
              <w:jc w:val="center"/>
            </w:pPr>
            <w:r>
              <w:t>63.53</w:t>
            </w:r>
          </w:p>
        </w:tc>
        <w:tc>
          <w:tcPr>
            <w:tcW w:w="1162" w:type="dxa"/>
          </w:tcPr>
          <w:p w14:paraId="020A9620" w14:textId="5804055A" w:rsidR="00CA417A" w:rsidRDefault="00942580" w:rsidP="00CA417A">
            <w:pPr>
              <w:jc w:val="center"/>
            </w:pPr>
            <w:r>
              <w:t>76.23</w:t>
            </w:r>
          </w:p>
        </w:tc>
        <w:tc>
          <w:tcPr>
            <w:tcW w:w="1162" w:type="dxa"/>
          </w:tcPr>
          <w:p w14:paraId="6B2DEB91" w14:textId="0DC9CD39" w:rsidR="00CA417A" w:rsidRDefault="00942580" w:rsidP="00CA417A">
            <w:pPr>
              <w:jc w:val="center"/>
            </w:pPr>
            <w:r>
              <w:t>64.61</w:t>
            </w:r>
          </w:p>
        </w:tc>
        <w:tc>
          <w:tcPr>
            <w:tcW w:w="1162" w:type="dxa"/>
          </w:tcPr>
          <w:p w14:paraId="5BB2FE61" w14:textId="10C8E23B" w:rsidR="00CA417A" w:rsidRDefault="00942580" w:rsidP="00CA417A">
            <w:pPr>
              <w:jc w:val="center"/>
            </w:pPr>
            <w:r>
              <w:t>96.47</w:t>
            </w:r>
          </w:p>
        </w:tc>
      </w:tr>
      <w:tr w:rsidR="00942580" w14:paraId="482E671A" w14:textId="77777777" w:rsidTr="00CA417A">
        <w:tblPrEx>
          <w:tblLook w:val="04A0" w:firstRow="1" w:lastRow="0" w:firstColumn="1" w:lastColumn="0" w:noHBand="0" w:noVBand="1"/>
        </w:tblPrEx>
        <w:trPr>
          <w:trHeight w:val="261"/>
        </w:trPr>
        <w:tc>
          <w:tcPr>
            <w:tcW w:w="720" w:type="dxa"/>
          </w:tcPr>
          <w:p w14:paraId="2FF185D4" w14:textId="3208500C" w:rsidR="00942580" w:rsidRDefault="00942580" w:rsidP="00942580">
            <w:pPr>
              <w:jc w:val="center"/>
            </w:pPr>
            <w:r>
              <w:t>8</w:t>
            </w:r>
          </w:p>
        </w:tc>
        <w:tc>
          <w:tcPr>
            <w:tcW w:w="2411" w:type="dxa"/>
          </w:tcPr>
          <w:p w14:paraId="54EDEC00" w14:textId="57D75A77" w:rsidR="00942580" w:rsidRDefault="00942580" w:rsidP="00942580">
            <w:pPr>
              <w:jc w:val="center"/>
            </w:pPr>
            <w:r>
              <w:t>-4, -3, -2, -1, 0, 1, 2, 3</w:t>
            </w:r>
          </w:p>
        </w:tc>
        <w:tc>
          <w:tcPr>
            <w:tcW w:w="1161" w:type="dxa"/>
          </w:tcPr>
          <w:p w14:paraId="5FA7F10D" w14:textId="2A1DAD99" w:rsidR="00942580" w:rsidRDefault="00942580" w:rsidP="00942580">
            <w:pPr>
              <w:jc w:val="center"/>
            </w:pPr>
            <w:r>
              <w:t>69.17</w:t>
            </w:r>
          </w:p>
        </w:tc>
        <w:tc>
          <w:tcPr>
            <w:tcW w:w="1162" w:type="dxa"/>
          </w:tcPr>
          <w:p w14:paraId="48D77429" w14:textId="32A398FC" w:rsidR="00942580" w:rsidRDefault="00942580" w:rsidP="00942580">
            <w:pPr>
              <w:jc w:val="center"/>
            </w:pPr>
            <w:r>
              <w:t>33.52</w:t>
            </w:r>
          </w:p>
        </w:tc>
        <w:tc>
          <w:tcPr>
            <w:tcW w:w="1162" w:type="dxa"/>
          </w:tcPr>
          <w:p w14:paraId="0C902D14" w14:textId="36CCA211" w:rsidR="00942580" w:rsidRDefault="00942580" w:rsidP="00942580">
            <w:pPr>
              <w:jc w:val="center"/>
            </w:pPr>
            <w:r>
              <w:t>64.35</w:t>
            </w:r>
          </w:p>
        </w:tc>
        <w:tc>
          <w:tcPr>
            <w:tcW w:w="1162" w:type="dxa"/>
          </w:tcPr>
          <w:p w14:paraId="121E0620" w14:textId="490EC804" w:rsidR="00942580" w:rsidRPr="006F6019" w:rsidRDefault="00942580" w:rsidP="00942580">
            <w:pPr>
              <w:jc w:val="center"/>
              <w:rPr>
                <w:b/>
                <w:bCs/>
              </w:rPr>
            </w:pPr>
            <w:r w:rsidRPr="006F6019">
              <w:rPr>
                <w:b/>
                <w:bCs/>
              </w:rPr>
              <w:t>76.61</w:t>
            </w:r>
          </w:p>
        </w:tc>
        <w:tc>
          <w:tcPr>
            <w:tcW w:w="1162" w:type="dxa"/>
          </w:tcPr>
          <w:p w14:paraId="24DDB366" w14:textId="57187AF7" w:rsidR="00942580" w:rsidRDefault="00942580" w:rsidP="00942580">
            <w:pPr>
              <w:jc w:val="center"/>
            </w:pPr>
            <w:r>
              <w:t>65.90</w:t>
            </w:r>
          </w:p>
        </w:tc>
        <w:tc>
          <w:tcPr>
            <w:tcW w:w="1162" w:type="dxa"/>
          </w:tcPr>
          <w:p w14:paraId="68380540" w14:textId="4F1A040A" w:rsidR="00942580" w:rsidRDefault="00942580" w:rsidP="00942580">
            <w:pPr>
              <w:jc w:val="center"/>
            </w:pPr>
            <w:r>
              <w:t>96.79</w:t>
            </w:r>
          </w:p>
        </w:tc>
      </w:tr>
      <w:tr w:rsidR="00942580" w14:paraId="21282D2B" w14:textId="77777777" w:rsidTr="00CA417A">
        <w:tblPrEx>
          <w:tblLook w:val="04A0" w:firstRow="1" w:lastRow="0" w:firstColumn="1" w:lastColumn="0" w:noHBand="0" w:noVBand="1"/>
        </w:tblPrEx>
        <w:trPr>
          <w:trHeight w:val="261"/>
        </w:trPr>
        <w:tc>
          <w:tcPr>
            <w:tcW w:w="720" w:type="dxa"/>
          </w:tcPr>
          <w:p w14:paraId="37363E24" w14:textId="30AA558F" w:rsidR="00942580" w:rsidRDefault="00942580" w:rsidP="00942580">
            <w:pPr>
              <w:jc w:val="center"/>
            </w:pPr>
            <w:r>
              <w:t>8</w:t>
            </w:r>
          </w:p>
        </w:tc>
        <w:tc>
          <w:tcPr>
            <w:tcW w:w="2411" w:type="dxa"/>
          </w:tcPr>
          <w:p w14:paraId="7FEFD6CC" w14:textId="43E77D31" w:rsidR="00942580" w:rsidRDefault="00942580" w:rsidP="00942580">
            <w:pPr>
              <w:jc w:val="center"/>
            </w:pPr>
            <w:r>
              <w:t>-3, -2, -1, 0, 1, 2, 3, 4</w:t>
            </w:r>
          </w:p>
        </w:tc>
        <w:tc>
          <w:tcPr>
            <w:tcW w:w="1161" w:type="dxa"/>
          </w:tcPr>
          <w:p w14:paraId="36FAC1EC" w14:textId="1BEFD027" w:rsidR="00942580" w:rsidRDefault="00942580" w:rsidP="00942580">
            <w:pPr>
              <w:jc w:val="center"/>
            </w:pPr>
            <w:r>
              <w:t>68.86</w:t>
            </w:r>
          </w:p>
        </w:tc>
        <w:tc>
          <w:tcPr>
            <w:tcW w:w="1162" w:type="dxa"/>
          </w:tcPr>
          <w:p w14:paraId="4CEE4237" w14:textId="6EF3753F" w:rsidR="00942580" w:rsidRDefault="00942580" w:rsidP="00942580">
            <w:pPr>
              <w:jc w:val="center"/>
            </w:pPr>
            <w:r>
              <w:t>33.65</w:t>
            </w:r>
          </w:p>
        </w:tc>
        <w:tc>
          <w:tcPr>
            <w:tcW w:w="1162" w:type="dxa"/>
          </w:tcPr>
          <w:p w14:paraId="6B6F1CC2" w14:textId="294ADFDD" w:rsidR="00942580" w:rsidRDefault="00942580" w:rsidP="00942580">
            <w:pPr>
              <w:jc w:val="center"/>
            </w:pPr>
            <w:r>
              <w:t>64.40</w:t>
            </w:r>
          </w:p>
        </w:tc>
        <w:tc>
          <w:tcPr>
            <w:tcW w:w="1162" w:type="dxa"/>
          </w:tcPr>
          <w:p w14:paraId="20AF2415" w14:textId="01CC2E9B" w:rsidR="00942580" w:rsidRDefault="00942580" w:rsidP="00942580">
            <w:pPr>
              <w:jc w:val="center"/>
            </w:pPr>
            <w:r>
              <w:t>75.36</w:t>
            </w:r>
          </w:p>
        </w:tc>
        <w:tc>
          <w:tcPr>
            <w:tcW w:w="1162" w:type="dxa"/>
          </w:tcPr>
          <w:p w14:paraId="7A07F8CA" w14:textId="51F28303" w:rsidR="00942580" w:rsidRDefault="00942580" w:rsidP="00942580">
            <w:pPr>
              <w:jc w:val="center"/>
            </w:pPr>
            <w:r>
              <w:t>65.12</w:t>
            </w:r>
          </w:p>
        </w:tc>
        <w:tc>
          <w:tcPr>
            <w:tcW w:w="1162" w:type="dxa"/>
          </w:tcPr>
          <w:p w14:paraId="1EE0624F" w14:textId="6ABBDD75" w:rsidR="00942580" w:rsidRDefault="00942580" w:rsidP="00942580">
            <w:pPr>
              <w:jc w:val="center"/>
            </w:pPr>
            <w:r>
              <w:t>97.12</w:t>
            </w:r>
          </w:p>
        </w:tc>
      </w:tr>
      <w:tr w:rsidR="00942580" w14:paraId="19031456" w14:textId="77777777" w:rsidTr="00CA417A">
        <w:tblPrEx>
          <w:tblLook w:val="04A0" w:firstRow="1" w:lastRow="0" w:firstColumn="1" w:lastColumn="0" w:noHBand="0" w:noVBand="1"/>
        </w:tblPrEx>
        <w:trPr>
          <w:trHeight w:val="261"/>
        </w:trPr>
        <w:tc>
          <w:tcPr>
            <w:tcW w:w="720" w:type="dxa"/>
          </w:tcPr>
          <w:p w14:paraId="1D599481" w14:textId="2C3E95F2" w:rsidR="00942580" w:rsidRDefault="00942580" w:rsidP="00942580">
            <w:pPr>
              <w:jc w:val="center"/>
            </w:pPr>
            <w:r>
              <w:t>6</w:t>
            </w:r>
          </w:p>
        </w:tc>
        <w:tc>
          <w:tcPr>
            <w:tcW w:w="2411" w:type="dxa"/>
          </w:tcPr>
          <w:p w14:paraId="50257768" w14:textId="4C9C8ED3" w:rsidR="00942580" w:rsidRDefault="00942580" w:rsidP="00942580">
            <w:pPr>
              <w:jc w:val="center"/>
            </w:pPr>
            <w:r>
              <w:t xml:space="preserve"> -3, -2, -1, 0, 1, 2</w:t>
            </w:r>
          </w:p>
        </w:tc>
        <w:tc>
          <w:tcPr>
            <w:tcW w:w="1161" w:type="dxa"/>
          </w:tcPr>
          <w:p w14:paraId="10A2D017" w14:textId="6A1A0DF3" w:rsidR="00942580" w:rsidRDefault="00942580" w:rsidP="00942580">
            <w:pPr>
              <w:jc w:val="center"/>
            </w:pPr>
            <w:r>
              <w:t>65.33</w:t>
            </w:r>
          </w:p>
        </w:tc>
        <w:tc>
          <w:tcPr>
            <w:tcW w:w="1162" w:type="dxa"/>
          </w:tcPr>
          <w:p w14:paraId="5115B0CF" w14:textId="241FA5B7" w:rsidR="00942580" w:rsidRDefault="00942580" w:rsidP="00942580">
            <w:pPr>
              <w:jc w:val="center"/>
            </w:pPr>
            <w:r>
              <w:t>35.99</w:t>
            </w:r>
          </w:p>
        </w:tc>
        <w:tc>
          <w:tcPr>
            <w:tcW w:w="1162" w:type="dxa"/>
          </w:tcPr>
          <w:p w14:paraId="482CE6B7" w14:textId="44ACFF42" w:rsidR="00942580" w:rsidRDefault="00942580" w:rsidP="00942580">
            <w:pPr>
              <w:jc w:val="center"/>
            </w:pPr>
            <w:r>
              <w:t>64.52</w:t>
            </w:r>
          </w:p>
        </w:tc>
        <w:tc>
          <w:tcPr>
            <w:tcW w:w="1162" w:type="dxa"/>
          </w:tcPr>
          <w:p w14:paraId="7D9BDB6F" w14:textId="01E05468" w:rsidR="00942580" w:rsidRDefault="00942580" w:rsidP="00942580">
            <w:pPr>
              <w:jc w:val="center"/>
            </w:pPr>
            <w:r>
              <w:t>75.90</w:t>
            </w:r>
          </w:p>
        </w:tc>
        <w:tc>
          <w:tcPr>
            <w:tcW w:w="1162" w:type="dxa"/>
          </w:tcPr>
          <w:p w14:paraId="5F3E332C" w14:textId="1F4BEA64" w:rsidR="00942580" w:rsidRDefault="00942580" w:rsidP="00942580">
            <w:pPr>
              <w:jc w:val="center"/>
            </w:pPr>
            <w:r>
              <w:t>65.13</w:t>
            </w:r>
          </w:p>
        </w:tc>
        <w:tc>
          <w:tcPr>
            <w:tcW w:w="1162" w:type="dxa"/>
          </w:tcPr>
          <w:p w14:paraId="703E16F1" w14:textId="29992EE4" w:rsidR="00942580" w:rsidRDefault="00942580" w:rsidP="00942580">
            <w:pPr>
              <w:jc w:val="center"/>
            </w:pPr>
            <w:r>
              <w:t>94.91</w:t>
            </w:r>
          </w:p>
        </w:tc>
      </w:tr>
      <w:tr w:rsidR="000474E7" w14:paraId="6833C280" w14:textId="77777777" w:rsidTr="00CA417A">
        <w:tblPrEx>
          <w:tblLook w:val="04A0" w:firstRow="1" w:lastRow="0" w:firstColumn="1" w:lastColumn="0" w:noHBand="0" w:noVBand="1"/>
        </w:tblPrEx>
        <w:trPr>
          <w:trHeight w:val="261"/>
        </w:trPr>
        <w:tc>
          <w:tcPr>
            <w:tcW w:w="720" w:type="dxa"/>
          </w:tcPr>
          <w:p w14:paraId="119E5E6D" w14:textId="19C38E9F" w:rsidR="000474E7" w:rsidRDefault="000474E7" w:rsidP="000474E7">
            <w:pPr>
              <w:jc w:val="center"/>
            </w:pPr>
            <w:r>
              <w:t>6</w:t>
            </w:r>
          </w:p>
        </w:tc>
        <w:tc>
          <w:tcPr>
            <w:tcW w:w="2411" w:type="dxa"/>
          </w:tcPr>
          <w:p w14:paraId="622007A9" w14:textId="676C6D9C" w:rsidR="000474E7" w:rsidRDefault="000474E7" w:rsidP="000474E7">
            <w:pPr>
              <w:jc w:val="center"/>
            </w:pPr>
            <w:r>
              <w:t xml:space="preserve"> -2, -1, 0, 1, 2, 3</w:t>
            </w:r>
          </w:p>
        </w:tc>
        <w:tc>
          <w:tcPr>
            <w:tcW w:w="1161" w:type="dxa"/>
          </w:tcPr>
          <w:p w14:paraId="039927F6" w14:textId="7EA90B3D" w:rsidR="000474E7" w:rsidRDefault="000474E7" w:rsidP="000474E7">
            <w:pPr>
              <w:jc w:val="center"/>
            </w:pPr>
            <w:r>
              <w:t>67.34</w:t>
            </w:r>
          </w:p>
        </w:tc>
        <w:tc>
          <w:tcPr>
            <w:tcW w:w="1162" w:type="dxa"/>
          </w:tcPr>
          <w:p w14:paraId="259EA9DD" w14:textId="64DA1284" w:rsidR="000474E7" w:rsidRDefault="000474E7" w:rsidP="000474E7">
            <w:pPr>
              <w:jc w:val="center"/>
            </w:pPr>
            <w:r>
              <w:t>36.56</w:t>
            </w:r>
          </w:p>
        </w:tc>
        <w:tc>
          <w:tcPr>
            <w:tcW w:w="1162" w:type="dxa"/>
          </w:tcPr>
          <w:p w14:paraId="52E73E2E" w14:textId="1D7A4B88" w:rsidR="000474E7" w:rsidRDefault="000474E7" w:rsidP="000474E7">
            <w:pPr>
              <w:jc w:val="center"/>
            </w:pPr>
            <w:r>
              <w:t>64.81</w:t>
            </w:r>
          </w:p>
        </w:tc>
        <w:tc>
          <w:tcPr>
            <w:tcW w:w="1162" w:type="dxa"/>
          </w:tcPr>
          <w:p w14:paraId="0C493BB6" w14:textId="1E260F96" w:rsidR="000474E7" w:rsidRDefault="000474E7" w:rsidP="000474E7">
            <w:pPr>
              <w:jc w:val="center"/>
            </w:pPr>
            <w:r>
              <w:t>75.43</w:t>
            </w:r>
          </w:p>
        </w:tc>
        <w:tc>
          <w:tcPr>
            <w:tcW w:w="1162" w:type="dxa"/>
          </w:tcPr>
          <w:p w14:paraId="70847627" w14:textId="44CA520A" w:rsidR="000474E7" w:rsidRDefault="000474E7" w:rsidP="000474E7">
            <w:pPr>
              <w:jc w:val="center"/>
            </w:pPr>
            <w:r>
              <w:t>65.69</w:t>
            </w:r>
          </w:p>
        </w:tc>
        <w:tc>
          <w:tcPr>
            <w:tcW w:w="1162" w:type="dxa"/>
          </w:tcPr>
          <w:p w14:paraId="24B5A97C" w14:textId="4C204004" w:rsidR="000474E7" w:rsidRDefault="000474E7" w:rsidP="000474E7">
            <w:pPr>
              <w:jc w:val="center"/>
            </w:pPr>
            <w:r>
              <w:t>95.37</w:t>
            </w:r>
          </w:p>
        </w:tc>
      </w:tr>
    </w:tbl>
    <w:p w14:paraId="1FA715AA" w14:textId="7E80688B" w:rsidR="007F5F10" w:rsidRDefault="007F5F10" w:rsidP="007F5F10"/>
    <w:p w14:paraId="1F379D4D" w14:textId="0FEF63D2" w:rsidR="00AA216B" w:rsidRDefault="00AA216B" w:rsidP="00AA216B">
      <w:pPr>
        <w:pStyle w:val="Heading2"/>
      </w:pPr>
      <w:r>
        <w:t>Windows Tried/Performance (Training Set Detailed)</w:t>
      </w:r>
    </w:p>
    <w:tbl>
      <w:tblPr>
        <w:tblStyle w:val="TableGrid"/>
        <w:tblW w:w="10102" w:type="dxa"/>
        <w:tblLook w:val="0000" w:firstRow="0" w:lastRow="0" w:firstColumn="0" w:lastColumn="0" w:noHBand="0" w:noVBand="0"/>
      </w:tblPr>
      <w:tblGrid>
        <w:gridCol w:w="756"/>
        <w:gridCol w:w="2375"/>
        <w:gridCol w:w="1161"/>
        <w:gridCol w:w="1162"/>
        <w:gridCol w:w="1162"/>
        <w:gridCol w:w="1162"/>
        <w:gridCol w:w="1162"/>
        <w:gridCol w:w="1162"/>
      </w:tblGrid>
      <w:tr w:rsidR="007F5F10" w14:paraId="2A799EE3" w14:textId="77777777" w:rsidTr="008978B7">
        <w:trPr>
          <w:trHeight w:val="260"/>
        </w:trPr>
        <w:tc>
          <w:tcPr>
            <w:tcW w:w="3131" w:type="dxa"/>
            <w:gridSpan w:val="2"/>
          </w:tcPr>
          <w:p w14:paraId="275CA805" w14:textId="77777777" w:rsidR="007F5F10" w:rsidRDefault="007F5F10" w:rsidP="008978B7">
            <w:pPr>
              <w:jc w:val="center"/>
            </w:pPr>
            <w:r>
              <w:t>Window Configuration</w:t>
            </w:r>
          </w:p>
        </w:tc>
        <w:tc>
          <w:tcPr>
            <w:tcW w:w="5809" w:type="dxa"/>
            <w:gridSpan w:val="5"/>
          </w:tcPr>
          <w:p w14:paraId="28A69CC9" w14:textId="64116F97" w:rsidR="007F5F10" w:rsidRDefault="007F5F10" w:rsidP="008978B7">
            <w:pPr>
              <w:jc w:val="center"/>
            </w:pPr>
            <w:r>
              <w:t>F1 Train</w:t>
            </w:r>
          </w:p>
        </w:tc>
        <w:tc>
          <w:tcPr>
            <w:tcW w:w="1162" w:type="dxa"/>
          </w:tcPr>
          <w:p w14:paraId="1AD9A41D" w14:textId="1816AFA1" w:rsidR="007F5F10" w:rsidRDefault="007F5F10" w:rsidP="008978B7">
            <w:pPr>
              <w:jc w:val="center"/>
            </w:pPr>
            <w:r>
              <w:t>F1 Dev</w:t>
            </w:r>
          </w:p>
        </w:tc>
      </w:tr>
      <w:tr w:rsidR="00AA216B" w14:paraId="5AC54EB6" w14:textId="77777777" w:rsidTr="00AA216B">
        <w:tblPrEx>
          <w:tblLook w:val="04A0" w:firstRow="1" w:lastRow="0" w:firstColumn="1" w:lastColumn="0" w:noHBand="0" w:noVBand="1"/>
        </w:tblPrEx>
        <w:trPr>
          <w:trHeight w:val="249"/>
        </w:trPr>
        <w:tc>
          <w:tcPr>
            <w:tcW w:w="756" w:type="dxa"/>
          </w:tcPr>
          <w:p w14:paraId="16D146B4" w14:textId="00C7B468" w:rsidR="00AA216B" w:rsidRDefault="00AA216B" w:rsidP="00AA216B">
            <w:pPr>
              <w:jc w:val="center"/>
            </w:pPr>
            <w:r>
              <w:t xml:space="preserve">Size </w:t>
            </w:r>
          </w:p>
        </w:tc>
        <w:tc>
          <w:tcPr>
            <w:tcW w:w="2375" w:type="dxa"/>
          </w:tcPr>
          <w:p w14:paraId="61044D61" w14:textId="32A3C291" w:rsidR="00AA216B" w:rsidRDefault="00AA216B" w:rsidP="00AA216B">
            <w:pPr>
              <w:jc w:val="center"/>
            </w:pPr>
            <w:r>
              <w:t>Positioning</w:t>
            </w:r>
          </w:p>
        </w:tc>
        <w:tc>
          <w:tcPr>
            <w:tcW w:w="1161" w:type="dxa"/>
          </w:tcPr>
          <w:p w14:paraId="759231DE" w14:textId="235CD972" w:rsidR="00AA216B" w:rsidRDefault="00AA216B" w:rsidP="00AA216B">
            <w:pPr>
              <w:jc w:val="center"/>
            </w:pPr>
            <w:r>
              <w:t>LOC</w:t>
            </w:r>
          </w:p>
        </w:tc>
        <w:tc>
          <w:tcPr>
            <w:tcW w:w="1162" w:type="dxa"/>
          </w:tcPr>
          <w:p w14:paraId="0490009F" w14:textId="3C0EA216" w:rsidR="00AA216B" w:rsidRDefault="00AA216B" w:rsidP="00AA216B">
            <w:pPr>
              <w:jc w:val="center"/>
            </w:pPr>
            <w:r>
              <w:t>MISC</w:t>
            </w:r>
          </w:p>
        </w:tc>
        <w:tc>
          <w:tcPr>
            <w:tcW w:w="1162" w:type="dxa"/>
          </w:tcPr>
          <w:p w14:paraId="237487B0" w14:textId="186CFE43" w:rsidR="00AA216B" w:rsidRDefault="00AA216B" w:rsidP="00AA216B">
            <w:pPr>
              <w:jc w:val="center"/>
            </w:pPr>
            <w:r>
              <w:t>ORG</w:t>
            </w:r>
          </w:p>
        </w:tc>
        <w:tc>
          <w:tcPr>
            <w:tcW w:w="1162" w:type="dxa"/>
          </w:tcPr>
          <w:p w14:paraId="4886400E" w14:textId="286302C5" w:rsidR="00AA216B" w:rsidRDefault="00AA216B" w:rsidP="00AA216B">
            <w:pPr>
              <w:jc w:val="center"/>
            </w:pPr>
            <w:r>
              <w:t>PER</w:t>
            </w:r>
          </w:p>
        </w:tc>
        <w:tc>
          <w:tcPr>
            <w:tcW w:w="1162" w:type="dxa"/>
          </w:tcPr>
          <w:p w14:paraId="6154401C" w14:textId="796DFC68" w:rsidR="00AA216B" w:rsidRDefault="00AA216B" w:rsidP="00AA216B">
            <w:pPr>
              <w:jc w:val="center"/>
            </w:pPr>
            <w:r>
              <w:t>OVR</w:t>
            </w:r>
          </w:p>
        </w:tc>
        <w:tc>
          <w:tcPr>
            <w:tcW w:w="1162" w:type="dxa"/>
          </w:tcPr>
          <w:p w14:paraId="782C6901" w14:textId="41EFF561" w:rsidR="00AA216B" w:rsidRDefault="00AA216B" w:rsidP="00AA216B">
            <w:pPr>
              <w:jc w:val="center"/>
            </w:pPr>
            <w:r>
              <w:t>OVR</w:t>
            </w:r>
          </w:p>
        </w:tc>
      </w:tr>
      <w:tr w:rsidR="00AA216B" w14:paraId="1A98030D" w14:textId="77777777" w:rsidTr="00AA216B">
        <w:tblPrEx>
          <w:tblLook w:val="04A0" w:firstRow="1" w:lastRow="0" w:firstColumn="1" w:lastColumn="0" w:noHBand="0" w:noVBand="1"/>
        </w:tblPrEx>
        <w:trPr>
          <w:trHeight w:val="249"/>
        </w:trPr>
        <w:tc>
          <w:tcPr>
            <w:tcW w:w="756" w:type="dxa"/>
          </w:tcPr>
          <w:p w14:paraId="5E6985FD" w14:textId="2DA56A00" w:rsidR="00AA216B" w:rsidRDefault="00AA216B" w:rsidP="00AA216B">
            <w:pPr>
              <w:jc w:val="center"/>
            </w:pPr>
            <w:r>
              <w:t>3</w:t>
            </w:r>
          </w:p>
        </w:tc>
        <w:tc>
          <w:tcPr>
            <w:tcW w:w="2375" w:type="dxa"/>
          </w:tcPr>
          <w:p w14:paraId="6270A6CD" w14:textId="0013CA67" w:rsidR="00AA216B" w:rsidRDefault="00AA216B" w:rsidP="00AA216B">
            <w:pPr>
              <w:jc w:val="center"/>
            </w:pPr>
            <w:r>
              <w:t>-1, 0, 1</w:t>
            </w:r>
          </w:p>
        </w:tc>
        <w:tc>
          <w:tcPr>
            <w:tcW w:w="1161" w:type="dxa"/>
          </w:tcPr>
          <w:p w14:paraId="11462E01" w14:textId="48E56D8A" w:rsidR="00AA216B" w:rsidRDefault="00AA216B" w:rsidP="00AA216B">
            <w:pPr>
              <w:jc w:val="center"/>
            </w:pPr>
            <w:r>
              <w:t>83.21</w:t>
            </w:r>
          </w:p>
        </w:tc>
        <w:tc>
          <w:tcPr>
            <w:tcW w:w="1162" w:type="dxa"/>
          </w:tcPr>
          <w:p w14:paraId="4C5F8FD7" w14:textId="24A81549" w:rsidR="00AA216B" w:rsidRDefault="00AA216B" w:rsidP="00AA216B">
            <w:pPr>
              <w:jc w:val="center"/>
            </w:pPr>
            <w:r>
              <w:t>64.45</w:t>
            </w:r>
          </w:p>
        </w:tc>
        <w:tc>
          <w:tcPr>
            <w:tcW w:w="1162" w:type="dxa"/>
          </w:tcPr>
          <w:p w14:paraId="091DFCC8" w14:textId="5F45564D" w:rsidR="00AA216B" w:rsidRDefault="00AA216B" w:rsidP="00AA216B">
            <w:pPr>
              <w:jc w:val="center"/>
            </w:pPr>
            <w:r>
              <w:t>80.85</w:t>
            </w:r>
          </w:p>
        </w:tc>
        <w:tc>
          <w:tcPr>
            <w:tcW w:w="1162" w:type="dxa"/>
          </w:tcPr>
          <w:p w14:paraId="5E7737AE" w14:textId="020CBE70" w:rsidR="00AA216B" w:rsidRDefault="00AA216B" w:rsidP="00AA216B">
            <w:pPr>
              <w:jc w:val="center"/>
            </w:pPr>
            <w:r>
              <w:t>93.84</w:t>
            </w:r>
          </w:p>
        </w:tc>
        <w:tc>
          <w:tcPr>
            <w:tcW w:w="1162" w:type="dxa"/>
          </w:tcPr>
          <w:p w14:paraId="1EA002CD" w14:textId="3DF288D5" w:rsidR="00AA216B" w:rsidRDefault="00AA216B" w:rsidP="00AA216B">
            <w:pPr>
              <w:jc w:val="center"/>
            </w:pPr>
            <w:r>
              <w:t>82.51</w:t>
            </w:r>
          </w:p>
        </w:tc>
        <w:tc>
          <w:tcPr>
            <w:tcW w:w="1162" w:type="dxa"/>
          </w:tcPr>
          <w:p w14:paraId="7B983E39" w14:textId="1C782B6D" w:rsidR="00AA216B" w:rsidRDefault="00AA216B" w:rsidP="00AA216B">
            <w:pPr>
              <w:jc w:val="center"/>
            </w:pPr>
            <w:r>
              <w:t>61.25</w:t>
            </w:r>
          </w:p>
        </w:tc>
      </w:tr>
      <w:tr w:rsidR="00AA216B" w14:paraId="12DD6FC8" w14:textId="77777777" w:rsidTr="00AA216B">
        <w:tblPrEx>
          <w:tblLook w:val="04A0" w:firstRow="1" w:lastRow="0" w:firstColumn="1" w:lastColumn="0" w:noHBand="0" w:noVBand="1"/>
        </w:tblPrEx>
        <w:trPr>
          <w:trHeight w:val="261"/>
        </w:trPr>
        <w:tc>
          <w:tcPr>
            <w:tcW w:w="756" w:type="dxa"/>
          </w:tcPr>
          <w:p w14:paraId="54B9C464" w14:textId="3558CFBF" w:rsidR="00AA216B" w:rsidRDefault="00AA216B" w:rsidP="00AA216B">
            <w:pPr>
              <w:jc w:val="center"/>
            </w:pPr>
            <w:r>
              <w:t>5</w:t>
            </w:r>
          </w:p>
        </w:tc>
        <w:tc>
          <w:tcPr>
            <w:tcW w:w="2375" w:type="dxa"/>
          </w:tcPr>
          <w:p w14:paraId="003BC701" w14:textId="16DBFF91" w:rsidR="00AA216B" w:rsidRDefault="00AA216B" w:rsidP="00AA216B">
            <w:pPr>
              <w:jc w:val="center"/>
            </w:pPr>
            <w:r>
              <w:t>-2, -1, 0, 1, 2</w:t>
            </w:r>
          </w:p>
        </w:tc>
        <w:tc>
          <w:tcPr>
            <w:tcW w:w="1161" w:type="dxa"/>
          </w:tcPr>
          <w:p w14:paraId="75B012C8" w14:textId="33DAC527" w:rsidR="00AA216B" w:rsidRDefault="00AA216B" w:rsidP="00AA216B">
            <w:pPr>
              <w:jc w:val="center"/>
            </w:pPr>
            <w:r>
              <w:t>92.23</w:t>
            </w:r>
          </w:p>
        </w:tc>
        <w:tc>
          <w:tcPr>
            <w:tcW w:w="1162" w:type="dxa"/>
          </w:tcPr>
          <w:p w14:paraId="7ECD766B" w14:textId="38EEECF6" w:rsidR="00AA216B" w:rsidRDefault="00AA216B" w:rsidP="00AA216B">
            <w:pPr>
              <w:jc w:val="center"/>
            </w:pPr>
            <w:r>
              <w:t>71.03</w:t>
            </w:r>
          </w:p>
        </w:tc>
        <w:tc>
          <w:tcPr>
            <w:tcW w:w="1162" w:type="dxa"/>
          </w:tcPr>
          <w:p w14:paraId="2B44D923" w14:textId="1C5A0DB1" w:rsidR="00AA216B" w:rsidRDefault="00AA216B" w:rsidP="00AA216B">
            <w:pPr>
              <w:jc w:val="center"/>
            </w:pPr>
            <w:r>
              <w:t>93.38</w:t>
            </w:r>
          </w:p>
        </w:tc>
        <w:tc>
          <w:tcPr>
            <w:tcW w:w="1162" w:type="dxa"/>
          </w:tcPr>
          <w:p w14:paraId="0B4AEDB5" w14:textId="34BC9169" w:rsidR="00AA216B" w:rsidRDefault="00AA216B" w:rsidP="00AA216B">
            <w:pPr>
              <w:jc w:val="center"/>
            </w:pPr>
            <w:r>
              <w:t>97.29</w:t>
            </w:r>
          </w:p>
        </w:tc>
        <w:tc>
          <w:tcPr>
            <w:tcW w:w="1162" w:type="dxa"/>
          </w:tcPr>
          <w:p w14:paraId="548DF200" w14:textId="76718E5F" w:rsidR="00AA216B" w:rsidRDefault="00AA216B" w:rsidP="00AA216B">
            <w:pPr>
              <w:jc w:val="center"/>
            </w:pPr>
            <w:r>
              <w:t>91.27</w:t>
            </w:r>
          </w:p>
        </w:tc>
        <w:tc>
          <w:tcPr>
            <w:tcW w:w="1162" w:type="dxa"/>
          </w:tcPr>
          <w:p w14:paraId="6489BB25" w14:textId="5865C824" w:rsidR="00AA216B" w:rsidRDefault="00AA216B" w:rsidP="00AA216B">
            <w:pPr>
              <w:jc w:val="center"/>
            </w:pPr>
            <w:r>
              <w:t>61.66</w:t>
            </w:r>
          </w:p>
        </w:tc>
      </w:tr>
      <w:tr w:rsidR="00AA216B" w14:paraId="04E79918" w14:textId="77777777" w:rsidTr="00AA216B">
        <w:tblPrEx>
          <w:tblLook w:val="04A0" w:firstRow="1" w:lastRow="0" w:firstColumn="1" w:lastColumn="0" w:noHBand="0" w:noVBand="1"/>
        </w:tblPrEx>
        <w:trPr>
          <w:trHeight w:val="249"/>
        </w:trPr>
        <w:tc>
          <w:tcPr>
            <w:tcW w:w="756" w:type="dxa"/>
          </w:tcPr>
          <w:p w14:paraId="5416105D" w14:textId="53BC033D" w:rsidR="00AA216B" w:rsidRDefault="00AA216B" w:rsidP="00AA216B">
            <w:pPr>
              <w:jc w:val="center"/>
            </w:pPr>
            <w:r>
              <w:t>7</w:t>
            </w:r>
          </w:p>
        </w:tc>
        <w:tc>
          <w:tcPr>
            <w:tcW w:w="2375" w:type="dxa"/>
          </w:tcPr>
          <w:p w14:paraId="1B870752" w14:textId="2A9A8AA1" w:rsidR="00AA216B" w:rsidRDefault="00AA216B" w:rsidP="00AA216B">
            <w:pPr>
              <w:jc w:val="center"/>
            </w:pPr>
            <w:r>
              <w:t>-3, -2, -1, 0, 1, 2, 3</w:t>
            </w:r>
          </w:p>
        </w:tc>
        <w:tc>
          <w:tcPr>
            <w:tcW w:w="1161" w:type="dxa"/>
          </w:tcPr>
          <w:p w14:paraId="6D7EAF47" w14:textId="344DD863" w:rsidR="00AA216B" w:rsidRDefault="00AA216B" w:rsidP="00AA216B">
            <w:pPr>
              <w:jc w:val="center"/>
            </w:pPr>
            <w:r>
              <w:t>97.22</w:t>
            </w:r>
          </w:p>
        </w:tc>
        <w:tc>
          <w:tcPr>
            <w:tcW w:w="1162" w:type="dxa"/>
          </w:tcPr>
          <w:p w14:paraId="30171B6C" w14:textId="4C34FCE7" w:rsidR="00AA216B" w:rsidRDefault="00AA216B" w:rsidP="00AA216B">
            <w:pPr>
              <w:jc w:val="center"/>
            </w:pPr>
            <w:r>
              <w:t>91.74</w:t>
            </w:r>
          </w:p>
        </w:tc>
        <w:tc>
          <w:tcPr>
            <w:tcW w:w="1162" w:type="dxa"/>
          </w:tcPr>
          <w:p w14:paraId="0183D5FB" w14:textId="4E773943" w:rsidR="00AA216B" w:rsidRDefault="00AA216B" w:rsidP="00AA216B">
            <w:pPr>
              <w:jc w:val="center"/>
            </w:pPr>
            <w:r>
              <w:t>97.15</w:t>
            </w:r>
          </w:p>
        </w:tc>
        <w:tc>
          <w:tcPr>
            <w:tcW w:w="1162" w:type="dxa"/>
          </w:tcPr>
          <w:p w14:paraId="39B4A632" w14:textId="0FAB9412" w:rsidR="00AA216B" w:rsidRDefault="00AA216B" w:rsidP="00AA216B">
            <w:pPr>
              <w:jc w:val="center"/>
            </w:pPr>
            <w:r>
              <w:t>99.31</w:t>
            </w:r>
          </w:p>
        </w:tc>
        <w:tc>
          <w:tcPr>
            <w:tcW w:w="1162" w:type="dxa"/>
          </w:tcPr>
          <w:p w14:paraId="6258A5DA" w14:textId="7D70F1E2" w:rsidR="00AA216B" w:rsidRDefault="00CA417A" w:rsidP="00AA216B">
            <w:pPr>
              <w:jc w:val="center"/>
            </w:pPr>
            <w:r>
              <w:t>97.01</w:t>
            </w:r>
          </w:p>
        </w:tc>
        <w:tc>
          <w:tcPr>
            <w:tcW w:w="1162" w:type="dxa"/>
          </w:tcPr>
          <w:p w14:paraId="7DDF91C1" w14:textId="0F1668A4" w:rsidR="00AA216B" w:rsidRPr="006F6019" w:rsidRDefault="00CA417A" w:rsidP="00AA216B">
            <w:pPr>
              <w:jc w:val="center"/>
              <w:rPr>
                <w:b/>
                <w:bCs/>
              </w:rPr>
            </w:pPr>
            <w:r w:rsidRPr="006F6019">
              <w:rPr>
                <w:b/>
                <w:bCs/>
              </w:rPr>
              <w:t>66.16</w:t>
            </w:r>
          </w:p>
        </w:tc>
      </w:tr>
      <w:tr w:rsidR="00CA417A" w14:paraId="4020D6F9" w14:textId="77777777" w:rsidTr="00AA216B">
        <w:tblPrEx>
          <w:tblLook w:val="04A0" w:firstRow="1" w:lastRow="0" w:firstColumn="1" w:lastColumn="0" w:noHBand="0" w:noVBand="1"/>
        </w:tblPrEx>
        <w:trPr>
          <w:trHeight w:val="249"/>
        </w:trPr>
        <w:tc>
          <w:tcPr>
            <w:tcW w:w="756" w:type="dxa"/>
          </w:tcPr>
          <w:p w14:paraId="43E8EA7C" w14:textId="6B425090" w:rsidR="00CA417A" w:rsidRDefault="00CA417A" w:rsidP="00CA417A">
            <w:pPr>
              <w:jc w:val="center"/>
            </w:pPr>
            <w:r>
              <w:t>9</w:t>
            </w:r>
          </w:p>
        </w:tc>
        <w:tc>
          <w:tcPr>
            <w:tcW w:w="2375" w:type="dxa"/>
          </w:tcPr>
          <w:p w14:paraId="7819AE7B" w14:textId="6A19912E" w:rsidR="00CA417A" w:rsidRDefault="00CA417A" w:rsidP="00CA417A">
            <w:pPr>
              <w:jc w:val="center"/>
            </w:pPr>
            <w:r>
              <w:t>-4, -3, -2, -1, 0, 1, 2, 3, 4</w:t>
            </w:r>
          </w:p>
        </w:tc>
        <w:tc>
          <w:tcPr>
            <w:tcW w:w="1161" w:type="dxa"/>
          </w:tcPr>
          <w:p w14:paraId="59787CCC" w14:textId="6166EA5D" w:rsidR="00CA417A" w:rsidRDefault="00CA417A" w:rsidP="00CA417A">
            <w:pPr>
              <w:jc w:val="center"/>
            </w:pPr>
            <w:r>
              <w:t>97.94</w:t>
            </w:r>
          </w:p>
        </w:tc>
        <w:tc>
          <w:tcPr>
            <w:tcW w:w="1162" w:type="dxa"/>
          </w:tcPr>
          <w:p w14:paraId="7E589192" w14:textId="43D3A461" w:rsidR="00CA417A" w:rsidRDefault="00CA417A" w:rsidP="00CA417A">
            <w:pPr>
              <w:jc w:val="center"/>
            </w:pPr>
            <w:r>
              <w:t>94.25</w:t>
            </w:r>
          </w:p>
        </w:tc>
        <w:tc>
          <w:tcPr>
            <w:tcW w:w="1162" w:type="dxa"/>
          </w:tcPr>
          <w:p w14:paraId="26D58AB9" w14:textId="47BA8744" w:rsidR="00CA417A" w:rsidRDefault="00CA417A" w:rsidP="00CA417A">
            <w:pPr>
              <w:jc w:val="center"/>
            </w:pPr>
            <w:r>
              <w:t>98.01</w:t>
            </w:r>
          </w:p>
        </w:tc>
        <w:tc>
          <w:tcPr>
            <w:tcW w:w="1162" w:type="dxa"/>
          </w:tcPr>
          <w:p w14:paraId="69379845" w14:textId="5584EE1A" w:rsidR="00CA417A" w:rsidRDefault="00CA417A" w:rsidP="00CA417A">
            <w:pPr>
              <w:jc w:val="center"/>
            </w:pPr>
            <w:r>
              <w:t>99.21</w:t>
            </w:r>
          </w:p>
        </w:tc>
        <w:tc>
          <w:tcPr>
            <w:tcW w:w="1162" w:type="dxa"/>
          </w:tcPr>
          <w:p w14:paraId="14D990B2" w14:textId="664F2651" w:rsidR="00CA417A" w:rsidRDefault="00CA417A" w:rsidP="00CA417A">
            <w:pPr>
              <w:jc w:val="center"/>
            </w:pPr>
            <w:r>
              <w:t>97.82</w:t>
            </w:r>
          </w:p>
        </w:tc>
        <w:tc>
          <w:tcPr>
            <w:tcW w:w="1162" w:type="dxa"/>
          </w:tcPr>
          <w:p w14:paraId="7990B947" w14:textId="2AD20B63" w:rsidR="00CA417A" w:rsidRDefault="00CA417A" w:rsidP="00CA417A">
            <w:pPr>
              <w:jc w:val="center"/>
            </w:pPr>
            <w:r>
              <w:t>65.53</w:t>
            </w:r>
          </w:p>
        </w:tc>
      </w:tr>
      <w:tr w:rsidR="00CA417A" w14:paraId="39AAE7FF" w14:textId="77777777" w:rsidTr="00AA216B">
        <w:tblPrEx>
          <w:tblLook w:val="04A0" w:firstRow="1" w:lastRow="0" w:firstColumn="1" w:lastColumn="0" w:noHBand="0" w:noVBand="1"/>
        </w:tblPrEx>
        <w:trPr>
          <w:trHeight w:val="249"/>
        </w:trPr>
        <w:tc>
          <w:tcPr>
            <w:tcW w:w="756" w:type="dxa"/>
          </w:tcPr>
          <w:p w14:paraId="46E3E3CD" w14:textId="6E4EF5E6" w:rsidR="00CA417A" w:rsidRDefault="00CA417A" w:rsidP="00CA417A">
            <w:pPr>
              <w:jc w:val="center"/>
            </w:pPr>
            <w:r>
              <w:t>11</w:t>
            </w:r>
          </w:p>
        </w:tc>
        <w:tc>
          <w:tcPr>
            <w:tcW w:w="2375" w:type="dxa"/>
          </w:tcPr>
          <w:p w14:paraId="30A1E663" w14:textId="663C5D1B" w:rsidR="00CA417A" w:rsidRDefault="00CA417A" w:rsidP="00CA417A">
            <w:pPr>
              <w:jc w:val="center"/>
            </w:pPr>
            <w:r>
              <w:t>-5, -4, -3, -2, -1, 0, 1, 2, 3, 4, 5</w:t>
            </w:r>
          </w:p>
        </w:tc>
        <w:tc>
          <w:tcPr>
            <w:tcW w:w="1161" w:type="dxa"/>
          </w:tcPr>
          <w:p w14:paraId="2FA7050B" w14:textId="65C42965" w:rsidR="00CA417A" w:rsidRPr="006F6019" w:rsidRDefault="00CA417A" w:rsidP="00CA417A">
            <w:pPr>
              <w:jc w:val="center"/>
              <w:rPr>
                <w:b/>
                <w:bCs/>
              </w:rPr>
            </w:pPr>
            <w:r w:rsidRPr="006F6019">
              <w:rPr>
                <w:b/>
                <w:bCs/>
              </w:rPr>
              <w:t>98.39</w:t>
            </w:r>
          </w:p>
        </w:tc>
        <w:tc>
          <w:tcPr>
            <w:tcW w:w="1162" w:type="dxa"/>
          </w:tcPr>
          <w:p w14:paraId="35793B1B" w14:textId="39B360D4" w:rsidR="00CA417A" w:rsidRPr="006F6019" w:rsidRDefault="00CA417A" w:rsidP="00CA417A">
            <w:pPr>
              <w:jc w:val="center"/>
              <w:rPr>
                <w:b/>
                <w:bCs/>
              </w:rPr>
            </w:pPr>
            <w:r w:rsidRPr="006F6019">
              <w:rPr>
                <w:b/>
                <w:bCs/>
              </w:rPr>
              <w:t>96.39</w:t>
            </w:r>
          </w:p>
        </w:tc>
        <w:tc>
          <w:tcPr>
            <w:tcW w:w="1162" w:type="dxa"/>
          </w:tcPr>
          <w:p w14:paraId="06DD58EC" w14:textId="060E28E6" w:rsidR="00CA417A" w:rsidRPr="006F6019" w:rsidRDefault="00CA417A" w:rsidP="00CA417A">
            <w:pPr>
              <w:jc w:val="center"/>
              <w:rPr>
                <w:b/>
                <w:bCs/>
              </w:rPr>
            </w:pPr>
            <w:r w:rsidRPr="006F6019">
              <w:rPr>
                <w:b/>
                <w:bCs/>
              </w:rPr>
              <w:t>98.25</w:t>
            </w:r>
          </w:p>
        </w:tc>
        <w:tc>
          <w:tcPr>
            <w:tcW w:w="1162" w:type="dxa"/>
          </w:tcPr>
          <w:p w14:paraId="74A90E9A" w14:textId="7DFCABFD" w:rsidR="00CA417A" w:rsidRPr="006F6019" w:rsidRDefault="00CA417A" w:rsidP="00CA417A">
            <w:pPr>
              <w:jc w:val="center"/>
              <w:rPr>
                <w:b/>
                <w:bCs/>
              </w:rPr>
            </w:pPr>
            <w:r w:rsidRPr="006F6019">
              <w:rPr>
                <w:b/>
                <w:bCs/>
              </w:rPr>
              <w:t>99.47</w:t>
            </w:r>
          </w:p>
        </w:tc>
        <w:tc>
          <w:tcPr>
            <w:tcW w:w="1162" w:type="dxa"/>
          </w:tcPr>
          <w:p w14:paraId="14A224FB" w14:textId="65A2FB11" w:rsidR="00CA417A" w:rsidRPr="006F6019" w:rsidRDefault="00CA417A" w:rsidP="00CA417A">
            <w:pPr>
              <w:jc w:val="center"/>
              <w:rPr>
                <w:b/>
                <w:bCs/>
              </w:rPr>
            </w:pPr>
            <w:r w:rsidRPr="006F6019">
              <w:rPr>
                <w:b/>
                <w:bCs/>
              </w:rPr>
              <w:t>98.35</w:t>
            </w:r>
          </w:p>
        </w:tc>
        <w:tc>
          <w:tcPr>
            <w:tcW w:w="1162" w:type="dxa"/>
          </w:tcPr>
          <w:p w14:paraId="2B716E8D" w14:textId="7383FFC3" w:rsidR="00CA417A" w:rsidRDefault="00CA417A" w:rsidP="00CA417A">
            <w:pPr>
              <w:jc w:val="center"/>
            </w:pPr>
            <w:r>
              <w:t>64.80</w:t>
            </w:r>
          </w:p>
        </w:tc>
      </w:tr>
      <w:tr w:rsidR="00CA417A" w14:paraId="289941F4" w14:textId="77777777" w:rsidTr="00AA216B">
        <w:tblPrEx>
          <w:tblLook w:val="04A0" w:firstRow="1" w:lastRow="0" w:firstColumn="1" w:lastColumn="0" w:noHBand="0" w:noVBand="1"/>
        </w:tblPrEx>
        <w:trPr>
          <w:trHeight w:val="249"/>
        </w:trPr>
        <w:tc>
          <w:tcPr>
            <w:tcW w:w="756" w:type="dxa"/>
          </w:tcPr>
          <w:p w14:paraId="6C92F421" w14:textId="0EAB6BFB" w:rsidR="00CA417A" w:rsidRDefault="00CA417A" w:rsidP="00CA417A">
            <w:pPr>
              <w:jc w:val="center"/>
            </w:pPr>
            <w:r>
              <w:t>7</w:t>
            </w:r>
          </w:p>
        </w:tc>
        <w:tc>
          <w:tcPr>
            <w:tcW w:w="2375" w:type="dxa"/>
          </w:tcPr>
          <w:p w14:paraId="392B9B60" w14:textId="615A28FD" w:rsidR="00CA417A" w:rsidRDefault="00CA417A" w:rsidP="00CA417A">
            <w:pPr>
              <w:jc w:val="center"/>
            </w:pPr>
            <w:r>
              <w:t>-4, -3, -2, -1, 0, 1, 2</w:t>
            </w:r>
          </w:p>
        </w:tc>
        <w:tc>
          <w:tcPr>
            <w:tcW w:w="1161" w:type="dxa"/>
          </w:tcPr>
          <w:p w14:paraId="5CAC95AA" w14:textId="79665D24" w:rsidR="00CA417A" w:rsidRDefault="00CA417A" w:rsidP="00CA417A">
            <w:pPr>
              <w:jc w:val="center"/>
            </w:pPr>
            <w:r>
              <w:t>96.04</w:t>
            </w:r>
          </w:p>
        </w:tc>
        <w:tc>
          <w:tcPr>
            <w:tcW w:w="1162" w:type="dxa"/>
          </w:tcPr>
          <w:p w14:paraId="63F68860" w14:textId="1E0EAE18" w:rsidR="00CA417A" w:rsidRDefault="00CA417A" w:rsidP="00CA417A">
            <w:pPr>
              <w:jc w:val="center"/>
            </w:pPr>
            <w:r>
              <w:t>93.73</w:t>
            </w:r>
          </w:p>
        </w:tc>
        <w:tc>
          <w:tcPr>
            <w:tcW w:w="1162" w:type="dxa"/>
          </w:tcPr>
          <w:p w14:paraId="03DAC11E" w14:textId="2FF21167" w:rsidR="00CA417A" w:rsidRDefault="00CA417A" w:rsidP="00CA417A">
            <w:pPr>
              <w:jc w:val="center"/>
            </w:pPr>
            <w:r>
              <w:t>96.63</w:t>
            </w:r>
          </w:p>
        </w:tc>
        <w:tc>
          <w:tcPr>
            <w:tcW w:w="1162" w:type="dxa"/>
          </w:tcPr>
          <w:p w14:paraId="7A2F4122" w14:textId="3E1037AE" w:rsidR="00CA417A" w:rsidRDefault="00CA417A" w:rsidP="00CA417A">
            <w:pPr>
              <w:jc w:val="center"/>
            </w:pPr>
            <w:r>
              <w:t>98.29</w:t>
            </w:r>
          </w:p>
        </w:tc>
        <w:tc>
          <w:tcPr>
            <w:tcW w:w="1162" w:type="dxa"/>
          </w:tcPr>
          <w:p w14:paraId="01E2C01F" w14:textId="3CF675B6" w:rsidR="00CA417A" w:rsidRDefault="00CA417A" w:rsidP="00CA417A">
            <w:pPr>
              <w:jc w:val="center"/>
            </w:pPr>
            <w:r>
              <w:t>96.51</w:t>
            </w:r>
          </w:p>
        </w:tc>
        <w:tc>
          <w:tcPr>
            <w:tcW w:w="1162" w:type="dxa"/>
          </w:tcPr>
          <w:p w14:paraId="72F12805" w14:textId="5A4851B2" w:rsidR="00CA417A" w:rsidRDefault="00CA417A" w:rsidP="00CA417A">
            <w:pPr>
              <w:jc w:val="center"/>
            </w:pPr>
            <w:r>
              <w:t>61.87</w:t>
            </w:r>
          </w:p>
        </w:tc>
      </w:tr>
      <w:tr w:rsidR="00942580" w14:paraId="09699E44" w14:textId="77777777" w:rsidTr="00AA216B">
        <w:tblPrEx>
          <w:tblLook w:val="04A0" w:firstRow="1" w:lastRow="0" w:firstColumn="1" w:lastColumn="0" w:noHBand="0" w:noVBand="1"/>
        </w:tblPrEx>
        <w:trPr>
          <w:trHeight w:val="261"/>
        </w:trPr>
        <w:tc>
          <w:tcPr>
            <w:tcW w:w="756" w:type="dxa"/>
          </w:tcPr>
          <w:p w14:paraId="1A83FB0B" w14:textId="2A2BAD62" w:rsidR="00942580" w:rsidRDefault="00942580" w:rsidP="00942580">
            <w:pPr>
              <w:jc w:val="center"/>
            </w:pPr>
            <w:r>
              <w:t>7</w:t>
            </w:r>
          </w:p>
        </w:tc>
        <w:tc>
          <w:tcPr>
            <w:tcW w:w="2375" w:type="dxa"/>
          </w:tcPr>
          <w:p w14:paraId="076F1A6D" w14:textId="68A750C1" w:rsidR="00942580" w:rsidRDefault="00942580" w:rsidP="00942580">
            <w:pPr>
              <w:jc w:val="center"/>
            </w:pPr>
            <w:r>
              <w:t xml:space="preserve"> -2, -1, 0, 1, 2, 3, 4</w:t>
            </w:r>
          </w:p>
        </w:tc>
        <w:tc>
          <w:tcPr>
            <w:tcW w:w="1161" w:type="dxa"/>
          </w:tcPr>
          <w:p w14:paraId="5442A0D3" w14:textId="364E0D27" w:rsidR="00942580" w:rsidRDefault="00942580" w:rsidP="00942580">
            <w:pPr>
              <w:jc w:val="center"/>
            </w:pPr>
            <w:r>
              <w:t>96.39</w:t>
            </w:r>
          </w:p>
        </w:tc>
        <w:tc>
          <w:tcPr>
            <w:tcW w:w="1162" w:type="dxa"/>
          </w:tcPr>
          <w:p w14:paraId="1B20919A" w14:textId="13AFE62E" w:rsidR="00942580" w:rsidRDefault="00942580" w:rsidP="00942580">
            <w:pPr>
              <w:jc w:val="center"/>
            </w:pPr>
            <w:r>
              <w:t>92.41</w:t>
            </w:r>
          </w:p>
        </w:tc>
        <w:tc>
          <w:tcPr>
            <w:tcW w:w="1162" w:type="dxa"/>
          </w:tcPr>
          <w:p w14:paraId="4B7E7758" w14:textId="14A55AF6" w:rsidR="00942580" w:rsidRDefault="00942580" w:rsidP="00942580">
            <w:pPr>
              <w:jc w:val="center"/>
            </w:pPr>
            <w:r>
              <w:t>96.35</w:t>
            </w:r>
          </w:p>
        </w:tc>
        <w:tc>
          <w:tcPr>
            <w:tcW w:w="1162" w:type="dxa"/>
          </w:tcPr>
          <w:p w14:paraId="4DB53FDD" w14:textId="59791622" w:rsidR="00942580" w:rsidRDefault="00942580" w:rsidP="00942580">
            <w:pPr>
              <w:jc w:val="center"/>
            </w:pPr>
            <w:r>
              <w:t>98.83</w:t>
            </w:r>
          </w:p>
        </w:tc>
        <w:tc>
          <w:tcPr>
            <w:tcW w:w="1162" w:type="dxa"/>
          </w:tcPr>
          <w:p w14:paraId="3D5FD368" w14:textId="728CFE87" w:rsidR="00942580" w:rsidRDefault="00942580" w:rsidP="00942580">
            <w:pPr>
              <w:jc w:val="center"/>
            </w:pPr>
            <w:r>
              <w:t>96.47</w:t>
            </w:r>
          </w:p>
        </w:tc>
        <w:tc>
          <w:tcPr>
            <w:tcW w:w="1162" w:type="dxa"/>
          </w:tcPr>
          <w:p w14:paraId="203E199F" w14:textId="7D2F22A8" w:rsidR="00942580" w:rsidRDefault="00942580" w:rsidP="00942580">
            <w:pPr>
              <w:jc w:val="center"/>
            </w:pPr>
            <w:r>
              <w:t>64.61</w:t>
            </w:r>
          </w:p>
        </w:tc>
      </w:tr>
      <w:tr w:rsidR="00942580" w14:paraId="79BE97A1" w14:textId="77777777" w:rsidTr="00AA216B">
        <w:tblPrEx>
          <w:tblLook w:val="04A0" w:firstRow="1" w:lastRow="0" w:firstColumn="1" w:lastColumn="0" w:noHBand="0" w:noVBand="1"/>
        </w:tblPrEx>
        <w:trPr>
          <w:trHeight w:val="261"/>
        </w:trPr>
        <w:tc>
          <w:tcPr>
            <w:tcW w:w="756" w:type="dxa"/>
          </w:tcPr>
          <w:p w14:paraId="33E93E57" w14:textId="256A7527" w:rsidR="00942580" w:rsidRDefault="00942580" w:rsidP="00942580">
            <w:pPr>
              <w:jc w:val="center"/>
            </w:pPr>
            <w:r>
              <w:t>8</w:t>
            </w:r>
          </w:p>
        </w:tc>
        <w:tc>
          <w:tcPr>
            <w:tcW w:w="2375" w:type="dxa"/>
          </w:tcPr>
          <w:p w14:paraId="4C131FE4" w14:textId="001D24C6" w:rsidR="00942580" w:rsidRDefault="00942580" w:rsidP="00942580">
            <w:pPr>
              <w:jc w:val="center"/>
            </w:pPr>
            <w:r>
              <w:t>-4, -3, -2, -1, 0, 1, 2, 3</w:t>
            </w:r>
          </w:p>
        </w:tc>
        <w:tc>
          <w:tcPr>
            <w:tcW w:w="1161" w:type="dxa"/>
          </w:tcPr>
          <w:p w14:paraId="16096CD2" w14:textId="7F977074" w:rsidR="00942580" w:rsidRDefault="00942580" w:rsidP="00942580">
            <w:pPr>
              <w:jc w:val="center"/>
            </w:pPr>
            <w:r>
              <w:t>97.74</w:t>
            </w:r>
          </w:p>
        </w:tc>
        <w:tc>
          <w:tcPr>
            <w:tcW w:w="1162" w:type="dxa"/>
          </w:tcPr>
          <w:p w14:paraId="02A06645" w14:textId="306FBF86" w:rsidR="00942580" w:rsidRDefault="00942580" w:rsidP="00942580">
            <w:pPr>
              <w:jc w:val="center"/>
            </w:pPr>
            <w:r>
              <w:t>88.33</w:t>
            </w:r>
          </w:p>
        </w:tc>
        <w:tc>
          <w:tcPr>
            <w:tcW w:w="1162" w:type="dxa"/>
          </w:tcPr>
          <w:p w14:paraId="5E801E76" w14:textId="55327E34" w:rsidR="00942580" w:rsidRDefault="00942580" w:rsidP="00942580">
            <w:pPr>
              <w:jc w:val="center"/>
            </w:pPr>
            <w:r>
              <w:t>97.30</w:t>
            </w:r>
          </w:p>
        </w:tc>
        <w:tc>
          <w:tcPr>
            <w:tcW w:w="1162" w:type="dxa"/>
          </w:tcPr>
          <w:p w14:paraId="741D73F3" w14:textId="7C8C6A9F" w:rsidR="00942580" w:rsidRDefault="00942580" w:rsidP="00942580">
            <w:pPr>
              <w:jc w:val="center"/>
            </w:pPr>
            <w:r>
              <w:t>99.15</w:t>
            </w:r>
          </w:p>
        </w:tc>
        <w:tc>
          <w:tcPr>
            <w:tcW w:w="1162" w:type="dxa"/>
          </w:tcPr>
          <w:p w14:paraId="28F63561" w14:textId="28F21AAC" w:rsidR="00942580" w:rsidRDefault="00942580" w:rsidP="00942580">
            <w:pPr>
              <w:jc w:val="center"/>
            </w:pPr>
            <w:r>
              <w:t>96.79</w:t>
            </w:r>
          </w:p>
        </w:tc>
        <w:tc>
          <w:tcPr>
            <w:tcW w:w="1162" w:type="dxa"/>
          </w:tcPr>
          <w:p w14:paraId="086A86B6" w14:textId="006B6427" w:rsidR="00942580" w:rsidRDefault="00942580" w:rsidP="00942580">
            <w:pPr>
              <w:jc w:val="center"/>
            </w:pPr>
            <w:r>
              <w:t>65.90</w:t>
            </w:r>
          </w:p>
        </w:tc>
      </w:tr>
      <w:tr w:rsidR="00942580" w14:paraId="3DFBF83C" w14:textId="77777777" w:rsidTr="00AA216B">
        <w:tblPrEx>
          <w:tblLook w:val="04A0" w:firstRow="1" w:lastRow="0" w:firstColumn="1" w:lastColumn="0" w:noHBand="0" w:noVBand="1"/>
        </w:tblPrEx>
        <w:trPr>
          <w:trHeight w:val="261"/>
        </w:trPr>
        <w:tc>
          <w:tcPr>
            <w:tcW w:w="756" w:type="dxa"/>
          </w:tcPr>
          <w:p w14:paraId="1FCBFF70" w14:textId="03546D62" w:rsidR="00942580" w:rsidRDefault="00942580" w:rsidP="00942580">
            <w:pPr>
              <w:jc w:val="center"/>
            </w:pPr>
            <w:r>
              <w:t>8</w:t>
            </w:r>
          </w:p>
        </w:tc>
        <w:tc>
          <w:tcPr>
            <w:tcW w:w="2375" w:type="dxa"/>
          </w:tcPr>
          <w:p w14:paraId="05034E08" w14:textId="58F4F02A" w:rsidR="00942580" w:rsidRDefault="00942580" w:rsidP="00942580">
            <w:pPr>
              <w:jc w:val="center"/>
            </w:pPr>
            <w:r>
              <w:t>-3, -2, -1, 0, 1, 2, 3, 4</w:t>
            </w:r>
          </w:p>
        </w:tc>
        <w:tc>
          <w:tcPr>
            <w:tcW w:w="1161" w:type="dxa"/>
          </w:tcPr>
          <w:p w14:paraId="70134094" w14:textId="07E0A3A6" w:rsidR="00942580" w:rsidRDefault="00942580" w:rsidP="00942580">
            <w:pPr>
              <w:jc w:val="center"/>
            </w:pPr>
            <w:r>
              <w:t>96.67</w:t>
            </w:r>
          </w:p>
        </w:tc>
        <w:tc>
          <w:tcPr>
            <w:tcW w:w="1162" w:type="dxa"/>
          </w:tcPr>
          <w:p w14:paraId="2DA16640" w14:textId="3AC8F6FF" w:rsidR="00942580" w:rsidRDefault="00942580" w:rsidP="00942580">
            <w:pPr>
              <w:jc w:val="center"/>
            </w:pPr>
            <w:r>
              <w:t>93.85</w:t>
            </w:r>
          </w:p>
        </w:tc>
        <w:tc>
          <w:tcPr>
            <w:tcW w:w="1162" w:type="dxa"/>
          </w:tcPr>
          <w:p w14:paraId="23DC8217" w14:textId="4B698A55" w:rsidR="00942580" w:rsidRDefault="00942580" w:rsidP="00942580">
            <w:pPr>
              <w:jc w:val="center"/>
            </w:pPr>
            <w:r>
              <w:t>97.63</w:t>
            </w:r>
          </w:p>
        </w:tc>
        <w:tc>
          <w:tcPr>
            <w:tcW w:w="1162" w:type="dxa"/>
          </w:tcPr>
          <w:p w14:paraId="5D7761DA" w14:textId="6C733D58" w:rsidR="00942580" w:rsidRDefault="00942580" w:rsidP="00942580">
            <w:pPr>
              <w:jc w:val="center"/>
            </w:pPr>
            <w:r>
              <w:t>98.41</w:t>
            </w:r>
          </w:p>
        </w:tc>
        <w:tc>
          <w:tcPr>
            <w:tcW w:w="1162" w:type="dxa"/>
          </w:tcPr>
          <w:p w14:paraId="47F1DC8F" w14:textId="582FFCA1" w:rsidR="00942580" w:rsidRDefault="00942580" w:rsidP="00942580">
            <w:pPr>
              <w:jc w:val="center"/>
            </w:pPr>
            <w:r>
              <w:t>97.12</w:t>
            </w:r>
          </w:p>
        </w:tc>
        <w:tc>
          <w:tcPr>
            <w:tcW w:w="1162" w:type="dxa"/>
          </w:tcPr>
          <w:p w14:paraId="24A73729" w14:textId="62B1EA69" w:rsidR="00942580" w:rsidRDefault="00942580" w:rsidP="00942580">
            <w:pPr>
              <w:jc w:val="center"/>
            </w:pPr>
            <w:r>
              <w:t>65.12</w:t>
            </w:r>
          </w:p>
        </w:tc>
      </w:tr>
      <w:tr w:rsidR="00942580" w14:paraId="33537FB4" w14:textId="77777777" w:rsidTr="00AA216B">
        <w:tblPrEx>
          <w:tblLook w:val="04A0" w:firstRow="1" w:lastRow="0" w:firstColumn="1" w:lastColumn="0" w:noHBand="0" w:noVBand="1"/>
        </w:tblPrEx>
        <w:trPr>
          <w:trHeight w:val="261"/>
        </w:trPr>
        <w:tc>
          <w:tcPr>
            <w:tcW w:w="756" w:type="dxa"/>
          </w:tcPr>
          <w:p w14:paraId="066EF58F" w14:textId="58572395" w:rsidR="00942580" w:rsidRDefault="00942580" w:rsidP="00942580">
            <w:pPr>
              <w:jc w:val="center"/>
            </w:pPr>
            <w:r>
              <w:t>6</w:t>
            </w:r>
          </w:p>
        </w:tc>
        <w:tc>
          <w:tcPr>
            <w:tcW w:w="2375" w:type="dxa"/>
          </w:tcPr>
          <w:p w14:paraId="6A95FCC5" w14:textId="21FCEB0A" w:rsidR="00942580" w:rsidRDefault="00942580" w:rsidP="00942580">
            <w:pPr>
              <w:jc w:val="center"/>
            </w:pPr>
            <w:r>
              <w:t xml:space="preserve"> -3, -2, -1, 0, 1, 2</w:t>
            </w:r>
          </w:p>
        </w:tc>
        <w:tc>
          <w:tcPr>
            <w:tcW w:w="1161" w:type="dxa"/>
          </w:tcPr>
          <w:p w14:paraId="69CF27AB" w14:textId="356B4B2E" w:rsidR="00942580" w:rsidRDefault="00942580" w:rsidP="00942580">
            <w:pPr>
              <w:jc w:val="center"/>
            </w:pPr>
            <w:r>
              <w:t>94.08</w:t>
            </w:r>
          </w:p>
        </w:tc>
        <w:tc>
          <w:tcPr>
            <w:tcW w:w="1162" w:type="dxa"/>
          </w:tcPr>
          <w:p w14:paraId="4B31B837" w14:textId="18DC1206" w:rsidR="00942580" w:rsidRDefault="00942580" w:rsidP="00942580">
            <w:pPr>
              <w:jc w:val="center"/>
            </w:pPr>
            <w:r>
              <w:t>90.97</w:t>
            </w:r>
          </w:p>
        </w:tc>
        <w:tc>
          <w:tcPr>
            <w:tcW w:w="1162" w:type="dxa"/>
          </w:tcPr>
          <w:p w14:paraId="4D7501CD" w14:textId="7D6BDA77" w:rsidR="00942580" w:rsidRDefault="00942580" w:rsidP="00942580">
            <w:pPr>
              <w:jc w:val="center"/>
            </w:pPr>
            <w:r>
              <w:t>94.48</w:t>
            </w:r>
          </w:p>
        </w:tc>
        <w:tc>
          <w:tcPr>
            <w:tcW w:w="1162" w:type="dxa"/>
          </w:tcPr>
          <w:p w14:paraId="1CD2FDED" w14:textId="7F6FC3B4" w:rsidR="00942580" w:rsidRDefault="00942580" w:rsidP="00942580">
            <w:pPr>
              <w:jc w:val="center"/>
            </w:pPr>
            <w:r>
              <w:t>98.59</w:t>
            </w:r>
          </w:p>
        </w:tc>
        <w:tc>
          <w:tcPr>
            <w:tcW w:w="1162" w:type="dxa"/>
          </w:tcPr>
          <w:p w14:paraId="65642884" w14:textId="5936B82A" w:rsidR="00942580" w:rsidRDefault="000474E7" w:rsidP="00942580">
            <w:pPr>
              <w:jc w:val="center"/>
            </w:pPr>
            <w:r>
              <w:t>94.41</w:t>
            </w:r>
          </w:p>
        </w:tc>
        <w:tc>
          <w:tcPr>
            <w:tcW w:w="1162" w:type="dxa"/>
          </w:tcPr>
          <w:p w14:paraId="4E732B5D" w14:textId="162214DB" w:rsidR="00942580" w:rsidRDefault="000474E7" w:rsidP="000474E7">
            <w:pPr>
              <w:jc w:val="center"/>
            </w:pPr>
            <w:r>
              <w:t>65.13</w:t>
            </w:r>
          </w:p>
        </w:tc>
      </w:tr>
      <w:tr w:rsidR="000474E7" w14:paraId="6FE22341" w14:textId="77777777" w:rsidTr="00AA216B">
        <w:tblPrEx>
          <w:tblLook w:val="04A0" w:firstRow="1" w:lastRow="0" w:firstColumn="1" w:lastColumn="0" w:noHBand="0" w:noVBand="1"/>
        </w:tblPrEx>
        <w:trPr>
          <w:trHeight w:val="261"/>
        </w:trPr>
        <w:tc>
          <w:tcPr>
            <w:tcW w:w="756" w:type="dxa"/>
          </w:tcPr>
          <w:p w14:paraId="6CD4711E" w14:textId="1203F0C1" w:rsidR="000474E7" w:rsidRDefault="000474E7" w:rsidP="000474E7">
            <w:pPr>
              <w:jc w:val="center"/>
            </w:pPr>
            <w:r>
              <w:t>6</w:t>
            </w:r>
          </w:p>
        </w:tc>
        <w:tc>
          <w:tcPr>
            <w:tcW w:w="2375" w:type="dxa"/>
          </w:tcPr>
          <w:p w14:paraId="2D048B47" w14:textId="3C37CC98" w:rsidR="000474E7" w:rsidRDefault="000474E7" w:rsidP="000474E7">
            <w:pPr>
              <w:jc w:val="center"/>
            </w:pPr>
            <w:r>
              <w:t xml:space="preserve"> -2, -1, 0, 1, 2, 3</w:t>
            </w:r>
          </w:p>
        </w:tc>
        <w:tc>
          <w:tcPr>
            <w:tcW w:w="1161" w:type="dxa"/>
          </w:tcPr>
          <w:p w14:paraId="225FF48B" w14:textId="3921938A" w:rsidR="000474E7" w:rsidRDefault="000474E7" w:rsidP="000474E7">
            <w:pPr>
              <w:jc w:val="center"/>
            </w:pPr>
            <w:r>
              <w:t>95.17</w:t>
            </w:r>
          </w:p>
        </w:tc>
        <w:tc>
          <w:tcPr>
            <w:tcW w:w="1162" w:type="dxa"/>
          </w:tcPr>
          <w:p w14:paraId="5635327D" w14:textId="1C35DC87" w:rsidR="000474E7" w:rsidRDefault="000474E7" w:rsidP="000474E7">
            <w:pPr>
              <w:jc w:val="center"/>
            </w:pPr>
            <w:r>
              <w:t>87.12</w:t>
            </w:r>
          </w:p>
        </w:tc>
        <w:tc>
          <w:tcPr>
            <w:tcW w:w="1162" w:type="dxa"/>
          </w:tcPr>
          <w:p w14:paraId="51DED5E0" w14:textId="364B1C5B" w:rsidR="000474E7" w:rsidRDefault="000474E7" w:rsidP="000474E7">
            <w:pPr>
              <w:jc w:val="center"/>
            </w:pPr>
            <w:r>
              <w:t>96.07</w:t>
            </w:r>
          </w:p>
        </w:tc>
        <w:tc>
          <w:tcPr>
            <w:tcW w:w="1162" w:type="dxa"/>
          </w:tcPr>
          <w:p w14:paraId="6CBFE4DD" w14:textId="0AF20EC8" w:rsidR="000474E7" w:rsidRDefault="000474E7" w:rsidP="000474E7">
            <w:pPr>
              <w:jc w:val="center"/>
            </w:pPr>
            <w:r>
              <w:t>98.71</w:t>
            </w:r>
          </w:p>
        </w:tc>
        <w:tc>
          <w:tcPr>
            <w:tcW w:w="1162" w:type="dxa"/>
          </w:tcPr>
          <w:p w14:paraId="18BBE11B" w14:textId="50A3C661" w:rsidR="000474E7" w:rsidRDefault="000474E7" w:rsidP="000474E7">
            <w:pPr>
              <w:jc w:val="center"/>
            </w:pPr>
            <w:r>
              <w:t>95.37</w:t>
            </w:r>
          </w:p>
        </w:tc>
        <w:tc>
          <w:tcPr>
            <w:tcW w:w="1162" w:type="dxa"/>
          </w:tcPr>
          <w:p w14:paraId="7AB79528" w14:textId="23DBC9E6" w:rsidR="000474E7" w:rsidRDefault="000474E7" w:rsidP="000474E7">
            <w:pPr>
              <w:jc w:val="center"/>
            </w:pPr>
            <w:r>
              <w:t>65.69</w:t>
            </w:r>
          </w:p>
        </w:tc>
      </w:tr>
    </w:tbl>
    <w:p w14:paraId="59017119" w14:textId="28571CFD" w:rsidR="007F5F10" w:rsidRDefault="007F5F10" w:rsidP="007F5F10"/>
    <w:p w14:paraId="30FFE569" w14:textId="4B4F371E" w:rsidR="001E2EAF" w:rsidRPr="007F5F10" w:rsidRDefault="00976008" w:rsidP="007F5F10">
      <w:r>
        <w:tab/>
        <w:t xml:space="preserve">Increasing the window size gradually while keeping it centered around the target word helped improve the model’s performance up until window size 7, after which increasing the model size had a negative effect on performance. Additionally, sliding the window and increasing/decreasing it by one and then sliding all had varying negative effects on the model’s performance. Therefore, a window of size 7 centered around the target word was chosen as the final window. </w:t>
      </w:r>
    </w:p>
    <w:p w14:paraId="39674DD8" w14:textId="39025AB5" w:rsidR="00193D1F" w:rsidRDefault="00193D1F" w:rsidP="00193D1F">
      <w:pPr>
        <w:pStyle w:val="Heading1"/>
      </w:pPr>
      <w:r>
        <w:t>Model Selection</w:t>
      </w:r>
    </w:p>
    <w:p w14:paraId="2A5E9F4E" w14:textId="7E1BB190" w:rsidR="00976008" w:rsidRPr="00976008" w:rsidRDefault="00976008" w:rsidP="00976008">
      <w:r>
        <w:tab/>
        <w:t xml:space="preserve">After selecting the features and window size, the final step was choosing a model. For each model type below, multiple different models were tested, each with different hyperparameters. The results below detail how each model performed. Each model was trained using the feature set and window sizes chosen above. </w:t>
      </w:r>
    </w:p>
    <w:p w14:paraId="6EF155C7" w14:textId="6BE41B01" w:rsidR="008E7E9D" w:rsidRDefault="00976008" w:rsidP="008E7E9D">
      <w:pPr>
        <w:pStyle w:val="Heading2"/>
      </w:pPr>
      <w:r>
        <w:t>Logistic Regression</w:t>
      </w:r>
    </w:p>
    <w:p w14:paraId="28ECF45E" w14:textId="12E294F5" w:rsidR="008978B7" w:rsidRDefault="008978B7" w:rsidP="008978B7">
      <w:r>
        <w:tab/>
        <w:t>Logistic regression is a common model for classification problems, and was used to hopefully provide a better baseline value than that achieved by the basic Perceptron model, before moving on to slightly more complicated models. Various hyperparameters were tuned, including regularization strength (C), optimization algorithm (solver), and iterations (</w:t>
      </w:r>
      <w:proofErr w:type="spellStart"/>
      <w:r>
        <w:t>max_iter</w:t>
      </w:r>
      <w:proofErr w:type="spellEnd"/>
      <w:r>
        <w:t>).</w:t>
      </w:r>
    </w:p>
    <w:p w14:paraId="6F6E2758" w14:textId="77777777" w:rsidR="008978B7" w:rsidRPr="00377695" w:rsidRDefault="008978B7" w:rsidP="008978B7">
      <w:pPr>
        <w:pStyle w:val="Heading3"/>
      </w:pPr>
      <w:r>
        <w:t>Performance (Development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8978B7" w14:paraId="24BD7F9C" w14:textId="77777777" w:rsidTr="008978B7">
        <w:trPr>
          <w:trHeight w:val="260"/>
        </w:trPr>
        <w:tc>
          <w:tcPr>
            <w:tcW w:w="3131" w:type="dxa"/>
          </w:tcPr>
          <w:p w14:paraId="6FE85865" w14:textId="719B62ED" w:rsidR="008978B7" w:rsidRDefault="005B49A6" w:rsidP="008978B7">
            <w:pPr>
              <w:jc w:val="center"/>
            </w:pPr>
            <w:r>
              <w:t>Hyperparameters</w:t>
            </w:r>
          </w:p>
        </w:tc>
        <w:tc>
          <w:tcPr>
            <w:tcW w:w="5809" w:type="dxa"/>
            <w:gridSpan w:val="5"/>
          </w:tcPr>
          <w:p w14:paraId="3F941D97" w14:textId="77777777" w:rsidR="008978B7" w:rsidRDefault="008978B7" w:rsidP="008978B7">
            <w:pPr>
              <w:jc w:val="center"/>
            </w:pPr>
            <w:r>
              <w:t>F1 Development</w:t>
            </w:r>
          </w:p>
        </w:tc>
        <w:tc>
          <w:tcPr>
            <w:tcW w:w="1162" w:type="dxa"/>
          </w:tcPr>
          <w:p w14:paraId="30401049" w14:textId="77777777" w:rsidR="008978B7" w:rsidRDefault="008978B7" w:rsidP="008978B7">
            <w:pPr>
              <w:jc w:val="center"/>
            </w:pPr>
            <w:r>
              <w:t>F1 Train</w:t>
            </w:r>
          </w:p>
        </w:tc>
      </w:tr>
      <w:tr w:rsidR="008978B7" w14:paraId="57F60275" w14:textId="77777777" w:rsidTr="008978B7">
        <w:tblPrEx>
          <w:tblLook w:val="04A0" w:firstRow="1" w:lastRow="0" w:firstColumn="1" w:lastColumn="0" w:noHBand="0" w:noVBand="1"/>
        </w:tblPrEx>
        <w:trPr>
          <w:trHeight w:val="249"/>
        </w:trPr>
        <w:tc>
          <w:tcPr>
            <w:tcW w:w="3131" w:type="dxa"/>
          </w:tcPr>
          <w:p w14:paraId="14D55B44" w14:textId="77777777" w:rsidR="008978B7" w:rsidRDefault="008978B7" w:rsidP="008978B7">
            <w:pPr>
              <w:jc w:val="center"/>
            </w:pPr>
          </w:p>
        </w:tc>
        <w:tc>
          <w:tcPr>
            <w:tcW w:w="1161" w:type="dxa"/>
          </w:tcPr>
          <w:p w14:paraId="581B0024" w14:textId="77777777" w:rsidR="008978B7" w:rsidRDefault="008978B7" w:rsidP="008978B7">
            <w:pPr>
              <w:jc w:val="center"/>
            </w:pPr>
            <w:r>
              <w:t>LOC</w:t>
            </w:r>
          </w:p>
        </w:tc>
        <w:tc>
          <w:tcPr>
            <w:tcW w:w="1162" w:type="dxa"/>
          </w:tcPr>
          <w:p w14:paraId="1EE14703" w14:textId="77777777" w:rsidR="008978B7" w:rsidRDefault="008978B7" w:rsidP="008978B7">
            <w:pPr>
              <w:jc w:val="center"/>
            </w:pPr>
            <w:r>
              <w:t>MISC</w:t>
            </w:r>
          </w:p>
        </w:tc>
        <w:tc>
          <w:tcPr>
            <w:tcW w:w="1162" w:type="dxa"/>
          </w:tcPr>
          <w:p w14:paraId="436E0113" w14:textId="77777777" w:rsidR="008978B7" w:rsidRDefault="008978B7" w:rsidP="008978B7">
            <w:pPr>
              <w:jc w:val="center"/>
            </w:pPr>
            <w:r>
              <w:t>ORG</w:t>
            </w:r>
          </w:p>
        </w:tc>
        <w:tc>
          <w:tcPr>
            <w:tcW w:w="1162" w:type="dxa"/>
          </w:tcPr>
          <w:p w14:paraId="6E2C1E93" w14:textId="77777777" w:rsidR="008978B7" w:rsidRDefault="008978B7" w:rsidP="008978B7">
            <w:pPr>
              <w:jc w:val="center"/>
            </w:pPr>
            <w:r>
              <w:t>PER</w:t>
            </w:r>
          </w:p>
        </w:tc>
        <w:tc>
          <w:tcPr>
            <w:tcW w:w="1162" w:type="dxa"/>
          </w:tcPr>
          <w:p w14:paraId="2D9DE417" w14:textId="77777777" w:rsidR="008978B7" w:rsidRDefault="008978B7" w:rsidP="008978B7">
            <w:pPr>
              <w:jc w:val="center"/>
            </w:pPr>
            <w:r>
              <w:t>OVR</w:t>
            </w:r>
          </w:p>
        </w:tc>
        <w:tc>
          <w:tcPr>
            <w:tcW w:w="1162" w:type="dxa"/>
          </w:tcPr>
          <w:p w14:paraId="1D441568" w14:textId="77777777" w:rsidR="008978B7" w:rsidRDefault="008978B7" w:rsidP="008978B7">
            <w:pPr>
              <w:jc w:val="center"/>
            </w:pPr>
            <w:r>
              <w:t>OVR</w:t>
            </w:r>
          </w:p>
        </w:tc>
      </w:tr>
      <w:tr w:rsidR="008978B7" w14:paraId="27F3B511" w14:textId="77777777" w:rsidTr="008978B7">
        <w:tblPrEx>
          <w:tblLook w:val="04A0" w:firstRow="1" w:lastRow="0" w:firstColumn="1" w:lastColumn="0" w:noHBand="0" w:noVBand="1"/>
        </w:tblPrEx>
        <w:trPr>
          <w:trHeight w:val="249"/>
        </w:trPr>
        <w:tc>
          <w:tcPr>
            <w:tcW w:w="3131" w:type="dxa"/>
          </w:tcPr>
          <w:p w14:paraId="13C92DE1" w14:textId="79F94EE5" w:rsidR="008978B7" w:rsidRDefault="005B49A6" w:rsidP="008978B7">
            <w:pPr>
              <w:jc w:val="center"/>
            </w:pPr>
            <w:proofErr w:type="spellStart"/>
            <w:r>
              <w:t>max_iter</w:t>
            </w:r>
            <w:proofErr w:type="spellEnd"/>
            <w:r>
              <w:t>=500</w:t>
            </w:r>
          </w:p>
        </w:tc>
        <w:tc>
          <w:tcPr>
            <w:tcW w:w="1161" w:type="dxa"/>
          </w:tcPr>
          <w:p w14:paraId="27F1CF61" w14:textId="5960C319" w:rsidR="008978B7" w:rsidRDefault="005B49A6" w:rsidP="008978B7">
            <w:pPr>
              <w:jc w:val="center"/>
            </w:pPr>
            <w:r>
              <w:t>67.73</w:t>
            </w:r>
          </w:p>
        </w:tc>
        <w:tc>
          <w:tcPr>
            <w:tcW w:w="1162" w:type="dxa"/>
          </w:tcPr>
          <w:p w14:paraId="02AD9063" w14:textId="5CD19E2C" w:rsidR="008978B7" w:rsidRDefault="005B49A6" w:rsidP="008978B7">
            <w:pPr>
              <w:jc w:val="center"/>
            </w:pPr>
            <w:r>
              <w:t>35.66</w:t>
            </w:r>
          </w:p>
        </w:tc>
        <w:tc>
          <w:tcPr>
            <w:tcW w:w="1162" w:type="dxa"/>
          </w:tcPr>
          <w:p w14:paraId="5788D8C4" w14:textId="37D75EFB" w:rsidR="008978B7" w:rsidRDefault="005B49A6" w:rsidP="008978B7">
            <w:pPr>
              <w:jc w:val="center"/>
            </w:pPr>
            <w:r>
              <w:t>67.15</w:t>
            </w:r>
          </w:p>
        </w:tc>
        <w:tc>
          <w:tcPr>
            <w:tcW w:w="1162" w:type="dxa"/>
          </w:tcPr>
          <w:p w14:paraId="37F0B6E4" w14:textId="5D1D1882" w:rsidR="008978B7" w:rsidRDefault="005B49A6" w:rsidP="008978B7">
            <w:pPr>
              <w:jc w:val="center"/>
            </w:pPr>
            <w:r>
              <w:t>75.91</w:t>
            </w:r>
          </w:p>
        </w:tc>
        <w:tc>
          <w:tcPr>
            <w:tcW w:w="1162" w:type="dxa"/>
          </w:tcPr>
          <w:p w14:paraId="28A51196" w14:textId="235D84B0" w:rsidR="008978B7" w:rsidRDefault="005B49A6" w:rsidP="008978B7">
            <w:pPr>
              <w:jc w:val="center"/>
            </w:pPr>
            <w:r>
              <w:t>66.74</w:t>
            </w:r>
          </w:p>
        </w:tc>
        <w:tc>
          <w:tcPr>
            <w:tcW w:w="1162" w:type="dxa"/>
          </w:tcPr>
          <w:p w14:paraId="5FA06947" w14:textId="3A445976" w:rsidR="008978B7" w:rsidRDefault="005B49A6" w:rsidP="008978B7">
            <w:pPr>
              <w:jc w:val="center"/>
            </w:pPr>
            <w:r>
              <w:t>92.63</w:t>
            </w:r>
          </w:p>
        </w:tc>
      </w:tr>
      <w:tr w:rsidR="008978B7" w14:paraId="31138E93" w14:textId="77777777" w:rsidTr="008978B7">
        <w:tblPrEx>
          <w:tblLook w:val="04A0" w:firstRow="1" w:lastRow="0" w:firstColumn="1" w:lastColumn="0" w:noHBand="0" w:noVBand="1"/>
        </w:tblPrEx>
        <w:trPr>
          <w:trHeight w:val="261"/>
        </w:trPr>
        <w:tc>
          <w:tcPr>
            <w:tcW w:w="3131" w:type="dxa"/>
          </w:tcPr>
          <w:p w14:paraId="4B7612B5" w14:textId="1C97D7BB" w:rsidR="008978B7" w:rsidRDefault="005B49A6" w:rsidP="008978B7">
            <w:pPr>
              <w:jc w:val="center"/>
            </w:pPr>
            <w:proofErr w:type="spellStart"/>
            <w:r>
              <w:lastRenderedPageBreak/>
              <w:t>max_iter</w:t>
            </w:r>
            <w:proofErr w:type="spellEnd"/>
            <w:r>
              <w:t>=500, C=.5</w:t>
            </w:r>
          </w:p>
        </w:tc>
        <w:tc>
          <w:tcPr>
            <w:tcW w:w="1161" w:type="dxa"/>
          </w:tcPr>
          <w:p w14:paraId="0BB8992D" w14:textId="6F37AFEC" w:rsidR="008978B7" w:rsidRDefault="005B49A6" w:rsidP="008978B7">
            <w:pPr>
              <w:jc w:val="center"/>
            </w:pPr>
            <w:r>
              <w:t>66.34</w:t>
            </w:r>
          </w:p>
        </w:tc>
        <w:tc>
          <w:tcPr>
            <w:tcW w:w="1162" w:type="dxa"/>
          </w:tcPr>
          <w:p w14:paraId="43D90AA5" w14:textId="27CD4450" w:rsidR="008978B7" w:rsidRDefault="005B49A6" w:rsidP="008978B7">
            <w:pPr>
              <w:jc w:val="center"/>
            </w:pPr>
            <w:r>
              <w:t>31.54</w:t>
            </w:r>
          </w:p>
        </w:tc>
        <w:tc>
          <w:tcPr>
            <w:tcW w:w="1162" w:type="dxa"/>
          </w:tcPr>
          <w:p w14:paraId="787A37BA" w14:textId="0255167B" w:rsidR="008978B7" w:rsidRDefault="005B49A6" w:rsidP="008978B7">
            <w:pPr>
              <w:jc w:val="center"/>
            </w:pPr>
            <w:r>
              <w:t>65.73</w:t>
            </w:r>
          </w:p>
        </w:tc>
        <w:tc>
          <w:tcPr>
            <w:tcW w:w="1162" w:type="dxa"/>
          </w:tcPr>
          <w:p w14:paraId="03B8C7F8" w14:textId="6B9D02E3" w:rsidR="008978B7" w:rsidRDefault="005B49A6" w:rsidP="008978B7">
            <w:pPr>
              <w:jc w:val="center"/>
            </w:pPr>
            <w:r>
              <w:t>74.05</w:t>
            </w:r>
          </w:p>
        </w:tc>
        <w:tc>
          <w:tcPr>
            <w:tcW w:w="1162" w:type="dxa"/>
          </w:tcPr>
          <w:p w14:paraId="62DC300F" w14:textId="476037E9" w:rsidR="008978B7" w:rsidRDefault="0072512F" w:rsidP="008978B7">
            <w:pPr>
              <w:jc w:val="center"/>
            </w:pPr>
            <w:r>
              <w:t>65.00</w:t>
            </w:r>
          </w:p>
        </w:tc>
        <w:tc>
          <w:tcPr>
            <w:tcW w:w="1162" w:type="dxa"/>
          </w:tcPr>
          <w:p w14:paraId="342CADC8" w14:textId="66BB72AF" w:rsidR="008978B7" w:rsidRDefault="0072512F" w:rsidP="008978B7">
            <w:pPr>
              <w:jc w:val="center"/>
            </w:pPr>
            <w:r>
              <w:t>86.76</w:t>
            </w:r>
          </w:p>
        </w:tc>
      </w:tr>
      <w:tr w:rsidR="008978B7" w14:paraId="2B7D998A" w14:textId="77777777" w:rsidTr="008978B7">
        <w:tblPrEx>
          <w:tblLook w:val="04A0" w:firstRow="1" w:lastRow="0" w:firstColumn="1" w:lastColumn="0" w:noHBand="0" w:noVBand="1"/>
        </w:tblPrEx>
        <w:trPr>
          <w:trHeight w:val="249"/>
        </w:trPr>
        <w:tc>
          <w:tcPr>
            <w:tcW w:w="3131" w:type="dxa"/>
          </w:tcPr>
          <w:p w14:paraId="56516ABA" w14:textId="5A07141C" w:rsidR="008978B7" w:rsidRDefault="0072512F" w:rsidP="008978B7">
            <w:pPr>
              <w:jc w:val="center"/>
            </w:pPr>
            <w:proofErr w:type="spellStart"/>
            <w:r>
              <w:t>max_iter</w:t>
            </w:r>
            <w:proofErr w:type="spellEnd"/>
            <w:r>
              <w:t>=500, C=2</w:t>
            </w:r>
          </w:p>
        </w:tc>
        <w:tc>
          <w:tcPr>
            <w:tcW w:w="1161" w:type="dxa"/>
          </w:tcPr>
          <w:p w14:paraId="0C784CCC" w14:textId="478C07B7" w:rsidR="008978B7" w:rsidRDefault="0072512F" w:rsidP="008978B7">
            <w:pPr>
              <w:jc w:val="center"/>
            </w:pPr>
            <w:r>
              <w:t>68.30</w:t>
            </w:r>
          </w:p>
        </w:tc>
        <w:tc>
          <w:tcPr>
            <w:tcW w:w="1162" w:type="dxa"/>
          </w:tcPr>
          <w:p w14:paraId="7E26DECF" w14:textId="23DD103D" w:rsidR="008978B7" w:rsidRDefault="0072512F" w:rsidP="008978B7">
            <w:pPr>
              <w:jc w:val="center"/>
            </w:pPr>
            <w:r>
              <w:t>36.64</w:t>
            </w:r>
          </w:p>
        </w:tc>
        <w:tc>
          <w:tcPr>
            <w:tcW w:w="1162" w:type="dxa"/>
          </w:tcPr>
          <w:p w14:paraId="343EADF3" w14:textId="5D3C7377" w:rsidR="008978B7" w:rsidRDefault="0072512F" w:rsidP="008978B7">
            <w:pPr>
              <w:jc w:val="center"/>
            </w:pPr>
            <w:r>
              <w:t>67.60</w:t>
            </w:r>
          </w:p>
        </w:tc>
        <w:tc>
          <w:tcPr>
            <w:tcW w:w="1162" w:type="dxa"/>
          </w:tcPr>
          <w:p w14:paraId="63A41BC4" w14:textId="4CF377BF" w:rsidR="008978B7" w:rsidRDefault="0072512F" w:rsidP="008978B7">
            <w:pPr>
              <w:jc w:val="center"/>
            </w:pPr>
            <w:r>
              <w:t>77.08</w:t>
            </w:r>
          </w:p>
        </w:tc>
        <w:tc>
          <w:tcPr>
            <w:tcW w:w="1162" w:type="dxa"/>
          </w:tcPr>
          <w:p w14:paraId="29CA1BE6" w14:textId="1EF162EB" w:rsidR="008978B7" w:rsidRDefault="0072512F" w:rsidP="008978B7">
            <w:pPr>
              <w:jc w:val="center"/>
            </w:pPr>
            <w:r>
              <w:t>67.40</w:t>
            </w:r>
          </w:p>
        </w:tc>
        <w:tc>
          <w:tcPr>
            <w:tcW w:w="1162" w:type="dxa"/>
          </w:tcPr>
          <w:p w14:paraId="499D1D65" w14:textId="4CD68218" w:rsidR="008978B7" w:rsidRDefault="0072512F" w:rsidP="008978B7">
            <w:pPr>
              <w:jc w:val="center"/>
            </w:pPr>
            <w:r>
              <w:t>96.14</w:t>
            </w:r>
          </w:p>
        </w:tc>
      </w:tr>
      <w:tr w:rsidR="008978B7" w14:paraId="04730259" w14:textId="77777777" w:rsidTr="008978B7">
        <w:tblPrEx>
          <w:tblLook w:val="04A0" w:firstRow="1" w:lastRow="0" w:firstColumn="1" w:lastColumn="0" w:noHBand="0" w:noVBand="1"/>
        </w:tblPrEx>
        <w:trPr>
          <w:trHeight w:val="249"/>
        </w:trPr>
        <w:tc>
          <w:tcPr>
            <w:tcW w:w="3131" w:type="dxa"/>
          </w:tcPr>
          <w:p w14:paraId="0C78018D" w14:textId="148104F1" w:rsidR="008978B7" w:rsidRDefault="0072512F" w:rsidP="008978B7">
            <w:pPr>
              <w:jc w:val="center"/>
            </w:pPr>
            <w:proofErr w:type="spellStart"/>
            <w:r>
              <w:t>max_iter</w:t>
            </w:r>
            <w:proofErr w:type="spellEnd"/>
            <w:r>
              <w:t>=500, C=3</w:t>
            </w:r>
          </w:p>
        </w:tc>
        <w:tc>
          <w:tcPr>
            <w:tcW w:w="1161" w:type="dxa"/>
          </w:tcPr>
          <w:p w14:paraId="72E03D76" w14:textId="5AAA207A" w:rsidR="008978B7" w:rsidRDefault="0072512F" w:rsidP="008978B7">
            <w:pPr>
              <w:jc w:val="center"/>
            </w:pPr>
            <w:r>
              <w:t>68.63</w:t>
            </w:r>
          </w:p>
        </w:tc>
        <w:tc>
          <w:tcPr>
            <w:tcW w:w="1162" w:type="dxa"/>
          </w:tcPr>
          <w:p w14:paraId="1FA2BD66" w14:textId="1F0EEBF7" w:rsidR="008978B7" w:rsidRDefault="0072512F" w:rsidP="008978B7">
            <w:pPr>
              <w:jc w:val="center"/>
            </w:pPr>
            <w:r>
              <w:t>36.96</w:t>
            </w:r>
          </w:p>
        </w:tc>
        <w:tc>
          <w:tcPr>
            <w:tcW w:w="1162" w:type="dxa"/>
          </w:tcPr>
          <w:p w14:paraId="4148AA53" w14:textId="628CF4CF" w:rsidR="008978B7" w:rsidRDefault="0072512F" w:rsidP="008978B7">
            <w:pPr>
              <w:jc w:val="center"/>
            </w:pPr>
            <w:r>
              <w:t>67.95</w:t>
            </w:r>
          </w:p>
        </w:tc>
        <w:tc>
          <w:tcPr>
            <w:tcW w:w="1162" w:type="dxa"/>
          </w:tcPr>
          <w:p w14:paraId="1BBB1BCE" w14:textId="7D3763EE" w:rsidR="008978B7" w:rsidRDefault="0072512F" w:rsidP="008978B7">
            <w:pPr>
              <w:jc w:val="center"/>
            </w:pPr>
            <w:r>
              <w:t>77.47</w:t>
            </w:r>
          </w:p>
        </w:tc>
        <w:tc>
          <w:tcPr>
            <w:tcW w:w="1162" w:type="dxa"/>
          </w:tcPr>
          <w:p w14:paraId="742665A8" w14:textId="383BE485" w:rsidR="008978B7" w:rsidRDefault="0072512F" w:rsidP="008978B7">
            <w:pPr>
              <w:jc w:val="center"/>
            </w:pPr>
            <w:r>
              <w:t>67.73</w:t>
            </w:r>
          </w:p>
        </w:tc>
        <w:tc>
          <w:tcPr>
            <w:tcW w:w="1162" w:type="dxa"/>
          </w:tcPr>
          <w:p w14:paraId="0016C43D" w14:textId="262C03C3" w:rsidR="008978B7" w:rsidRDefault="0072512F" w:rsidP="008978B7">
            <w:pPr>
              <w:jc w:val="center"/>
            </w:pPr>
            <w:r>
              <w:t>97.54</w:t>
            </w:r>
          </w:p>
        </w:tc>
      </w:tr>
      <w:tr w:rsidR="008978B7" w14:paraId="154E8A6E" w14:textId="77777777" w:rsidTr="008978B7">
        <w:tblPrEx>
          <w:tblLook w:val="04A0" w:firstRow="1" w:lastRow="0" w:firstColumn="1" w:lastColumn="0" w:noHBand="0" w:noVBand="1"/>
        </w:tblPrEx>
        <w:trPr>
          <w:trHeight w:val="249"/>
        </w:trPr>
        <w:tc>
          <w:tcPr>
            <w:tcW w:w="3131" w:type="dxa"/>
          </w:tcPr>
          <w:p w14:paraId="4B2DCDED" w14:textId="7ADB3A3D" w:rsidR="008978B7" w:rsidRDefault="0072512F" w:rsidP="008978B7">
            <w:pPr>
              <w:jc w:val="center"/>
            </w:pPr>
            <w:proofErr w:type="spellStart"/>
            <w:r>
              <w:t>max_iter</w:t>
            </w:r>
            <w:proofErr w:type="spellEnd"/>
            <w:r>
              <w:t>=</w:t>
            </w:r>
            <w:r w:rsidR="00251408">
              <w:t>75</w:t>
            </w:r>
            <w:r>
              <w:t>0, C=</w:t>
            </w:r>
            <w:r w:rsidR="00251408">
              <w:t>5</w:t>
            </w:r>
          </w:p>
        </w:tc>
        <w:tc>
          <w:tcPr>
            <w:tcW w:w="1161" w:type="dxa"/>
          </w:tcPr>
          <w:p w14:paraId="3741CA12" w14:textId="19526652" w:rsidR="008978B7" w:rsidRDefault="00251408" w:rsidP="008978B7">
            <w:pPr>
              <w:jc w:val="center"/>
            </w:pPr>
            <w:r>
              <w:t>69.00</w:t>
            </w:r>
          </w:p>
        </w:tc>
        <w:tc>
          <w:tcPr>
            <w:tcW w:w="1162" w:type="dxa"/>
          </w:tcPr>
          <w:p w14:paraId="71F1D50D" w14:textId="022C5B60" w:rsidR="008978B7" w:rsidRDefault="00251408" w:rsidP="008978B7">
            <w:pPr>
              <w:jc w:val="center"/>
            </w:pPr>
            <w:r>
              <w:t>37.59</w:t>
            </w:r>
          </w:p>
        </w:tc>
        <w:tc>
          <w:tcPr>
            <w:tcW w:w="1162" w:type="dxa"/>
          </w:tcPr>
          <w:p w14:paraId="65873C9F" w14:textId="50D2048A" w:rsidR="008978B7" w:rsidRDefault="00251408" w:rsidP="008978B7">
            <w:pPr>
              <w:jc w:val="center"/>
            </w:pPr>
            <w:r>
              <w:t>68.05</w:t>
            </w:r>
          </w:p>
        </w:tc>
        <w:tc>
          <w:tcPr>
            <w:tcW w:w="1162" w:type="dxa"/>
          </w:tcPr>
          <w:p w14:paraId="102D84FE" w14:textId="01C9DA15" w:rsidR="008978B7" w:rsidRDefault="00251408" w:rsidP="008978B7">
            <w:pPr>
              <w:jc w:val="center"/>
            </w:pPr>
            <w:r>
              <w:t>78.04</w:t>
            </w:r>
          </w:p>
        </w:tc>
        <w:tc>
          <w:tcPr>
            <w:tcW w:w="1162" w:type="dxa"/>
          </w:tcPr>
          <w:p w14:paraId="3D53C6F6" w14:textId="218571C4" w:rsidR="008978B7" w:rsidRDefault="00251408" w:rsidP="008978B7">
            <w:pPr>
              <w:jc w:val="center"/>
            </w:pPr>
            <w:r>
              <w:t>68.06</w:t>
            </w:r>
          </w:p>
        </w:tc>
        <w:tc>
          <w:tcPr>
            <w:tcW w:w="1162" w:type="dxa"/>
          </w:tcPr>
          <w:p w14:paraId="5204982B" w14:textId="7994A7A4" w:rsidR="008978B7" w:rsidRDefault="00251408" w:rsidP="008978B7">
            <w:pPr>
              <w:jc w:val="center"/>
            </w:pPr>
            <w:r>
              <w:t>98.36</w:t>
            </w:r>
          </w:p>
        </w:tc>
      </w:tr>
      <w:tr w:rsidR="008978B7" w14:paraId="6E7EE306" w14:textId="77777777" w:rsidTr="008978B7">
        <w:tblPrEx>
          <w:tblLook w:val="04A0" w:firstRow="1" w:lastRow="0" w:firstColumn="1" w:lastColumn="0" w:noHBand="0" w:noVBand="1"/>
        </w:tblPrEx>
        <w:trPr>
          <w:trHeight w:val="249"/>
        </w:trPr>
        <w:tc>
          <w:tcPr>
            <w:tcW w:w="3131" w:type="dxa"/>
          </w:tcPr>
          <w:p w14:paraId="01216B84" w14:textId="5A5D39C1" w:rsidR="008978B7" w:rsidRDefault="007B5FBD" w:rsidP="008978B7">
            <w:pPr>
              <w:jc w:val="center"/>
            </w:pPr>
            <w:proofErr w:type="spellStart"/>
            <w:r>
              <w:t>max_iter</w:t>
            </w:r>
            <w:proofErr w:type="spellEnd"/>
            <w:r>
              <w:t>=1000, C=7</w:t>
            </w:r>
          </w:p>
        </w:tc>
        <w:tc>
          <w:tcPr>
            <w:tcW w:w="1161" w:type="dxa"/>
          </w:tcPr>
          <w:p w14:paraId="7A265A5A" w14:textId="09508142" w:rsidR="008978B7" w:rsidRDefault="007B5FBD" w:rsidP="008978B7">
            <w:pPr>
              <w:jc w:val="center"/>
            </w:pPr>
            <w:r>
              <w:t>69.21</w:t>
            </w:r>
          </w:p>
        </w:tc>
        <w:tc>
          <w:tcPr>
            <w:tcW w:w="1162" w:type="dxa"/>
          </w:tcPr>
          <w:p w14:paraId="2C651FC4" w14:textId="2E45F124" w:rsidR="008978B7" w:rsidRDefault="007B5FBD" w:rsidP="008978B7">
            <w:pPr>
              <w:jc w:val="center"/>
            </w:pPr>
            <w:r>
              <w:t>37.64</w:t>
            </w:r>
          </w:p>
        </w:tc>
        <w:tc>
          <w:tcPr>
            <w:tcW w:w="1162" w:type="dxa"/>
          </w:tcPr>
          <w:p w14:paraId="3E8064F7" w14:textId="0B068E67" w:rsidR="008978B7" w:rsidRPr="00866E41" w:rsidRDefault="007B5FBD" w:rsidP="008978B7">
            <w:pPr>
              <w:jc w:val="center"/>
              <w:rPr>
                <w:b/>
                <w:bCs/>
              </w:rPr>
            </w:pPr>
            <w:r w:rsidRPr="00866E41">
              <w:rPr>
                <w:b/>
                <w:bCs/>
              </w:rPr>
              <w:t>68.11</w:t>
            </w:r>
          </w:p>
        </w:tc>
        <w:tc>
          <w:tcPr>
            <w:tcW w:w="1162" w:type="dxa"/>
          </w:tcPr>
          <w:p w14:paraId="5EAE2B80" w14:textId="26CBF7F7" w:rsidR="008978B7" w:rsidRDefault="007B5FBD" w:rsidP="008978B7">
            <w:pPr>
              <w:jc w:val="center"/>
            </w:pPr>
            <w:r>
              <w:t>78.27</w:t>
            </w:r>
          </w:p>
        </w:tc>
        <w:tc>
          <w:tcPr>
            <w:tcW w:w="1162" w:type="dxa"/>
          </w:tcPr>
          <w:p w14:paraId="5AC7AA2F" w14:textId="4248E05B" w:rsidR="008978B7" w:rsidRDefault="007B5FBD" w:rsidP="008978B7">
            <w:pPr>
              <w:jc w:val="center"/>
            </w:pPr>
            <w:r>
              <w:t>68.19</w:t>
            </w:r>
          </w:p>
        </w:tc>
        <w:tc>
          <w:tcPr>
            <w:tcW w:w="1162" w:type="dxa"/>
          </w:tcPr>
          <w:p w14:paraId="38D8C15D" w14:textId="5259050F" w:rsidR="008978B7" w:rsidRDefault="007B5FBD" w:rsidP="008978B7">
            <w:pPr>
              <w:jc w:val="center"/>
            </w:pPr>
            <w:r>
              <w:t>98.58</w:t>
            </w:r>
          </w:p>
        </w:tc>
      </w:tr>
      <w:tr w:rsidR="008978B7" w14:paraId="70CF390F" w14:textId="77777777" w:rsidTr="008978B7">
        <w:tblPrEx>
          <w:tblLook w:val="04A0" w:firstRow="1" w:lastRow="0" w:firstColumn="1" w:lastColumn="0" w:noHBand="0" w:noVBand="1"/>
        </w:tblPrEx>
        <w:trPr>
          <w:trHeight w:val="261"/>
        </w:trPr>
        <w:tc>
          <w:tcPr>
            <w:tcW w:w="3131" w:type="dxa"/>
          </w:tcPr>
          <w:p w14:paraId="14D86002" w14:textId="196743D6" w:rsidR="008978B7" w:rsidRDefault="007B5FBD" w:rsidP="008978B7">
            <w:pPr>
              <w:jc w:val="center"/>
            </w:pPr>
            <w:proofErr w:type="spellStart"/>
            <w:r>
              <w:t>max_iter</w:t>
            </w:r>
            <w:proofErr w:type="spellEnd"/>
            <w:r>
              <w:t>=1000, C=10</w:t>
            </w:r>
          </w:p>
        </w:tc>
        <w:tc>
          <w:tcPr>
            <w:tcW w:w="1161" w:type="dxa"/>
          </w:tcPr>
          <w:p w14:paraId="4BE7E5E5" w14:textId="0158FB7D" w:rsidR="008978B7" w:rsidRDefault="007B5FBD" w:rsidP="008978B7">
            <w:pPr>
              <w:jc w:val="center"/>
            </w:pPr>
            <w:r>
              <w:t>69.03</w:t>
            </w:r>
          </w:p>
        </w:tc>
        <w:tc>
          <w:tcPr>
            <w:tcW w:w="1162" w:type="dxa"/>
          </w:tcPr>
          <w:p w14:paraId="1A6B72BC" w14:textId="50E237AC" w:rsidR="008978B7" w:rsidRDefault="007B5FBD" w:rsidP="008978B7">
            <w:pPr>
              <w:jc w:val="center"/>
            </w:pPr>
            <w:r>
              <w:t>37.97</w:t>
            </w:r>
          </w:p>
        </w:tc>
        <w:tc>
          <w:tcPr>
            <w:tcW w:w="1162" w:type="dxa"/>
          </w:tcPr>
          <w:p w14:paraId="271D6965" w14:textId="48A53256" w:rsidR="008978B7" w:rsidRDefault="007B5FBD" w:rsidP="008978B7">
            <w:pPr>
              <w:jc w:val="center"/>
            </w:pPr>
            <w:r>
              <w:t>68.09</w:t>
            </w:r>
          </w:p>
        </w:tc>
        <w:tc>
          <w:tcPr>
            <w:tcW w:w="1162" w:type="dxa"/>
          </w:tcPr>
          <w:p w14:paraId="2E610C07" w14:textId="2FDBDAC6" w:rsidR="008978B7" w:rsidRDefault="007B5FBD" w:rsidP="008978B7">
            <w:pPr>
              <w:jc w:val="center"/>
            </w:pPr>
            <w:r>
              <w:t>78.02</w:t>
            </w:r>
          </w:p>
        </w:tc>
        <w:tc>
          <w:tcPr>
            <w:tcW w:w="1162" w:type="dxa"/>
          </w:tcPr>
          <w:p w14:paraId="5C173531" w14:textId="33824EC4" w:rsidR="008978B7" w:rsidRDefault="007B5FBD" w:rsidP="008978B7">
            <w:pPr>
              <w:jc w:val="center"/>
            </w:pPr>
            <w:r>
              <w:t>68.10</w:t>
            </w:r>
          </w:p>
        </w:tc>
        <w:tc>
          <w:tcPr>
            <w:tcW w:w="1162" w:type="dxa"/>
          </w:tcPr>
          <w:p w14:paraId="0160920A" w14:textId="652B5B0C" w:rsidR="008978B7" w:rsidRPr="00866E41" w:rsidRDefault="007B5FBD" w:rsidP="008978B7">
            <w:pPr>
              <w:jc w:val="center"/>
              <w:rPr>
                <w:b/>
                <w:bCs/>
              </w:rPr>
            </w:pPr>
            <w:r w:rsidRPr="00866E41">
              <w:rPr>
                <w:b/>
                <w:bCs/>
              </w:rPr>
              <w:t>98.72</w:t>
            </w:r>
          </w:p>
        </w:tc>
      </w:tr>
      <w:tr w:rsidR="008978B7" w14:paraId="48DB41F1" w14:textId="77777777" w:rsidTr="008978B7">
        <w:tblPrEx>
          <w:tblLook w:val="04A0" w:firstRow="1" w:lastRow="0" w:firstColumn="1" w:lastColumn="0" w:noHBand="0" w:noVBand="1"/>
        </w:tblPrEx>
        <w:trPr>
          <w:trHeight w:val="261"/>
        </w:trPr>
        <w:tc>
          <w:tcPr>
            <w:tcW w:w="3131" w:type="dxa"/>
          </w:tcPr>
          <w:p w14:paraId="58CCF3D4" w14:textId="4D906442" w:rsidR="008978B7" w:rsidRDefault="007B5FBD" w:rsidP="008978B7">
            <w:pPr>
              <w:jc w:val="center"/>
            </w:pPr>
            <w:proofErr w:type="spellStart"/>
            <w:r>
              <w:t>max_iter</w:t>
            </w:r>
            <w:proofErr w:type="spellEnd"/>
            <w:r>
              <w:t>=1000, C=7, solver=’</w:t>
            </w:r>
            <w:proofErr w:type="spellStart"/>
            <w:r>
              <w:t>liblinear</w:t>
            </w:r>
            <w:proofErr w:type="spellEnd"/>
            <w:r>
              <w:t>’</w:t>
            </w:r>
          </w:p>
        </w:tc>
        <w:tc>
          <w:tcPr>
            <w:tcW w:w="1161" w:type="dxa"/>
          </w:tcPr>
          <w:p w14:paraId="49B2E94D" w14:textId="55620A86" w:rsidR="008978B7" w:rsidRPr="00866E41" w:rsidRDefault="007B5FBD" w:rsidP="008978B7">
            <w:pPr>
              <w:jc w:val="center"/>
              <w:rPr>
                <w:b/>
                <w:bCs/>
              </w:rPr>
            </w:pPr>
            <w:r w:rsidRPr="00866E41">
              <w:rPr>
                <w:b/>
                <w:bCs/>
              </w:rPr>
              <w:t>70.45</w:t>
            </w:r>
          </w:p>
        </w:tc>
        <w:tc>
          <w:tcPr>
            <w:tcW w:w="1162" w:type="dxa"/>
          </w:tcPr>
          <w:p w14:paraId="6FAD0E47" w14:textId="610B5520" w:rsidR="008978B7" w:rsidRPr="00866E41" w:rsidRDefault="007B5FBD" w:rsidP="008978B7">
            <w:pPr>
              <w:jc w:val="center"/>
              <w:rPr>
                <w:b/>
                <w:bCs/>
              </w:rPr>
            </w:pPr>
            <w:r w:rsidRPr="00866E41">
              <w:rPr>
                <w:b/>
                <w:bCs/>
              </w:rPr>
              <w:t>40.14</w:t>
            </w:r>
          </w:p>
        </w:tc>
        <w:tc>
          <w:tcPr>
            <w:tcW w:w="1162" w:type="dxa"/>
          </w:tcPr>
          <w:p w14:paraId="5D09BBCB" w14:textId="24D638F9" w:rsidR="008978B7" w:rsidRDefault="007B5FBD" w:rsidP="008978B7">
            <w:pPr>
              <w:jc w:val="center"/>
            </w:pPr>
            <w:r>
              <w:t>68.04</w:t>
            </w:r>
          </w:p>
        </w:tc>
        <w:tc>
          <w:tcPr>
            <w:tcW w:w="1162" w:type="dxa"/>
          </w:tcPr>
          <w:p w14:paraId="59763A47" w14:textId="3AE1F8B9" w:rsidR="008978B7" w:rsidRPr="00866E41" w:rsidRDefault="007B5FBD" w:rsidP="008978B7">
            <w:pPr>
              <w:jc w:val="center"/>
              <w:rPr>
                <w:b/>
                <w:bCs/>
              </w:rPr>
            </w:pPr>
            <w:r w:rsidRPr="00866E41">
              <w:rPr>
                <w:b/>
                <w:bCs/>
              </w:rPr>
              <w:t>79.24</w:t>
            </w:r>
          </w:p>
        </w:tc>
        <w:tc>
          <w:tcPr>
            <w:tcW w:w="1162" w:type="dxa"/>
          </w:tcPr>
          <w:p w14:paraId="27A6A656" w14:textId="63D45CD1" w:rsidR="008978B7" w:rsidRPr="00866E41" w:rsidRDefault="007B5FBD" w:rsidP="008978B7">
            <w:pPr>
              <w:jc w:val="center"/>
              <w:rPr>
                <w:b/>
                <w:bCs/>
              </w:rPr>
            </w:pPr>
            <w:r w:rsidRPr="00866E41">
              <w:rPr>
                <w:b/>
                <w:bCs/>
              </w:rPr>
              <w:t>69.12</w:t>
            </w:r>
          </w:p>
        </w:tc>
        <w:tc>
          <w:tcPr>
            <w:tcW w:w="1162" w:type="dxa"/>
          </w:tcPr>
          <w:p w14:paraId="3F480457" w14:textId="07858C5A" w:rsidR="008978B7" w:rsidRDefault="007B5FBD" w:rsidP="008978B7">
            <w:pPr>
              <w:jc w:val="center"/>
            </w:pPr>
            <w:r>
              <w:t>97.83</w:t>
            </w:r>
          </w:p>
        </w:tc>
      </w:tr>
      <w:tr w:rsidR="008978B7" w14:paraId="36415325" w14:textId="77777777" w:rsidTr="008978B7">
        <w:tblPrEx>
          <w:tblLook w:val="04A0" w:firstRow="1" w:lastRow="0" w:firstColumn="1" w:lastColumn="0" w:noHBand="0" w:noVBand="1"/>
        </w:tblPrEx>
        <w:trPr>
          <w:trHeight w:val="261"/>
        </w:trPr>
        <w:tc>
          <w:tcPr>
            <w:tcW w:w="3131" w:type="dxa"/>
          </w:tcPr>
          <w:p w14:paraId="1E7D8734" w14:textId="298BE808" w:rsidR="008978B7" w:rsidRDefault="008C23C1" w:rsidP="008978B7">
            <w:pPr>
              <w:jc w:val="center"/>
            </w:pPr>
            <w:proofErr w:type="spellStart"/>
            <w:r>
              <w:t>max_iter</w:t>
            </w:r>
            <w:proofErr w:type="spellEnd"/>
            <w:r>
              <w:t>=1000, C=7, solver=’saga’</w:t>
            </w:r>
          </w:p>
        </w:tc>
        <w:tc>
          <w:tcPr>
            <w:tcW w:w="1161" w:type="dxa"/>
          </w:tcPr>
          <w:p w14:paraId="50B8A8C3" w14:textId="5764E618" w:rsidR="008978B7" w:rsidRDefault="008C23C1" w:rsidP="008978B7">
            <w:pPr>
              <w:jc w:val="center"/>
            </w:pPr>
            <w:r>
              <w:t>69.30</w:t>
            </w:r>
          </w:p>
        </w:tc>
        <w:tc>
          <w:tcPr>
            <w:tcW w:w="1162" w:type="dxa"/>
          </w:tcPr>
          <w:p w14:paraId="572F16A2" w14:textId="0C194138" w:rsidR="008978B7" w:rsidRDefault="008C23C1" w:rsidP="008978B7">
            <w:pPr>
              <w:jc w:val="center"/>
            </w:pPr>
            <w:r>
              <w:t>38.43</w:t>
            </w:r>
          </w:p>
        </w:tc>
        <w:tc>
          <w:tcPr>
            <w:tcW w:w="1162" w:type="dxa"/>
          </w:tcPr>
          <w:p w14:paraId="44841DDE" w14:textId="7B7AFF73" w:rsidR="008978B7" w:rsidRDefault="008C23C1" w:rsidP="008978B7">
            <w:pPr>
              <w:jc w:val="center"/>
            </w:pPr>
            <w:r>
              <w:t>68.07</w:t>
            </w:r>
          </w:p>
        </w:tc>
        <w:tc>
          <w:tcPr>
            <w:tcW w:w="1162" w:type="dxa"/>
          </w:tcPr>
          <w:p w14:paraId="1B7A9F66" w14:textId="2C8DD73E" w:rsidR="008978B7" w:rsidRDefault="008C23C1" w:rsidP="008978B7">
            <w:pPr>
              <w:jc w:val="center"/>
            </w:pPr>
            <w:r>
              <w:t>78.18</w:t>
            </w:r>
          </w:p>
        </w:tc>
        <w:tc>
          <w:tcPr>
            <w:tcW w:w="1162" w:type="dxa"/>
          </w:tcPr>
          <w:p w14:paraId="4A41C60D" w14:textId="7625FE39" w:rsidR="008978B7" w:rsidRDefault="008C23C1" w:rsidP="008978B7">
            <w:pPr>
              <w:jc w:val="center"/>
            </w:pPr>
            <w:r>
              <w:t>68.26</w:t>
            </w:r>
          </w:p>
        </w:tc>
        <w:tc>
          <w:tcPr>
            <w:tcW w:w="1162" w:type="dxa"/>
          </w:tcPr>
          <w:p w14:paraId="5857AAD3" w14:textId="4F883926" w:rsidR="008978B7" w:rsidRDefault="008C23C1" w:rsidP="008978B7">
            <w:pPr>
              <w:jc w:val="center"/>
            </w:pPr>
            <w:r>
              <w:t>98.57</w:t>
            </w:r>
          </w:p>
        </w:tc>
      </w:tr>
    </w:tbl>
    <w:p w14:paraId="3EB8B8E3" w14:textId="77777777" w:rsidR="008978B7" w:rsidRDefault="008978B7" w:rsidP="008978B7"/>
    <w:p w14:paraId="4F99B51B" w14:textId="77777777" w:rsidR="008978B7" w:rsidRDefault="008978B7" w:rsidP="008978B7">
      <w:pPr>
        <w:pStyle w:val="Heading3"/>
      </w:pPr>
      <w:r>
        <w:t>Performance (Training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8978B7" w14:paraId="4BDE1079" w14:textId="77777777" w:rsidTr="008978B7">
        <w:trPr>
          <w:trHeight w:val="251"/>
        </w:trPr>
        <w:tc>
          <w:tcPr>
            <w:tcW w:w="3131" w:type="dxa"/>
          </w:tcPr>
          <w:p w14:paraId="56C5A213" w14:textId="4D0694E3" w:rsidR="008978B7" w:rsidRDefault="005B49A6" w:rsidP="008978B7">
            <w:pPr>
              <w:jc w:val="center"/>
            </w:pPr>
            <w:r>
              <w:t>Hyperparameters</w:t>
            </w:r>
          </w:p>
        </w:tc>
        <w:tc>
          <w:tcPr>
            <w:tcW w:w="5809" w:type="dxa"/>
            <w:gridSpan w:val="5"/>
          </w:tcPr>
          <w:p w14:paraId="76E7A7DD" w14:textId="77777777" w:rsidR="008978B7" w:rsidRDefault="008978B7" w:rsidP="008978B7">
            <w:pPr>
              <w:jc w:val="center"/>
            </w:pPr>
            <w:r>
              <w:t>F1 Train</w:t>
            </w:r>
          </w:p>
        </w:tc>
        <w:tc>
          <w:tcPr>
            <w:tcW w:w="1162" w:type="dxa"/>
          </w:tcPr>
          <w:p w14:paraId="301FB7E1" w14:textId="77777777" w:rsidR="008978B7" w:rsidRDefault="008978B7" w:rsidP="008978B7">
            <w:pPr>
              <w:jc w:val="center"/>
            </w:pPr>
            <w:r>
              <w:t>F1 Dev</w:t>
            </w:r>
          </w:p>
        </w:tc>
      </w:tr>
      <w:tr w:rsidR="008978B7" w14:paraId="206ADEAC" w14:textId="77777777" w:rsidTr="008978B7">
        <w:tblPrEx>
          <w:tblLook w:val="04A0" w:firstRow="1" w:lastRow="0" w:firstColumn="1" w:lastColumn="0" w:noHBand="0" w:noVBand="1"/>
        </w:tblPrEx>
        <w:trPr>
          <w:trHeight w:val="249"/>
        </w:trPr>
        <w:tc>
          <w:tcPr>
            <w:tcW w:w="3131" w:type="dxa"/>
          </w:tcPr>
          <w:p w14:paraId="212AD4B7" w14:textId="77777777" w:rsidR="008978B7" w:rsidRDefault="008978B7" w:rsidP="008978B7">
            <w:pPr>
              <w:jc w:val="center"/>
            </w:pPr>
          </w:p>
        </w:tc>
        <w:tc>
          <w:tcPr>
            <w:tcW w:w="1161" w:type="dxa"/>
          </w:tcPr>
          <w:p w14:paraId="032F3365" w14:textId="77777777" w:rsidR="008978B7" w:rsidRDefault="008978B7" w:rsidP="008978B7">
            <w:pPr>
              <w:jc w:val="center"/>
            </w:pPr>
            <w:r>
              <w:t>LOC</w:t>
            </w:r>
          </w:p>
        </w:tc>
        <w:tc>
          <w:tcPr>
            <w:tcW w:w="1162" w:type="dxa"/>
          </w:tcPr>
          <w:p w14:paraId="44D36509" w14:textId="77777777" w:rsidR="008978B7" w:rsidRDefault="008978B7" w:rsidP="008978B7">
            <w:pPr>
              <w:jc w:val="center"/>
            </w:pPr>
            <w:r>
              <w:t>MISC</w:t>
            </w:r>
          </w:p>
        </w:tc>
        <w:tc>
          <w:tcPr>
            <w:tcW w:w="1162" w:type="dxa"/>
          </w:tcPr>
          <w:p w14:paraId="7CD7DEB6" w14:textId="77777777" w:rsidR="008978B7" w:rsidRDefault="008978B7" w:rsidP="008978B7">
            <w:pPr>
              <w:jc w:val="center"/>
            </w:pPr>
            <w:r>
              <w:t>ORG</w:t>
            </w:r>
          </w:p>
        </w:tc>
        <w:tc>
          <w:tcPr>
            <w:tcW w:w="1162" w:type="dxa"/>
          </w:tcPr>
          <w:p w14:paraId="0087F82A" w14:textId="77777777" w:rsidR="008978B7" w:rsidRDefault="008978B7" w:rsidP="008978B7">
            <w:pPr>
              <w:jc w:val="center"/>
            </w:pPr>
            <w:r>
              <w:t>PER</w:t>
            </w:r>
          </w:p>
        </w:tc>
        <w:tc>
          <w:tcPr>
            <w:tcW w:w="1162" w:type="dxa"/>
          </w:tcPr>
          <w:p w14:paraId="7B480319" w14:textId="77777777" w:rsidR="008978B7" w:rsidRDefault="008978B7" w:rsidP="008978B7">
            <w:pPr>
              <w:jc w:val="center"/>
            </w:pPr>
            <w:r>
              <w:t>OVR</w:t>
            </w:r>
          </w:p>
        </w:tc>
        <w:tc>
          <w:tcPr>
            <w:tcW w:w="1162" w:type="dxa"/>
          </w:tcPr>
          <w:p w14:paraId="14ABDDDB" w14:textId="77777777" w:rsidR="008978B7" w:rsidRDefault="008978B7" w:rsidP="008978B7">
            <w:pPr>
              <w:jc w:val="center"/>
            </w:pPr>
            <w:r>
              <w:t>OVR</w:t>
            </w:r>
          </w:p>
        </w:tc>
      </w:tr>
      <w:tr w:rsidR="008978B7" w14:paraId="74787D65" w14:textId="77777777" w:rsidTr="008978B7">
        <w:tblPrEx>
          <w:tblLook w:val="04A0" w:firstRow="1" w:lastRow="0" w:firstColumn="1" w:lastColumn="0" w:noHBand="0" w:noVBand="1"/>
        </w:tblPrEx>
        <w:trPr>
          <w:trHeight w:val="249"/>
        </w:trPr>
        <w:tc>
          <w:tcPr>
            <w:tcW w:w="3131" w:type="dxa"/>
          </w:tcPr>
          <w:p w14:paraId="3EED243B" w14:textId="65BA1496" w:rsidR="008978B7" w:rsidRDefault="005B49A6" w:rsidP="008978B7">
            <w:pPr>
              <w:jc w:val="center"/>
            </w:pPr>
            <w:proofErr w:type="spellStart"/>
            <w:r>
              <w:t>max_iter</w:t>
            </w:r>
            <w:proofErr w:type="spellEnd"/>
            <w:r>
              <w:t>=500</w:t>
            </w:r>
          </w:p>
        </w:tc>
        <w:tc>
          <w:tcPr>
            <w:tcW w:w="1161" w:type="dxa"/>
          </w:tcPr>
          <w:p w14:paraId="2A93CAAB" w14:textId="5F4EB39F" w:rsidR="008978B7" w:rsidRDefault="005B49A6" w:rsidP="008978B7">
            <w:pPr>
              <w:jc w:val="center"/>
            </w:pPr>
            <w:r>
              <w:t>93.41</w:t>
            </w:r>
          </w:p>
        </w:tc>
        <w:tc>
          <w:tcPr>
            <w:tcW w:w="1162" w:type="dxa"/>
          </w:tcPr>
          <w:p w14:paraId="02D2D6CB" w14:textId="7E6CC7DC" w:rsidR="008978B7" w:rsidRDefault="005B49A6" w:rsidP="008978B7">
            <w:pPr>
              <w:jc w:val="center"/>
            </w:pPr>
            <w:r>
              <w:t>80.59</w:t>
            </w:r>
          </w:p>
        </w:tc>
        <w:tc>
          <w:tcPr>
            <w:tcW w:w="1162" w:type="dxa"/>
          </w:tcPr>
          <w:p w14:paraId="6D86E6F6" w14:textId="09B42B86" w:rsidR="008978B7" w:rsidRDefault="005B49A6" w:rsidP="008978B7">
            <w:pPr>
              <w:jc w:val="center"/>
            </w:pPr>
            <w:r>
              <w:t>93.29</w:t>
            </w:r>
          </w:p>
        </w:tc>
        <w:tc>
          <w:tcPr>
            <w:tcW w:w="1162" w:type="dxa"/>
          </w:tcPr>
          <w:p w14:paraId="6B575491" w14:textId="6952EFDC" w:rsidR="008978B7" w:rsidRDefault="005B49A6" w:rsidP="008978B7">
            <w:pPr>
              <w:jc w:val="center"/>
            </w:pPr>
            <w:r>
              <w:t>96.70</w:t>
            </w:r>
          </w:p>
        </w:tc>
        <w:tc>
          <w:tcPr>
            <w:tcW w:w="1162" w:type="dxa"/>
          </w:tcPr>
          <w:p w14:paraId="1054307F" w14:textId="16C62C36" w:rsidR="008978B7" w:rsidRDefault="005B49A6" w:rsidP="008978B7">
            <w:pPr>
              <w:jc w:val="center"/>
            </w:pPr>
            <w:r>
              <w:t>92.63</w:t>
            </w:r>
          </w:p>
        </w:tc>
        <w:tc>
          <w:tcPr>
            <w:tcW w:w="1162" w:type="dxa"/>
          </w:tcPr>
          <w:p w14:paraId="08D52852" w14:textId="7D3164F2" w:rsidR="008978B7" w:rsidRDefault="005B49A6" w:rsidP="008978B7">
            <w:pPr>
              <w:jc w:val="center"/>
            </w:pPr>
            <w:r>
              <w:t>66.74</w:t>
            </w:r>
          </w:p>
        </w:tc>
      </w:tr>
      <w:tr w:rsidR="008978B7" w14:paraId="6F32C3D9" w14:textId="77777777" w:rsidTr="008978B7">
        <w:tblPrEx>
          <w:tblLook w:val="04A0" w:firstRow="1" w:lastRow="0" w:firstColumn="1" w:lastColumn="0" w:noHBand="0" w:noVBand="1"/>
        </w:tblPrEx>
        <w:trPr>
          <w:trHeight w:val="261"/>
        </w:trPr>
        <w:tc>
          <w:tcPr>
            <w:tcW w:w="3131" w:type="dxa"/>
          </w:tcPr>
          <w:p w14:paraId="4D6F80F4" w14:textId="50DD0BB3" w:rsidR="008978B7" w:rsidRDefault="005B49A6" w:rsidP="008978B7">
            <w:pPr>
              <w:jc w:val="center"/>
            </w:pPr>
            <w:proofErr w:type="spellStart"/>
            <w:r>
              <w:t>max_iter</w:t>
            </w:r>
            <w:proofErr w:type="spellEnd"/>
            <w:r>
              <w:t>=500, C=.5</w:t>
            </w:r>
          </w:p>
        </w:tc>
        <w:tc>
          <w:tcPr>
            <w:tcW w:w="1161" w:type="dxa"/>
          </w:tcPr>
          <w:p w14:paraId="49B2F4D2" w14:textId="08A60CCC" w:rsidR="008978B7" w:rsidRDefault="0072512F" w:rsidP="008978B7">
            <w:pPr>
              <w:jc w:val="center"/>
            </w:pPr>
            <w:r>
              <w:t>88.48</w:t>
            </w:r>
          </w:p>
        </w:tc>
        <w:tc>
          <w:tcPr>
            <w:tcW w:w="1162" w:type="dxa"/>
          </w:tcPr>
          <w:p w14:paraId="7166F081" w14:textId="366D804C" w:rsidR="008978B7" w:rsidRDefault="0072512F" w:rsidP="008978B7">
            <w:pPr>
              <w:jc w:val="center"/>
            </w:pPr>
            <w:r>
              <w:t>66.62</w:t>
            </w:r>
          </w:p>
        </w:tc>
        <w:tc>
          <w:tcPr>
            <w:tcW w:w="1162" w:type="dxa"/>
          </w:tcPr>
          <w:p w14:paraId="15258B5D" w14:textId="5C3FE01F" w:rsidR="008978B7" w:rsidRDefault="0072512F" w:rsidP="008978B7">
            <w:pPr>
              <w:jc w:val="center"/>
            </w:pPr>
            <w:r>
              <w:t>87.74</w:t>
            </w:r>
          </w:p>
        </w:tc>
        <w:tc>
          <w:tcPr>
            <w:tcW w:w="1162" w:type="dxa"/>
          </w:tcPr>
          <w:p w14:paraId="5C60240F" w14:textId="0A3EA420" w:rsidR="008978B7" w:rsidRDefault="0072512F" w:rsidP="008978B7">
            <w:pPr>
              <w:jc w:val="center"/>
            </w:pPr>
            <w:r>
              <w:t>92.94</w:t>
            </w:r>
          </w:p>
        </w:tc>
        <w:tc>
          <w:tcPr>
            <w:tcW w:w="1162" w:type="dxa"/>
          </w:tcPr>
          <w:p w14:paraId="6F5432E8" w14:textId="53C918DD" w:rsidR="008978B7" w:rsidRDefault="0072512F" w:rsidP="008978B7">
            <w:pPr>
              <w:jc w:val="center"/>
            </w:pPr>
            <w:r>
              <w:t>86.76</w:t>
            </w:r>
          </w:p>
        </w:tc>
        <w:tc>
          <w:tcPr>
            <w:tcW w:w="1162" w:type="dxa"/>
          </w:tcPr>
          <w:p w14:paraId="0C31D7DC" w14:textId="57FB7B37" w:rsidR="008978B7" w:rsidRDefault="0072512F" w:rsidP="008978B7">
            <w:pPr>
              <w:jc w:val="center"/>
            </w:pPr>
            <w:r>
              <w:t>65.00</w:t>
            </w:r>
          </w:p>
        </w:tc>
      </w:tr>
      <w:tr w:rsidR="008978B7" w14:paraId="58C0C42F" w14:textId="77777777" w:rsidTr="008978B7">
        <w:tblPrEx>
          <w:tblLook w:val="04A0" w:firstRow="1" w:lastRow="0" w:firstColumn="1" w:lastColumn="0" w:noHBand="0" w:noVBand="1"/>
        </w:tblPrEx>
        <w:trPr>
          <w:trHeight w:val="249"/>
        </w:trPr>
        <w:tc>
          <w:tcPr>
            <w:tcW w:w="3131" w:type="dxa"/>
          </w:tcPr>
          <w:p w14:paraId="09904D21" w14:textId="11C99EB5" w:rsidR="008978B7" w:rsidRDefault="0072512F" w:rsidP="008978B7">
            <w:pPr>
              <w:jc w:val="center"/>
            </w:pPr>
            <w:proofErr w:type="spellStart"/>
            <w:r>
              <w:t>max_iter</w:t>
            </w:r>
            <w:proofErr w:type="spellEnd"/>
            <w:r>
              <w:t>=500, C=2</w:t>
            </w:r>
          </w:p>
        </w:tc>
        <w:tc>
          <w:tcPr>
            <w:tcW w:w="1161" w:type="dxa"/>
          </w:tcPr>
          <w:p w14:paraId="7FEB90AC" w14:textId="20A7A0AC" w:rsidR="008978B7" w:rsidRDefault="0072512F" w:rsidP="008978B7">
            <w:pPr>
              <w:jc w:val="center"/>
            </w:pPr>
            <w:r>
              <w:t>96.53</w:t>
            </w:r>
          </w:p>
        </w:tc>
        <w:tc>
          <w:tcPr>
            <w:tcW w:w="1162" w:type="dxa"/>
          </w:tcPr>
          <w:p w14:paraId="0B1A24B4" w14:textId="678CF00B" w:rsidR="008978B7" w:rsidRDefault="0072512F" w:rsidP="008978B7">
            <w:pPr>
              <w:jc w:val="center"/>
            </w:pPr>
            <w:r>
              <w:t>89.81</w:t>
            </w:r>
          </w:p>
        </w:tc>
        <w:tc>
          <w:tcPr>
            <w:tcW w:w="1162" w:type="dxa"/>
          </w:tcPr>
          <w:p w14:paraId="04FEB794" w14:textId="348104BF" w:rsidR="008978B7" w:rsidRDefault="0072512F" w:rsidP="008978B7">
            <w:pPr>
              <w:jc w:val="center"/>
            </w:pPr>
            <w:r>
              <w:t>96.23</w:t>
            </w:r>
          </w:p>
        </w:tc>
        <w:tc>
          <w:tcPr>
            <w:tcW w:w="1162" w:type="dxa"/>
          </w:tcPr>
          <w:p w14:paraId="3AD5665B" w14:textId="46182071" w:rsidR="008978B7" w:rsidRDefault="0072512F" w:rsidP="008978B7">
            <w:pPr>
              <w:jc w:val="center"/>
            </w:pPr>
            <w:r>
              <w:t>98.73</w:t>
            </w:r>
          </w:p>
        </w:tc>
        <w:tc>
          <w:tcPr>
            <w:tcW w:w="1162" w:type="dxa"/>
          </w:tcPr>
          <w:p w14:paraId="27C496BD" w14:textId="7289C0AF" w:rsidR="008978B7" w:rsidRDefault="0072512F" w:rsidP="008978B7">
            <w:pPr>
              <w:jc w:val="center"/>
            </w:pPr>
            <w:r>
              <w:t>96.14</w:t>
            </w:r>
          </w:p>
        </w:tc>
        <w:tc>
          <w:tcPr>
            <w:tcW w:w="1162" w:type="dxa"/>
          </w:tcPr>
          <w:p w14:paraId="3BD796CB" w14:textId="47BEDF2F" w:rsidR="008978B7" w:rsidRDefault="0072512F" w:rsidP="008978B7">
            <w:pPr>
              <w:jc w:val="center"/>
            </w:pPr>
            <w:r>
              <w:t>67.40</w:t>
            </w:r>
          </w:p>
        </w:tc>
      </w:tr>
      <w:tr w:rsidR="008978B7" w14:paraId="5730C37B" w14:textId="77777777" w:rsidTr="008978B7">
        <w:tblPrEx>
          <w:tblLook w:val="04A0" w:firstRow="1" w:lastRow="0" w:firstColumn="1" w:lastColumn="0" w:noHBand="0" w:noVBand="1"/>
        </w:tblPrEx>
        <w:trPr>
          <w:trHeight w:val="249"/>
        </w:trPr>
        <w:tc>
          <w:tcPr>
            <w:tcW w:w="3131" w:type="dxa"/>
          </w:tcPr>
          <w:p w14:paraId="76332220" w14:textId="5A975683" w:rsidR="008978B7" w:rsidRDefault="0072512F" w:rsidP="008978B7">
            <w:pPr>
              <w:jc w:val="center"/>
            </w:pPr>
            <w:proofErr w:type="spellStart"/>
            <w:r>
              <w:t>max_iter</w:t>
            </w:r>
            <w:proofErr w:type="spellEnd"/>
            <w:r>
              <w:t>=500, C=3</w:t>
            </w:r>
          </w:p>
        </w:tc>
        <w:tc>
          <w:tcPr>
            <w:tcW w:w="1161" w:type="dxa"/>
          </w:tcPr>
          <w:p w14:paraId="22B12AC6" w14:textId="31B2336E" w:rsidR="008978B7" w:rsidRDefault="0072512F" w:rsidP="008978B7">
            <w:pPr>
              <w:jc w:val="center"/>
            </w:pPr>
            <w:r>
              <w:t>97.70</w:t>
            </w:r>
          </w:p>
        </w:tc>
        <w:tc>
          <w:tcPr>
            <w:tcW w:w="1162" w:type="dxa"/>
          </w:tcPr>
          <w:p w14:paraId="01C2BF3B" w14:textId="02DD0CD9" w:rsidR="008978B7" w:rsidRDefault="0072512F" w:rsidP="008978B7">
            <w:pPr>
              <w:jc w:val="center"/>
            </w:pPr>
            <w:r>
              <w:t>93.49</w:t>
            </w:r>
          </w:p>
        </w:tc>
        <w:tc>
          <w:tcPr>
            <w:tcW w:w="1162" w:type="dxa"/>
          </w:tcPr>
          <w:p w14:paraId="272EF0FC" w14:textId="32BC9AFE" w:rsidR="008978B7" w:rsidRDefault="0072512F" w:rsidP="008978B7">
            <w:pPr>
              <w:jc w:val="center"/>
            </w:pPr>
            <w:r>
              <w:t>97.49</w:t>
            </w:r>
          </w:p>
        </w:tc>
        <w:tc>
          <w:tcPr>
            <w:tcW w:w="1162" w:type="dxa"/>
          </w:tcPr>
          <w:p w14:paraId="4EDFB004" w14:textId="4BBF08DE" w:rsidR="008978B7" w:rsidRDefault="0072512F" w:rsidP="008978B7">
            <w:pPr>
              <w:jc w:val="center"/>
            </w:pPr>
            <w:r>
              <w:t>99.51</w:t>
            </w:r>
          </w:p>
        </w:tc>
        <w:tc>
          <w:tcPr>
            <w:tcW w:w="1162" w:type="dxa"/>
          </w:tcPr>
          <w:p w14:paraId="76706A55" w14:textId="51A37BF7" w:rsidR="008978B7" w:rsidRDefault="0072512F" w:rsidP="008978B7">
            <w:pPr>
              <w:jc w:val="center"/>
            </w:pPr>
            <w:r>
              <w:t>97.54</w:t>
            </w:r>
          </w:p>
        </w:tc>
        <w:tc>
          <w:tcPr>
            <w:tcW w:w="1162" w:type="dxa"/>
          </w:tcPr>
          <w:p w14:paraId="51AC39C3" w14:textId="3A033723" w:rsidR="008978B7" w:rsidRDefault="0072512F" w:rsidP="008978B7">
            <w:pPr>
              <w:jc w:val="center"/>
            </w:pPr>
            <w:r>
              <w:t>67.73</w:t>
            </w:r>
          </w:p>
        </w:tc>
      </w:tr>
      <w:tr w:rsidR="008978B7" w14:paraId="1561C40D" w14:textId="77777777" w:rsidTr="008978B7">
        <w:tblPrEx>
          <w:tblLook w:val="04A0" w:firstRow="1" w:lastRow="0" w:firstColumn="1" w:lastColumn="0" w:noHBand="0" w:noVBand="1"/>
        </w:tblPrEx>
        <w:trPr>
          <w:trHeight w:val="249"/>
        </w:trPr>
        <w:tc>
          <w:tcPr>
            <w:tcW w:w="3131" w:type="dxa"/>
          </w:tcPr>
          <w:p w14:paraId="04C83721" w14:textId="6883065A" w:rsidR="008978B7" w:rsidRDefault="0072512F" w:rsidP="008978B7">
            <w:pPr>
              <w:jc w:val="center"/>
            </w:pPr>
            <w:proofErr w:type="spellStart"/>
            <w:r>
              <w:t>max_iter</w:t>
            </w:r>
            <w:proofErr w:type="spellEnd"/>
            <w:r>
              <w:t>=</w:t>
            </w:r>
            <w:r w:rsidR="00251408">
              <w:t>75</w:t>
            </w:r>
            <w:r>
              <w:t>0, C=</w:t>
            </w:r>
            <w:r w:rsidR="00251408">
              <w:t>5</w:t>
            </w:r>
          </w:p>
        </w:tc>
        <w:tc>
          <w:tcPr>
            <w:tcW w:w="1161" w:type="dxa"/>
          </w:tcPr>
          <w:p w14:paraId="0FF7A09E" w14:textId="1472076B" w:rsidR="008978B7" w:rsidRDefault="00251408" w:rsidP="008978B7">
            <w:pPr>
              <w:jc w:val="center"/>
            </w:pPr>
            <w:r>
              <w:t>98.38</w:t>
            </w:r>
          </w:p>
        </w:tc>
        <w:tc>
          <w:tcPr>
            <w:tcW w:w="1162" w:type="dxa"/>
          </w:tcPr>
          <w:p w14:paraId="29D986A5" w14:textId="7A1BB2C3" w:rsidR="008978B7" w:rsidRDefault="00251408" w:rsidP="008978B7">
            <w:pPr>
              <w:jc w:val="center"/>
            </w:pPr>
            <w:r>
              <w:t>96.01</w:t>
            </w:r>
          </w:p>
        </w:tc>
        <w:tc>
          <w:tcPr>
            <w:tcW w:w="1162" w:type="dxa"/>
          </w:tcPr>
          <w:p w14:paraId="190F3917" w14:textId="72CC4B9C" w:rsidR="008978B7" w:rsidRDefault="00251408" w:rsidP="008978B7">
            <w:pPr>
              <w:jc w:val="center"/>
            </w:pPr>
            <w:r>
              <w:t>98.23</w:t>
            </w:r>
          </w:p>
        </w:tc>
        <w:tc>
          <w:tcPr>
            <w:tcW w:w="1162" w:type="dxa"/>
          </w:tcPr>
          <w:p w14:paraId="780DF654" w14:textId="70F9B286" w:rsidR="008978B7" w:rsidRPr="00866E41" w:rsidRDefault="00251408" w:rsidP="008978B7">
            <w:pPr>
              <w:jc w:val="center"/>
              <w:rPr>
                <w:b/>
                <w:bCs/>
              </w:rPr>
            </w:pPr>
            <w:r w:rsidRPr="00866E41">
              <w:rPr>
                <w:b/>
                <w:bCs/>
              </w:rPr>
              <w:t>99.76</w:t>
            </w:r>
          </w:p>
        </w:tc>
        <w:tc>
          <w:tcPr>
            <w:tcW w:w="1162" w:type="dxa"/>
          </w:tcPr>
          <w:p w14:paraId="4AAFDF96" w14:textId="6F7FA438" w:rsidR="008978B7" w:rsidRDefault="00251408" w:rsidP="008978B7">
            <w:pPr>
              <w:jc w:val="center"/>
            </w:pPr>
            <w:r>
              <w:t>98.36</w:t>
            </w:r>
          </w:p>
        </w:tc>
        <w:tc>
          <w:tcPr>
            <w:tcW w:w="1162" w:type="dxa"/>
          </w:tcPr>
          <w:p w14:paraId="58216D0F" w14:textId="5045664E" w:rsidR="008978B7" w:rsidRDefault="00251408" w:rsidP="008978B7">
            <w:pPr>
              <w:jc w:val="center"/>
            </w:pPr>
            <w:r>
              <w:t>68.06</w:t>
            </w:r>
          </w:p>
        </w:tc>
      </w:tr>
      <w:tr w:rsidR="008978B7" w14:paraId="4EA5130C" w14:textId="77777777" w:rsidTr="008978B7">
        <w:tblPrEx>
          <w:tblLook w:val="04A0" w:firstRow="1" w:lastRow="0" w:firstColumn="1" w:lastColumn="0" w:noHBand="0" w:noVBand="1"/>
        </w:tblPrEx>
        <w:trPr>
          <w:trHeight w:val="249"/>
        </w:trPr>
        <w:tc>
          <w:tcPr>
            <w:tcW w:w="3131" w:type="dxa"/>
          </w:tcPr>
          <w:p w14:paraId="62AAD3E7" w14:textId="77FA3424" w:rsidR="008978B7" w:rsidRDefault="007B5FBD" w:rsidP="008978B7">
            <w:pPr>
              <w:jc w:val="center"/>
            </w:pPr>
            <w:proofErr w:type="spellStart"/>
            <w:r>
              <w:t>max_iter</w:t>
            </w:r>
            <w:proofErr w:type="spellEnd"/>
            <w:r>
              <w:t>=1000, C=7</w:t>
            </w:r>
          </w:p>
        </w:tc>
        <w:tc>
          <w:tcPr>
            <w:tcW w:w="1161" w:type="dxa"/>
          </w:tcPr>
          <w:p w14:paraId="4E903310" w14:textId="6CBF8E5E" w:rsidR="008978B7" w:rsidRPr="00866E41" w:rsidRDefault="007B5FBD" w:rsidP="008978B7">
            <w:pPr>
              <w:jc w:val="center"/>
              <w:rPr>
                <w:b/>
                <w:bCs/>
              </w:rPr>
            </w:pPr>
            <w:r w:rsidRPr="00866E41">
              <w:rPr>
                <w:b/>
                <w:bCs/>
              </w:rPr>
              <w:t>98.59</w:t>
            </w:r>
          </w:p>
        </w:tc>
        <w:tc>
          <w:tcPr>
            <w:tcW w:w="1162" w:type="dxa"/>
          </w:tcPr>
          <w:p w14:paraId="0D03C71B" w14:textId="6206796F" w:rsidR="008978B7" w:rsidRDefault="007B5FBD" w:rsidP="008978B7">
            <w:pPr>
              <w:jc w:val="center"/>
            </w:pPr>
            <w:r>
              <w:t>96.55</w:t>
            </w:r>
          </w:p>
        </w:tc>
        <w:tc>
          <w:tcPr>
            <w:tcW w:w="1162" w:type="dxa"/>
          </w:tcPr>
          <w:p w14:paraId="64FA0590" w14:textId="72973EBE" w:rsidR="008978B7" w:rsidRDefault="007B5FBD" w:rsidP="008978B7">
            <w:pPr>
              <w:jc w:val="center"/>
            </w:pPr>
            <w:r>
              <w:t>98.47</w:t>
            </w:r>
          </w:p>
        </w:tc>
        <w:tc>
          <w:tcPr>
            <w:tcW w:w="1162" w:type="dxa"/>
          </w:tcPr>
          <w:p w14:paraId="66B44C56" w14:textId="09ED642D" w:rsidR="008978B7" w:rsidRPr="00866E41" w:rsidRDefault="007B5FBD" w:rsidP="008978B7">
            <w:pPr>
              <w:jc w:val="center"/>
              <w:rPr>
                <w:b/>
                <w:bCs/>
              </w:rPr>
            </w:pPr>
            <w:r w:rsidRPr="00866E41">
              <w:rPr>
                <w:b/>
                <w:bCs/>
              </w:rPr>
              <w:t>99.76</w:t>
            </w:r>
          </w:p>
        </w:tc>
        <w:tc>
          <w:tcPr>
            <w:tcW w:w="1162" w:type="dxa"/>
          </w:tcPr>
          <w:p w14:paraId="2DE17614" w14:textId="01AB06FF" w:rsidR="008978B7" w:rsidRPr="00866E41" w:rsidRDefault="007B5FBD" w:rsidP="008978B7">
            <w:pPr>
              <w:jc w:val="center"/>
              <w:rPr>
                <w:b/>
                <w:bCs/>
              </w:rPr>
            </w:pPr>
            <w:r w:rsidRPr="00866E41">
              <w:rPr>
                <w:b/>
                <w:bCs/>
              </w:rPr>
              <w:t>98.58</w:t>
            </w:r>
          </w:p>
        </w:tc>
        <w:tc>
          <w:tcPr>
            <w:tcW w:w="1162" w:type="dxa"/>
          </w:tcPr>
          <w:p w14:paraId="3D7BBA41" w14:textId="6B7737E1" w:rsidR="008978B7" w:rsidRDefault="007B5FBD" w:rsidP="008978B7">
            <w:pPr>
              <w:jc w:val="center"/>
            </w:pPr>
            <w:r>
              <w:t>68.19</w:t>
            </w:r>
          </w:p>
        </w:tc>
      </w:tr>
      <w:tr w:rsidR="008978B7" w14:paraId="3FB750D4" w14:textId="77777777" w:rsidTr="008978B7">
        <w:tblPrEx>
          <w:tblLook w:val="04A0" w:firstRow="1" w:lastRow="0" w:firstColumn="1" w:lastColumn="0" w:noHBand="0" w:noVBand="1"/>
        </w:tblPrEx>
        <w:trPr>
          <w:trHeight w:val="261"/>
        </w:trPr>
        <w:tc>
          <w:tcPr>
            <w:tcW w:w="3131" w:type="dxa"/>
          </w:tcPr>
          <w:p w14:paraId="2DD89F7B" w14:textId="1561A943" w:rsidR="008978B7" w:rsidRDefault="007B5FBD" w:rsidP="008978B7">
            <w:pPr>
              <w:jc w:val="center"/>
            </w:pPr>
            <w:proofErr w:type="spellStart"/>
            <w:r>
              <w:t>max_iter</w:t>
            </w:r>
            <w:proofErr w:type="spellEnd"/>
            <w:r>
              <w:t>=1000, C=10</w:t>
            </w:r>
          </w:p>
        </w:tc>
        <w:tc>
          <w:tcPr>
            <w:tcW w:w="1161" w:type="dxa"/>
          </w:tcPr>
          <w:p w14:paraId="6A6B0FA4" w14:textId="76AE6164" w:rsidR="008978B7" w:rsidRDefault="007B5FBD" w:rsidP="008978B7">
            <w:pPr>
              <w:jc w:val="center"/>
            </w:pPr>
            <w:r>
              <w:t>98.74</w:t>
            </w:r>
          </w:p>
        </w:tc>
        <w:tc>
          <w:tcPr>
            <w:tcW w:w="1162" w:type="dxa"/>
          </w:tcPr>
          <w:p w14:paraId="2843FE3E" w14:textId="3194AFBC" w:rsidR="008978B7" w:rsidRPr="00866E41" w:rsidRDefault="007B5FBD" w:rsidP="008978B7">
            <w:pPr>
              <w:jc w:val="center"/>
              <w:rPr>
                <w:b/>
                <w:bCs/>
              </w:rPr>
            </w:pPr>
            <w:r w:rsidRPr="00866E41">
              <w:rPr>
                <w:b/>
                <w:bCs/>
              </w:rPr>
              <w:t>97.04</w:t>
            </w:r>
          </w:p>
        </w:tc>
        <w:tc>
          <w:tcPr>
            <w:tcW w:w="1162" w:type="dxa"/>
          </w:tcPr>
          <w:p w14:paraId="537D4712" w14:textId="29C663E1" w:rsidR="008978B7" w:rsidRPr="00866E41" w:rsidRDefault="007B5FBD" w:rsidP="008978B7">
            <w:pPr>
              <w:jc w:val="center"/>
              <w:rPr>
                <w:b/>
                <w:bCs/>
              </w:rPr>
            </w:pPr>
            <w:r w:rsidRPr="00866E41">
              <w:rPr>
                <w:b/>
                <w:bCs/>
              </w:rPr>
              <w:t>98.60</w:t>
            </w:r>
          </w:p>
        </w:tc>
        <w:tc>
          <w:tcPr>
            <w:tcW w:w="1162" w:type="dxa"/>
          </w:tcPr>
          <w:p w14:paraId="081C6060" w14:textId="54CF6700" w:rsidR="008978B7" w:rsidRPr="00866E41" w:rsidRDefault="007B5FBD" w:rsidP="008978B7">
            <w:pPr>
              <w:jc w:val="center"/>
              <w:rPr>
                <w:b/>
                <w:bCs/>
              </w:rPr>
            </w:pPr>
            <w:r w:rsidRPr="00866E41">
              <w:rPr>
                <w:b/>
                <w:bCs/>
              </w:rPr>
              <w:t>99.76</w:t>
            </w:r>
          </w:p>
        </w:tc>
        <w:tc>
          <w:tcPr>
            <w:tcW w:w="1162" w:type="dxa"/>
          </w:tcPr>
          <w:p w14:paraId="43A9E664" w14:textId="16DFB9F2" w:rsidR="008978B7" w:rsidRDefault="007B5FBD" w:rsidP="008978B7">
            <w:pPr>
              <w:jc w:val="center"/>
            </w:pPr>
            <w:r>
              <w:t>98.72</w:t>
            </w:r>
          </w:p>
        </w:tc>
        <w:tc>
          <w:tcPr>
            <w:tcW w:w="1162" w:type="dxa"/>
          </w:tcPr>
          <w:p w14:paraId="67F867E9" w14:textId="6626D89D" w:rsidR="008978B7" w:rsidRDefault="007B5FBD" w:rsidP="008978B7">
            <w:pPr>
              <w:jc w:val="center"/>
            </w:pPr>
            <w:r>
              <w:t>68.10</w:t>
            </w:r>
          </w:p>
        </w:tc>
      </w:tr>
      <w:tr w:rsidR="008978B7" w14:paraId="00B43B42" w14:textId="77777777" w:rsidTr="008978B7">
        <w:tblPrEx>
          <w:tblLook w:val="04A0" w:firstRow="1" w:lastRow="0" w:firstColumn="1" w:lastColumn="0" w:noHBand="0" w:noVBand="1"/>
        </w:tblPrEx>
        <w:trPr>
          <w:trHeight w:val="261"/>
        </w:trPr>
        <w:tc>
          <w:tcPr>
            <w:tcW w:w="3131" w:type="dxa"/>
          </w:tcPr>
          <w:p w14:paraId="76A4A02A" w14:textId="65E92A12" w:rsidR="008978B7" w:rsidRDefault="007B5FBD" w:rsidP="008978B7">
            <w:pPr>
              <w:jc w:val="center"/>
            </w:pPr>
            <w:proofErr w:type="spellStart"/>
            <w:r>
              <w:t>max_iter</w:t>
            </w:r>
            <w:proofErr w:type="spellEnd"/>
            <w:r>
              <w:t>=1000, C=7, solver=’</w:t>
            </w:r>
            <w:proofErr w:type="spellStart"/>
            <w:r>
              <w:t>liblinear</w:t>
            </w:r>
            <w:proofErr w:type="spellEnd"/>
            <w:r>
              <w:t>’</w:t>
            </w:r>
          </w:p>
        </w:tc>
        <w:tc>
          <w:tcPr>
            <w:tcW w:w="1161" w:type="dxa"/>
          </w:tcPr>
          <w:p w14:paraId="24A17295" w14:textId="0FFD0933" w:rsidR="008978B7" w:rsidRDefault="007B5FBD" w:rsidP="008978B7">
            <w:pPr>
              <w:jc w:val="center"/>
            </w:pPr>
            <w:r>
              <w:t>97.90</w:t>
            </w:r>
          </w:p>
        </w:tc>
        <w:tc>
          <w:tcPr>
            <w:tcW w:w="1162" w:type="dxa"/>
          </w:tcPr>
          <w:p w14:paraId="60B57367" w14:textId="3B58E96F" w:rsidR="008978B7" w:rsidRDefault="008C23C1" w:rsidP="008978B7">
            <w:pPr>
              <w:jc w:val="center"/>
            </w:pPr>
            <w:r>
              <w:t>94.36</w:t>
            </w:r>
          </w:p>
        </w:tc>
        <w:tc>
          <w:tcPr>
            <w:tcW w:w="1162" w:type="dxa"/>
          </w:tcPr>
          <w:p w14:paraId="2C1915E1" w14:textId="5FD77BD8" w:rsidR="008978B7" w:rsidRDefault="008C23C1" w:rsidP="008978B7">
            <w:pPr>
              <w:jc w:val="center"/>
            </w:pPr>
            <w:r>
              <w:t>97.72</w:t>
            </w:r>
          </w:p>
        </w:tc>
        <w:tc>
          <w:tcPr>
            <w:tcW w:w="1162" w:type="dxa"/>
          </w:tcPr>
          <w:p w14:paraId="59691BF3" w14:textId="381B2CC2" w:rsidR="008978B7" w:rsidRDefault="008C23C1" w:rsidP="008978B7">
            <w:pPr>
              <w:jc w:val="center"/>
            </w:pPr>
            <w:r>
              <w:t>99.70</w:t>
            </w:r>
          </w:p>
        </w:tc>
        <w:tc>
          <w:tcPr>
            <w:tcW w:w="1162" w:type="dxa"/>
          </w:tcPr>
          <w:p w14:paraId="3062107F" w14:textId="4559C87D" w:rsidR="008978B7" w:rsidRDefault="008C23C1" w:rsidP="008978B7">
            <w:pPr>
              <w:jc w:val="center"/>
            </w:pPr>
            <w:r>
              <w:t>97.83</w:t>
            </w:r>
          </w:p>
        </w:tc>
        <w:tc>
          <w:tcPr>
            <w:tcW w:w="1162" w:type="dxa"/>
          </w:tcPr>
          <w:p w14:paraId="3D1F9C19" w14:textId="36F575E5" w:rsidR="008978B7" w:rsidRPr="00AF038F" w:rsidRDefault="008C23C1" w:rsidP="008978B7">
            <w:pPr>
              <w:jc w:val="center"/>
              <w:rPr>
                <w:b/>
                <w:bCs/>
              </w:rPr>
            </w:pPr>
            <w:r w:rsidRPr="00AF038F">
              <w:rPr>
                <w:b/>
                <w:bCs/>
              </w:rPr>
              <w:t>69.12</w:t>
            </w:r>
          </w:p>
        </w:tc>
      </w:tr>
      <w:tr w:rsidR="008978B7" w14:paraId="300FD21F" w14:textId="77777777" w:rsidTr="008978B7">
        <w:tblPrEx>
          <w:tblLook w:val="04A0" w:firstRow="1" w:lastRow="0" w:firstColumn="1" w:lastColumn="0" w:noHBand="0" w:noVBand="1"/>
        </w:tblPrEx>
        <w:trPr>
          <w:trHeight w:val="261"/>
        </w:trPr>
        <w:tc>
          <w:tcPr>
            <w:tcW w:w="3131" w:type="dxa"/>
          </w:tcPr>
          <w:p w14:paraId="1D521417" w14:textId="2D3FFC86" w:rsidR="008978B7" w:rsidRDefault="008C23C1" w:rsidP="008978B7">
            <w:pPr>
              <w:jc w:val="center"/>
            </w:pPr>
            <w:proofErr w:type="spellStart"/>
            <w:r>
              <w:t>max_iter</w:t>
            </w:r>
            <w:proofErr w:type="spellEnd"/>
            <w:r>
              <w:t>=1000, C=7, solver=’saga’</w:t>
            </w:r>
          </w:p>
        </w:tc>
        <w:tc>
          <w:tcPr>
            <w:tcW w:w="1161" w:type="dxa"/>
          </w:tcPr>
          <w:p w14:paraId="70D98A46" w14:textId="43AF851D" w:rsidR="008978B7" w:rsidRPr="00866E41" w:rsidRDefault="008C23C1" w:rsidP="008978B7">
            <w:pPr>
              <w:jc w:val="center"/>
              <w:rPr>
                <w:b/>
                <w:bCs/>
              </w:rPr>
            </w:pPr>
            <w:r w:rsidRPr="00866E41">
              <w:rPr>
                <w:b/>
                <w:bCs/>
              </w:rPr>
              <w:t>98.59</w:t>
            </w:r>
          </w:p>
        </w:tc>
        <w:tc>
          <w:tcPr>
            <w:tcW w:w="1162" w:type="dxa"/>
          </w:tcPr>
          <w:p w14:paraId="649A958D" w14:textId="17227227" w:rsidR="008978B7" w:rsidRDefault="008C23C1" w:rsidP="008978B7">
            <w:pPr>
              <w:jc w:val="center"/>
            </w:pPr>
            <w:r>
              <w:t>96.49</w:t>
            </w:r>
          </w:p>
        </w:tc>
        <w:tc>
          <w:tcPr>
            <w:tcW w:w="1162" w:type="dxa"/>
          </w:tcPr>
          <w:p w14:paraId="19683D08" w14:textId="1E43356E" w:rsidR="008978B7" w:rsidRDefault="008C23C1" w:rsidP="008978B7">
            <w:pPr>
              <w:jc w:val="center"/>
            </w:pPr>
            <w:r>
              <w:t>98.47</w:t>
            </w:r>
          </w:p>
        </w:tc>
        <w:tc>
          <w:tcPr>
            <w:tcW w:w="1162" w:type="dxa"/>
          </w:tcPr>
          <w:p w14:paraId="4EFA2A95" w14:textId="13E49863" w:rsidR="008978B7" w:rsidRPr="00866E41" w:rsidRDefault="008C23C1" w:rsidP="008978B7">
            <w:pPr>
              <w:jc w:val="center"/>
              <w:rPr>
                <w:b/>
                <w:bCs/>
              </w:rPr>
            </w:pPr>
            <w:r w:rsidRPr="00866E41">
              <w:rPr>
                <w:b/>
                <w:bCs/>
              </w:rPr>
              <w:t>99.76</w:t>
            </w:r>
          </w:p>
        </w:tc>
        <w:tc>
          <w:tcPr>
            <w:tcW w:w="1162" w:type="dxa"/>
          </w:tcPr>
          <w:p w14:paraId="6E406553" w14:textId="261371E5" w:rsidR="008978B7" w:rsidRDefault="008C23C1" w:rsidP="008978B7">
            <w:pPr>
              <w:jc w:val="center"/>
            </w:pPr>
            <w:r>
              <w:t>98.57</w:t>
            </w:r>
          </w:p>
        </w:tc>
        <w:tc>
          <w:tcPr>
            <w:tcW w:w="1162" w:type="dxa"/>
          </w:tcPr>
          <w:p w14:paraId="377C2121" w14:textId="445F179F" w:rsidR="008978B7" w:rsidRDefault="008C23C1" w:rsidP="008978B7">
            <w:pPr>
              <w:jc w:val="center"/>
            </w:pPr>
            <w:r>
              <w:t>68.26</w:t>
            </w:r>
          </w:p>
        </w:tc>
      </w:tr>
    </w:tbl>
    <w:p w14:paraId="6A162AA0" w14:textId="0597A98E" w:rsidR="008978B7" w:rsidRDefault="008978B7" w:rsidP="008978B7"/>
    <w:p w14:paraId="26504D8E" w14:textId="5EFD7891" w:rsidR="00251408" w:rsidRPr="008978B7" w:rsidRDefault="00251408" w:rsidP="008978B7">
      <w:r>
        <w:tab/>
        <w:t xml:space="preserve">Increasing the max iterations was necessary for the algorithm to converge, and was adjusted as needed while changing other hyperparameters. Decreasing the C value to 0.5 led to a decrease in model performance, likely because the regularization was too strong. For the model in general, it seemed that the regularization was too strong, as gradually increasing the C value continually led to better model performance, up until reaching a C value of </w:t>
      </w:r>
      <w:r w:rsidR="007B5FBD">
        <w:t>7, after which increasing the C value led to a very slight drop in performance.</w:t>
      </w:r>
      <w:r w:rsidR="008C23C1">
        <w:t xml:space="preserve"> Changing the optimization algorithm to ‘saga’ led to a slight increase in model performance, but changing it to ‘</w:t>
      </w:r>
      <w:proofErr w:type="spellStart"/>
      <w:r w:rsidR="008C23C1">
        <w:t>liblinear</w:t>
      </w:r>
      <w:proofErr w:type="spellEnd"/>
      <w:r w:rsidR="008C23C1">
        <w:t xml:space="preserve">’ had a more substantial performance increase. Overall, the best logistic regression model was </w:t>
      </w:r>
      <w:proofErr w:type="spellStart"/>
      <w:r w:rsidR="008C23C1">
        <w:t>max_iter</w:t>
      </w:r>
      <w:proofErr w:type="spellEnd"/>
      <w:r w:rsidR="008C23C1">
        <w:t>=1000, C=7, solver=’</w:t>
      </w:r>
      <w:proofErr w:type="spellStart"/>
      <w:r w:rsidR="008C23C1">
        <w:t>liblinear</w:t>
      </w:r>
      <w:proofErr w:type="spellEnd"/>
      <w:r w:rsidR="008C23C1">
        <w:t xml:space="preserve">’, with an overall F1 Score of 69.12 on the development set, </w:t>
      </w:r>
      <w:r w:rsidR="00866E41">
        <w:t>beating the 66.16 benchmark of the basic Perceptron.</w:t>
      </w:r>
    </w:p>
    <w:p w14:paraId="475DBAF4" w14:textId="121F7CDF" w:rsidR="00976008" w:rsidRDefault="00F012F4" w:rsidP="00976008">
      <w:pPr>
        <w:pStyle w:val="Heading2"/>
      </w:pPr>
      <w:r>
        <w:t xml:space="preserve">Random Forest </w:t>
      </w:r>
    </w:p>
    <w:p w14:paraId="5D064277" w14:textId="58CB4897" w:rsidR="003C5803" w:rsidRPr="003C5803" w:rsidRDefault="003C5803" w:rsidP="003C5803">
      <w:r>
        <w:tab/>
        <w:t xml:space="preserve">Random Forest is an ensemble </w:t>
      </w:r>
      <w:r w:rsidR="00BD3B2C">
        <w:t>classifier</w:t>
      </w:r>
      <w:r>
        <w:t xml:space="preserve"> </w:t>
      </w:r>
      <w:r w:rsidR="00BD3B2C">
        <w:t>that takes advantage of the “bagging” method, where smaller samples of the training data are used to build a group of decision tree classifiers that are then collectively used to predict classes. In all of the previous models, the training accuracies were much higher than the development accuracies, and the Random Forest was used to hopefully try and combat some of that overfitting. The hyperparameters adjusted were the number of trees built (</w:t>
      </w:r>
      <w:proofErr w:type="spellStart"/>
      <w:r w:rsidR="00BD3B2C">
        <w:t>n_estimators</w:t>
      </w:r>
      <w:proofErr w:type="spellEnd"/>
      <w:r w:rsidR="00BD3B2C">
        <w:t xml:space="preserve">), the splitting criterion (criterion), </w:t>
      </w:r>
      <w:r w:rsidR="00F81110">
        <w:t>and the number of features used at each split (</w:t>
      </w:r>
      <w:proofErr w:type="spellStart"/>
      <w:r w:rsidR="00F81110">
        <w:t>max_features</w:t>
      </w:r>
      <w:proofErr w:type="spellEnd"/>
      <w:r w:rsidR="00F81110">
        <w:t>)</w:t>
      </w:r>
    </w:p>
    <w:p w14:paraId="3F9E095E" w14:textId="77777777" w:rsidR="006F6019" w:rsidRPr="00377695" w:rsidRDefault="006F6019" w:rsidP="006F6019">
      <w:pPr>
        <w:pStyle w:val="Heading3"/>
      </w:pPr>
      <w:r>
        <w:lastRenderedPageBreak/>
        <w:t>Performance (Development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6F6019" w14:paraId="39285D1D" w14:textId="77777777" w:rsidTr="0007445D">
        <w:trPr>
          <w:trHeight w:val="260"/>
        </w:trPr>
        <w:tc>
          <w:tcPr>
            <w:tcW w:w="3131" w:type="dxa"/>
          </w:tcPr>
          <w:p w14:paraId="2CDA2960" w14:textId="2EA1EA77" w:rsidR="006F6019" w:rsidRDefault="005B49A6" w:rsidP="0007445D">
            <w:pPr>
              <w:jc w:val="center"/>
            </w:pPr>
            <w:r>
              <w:t>Hyperparameters</w:t>
            </w:r>
          </w:p>
        </w:tc>
        <w:tc>
          <w:tcPr>
            <w:tcW w:w="5809" w:type="dxa"/>
            <w:gridSpan w:val="5"/>
          </w:tcPr>
          <w:p w14:paraId="487213A1" w14:textId="77777777" w:rsidR="006F6019" w:rsidRDefault="006F6019" w:rsidP="0007445D">
            <w:pPr>
              <w:jc w:val="center"/>
            </w:pPr>
            <w:r>
              <w:t>F1 Development</w:t>
            </w:r>
          </w:p>
        </w:tc>
        <w:tc>
          <w:tcPr>
            <w:tcW w:w="1162" w:type="dxa"/>
          </w:tcPr>
          <w:p w14:paraId="5B67D377" w14:textId="77777777" w:rsidR="006F6019" w:rsidRDefault="006F6019" w:rsidP="0007445D">
            <w:pPr>
              <w:jc w:val="center"/>
            </w:pPr>
            <w:r>
              <w:t>F1 Train</w:t>
            </w:r>
          </w:p>
        </w:tc>
      </w:tr>
      <w:tr w:rsidR="006F6019" w14:paraId="66F930D5" w14:textId="77777777" w:rsidTr="0007445D">
        <w:tblPrEx>
          <w:tblLook w:val="04A0" w:firstRow="1" w:lastRow="0" w:firstColumn="1" w:lastColumn="0" w:noHBand="0" w:noVBand="1"/>
        </w:tblPrEx>
        <w:trPr>
          <w:trHeight w:val="249"/>
        </w:trPr>
        <w:tc>
          <w:tcPr>
            <w:tcW w:w="3131" w:type="dxa"/>
          </w:tcPr>
          <w:p w14:paraId="5C88F60E" w14:textId="77777777" w:rsidR="006F6019" w:rsidRDefault="006F6019" w:rsidP="0007445D">
            <w:pPr>
              <w:jc w:val="center"/>
            </w:pPr>
          </w:p>
        </w:tc>
        <w:tc>
          <w:tcPr>
            <w:tcW w:w="1161" w:type="dxa"/>
          </w:tcPr>
          <w:p w14:paraId="0D544CBB" w14:textId="77777777" w:rsidR="006F6019" w:rsidRDefault="006F6019" w:rsidP="0007445D">
            <w:pPr>
              <w:jc w:val="center"/>
            </w:pPr>
            <w:r>
              <w:t>LOC</w:t>
            </w:r>
          </w:p>
        </w:tc>
        <w:tc>
          <w:tcPr>
            <w:tcW w:w="1162" w:type="dxa"/>
          </w:tcPr>
          <w:p w14:paraId="76106D02" w14:textId="77777777" w:rsidR="006F6019" w:rsidRDefault="006F6019" w:rsidP="0007445D">
            <w:pPr>
              <w:jc w:val="center"/>
            </w:pPr>
            <w:r>
              <w:t>MISC</w:t>
            </w:r>
          </w:p>
        </w:tc>
        <w:tc>
          <w:tcPr>
            <w:tcW w:w="1162" w:type="dxa"/>
          </w:tcPr>
          <w:p w14:paraId="6F32E614" w14:textId="77777777" w:rsidR="006F6019" w:rsidRDefault="006F6019" w:rsidP="0007445D">
            <w:pPr>
              <w:jc w:val="center"/>
            </w:pPr>
            <w:r>
              <w:t>ORG</w:t>
            </w:r>
          </w:p>
        </w:tc>
        <w:tc>
          <w:tcPr>
            <w:tcW w:w="1162" w:type="dxa"/>
          </w:tcPr>
          <w:p w14:paraId="0EB16CF4" w14:textId="77777777" w:rsidR="006F6019" w:rsidRDefault="006F6019" w:rsidP="0007445D">
            <w:pPr>
              <w:jc w:val="center"/>
            </w:pPr>
            <w:r>
              <w:t>PER</w:t>
            </w:r>
          </w:p>
        </w:tc>
        <w:tc>
          <w:tcPr>
            <w:tcW w:w="1162" w:type="dxa"/>
          </w:tcPr>
          <w:p w14:paraId="47AD7E78" w14:textId="77777777" w:rsidR="006F6019" w:rsidRDefault="006F6019" w:rsidP="0007445D">
            <w:pPr>
              <w:jc w:val="center"/>
            </w:pPr>
            <w:r>
              <w:t>OVR</w:t>
            </w:r>
          </w:p>
        </w:tc>
        <w:tc>
          <w:tcPr>
            <w:tcW w:w="1162" w:type="dxa"/>
          </w:tcPr>
          <w:p w14:paraId="65D9936A" w14:textId="77777777" w:rsidR="006F6019" w:rsidRDefault="006F6019" w:rsidP="0007445D">
            <w:pPr>
              <w:jc w:val="center"/>
            </w:pPr>
            <w:r>
              <w:t>OVR</w:t>
            </w:r>
          </w:p>
        </w:tc>
      </w:tr>
      <w:tr w:rsidR="006F6019" w14:paraId="0EF06277" w14:textId="77777777" w:rsidTr="0007445D">
        <w:tblPrEx>
          <w:tblLook w:val="04A0" w:firstRow="1" w:lastRow="0" w:firstColumn="1" w:lastColumn="0" w:noHBand="0" w:noVBand="1"/>
        </w:tblPrEx>
        <w:trPr>
          <w:trHeight w:val="249"/>
        </w:trPr>
        <w:tc>
          <w:tcPr>
            <w:tcW w:w="3131" w:type="dxa"/>
          </w:tcPr>
          <w:p w14:paraId="00D347BB" w14:textId="09B54FF9" w:rsidR="006F6019" w:rsidRDefault="00AF6CE4" w:rsidP="0007445D">
            <w:pPr>
              <w:jc w:val="center"/>
            </w:pPr>
            <w:proofErr w:type="spellStart"/>
            <w:r>
              <w:t>n_estimators</w:t>
            </w:r>
            <w:proofErr w:type="spellEnd"/>
            <w:r>
              <w:t>=30</w:t>
            </w:r>
          </w:p>
        </w:tc>
        <w:tc>
          <w:tcPr>
            <w:tcW w:w="1161" w:type="dxa"/>
          </w:tcPr>
          <w:p w14:paraId="44737712" w14:textId="1651BCF9" w:rsidR="006F6019" w:rsidRPr="007719E8" w:rsidRDefault="00AF6CE4" w:rsidP="0007445D">
            <w:pPr>
              <w:jc w:val="center"/>
              <w:rPr>
                <w:b/>
                <w:bCs/>
              </w:rPr>
            </w:pPr>
            <w:r w:rsidRPr="007719E8">
              <w:rPr>
                <w:b/>
                <w:bCs/>
              </w:rPr>
              <w:t>66.09</w:t>
            </w:r>
          </w:p>
        </w:tc>
        <w:tc>
          <w:tcPr>
            <w:tcW w:w="1162" w:type="dxa"/>
          </w:tcPr>
          <w:p w14:paraId="1CABD8D7" w14:textId="2C94DC70" w:rsidR="006F6019" w:rsidRPr="007719E8" w:rsidRDefault="00AF6CE4" w:rsidP="0007445D">
            <w:pPr>
              <w:jc w:val="center"/>
              <w:rPr>
                <w:b/>
                <w:bCs/>
              </w:rPr>
            </w:pPr>
            <w:r w:rsidRPr="007719E8">
              <w:rPr>
                <w:b/>
                <w:bCs/>
              </w:rPr>
              <w:t>35.15</w:t>
            </w:r>
          </w:p>
        </w:tc>
        <w:tc>
          <w:tcPr>
            <w:tcW w:w="1162" w:type="dxa"/>
          </w:tcPr>
          <w:p w14:paraId="07AA733F" w14:textId="1226DE44" w:rsidR="006F6019" w:rsidRDefault="00AF6CE4" w:rsidP="0007445D">
            <w:pPr>
              <w:jc w:val="center"/>
            </w:pPr>
            <w:r>
              <w:t>63.79</w:t>
            </w:r>
          </w:p>
        </w:tc>
        <w:tc>
          <w:tcPr>
            <w:tcW w:w="1162" w:type="dxa"/>
          </w:tcPr>
          <w:p w14:paraId="3113E1C6" w14:textId="73DD5C00" w:rsidR="006F6019" w:rsidRDefault="00AF6CE4" w:rsidP="0007445D">
            <w:pPr>
              <w:jc w:val="center"/>
            </w:pPr>
            <w:r>
              <w:t>68.39</w:t>
            </w:r>
          </w:p>
        </w:tc>
        <w:tc>
          <w:tcPr>
            <w:tcW w:w="1162" w:type="dxa"/>
          </w:tcPr>
          <w:p w14:paraId="62C93102" w14:textId="4A83C1C3" w:rsidR="006F6019" w:rsidRDefault="00AF6CE4" w:rsidP="0007445D">
            <w:pPr>
              <w:jc w:val="center"/>
            </w:pPr>
            <w:r>
              <w:t>63.09</w:t>
            </w:r>
          </w:p>
        </w:tc>
        <w:tc>
          <w:tcPr>
            <w:tcW w:w="1162" w:type="dxa"/>
          </w:tcPr>
          <w:p w14:paraId="5B6A0FE3" w14:textId="2677C366" w:rsidR="006F6019" w:rsidRPr="007719E8" w:rsidRDefault="00AF6CE4" w:rsidP="0007445D">
            <w:pPr>
              <w:jc w:val="center"/>
              <w:rPr>
                <w:b/>
                <w:bCs/>
              </w:rPr>
            </w:pPr>
            <w:r w:rsidRPr="007719E8">
              <w:rPr>
                <w:b/>
                <w:bCs/>
              </w:rPr>
              <w:t>98.89</w:t>
            </w:r>
          </w:p>
        </w:tc>
      </w:tr>
      <w:tr w:rsidR="006F6019" w14:paraId="18FF5D30" w14:textId="77777777" w:rsidTr="0007445D">
        <w:tblPrEx>
          <w:tblLook w:val="04A0" w:firstRow="1" w:lastRow="0" w:firstColumn="1" w:lastColumn="0" w:noHBand="0" w:noVBand="1"/>
        </w:tblPrEx>
        <w:trPr>
          <w:trHeight w:val="261"/>
        </w:trPr>
        <w:tc>
          <w:tcPr>
            <w:tcW w:w="3131" w:type="dxa"/>
          </w:tcPr>
          <w:p w14:paraId="36FE3165" w14:textId="469BD285" w:rsidR="006F6019" w:rsidRDefault="00AF6CE4" w:rsidP="0007445D">
            <w:pPr>
              <w:jc w:val="center"/>
            </w:pPr>
            <w:proofErr w:type="spellStart"/>
            <w:r>
              <w:t>n_estimators</w:t>
            </w:r>
            <w:proofErr w:type="spellEnd"/>
            <w:r>
              <w:t xml:space="preserve">=40, </w:t>
            </w:r>
            <w:proofErr w:type="spellStart"/>
            <w:r>
              <w:t>max_features</w:t>
            </w:r>
            <w:proofErr w:type="spellEnd"/>
            <w:r>
              <w:t>=.5</w:t>
            </w:r>
          </w:p>
        </w:tc>
        <w:tc>
          <w:tcPr>
            <w:tcW w:w="1161" w:type="dxa"/>
          </w:tcPr>
          <w:p w14:paraId="50B9B214" w14:textId="3708363C" w:rsidR="006F6019" w:rsidRDefault="00EB5CD8" w:rsidP="0007445D">
            <w:pPr>
              <w:jc w:val="center"/>
            </w:pPr>
            <w:r>
              <w:t>65.94</w:t>
            </w:r>
          </w:p>
        </w:tc>
        <w:tc>
          <w:tcPr>
            <w:tcW w:w="1162" w:type="dxa"/>
          </w:tcPr>
          <w:p w14:paraId="7EF1808E" w14:textId="6CE2FDF9" w:rsidR="006F6019" w:rsidRDefault="00EB5CD8" w:rsidP="0007445D">
            <w:pPr>
              <w:jc w:val="center"/>
            </w:pPr>
            <w:r>
              <w:t>33.02</w:t>
            </w:r>
          </w:p>
        </w:tc>
        <w:tc>
          <w:tcPr>
            <w:tcW w:w="1162" w:type="dxa"/>
          </w:tcPr>
          <w:p w14:paraId="11DDB8E1" w14:textId="47D57B4A" w:rsidR="006F6019" w:rsidRPr="007719E8" w:rsidRDefault="00EB5CD8" w:rsidP="0007445D">
            <w:pPr>
              <w:jc w:val="center"/>
              <w:rPr>
                <w:b/>
                <w:bCs/>
              </w:rPr>
            </w:pPr>
            <w:r w:rsidRPr="007719E8">
              <w:rPr>
                <w:b/>
                <w:bCs/>
              </w:rPr>
              <w:t>66.96</w:t>
            </w:r>
          </w:p>
        </w:tc>
        <w:tc>
          <w:tcPr>
            <w:tcW w:w="1162" w:type="dxa"/>
          </w:tcPr>
          <w:p w14:paraId="020A5BCB" w14:textId="2FA3C5C4" w:rsidR="006F6019" w:rsidRPr="007719E8" w:rsidRDefault="00EB5CD8" w:rsidP="0007445D">
            <w:pPr>
              <w:jc w:val="center"/>
              <w:rPr>
                <w:b/>
                <w:bCs/>
              </w:rPr>
            </w:pPr>
            <w:r w:rsidRPr="007719E8">
              <w:rPr>
                <w:b/>
                <w:bCs/>
              </w:rPr>
              <w:t>71.49</w:t>
            </w:r>
          </w:p>
        </w:tc>
        <w:tc>
          <w:tcPr>
            <w:tcW w:w="1162" w:type="dxa"/>
          </w:tcPr>
          <w:p w14:paraId="62703C3B" w14:textId="20225435" w:rsidR="006F6019" w:rsidRPr="007719E8" w:rsidRDefault="00EB5CD8" w:rsidP="0007445D">
            <w:pPr>
              <w:jc w:val="center"/>
              <w:rPr>
                <w:b/>
                <w:bCs/>
              </w:rPr>
            </w:pPr>
            <w:r w:rsidRPr="007719E8">
              <w:rPr>
                <w:b/>
                <w:bCs/>
              </w:rPr>
              <w:t>64.71</w:t>
            </w:r>
          </w:p>
        </w:tc>
        <w:tc>
          <w:tcPr>
            <w:tcW w:w="1162" w:type="dxa"/>
          </w:tcPr>
          <w:p w14:paraId="06C39A33" w14:textId="2361DD50" w:rsidR="006F6019" w:rsidRDefault="00EB5CD8" w:rsidP="0007445D">
            <w:pPr>
              <w:jc w:val="center"/>
            </w:pPr>
            <w:r>
              <w:t>98.51</w:t>
            </w:r>
          </w:p>
        </w:tc>
      </w:tr>
      <w:tr w:rsidR="006F6019" w14:paraId="434AD32B" w14:textId="77777777" w:rsidTr="0007445D">
        <w:tblPrEx>
          <w:tblLook w:val="04A0" w:firstRow="1" w:lastRow="0" w:firstColumn="1" w:lastColumn="0" w:noHBand="0" w:noVBand="1"/>
        </w:tblPrEx>
        <w:trPr>
          <w:trHeight w:val="249"/>
        </w:trPr>
        <w:tc>
          <w:tcPr>
            <w:tcW w:w="3131" w:type="dxa"/>
          </w:tcPr>
          <w:p w14:paraId="17A6B8EE" w14:textId="398B0652" w:rsidR="006F6019" w:rsidRDefault="00EB5CD8" w:rsidP="0007445D">
            <w:pPr>
              <w:jc w:val="center"/>
            </w:pPr>
            <w:proofErr w:type="spellStart"/>
            <w:r>
              <w:t>n_estimators</w:t>
            </w:r>
            <w:proofErr w:type="spellEnd"/>
            <w:r>
              <w:t xml:space="preserve">=20, </w:t>
            </w:r>
            <w:proofErr w:type="spellStart"/>
            <w:r>
              <w:t>max_features</w:t>
            </w:r>
            <w:proofErr w:type="spellEnd"/>
            <w:r>
              <w:t>=.5</w:t>
            </w:r>
          </w:p>
        </w:tc>
        <w:tc>
          <w:tcPr>
            <w:tcW w:w="1161" w:type="dxa"/>
          </w:tcPr>
          <w:p w14:paraId="721148AB" w14:textId="63C3EDC0" w:rsidR="006F6019" w:rsidRDefault="00A82E66" w:rsidP="0007445D">
            <w:pPr>
              <w:jc w:val="center"/>
            </w:pPr>
            <w:r>
              <w:t>65.20</w:t>
            </w:r>
          </w:p>
        </w:tc>
        <w:tc>
          <w:tcPr>
            <w:tcW w:w="1162" w:type="dxa"/>
          </w:tcPr>
          <w:p w14:paraId="1C1DA988" w14:textId="4C194E3E" w:rsidR="006F6019" w:rsidRDefault="00A82E66" w:rsidP="0007445D">
            <w:pPr>
              <w:jc w:val="center"/>
            </w:pPr>
            <w:r>
              <w:t>32.79</w:t>
            </w:r>
          </w:p>
        </w:tc>
        <w:tc>
          <w:tcPr>
            <w:tcW w:w="1162" w:type="dxa"/>
          </w:tcPr>
          <w:p w14:paraId="38FD7EFA" w14:textId="7CDCCF20" w:rsidR="006F6019" w:rsidRDefault="00A82E66" w:rsidP="0007445D">
            <w:pPr>
              <w:jc w:val="center"/>
            </w:pPr>
            <w:r>
              <w:t>66.69</w:t>
            </w:r>
          </w:p>
        </w:tc>
        <w:tc>
          <w:tcPr>
            <w:tcW w:w="1162" w:type="dxa"/>
          </w:tcPr>
          <w:p w14:paraId="6FFD1BFA" w14:textId="5C23EE7E" w:rsidR="006F6019" w:rsidRDefault="00A82E66" w:rsidP="0007445D">
            <w:pPr>
              <w:jc w:val="center"/>
            </w:pPr>
            <w:r>
              <w:t>70.15</w:t>
            </w:r>
          </w:p>
        </w:tc>
        <w:tc>
          <w:tcPr>
            <w:tcW w:w="1162" w:type="dxa"/>
          </w:tcPr>
          <w:p w14:paraId="5C2739E2" w14:textId="4B729507" w:rsidR="006F6019" w:rsidRDefault="00A82E66" w:rsidP="0007445D">
            <w:pPr>
              <w:jc w:val="center"/>
            </w:pPr>
            <w:r>
              <w:t>64.01</w:t>
            </w:r>
          </w:p>
        </w:tc>
        <w:tc>
          <w:tcPr>
            <w:tcW w:w="1162" w:type="dxa"/>
          </w:tcPr>
          <w:p w14:paraId="67E47AE0" w14:textId="6C27E3EB" w:rsidR="006F6019" w:rsidRDefault="00A82E66" w:rsidP="0007445D">
            <w:pPr>
              <w:jc w:val="center"/>
            </w:pPr>
            <w:r>
              <w:t>97.26</w:t>
            </w:r>
          </w:p>
        </w:tc>
      </w:tr>
      <w:tr w:rsidR="006F6019" w14:paraId="2329EE99" w14:textId="77777777" w:rsidTr="0007445D">
        <w:tblPrEx>
          <w:tblLook w:val="04A0" w:firstRow="1" w:lastRow="0" w:firstColumn="1" w:lastColumn="0" w:noHBand="0" w:noVBand="1"/>
        </w:tblPrEx>
        <w:trPr>
          <w:trHeight w:val="249"/>
        </w:trPr>
        <w:tc>
          <w:tcPr>
            <w:tcW w:w="3131" w:type="dxa"/>
          </w:tcPr>
          <w:p w14:paraId="4373AE13" w14:textId="77777777" w:rsidR="00A82E66" w:rsidRDefault="00A82E66" w:rsidP="00A82E66">
            <w:pPr>
              <w:jc w:val="center"/>
            </w:pPr>
            <w:proofErr w:type="spellStart"/>
            <w:r>
              <w:t>n_estimators</w:t>
            </w:r>
            <w:proofErr w:type="spellEnd"/>
            <w:r>
              <w:t xml:space="preserve">=40, </w:t>
            </w:r>
            <w:proofErr w:type="spellStart"/>
            <w:r>
              <w:t>max_features</w:t>
            </w:r>
            <w:proofErr w:type="spellEnd"/>
            <w:r>
              <w:t>=.5,</w:t>
            </w:r>
          </w:p>
          <w:p w14:paraId="2893F2C3" w14:textId="47E9D975" w:rsidR="006F6019" w:rsidRDefault="00A82E66" w:rsidP="00A82E66">
            <w:pPr>
              <w:jc w:val="center"/>
            </w:pPr>
            <w:r>
              <w:t>criterion=’entropy’</w:t>
            </w:r>
          </w:p>
        </w:tc>
        <w:tc>
          <w:tcPr>
            <w:tcW w:w="1161" w:type="dxa"/>
          </w:tcPr>
          <w:p w14:paraId="4ED4EA05" w14:textId="2A93778A" w:rsidR="006F6019" w:rsidRDefault="00A82E66" w:rsidP="0007445D">
            <w:pPr>
              <w:jc w:val="center"/>
            </w:pPr>
            <w:r>
              <w:t>64.89</w:t>
            </w:r>
          </w:p>
        </w:tc>
        <w:tc>
          <w:tcPr>
            <w:tcW w:w="1162" w:type="dxa"/>
          </w:tcPr>
          <w:p w14:paraId="5922B115" w14:textId="386492F5" w:rsidR="006F6019" w:rsidRDefault="00A82E66" w:rsidP="0007445D">
            <w:pPr>
              <w:jc w:val="center"/>
            </w:pPr>
            <w:r>
              <w:t>29.60</w:t>
            </w:r>
          </w:p>
        </w:tc>
        <w:tc>
          <w:tcPr>
            <w:tcW w:w="1162" w:type="dxa"/>
          </w:tcPr>
          <w:p w14:paraId="22F068B8" w14:textId="4CC32AE4" w:rsidR="006F6019" w:rsidRDefault="00A82E66" w:rsidP="0007445D">
            <w:pPr>
              <w:jc w:val="center"/>
            </w:pPr>
            <w:r>
              <w:t>66.63</w:t>
            </w:r>
          </w:p>
        </w:tc>
        <w:tc>
          <w:tcPr>
            <w:tcW w:w="1162" w:type="dxa"/>
          </w:tcPr>
          <w:p w14:paraId="7BEE1882" w14:textId="6A28EA5E" w:rsidR="006F6019" w:rsidRDefault="00A82E66" w:rsidP="0007445D">
            <w:pPr>
              <w:jc w:val="center"/>
            </w:pPr>
            <w:r>
              <w:t>70.26</w:t>
            </w:r>
          </w:p>
        </w:tc>
        <w:tc>
          <w:tcPr>
            <w:tcW w:w="1162" w:type="dxa"/>
          </w:tcPr>
          <w:p w14:paraId="782F1FDF" w14:textId="73647934" w:rsidR="006F6019" w:rsidRDefault="00A82E66" w:rsidP="0007445D">
            <w:pPr>
              <w:jc w:val="center"/>
            </w:pPr>
            <w:r>
              <w:t>63.54</w:t>
            </w:r>
          </w:p>
        </w:tc>
        <w:tc>
          <w:tcPr>
            <w:tcW w:w="1162" w:type="dxa"/>
          </w:tcPr>
          <w:p w14:paraId="42E69689" w14:textId="2FA02C9A" w:rsidR="006F6019" w:rsidRDefault="00A82E66" w:rsidP="0007445D">
            <w:pPr>
              <w:jc w:val="center"/>
            </w:pPr>
            <w:r>
              <w:t>98.54</w:t>
            </w:r>
          </w:p>
        </w:tc>
      </w:tr>
    </w:tbl>
    <w:p w14:paraId="7F9DDF9C" w14:textId="77777777" w:rsidR="006F6019" w:rsidRDefault="006F6019" w:rsidP="006F6019"/>
    <w:p w14:paraId="66985449" w14:textId="77777777" w:rsidR="006F6019" w:rsidRDefault="006F6019" w:rsidP="006F6019">
      <w:pPr>
        <w:pStyle w:val="Heading3"/>
      </w:pPr>
      <w:r>
        <w:t>Performance (Training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6F6019" w14:paraId="3F900BC4" w14:textId="77777777" w:rsidTr="0007445D">
        <w:trPr>
          <w:trHeight w:val="251"/>
        </w:trPr>
        <w:tc>
          <w:tcPr>
            <w:tcW w:w="3131" w:type="dxa"/>
          </w:tcPr>
          <w:p w14:paraId="7CE67505" w14:textId="3C68BB5F" w:rsidR="006F6019" w:rsidRDefault="005B49A6" w:rsidP="0007445D">
            <w:pPr>
              <w:jc w:val="center"/>
            </w:pPr>
            <w:r>
              <w:t>Hyperparameters</w:t>
            </w:r>
          </w:p>
        </w:tc>
        <w:tc>
          <w:tcPr>
            <w:tcW w:w="5809" w:type="dxa"/>
            <w:gridSpan w:val="5"/>
          </w:tcPr>
          <w:p w14:paraId="30242E5D" w14:textId="77777777" w:rsidR="006F6019" w:rsidRDefault="006F6019" w:rsidP="0007445D">
            <w:pPr>
              <w:jc w:val="center"/>
            </w:pPr>
            <w:r>
              <w:t>F1 Train</w:t>
            </w:r>
          </w:p>
        </w:tc>
        <w:tc>
          <w:tcPr>
            <w:tcW w:w="1162" w:type="dxa"/>
          </w:tcPr>
          <w:p w14:paraId="77136ED6" w14:textId="77777777" w:rsidR="006F6019" w:rsidRDefault="006F6019" w:rsidP="0007445D">
            <w:pPr>
              <w:jc w:val="center"/>
            </w:pPr>
            <w:r>
              <w:t>F1 Dev</w:t>
            </w:r>
          </w:p>
        </w:tc>
      </w:tr>
      <w:tr w:rsidR="006F6019" w14:paraId="5E5D7F32" w14:textId="77777777" w:rsidTr="0007445D">
        <w:tblPrEx>
          <w:tblLook w:val="04A0" w:firstRow="1" w:lastRow="0" w:firstColumn="1" w:lastColumn="0" w:noHBand="0" w:noVBand="1"/>
        </w:tblPrEx>
        <w:trPr>
          <w:trHeight w:val="249"/>
        </w:trPr>
        <w:tc>
          <w:tcPr>
            <w:tcW w:w="3131" w:type="dxa"/>
          </w:tcPr>
          <w:p w14:paraId="14203A25" w14:textId="77777777" w:rsidR="006F6019" w:rsidRDefault="006F6019" w:rsidP="0007445D">
            <w:pPr>
              <w:jc w:val="center"/>
            </w:pPr>
          </w:p>
        </w:tc>
        <w:tc>
          <w:tcPr>
            <w:tcW w:w="1161" w:type="dxa"/>
          </w:tcPr>
          <w:p w14:paraId="33634C0C" w14:textId="77777777" w:rsidR="006F6019" w:rsidRDefault="006F6019" w:rsidP="0007445D">
            <w:pPr>
              <w:jc w:val="center"/>
            </w:pPr>
            <w:r>
              <w:t>LOC</w:t>
            </w:r>
          </w:p>
        </w:tc>
        <w:tc>
          <w:tcPr>
            <w:tcW w:w="1162" w:type="dxa"/>
          </w:tcPr>
          <w:p w14:paraId="03694174" w14:textId="77777777" w:rsidR="006F6019" w:rsidRDefault="006F6019" w:rsidP="0007445D">
            <w:pPr>
              <w:jc w:val="center"/>
            </w:pPr>
            <w:r>
              <w:t>MISC</w:t>
            </w:r>
          </w:p>
        </w:tc>
        <w:tc>
          <w:tcPr>
            <w:tcW w:w="1162" w:type="dxa"/>
          </w:tcPr>
          <w:p w14:paraId="7800B17D" w14:textId="77777777" w:rsidR="006F6019" w:rsidRDefault="006F6019" w:rsidP="0007445D">
            <w:pPr>
              <w:jc w:val="center"/>
            </w:pPr>
            <w:r>
              <w:t>ORG</w:t>
            </w:r>
          </w:p>
        </w:tc>
        <w:tc>
          <w:tcPr>
            <w:tcW w:w="1162" w:type="dxa"/>
          </w:tcPr>
          <w:p w14:paraId="4DA60B02" w14:textId="77777777" w:rsidR="006F6019" w:rsidRDefault="006F6019" w:rsidP="0007445D">
            <w:pPr>
              <w:jc w:val="center"/>
            </w:pPr>
            <w:r>
              <w:t>PER</w:t>
            </w:r>
          </w:p>
        </w:tc>
        <w:tc>
          <w:tcPr>
            <w:tcW w:w="1162" w:type="dxa"/>
          </w:tcPr>
          <w:p w14:paraId="76013CA4" w14:textId="77777777" w:rsidR="006F6019" w:rsidRDefault="006F6019" w:rsidP="0007445D">
            <w:pPr>
              <w:jc w:val="center"/>
            </w:pPr>
            <w:r>
              <w:t>OVR</w:t>
            </w:r>
          </w:p>
        </w:tc>
        <w:tc>
          <w:tcPr>
            <w:tcW w:w="1162" w:type="dxa"/>
          </w:tcPr>
          <w:p w14:paraId="28805584" w14:textId="77777777" w:rsidR="006F6019" w:rsidRDefault="006F6019" w:rsidP="0007445D">
            <w:pPr>
              <w:jc w:val="center"/>
            </w:pPr>
            <w:r>
              <w:t>OVR</w:t>
            </w:r>
          </w:p>
        </w:tc>
      </w:tr>
      <w:tr w:rsidR="00EB5CD8" w14:paraId="2CA98800" w14:textId="77777777" w:rsidTr="0007445D">
        <w:tblPrEx>
          <w:tblLook w:val="04A0" w:firstRow="1" w:lastRow="0" w:firstColumn="1" w:lastColumn="0" w:noHBand="0" w:noVBand="1"/>
        </w:tblPrEx>
        <w:trPr>
          <w:trHeight w:val="249"/>
        </w:trPr>
        <w:tc>
          <w:tcPr>
            <w:tcW w:w="3131" w:type="dxa"/>
          </w:tcPr>
          <w:p w14:paraId="43E57DA0" w14:textId="56AF50F0" w:rsidR="00EB5CD8" w:rsidRDefault="00EB5CD8" w:rsidP="00EB5CD8">
            <w:pPr>
              <w:jc w:val="center"/>
            </w:pPr>
            <w:proofErr w:type="spellStart"/>
            <w:r>
              <w:t>n_estimators</w:t>
            </w:r>
            <w:proofErr w:type="spellEnd"/>
            <w:r>
              <w:t>=30</w:t>
            </w:r>
          </w:p>
        </w:tc>
        <w:tc>
          <w:tcPr>
            <w:tcW w:w="1161" w:type="dxa"/>
          </w:tcPr>
          <w:p w14:paraId="56114282" w14:textId="24DEC956" w:rsidR="00EB5CD8" w:rsidRPr="007719E8" w:rsidRDefault="00EB5CD8" w:rsidP="00EB5CD8">
            <w:pPr>
              <w:jc w:val="center"/>
              <w:rPr>
                <w:b/>
                <w:bCs/>
              </w:rPr>
            </w:pPr>
            <w:r w:rsidRPr="007719E8">
              <w:rPr>
                <w:b/>
                <w:bCs/>
              </w:rPr>
              <w:t>98.90</w:t>
            </w:r>
          </w:p>
        </w:tc>
        <w:tc>
          <w:tcPr>
            <w:tcW w:w="1162" w:type="dxa"/>
          </w:tcPr>
          <w:p w14:paraId="6F3157D4" w14:textId="22EA7832" w:rsidR="00EB5CD8" w:rsidRPr="007719E8" w:rsidRDefault="00EB5CD8" w:rsidP="00EB5CD8">
            <w:pPr>
              <w:jc w:val="center"/>
              <w:rPr>
                <w:b/>
                <w:bCs/>
              </w:rPr>
            </w:pPr>
            <w:r w:rsidRPr="007719E8">
              <w:rPr>
                <w:b/>
                <w:bCs/>
              </w:rPr>
              <w:t>97.48</w:t>
            </w:r>
          </w:p>
        </w:tc>
        <w:tc>
          <w:tcPr>
            <w:tcW w:w="1162" w:type="dxa"/>
          </w:tcPr>
          <w:p w14:paraId="530361B7" w14:textId="7FC684EE" w:rsidR="00EB5CD8" w:rsidRPr="007719E8" w:rsidRDefault="00EB5CD8" w:rsidP="00EB5CD8">
            <w:pPr>
              <w:jc w:val="center"/>
              <w:rPr>
                <w:b/>
                <w:bCs/>
              </w:rPr>
            </w:pPr>
            <w:r w:rsidRPr="007719E8">
              <w:rPr>
                <w:b/>
                <w:bCs/>
              </w:rPr>
              <w:t>98.80</w:t>
            </w:r>
          </w:p>
        </w:tc>
        <w:tc>
          <w:tcPr>
            <w:tcW w:w="1162" w:type="dxa"/>
          </w:tcPr>
          <w:p w14:paraId="43C89381" w14:textId="1CF2558D" w:rsidR="00EB5CD8" w:rsidRPr="007719E8" w:rsidRDefault="00EB5CD8" w:rsidP="00EB5CD8">
            <w:pPr>
              <w:jc w:val="center"/>
              <w:rPr>
                <w:b/>
                <w:bCs/>
              </w:rPr>
            </w:pPr>
            <w:r w:rsidRPr="007719E8">
              <w:rPr>
                <w:b/>
                <w:bCs/>
              </w:rPr>
              <w:t>99.75</w:t>
            </w:r>
          </w:p>
        </w:tc>
        <w:tc>
          <w:tcPr>
            <w:tcW w:w="1162" w:type="dxa"/>
          </w:tcPr>
          <w:p w14:paraId="00CF9688" w14:textId="59C72635" w:rsidR="00EB5CD8" w:rsidRPr="007719E8" w:rsidRDefault="00EB5CD8" w:rsidP="00EB5CD8">
            <w:pPr>
              <w:jc w:val="center"/>
              <w:rPr>
                <w:b/>
                <w:bCs/>
              </w:rPr>
            </w:pPr>
            <w:r w:rsidRPr="007719E8">
              <w:rPr>
                <w:b/>
                <w:bCs/>
              </w:rPr>
              <w:t>98.89</w:t>
            </w:r>
          </w:p>
        </w:tc>
        <w:tc>
          <w:tcPr>
            <w:tcW w:w="1162" w:type="dxa"/>
          </w:tcPr>
          <w:p w14:paraId="36CE8AA4" w14:textId="601AD64F" w:rsidR="00EB5CD8" w:rsidRDefault="00EB5CD8" w:rsidP="00EB5CD8">
            <w:pPr>
              <w:jc w:val="center"/>
            </w:pPr>
            <w:r>
              <w:t>63.09</w:t>
            </w:r>
          </w:p>
        </w:tc>
      </w:tr>
      <w:tr w:rsidR="00EB5CD8" w14:paraId="1FBAFCE0" w14:textId="77777777" w:rsidTr="0007445D">
        <w:tblPrEx>
          <w:tblLook w:val="04A0" w:firstRow="1" w:lastRow="0" w:firstColumn="1" w:lastColumn="0" w:noHBand="0" w:noVBand="1"/>
        </w:tblPrEx>
        <w:trPr>
          <w:trHeight w:val="261"/>
        </w:trPr>
        <w:tc>
          <w:tcPr>
            <w:tcW w:w="3131" w:type="dxa"/>
          </w:tcPr>
          <w:p w14:paraId="7ED345CF" w14:textId="1EC0EA05" w:rsidR="00EB5CD8" w:rsidRDefault="00EB5CD8" w:rsidP="00EB5CD8">
            <w:pPr>
              <w:jc w:val="center"/>
            </w:pPr>
            <w:proofErr w:type="spellStart"/>
            <w:r>
              <w:t>n_estimators</w:t>
            </w:r>
            <w:proofErr w:type="spellEnd"/>
            <w:r>
              <w:t xml:space="preserve">=40, </w:t>
            </w:r>
            <w:proofErr w:type="spellStart"/>
            <w:r>
              <w:t>max_features</w:t>
            </w:r>
            <w:proofErr w:type="spellEnd"/>
            <w:r>
              <w:t>=.5</w:t>
            </w:r>
          </w:p>
        </w:tc>
        <w:tc>
          <w:tcPr>
            <w:tcW w:w="1161" w:type="dxa"/>
          </w:tcPr>
          <w:p w14:paraId="0A29FFED" w14:textId="078B2357" w:rsidR="00EB5CD8" w:rsidRDefault="00EB5CD8" w:rsidP="00EB5CD8">
            <w:pPr>
              <w:jc w:val="center"/>
            </w:pPr>
            <w:r>
              <w:t>98.53</w:t>
            </w:r>
          </w:p>
        </w:tc>
        <w:tc>
          <w:tcPr>
            <w:tcW w:w="1162" w:type="dxa"/>
          </w:tcPr>
          <w:p w14:paraId="084BE5F7" w14:textId="0D90D3D3" w:rsidR="00EB5CD8" w:rsidRDefault="00EB5CD8" w:rsidP="00EB5CD8">
            <w:pPr>
              <w:jc w:val="center"/>
            </w:pPr>
            <w:r>
              <w:t>96.56</w:t>
            </w:r>
          </w:p>
        </w:tc>
        <w:tc>
          <w:tcPr>
            <w:tcW w:w="1162" w:type="dxa"/>
          </w:tcPr>
          <w:p w14:paraId="62C1F76A" w14:textId="60C91B47" w:rsidR="00EB5CD8" w:rsidRDefault="00EB5CD8" w:rsidP="00EB5CD8">
            <w:pPr>
              <w:jc w:val="center"/>
            </w:pPr>
            <w:r>
              <w:t>98.51</w:t>
            </w:r>
          </w:p>
        </w:tc>
        <w:tc>
          <w:tcPr>
            <w:tcW w:w="1162" w:type="dxa"/>
          </w:tcPr>
          <w:p w14:paraId="463D90AC" w14:textId="08826730" w:rsidR="00EB5CD8" w:rsidRDefault="00EB5CD8" w:rsidP="00EB5CD8">
            <w:pPr>
              <w:jc w:val="center"/>
            </w:pPr>
            <w:r>
              <w:t>99.45</w:t>
            </w:r>
          </w:p>
        </w:tc>
        <w:tc>
          <w:tcPr>
            <w:tcW w:w="1162" w:type="dxa"/>
          </w:tcPr>
          <w:p w14:paraId="42E3F74B" w14:textId="5DC74490" w:rsidR="00EB5CD8" w:rsidRDefault="00EB5CD8" w:rsidP="00EB5CD8">
            <w:pPr>
              <w:jc w:val="center"/>
            </w:pPr>
            <w:r>
              <w:t>98.51</w:t>
            </w:r>
          </w:p>
        </w:tc>
        <w:tc>
          <w:tcPr>
            <w:tcW w:w="1162" w:type="dxa"/>
          </w:tcPr>
          <w:p w14:paraId="3E92C5CC" w14:textId="5A78E2DB" w:rsidR="00EB5CD8" w:rsidRPr="007719E8" w:rsidRDefault="00EB5CD8" w:rsidP="00EB5CD8">
            <w:pPr>
              <w:jc w:val="center"/>
              <w:rPr>
                <w:b/>
                <w:bCs/>
              </w:rPr>
            </w:pPr>
            <w:r w:rsidRPr="007719E8">
              <w:rPr>
                <w:b/>
                <w:bCs/>
              </w:rPr>
              <w:t>64.71</w:t>
            </w:r>
          </w:p>
        </w:tc>
      </w:tr>
      <w:tr w:rsidR="00EB5CD8" w14:paraId="6D2EFB73" w14:textId="77777777" w:rsidTr="0007445D">
        <w:tblPrEx>
          <w:tblLook w:val="04A0" w:firstRow="1" w:lastRow="0" w:firstColumn="1" w:lastColumn="0" w:noHBand="0" w:noVBand="1"/>
        </w:tblPrEx>
        <w:trPr>
          <w:trHeight w:val="249"/>
        </w:trPr>
        <w:tc>
          <w:tcPr>
            <w:tcW w:w="3131" w:type="dxa"/>
          </w:tcPr>
          <w:p w14:paraId="6383E814" w14:textId="22AEA697" w:rsidR="00EB5CD8" w:rsidRDefault="00EB5CD8" w:rsidP="00EB5CD8">
            <w:pPr>
              <w:jc w:val="center"/>
            </w:pPr>
            <w:proofErr w:type="spellStart"/>
            <w:r>
              <w:t>n_estimators</w:t>
            </w:r>
            <w:proofErr w:type="spellEnd"/>
            <w:r>
              <w:t xml:space="preserve">=20, </w:t>
            </w:r>
            <w:proofErr w:type="spellStart"/>
            <w:r>
              <w:t>max_features</w:t>
            </w:r>
            <w:proofErr w:type="spellEnd"/>
            <w:r>
              <w:t>=.5</w:t>
            </w:r>
          </w:p>
        </w:tc>
        <w:tc>
          <w:tcPr>
            <w:tcW w:w="1161" w:type="dxa"/>
          </w:tcPr>
          <w:p w14:paraId="566B24C6" w14:textId="5859DAEE" w:rsidR="00EB5CD8" w:rsidRDefault="00EB5CD8" w:rsidP="00EB5CD8">
            <w:pPr>
              <w:jc w:val="center"/>
            </w:pPr>
            <w:r>
              <w:t>97.63</w:t>
            </w:r>
          </w:p>
        </w:tc>
        <w:tc>
          <w:tcPr>
            <w:tcW w:w="1162" w:type="dxa"/>
          </w:tcPr>
          <w:p w14:paraId="676EB424" w14:textId="7B99C8D0" w:rsidR="00EB5CD8" w:rsidRDefault="00EB5CD8" w:rsidP="00EB5CD8">
            <w:pPr>
              <w:jc w:val="center"/>
            </w:pPr>
            <w:r>
              <w:t>93.41</w:t>
            </w:r>
          </w:p>
        </w:tc>
        <w:tc>
          <w:tcPr>
            <w:tcW w:w="1162" w:type="dxa"/>
          </w:tcPr>
          <w:p w14:paraId="1D01BEB8" w14:textId="16598290" w:rsidR="00EB5CD8" w:rsidRDefault="00EB5CD8" w:rsidP="00EB5CD8">
            <w:pPr>
              <w:jc w:val="center"/>
            </w:pPr>
            <w:r>
              <w:t>97.37</w:t>
            </w:r>
          </w:p>
        </w:tc>
        <w:tc>
          <w:tcPr>
            <w:tcW w:w="1162" w:type="dxa"/>
          </w:tcPr>
          <w:p w14:paraId="66FE5310" w14:textId="1146DA09" w:rsidR="00EB5CD8" w:rsidRDefault="00EB5CD8" w:rsidP="00EB5CD8">
            <w:pPr>
              <w:jc w:val="center"/>
            </w:pPr>
            <w:r>
              <w:t>98.61</w:t>
            </w:r>
          </w:p>
        </w:tc>
        <w:tc>
          <w:tcPr>
            <w:tcW w:w="1162" w:type="dxa"/>
          </w:tcPr>
          <w:p w14:paraId="45C56BD2" w14:textId="6B6C8E40" w:rsidR="00EB5CD8" w:rsidRDefault="00EB5CD8" w:rsidP="00EB5CD8">
            <w:pPr>
              <w:jc w:val="center"/>
            </w:pPr>
            <w:r>
              <w:t>97.26</w:t>
            </w:r>
          </w:p>
        </w:tc>
        <w:tc>
          <w:tcPr>
            <w:tcW w:w="1162" w:type="dxa"/>
          </w:tcPr>
          <w:p w14:paraId="41C63D6B" w14:textId="5E6B06E9" w:rsidR="00EB5CD8" w:rsidRDefault="00EB5CD8" w:rsidP="00EB5CD8">
            <w:pPr>
              <w:jc w:val="center"/>
            </w:pPr>
            <w:r>
              <w:t>64.01</w:t>
            </w:r>
          </w:p>
        </w:tc>
      </w:tr>
      <w:tr w:rsidR="00EB5CD8" w14:paraId="3B1EA7E9" w14:textId="77777777" w:rsidTr="0007445D">
        <w:tblPrEx>
          <w:tblLook w:val="04A0" w:firstRow="1" w:lastRow="0" w:firstColumn="1" w:lastColumn="0" w:noHBand="0" w:noVBand="1"/>
        </w:tblPrEx>
        <w:trPr>
          <w:trHeight w:val="249"/>
        </w:trPr>
        <w:tc>
          <w:tcPr>
            <w:tcW w:w="3131" w:type="dxa"/>
          </w:tcPr>
          <w:p w14:paraId="35CD603E" w14:textId="77777777" w:rsidR="00EB5CD8" w:rsidRDefault="00A82E66" w:rsidP="00EB5CD8">
            <w:pPr>
              <w:jc w:val="center"/>
            </w:pPr>
            <w:proofErr w:type="spellStart"/>
            <w:r>
              <w:t>n_estimators</w:t>
            </w:r>
            <w:proofErr w:type="spellEnd"/>
            <w:r>
              <w:t xml:space="preserve">=40, </w:t>
            </w:r>
            <w:proofErr w:type="spellStart"/>
            <w:r>
              <w:t>max_features</w:t>
            </w:r>
            <w:proofErr w:type="spellEnd"/>
            <w:r>
              <w:t>=.5,</w:t>
            </w:r>
          </w:p>
          <w:p w14:paraId="3E7152DA" w14:textId="16C501DD" w:rsidR="00A82E66" w:rsidRDefault="00A82E66" w:rsidP="00EB5CD8">
            <w:pPr>
              <w:jc w:val="center"/>
            </w:pPr>
            <w:r>
              <w:t>criterion=’entropy’</w:t>
            </w:r>
          </w:p>
        </w:tc>
        <w:tc>
          <w:tcPr>
            <w:tcW w:w="1161" w:type="dxa"/>
          </w:tcPr>
          <w:p w14:paraId="1C845A93" w14:textId="30883F26" w:rsidR="00EB5CD8" w:rsidRDefault="00A82E66" w:rsidP="00EB5CD8">
            <w:pPr>
              <w:jc w:val="center"/>
            </w:pPr>
            <w:r>
              <w:t>98.61</w:t>
            </w:r>
          </w:p>
        </w:tc>
        <w:tc>
          <w:tcPr>
            <w:tcW w:w="1162" w:type="dxa"/>
          </w:tcPr>
          <w:p w14:paraId="1C938A07" w14:textId="52CE2E4B" w:rsidR="00EB5CD8" w:rsidRDefault="00A82E66" w:rsidP="00EB5CD8">
            <w:pPr>
              <w:jc w:val="center"/>
            </w:pPr>
            <w:r>
              <w:t>96.79</w:t>
            </w:r>
          </w:p>
        </w:tc>
        <w:tc>
          <w:tcPr>
            <w:tcW w:w="1162" w:type="dxa"/>
          </w:tcPr>
          <w:p w14:paraId="6322F31A" w14:textId="687A90E9" w:rsidR="00EB5CD8" w:rsidRDefault="00A82E66" w:rsidP="00EB5CD8">
            <w:pPr>
              <w:jc w:val="center"/>
            </w:pPr>
            <w:r>
              <w:t>98.44</w:t>
            </w:r>
          </w:p>
        </w:tc>
        <w:tc>
          <w:tcPr>
            <w:tcW w:w="1162" w:type="dxa"/>
          </w:tcPr>
          <w:p w14:paraId="4ED50E00" w14:textId="59587C3D" w:rsidR="00EB5CD8" w:rsidRDefault="00A82E66" w:rsidP="00EB5CD8">
            <w:pPr>
              <w:jc w:val="center"/>
            </w:pPr>
            <w:r>
              <w:t>99.50</w:t>
            </w:r>
          </w:p>
        </w:tc>
        <w:tc>
          <w:tcPr>
            <w:tcW w:w="1162" w:type="dxa"/>
          </w:tcPr>
          <w:p w14:paraId="5E8702DF" w14:textId="7128E223" w:rsidR="00EB5CD8" w:rsidRDefault="00A82E66" w:rsidP="00EB5CD8">
            <w:pPr>
              <w:jc w:val="center"/>
            </w:pPr>
            <w:r>
              <w:t>98.54</w:t>
            </w:r>
          </w:p>
        </w:tc>
        <w:tc>
          <w:tcPr>
            <w:tcW w:w="1162" w:type="dxa"/>
          </w:tcPr>
          <w:p w14:paraId="7C85FBED" w14:textId="3CB07271" w:rsidR="00EB5CD8" w:rsidRDefault="00A82E66" w:rsidP="00EB5CD8">
            <w:pPr>
              <w:jc w:val="center"/>
            </w:pPr>
            <w:r>
              <w:t>63.54</w:t>
            </w:r>
          </w:p>
        </w:tc>
      </w:tr>
    </w:tbl>
    <w:p w14:paraId="0E17BC43" w14:textId="62E810A8" w:rsidR="006F6019" w:rsidRDefault="006F6019" w:rsidP="006F6019"/>
    <w:p w14:paraId="7BD3DCC9" w14:textId="1C72E14C" w:rsidR="00AF6CE4" w:rsidRPr="006F6019" w:rsidRDefault="00AF6CE4" w:rsidP="006F6019">
      <w:r>
        <w:tab/>
        <w:t xml:space="preserve">Ironically, the Random Forest models had some of the most overfitting of any of the models. </w:t>
      </w:r>
      <w:r w:rsidR="00EB5CD8">
        <w:t xml:space="preserve">Tuning the hyperparameters changed the accuracies a little bit, but they all performed worse than the </w:t>
      </w:r>
      <w:r w:rsidR="00A82E66">
        <w:t xml:space="preserve">default Perceptron and significantly worse than the best Logistic Regression model. Additionally, the Random Forest models ran extremely slow, which made tuning the hyperparameters a relatively cumbersome task. Given the slow running time and overall poor results from the first few models, it was unlikely that a Random Forest model was going to be found that outperformed the best model up to this point. Therefore, only 4 models were tried, with the best one being </w:t>
      </w:r>
      <w:proofErr w:type="spellStart"/>
      <w:r w:rsidR="00A82E66">
        <w:t>n_estimators</w:t>
      </w:r>
      <w:proofErr w:type="spellEnd"/>
      <w:r w:rsidR="00A82E66">
        <w:t xml:space="preserve">=40, </w:t>
      </w:r>
      <w:proofErr w:type="spellStart"/>
      <w:r w:rsidR="00A82E66">
        <w:t>max_features</w:t>
      </w:r>
      <w:proofErr w:type="spellEnd"/>
      <w:r w:rsidR="00A82E66">
        <w:t xml:space="preserve">=.5, and default criterion, with an F1 Score on the development set of 64.71. </w:t>
      </w:r>
    </w:p>
    <w:p w14:paraId="3C26E2C5" w14:textId="5E694746" w:rsidR="00F012F4" w:rsidRDefault="00381D99" w:rsidP="00F012F4">
      <w:pPr>
        <w:pStyle w:val="Heading2"/>
      </w:pPr>
      <w:proofErr w:type="spellStart"/>
      <w:r>
        <w:t>XG</w:t>
      </w:r>
      <w:r w:rsidR="00F012F4">
        <w:t>Boost</w:t>
      </w:r>
      <w:proofErr w:type="spellEnd"/>
    </w:p>
    <w:p w14:paraId="794E8A21" w14:textId="20BEFFC1" w:rsidR="0096181B" w:rsidRPr="0096181B" w:rsidRDefault="0096181B" w:rsidP="0096181B">
      <w:r>
        <w:tab/>
        <w:t xml:space="preserve">While the results from the Random Forest models were poor, I still thought that an ensemble method could work, so I decided to give </w:t>
      </w:r>
      <w:proofErr w:type="spellStart"/>
      <w:r>
        <w:t>XGBoost</w:t>
      </w:r>
      <w:proofErr w:type="spellEnd"/>
      <w:r>
        <w:t xml:space="preserve"> a try. As the name implies, </w:t>
      </w:r>
      <w:proofErr w:type="spellStart"/>
      <w:r>
        <w:t>XGBoost</w:t>
      </w:r>
      <w:proofErr w:type="spellEnd"/>
      <w:r>
        <w:t xml:space="preserve"> takes advantage of the “boosting” method, where a series of weak classifiers </w:t>
      </w:r>
      <w:r w:rsidR="00381D99">
        <w:t xml:space="preserve">are learned sequentially, with later classifiers putting more emphasis on previously misclassified values. These classifiers are then used for prediction, with the hope that they might generalize better than previous classifiers. </w:t>
      </w:r>
      <w:r w:rsidR="00E67DC8">
        <w:t>The</w:t>
      </w:r>
      <w:r w:rsidR="00381D99">
        <w:t xml:space="preserve"> hyperparameters tuned were</w:t>
      </w:r>
      <w:r w:rsidR="00E67DC8">
        <w:t xml:space="preserve"> learning rate (eta), tree</w:t>
      </w:r>
      <w:r w:rsidR="00381D99">
        <w:t xml:space="preserve"> depth (</w:t>
      </w:r>
      <w:proofErr w:type="spellStart"/>
      <w:r w:rsidR="00381D99">
        <w:t>max_depth</w:t>
      </w:r>
      <w:proofErr w:type="spellEnd"/>
      <w:r w:rsidR="00381D99">
        <w:t>), and number of estimators (</w:t>
      </w:r>
      <w:proofErr w:type="spellStart"/>
      <w:r w:rsidR="00381D99">
        <w:t>n_estimators</w:t>
      </w:r>
      <w:proofErr w:type="spellEnd"/>
      <w:r w:rsidR="00381D99">
        <w:t>)</w:t>
      </w:r>
      <w:r w:rsidR="00E67DC8">
        <w:t>.</w:t>
      </w:r>
    </w:p>
    <w:p w14:paraId="236B6DB5" w14:textId="77777777" w:rsidR="006F6019" w:rsidRPr="00377695" w:rsidRDefault="006F6019" w:rsidP="006F6019">
      <w:pPr>
        <w:pStyle w:val="Heading3"/>
      </w:pPr>
      <w:r>
        <w:t>Performance (Development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6F6019" w14:paraId="117FCF51" w14:textId="77777777" w:rsidTr="0007445D">
        <w:trPr>
          <w:trHeight w:val="260"/>
        </w:trPr>
        <w:tc>
          <w:tcPr>
            <w:tcW w:w="3131" w:type="dxa"/>
          </w:tcPr>
          <w:p w14:paraId="6B5C779E" w14:textId="3E8A9EDA" w:rsidR="006F6019" w:rsidRDefault="005B49A6" w:rsidP="0007445D">
            <w:pPr>
              <w:jc w:val="center"/>
            </w:pPr>
            <w:r>
              <w:t>Hyperparameters</w:t>
            </w:r>
          </w:p>
        </w:tc>
        <w:tc>
          <w:tcPr>
            <w:tcW w:w="5809" w:type="dxa"/>
            <w:gridSpan w:val="5"/>
          </w:tcPr>
          <w:p w14:paraId="5565D172" w14:textId="77777777" w:rsidR="006F6019" w:rsidRDefault="006F6019" w:rsidP="0007445D">
            <w:pPr>
              <w:jc w:val="center"/>
            </w:pPr>
            <w:r>
              <w:t>F1 Development</w:t>
            </w:r>
          </w:p>
        </w:tc>
        <w:tc>
          <w:tcPr>
            <w:tcW w:w="1162" w:type="dxa"/>
          </w:tcPr>
          <w:p w14:paraId="3E20F5BB" w14:textId="77777777" w:rsidR="006F6019" w:rsidRDefault="006F6019" w:rsidP="0007445D">
            <w:pPr>
              <w:jc w:val="center"/>
            </w:pPr>
            <w:r>
              <w:t>F1 Train</w:t>
            </w:r>
          </w:p>
        </w:tc>
      </w:tr>
      <w:tr w:rsidR="006F6019" w14:paraId="47670A0E" w14:textId="77777777" w:rsidTr="0007445D">
        <w:tblPrEx>
          <w:tblLook w:val="04A0" w:firstRow="1" w:lastRow="0" w:firstColumn="1" w:lastColumn="0" w:noHBand="0" w:noVBand="1"/>
        </w:tblPrEx>
        <w:trPr>
          <w:trHeight w:val="249"/>
        </w:trPr>
        <w:tc>
          <w:tcPr>
            <w:tcW w:w="3131" w:type="dxa"/>
          </w:tcPr>
          <w:p w14:paraId="6F411BBB" w14:textId="77777777" w:rsidR="006F6019" w:rsidRDefault="006F6019" w:rsidP="0007445D">
            <w:pPr>
              <w:jc w:val="center"/>
            </w:pPr>
          </w:p>
        </w:tc>
        <w:tc>
          <w:tcPr>
            <w:tcW w:w="1161" w:type="dxa"/>
          </w:tcPr>
          <w:p w14:paraId="2FD1D5D0" w14:textId="77777777" w:rsidR="006F6019" w:rsidRDefault="006F6019" w:rsidP="0007445D">
            <w:pPr>
              <w:jc w:val="center"/>
            </w:pPr>
            <w:r>
              <w:t>LOC</w:t>
            </w:r>
          </w:p>
        </w:tc>
        <w:tc>
          <w:tcPr>
            <w:tcW w:w="1162" w:type="dxa"/>
          </w:tcPr>
          <w:p w14:paraId="2004503A" w14:textId="77777777" w:rsidR="006F6019" w:rsidRDefault="006F6019" w:rsidP="0007445D">
            <w:pPr>
              <w:jc w:val="center"/>
            </w:pPr>
            <w:r>
              <w:t>MISC</w:t>
            </w:r>
          </w:p>
        </w:tc>
        <w:tc>
          <w:tcPr>
            <w:tcW w:w="1162" w:type="dxa"/>
          </w:tcPr>
          <w:p w14:paraId="6086755E" w14:textId="77777777" w:rsidR="006F6019" w:rsidRDefault="006F6019" w:rsidP="0007445D">
            <w:pPr>
              <w:jc w:val="center"/>
            </w:pPr>
            <w:r>
              <w:t>ORG</w:t>
            </w:r>
          </w:p>
        </w:tc>
        <w:tc>
          <w:tcPr>
            <w:tcW w:w="1162" w:type="dxa"/>
          </w:tcPr>
          <w:p w14:paraId="21518F1C" w14:textId="77777777" w:rsidR="006F6019" w:rsidRDefault="006F6019" w:rsidP="0007445D">
            <w:pPr>
              <w:jc w:val="center"/>
            </w:pPr>
            <w:r>
              <w:t>PER</w:t>
            </w:r>
          </w:p>
        </w:tc>
        <w:tc>
          <w:tcPr>
            <w:tcW w:w="1162" w:type="dxa"/>
          </w:tcPr>
          <w:p w14:paraId="50EBF798" w14:textId="77777777" w:rsidR="006F6019" w:rsidRDefault="006F6019" w:rsidP="0007445D">
            <w:pPr>
              <w:jc w:val="center"/>
            </w:pPr>
            <w:r>
              <w:t>OVR</w:t>
            </w:r>
          </w:p>
        </w:tc>
        <w:tc>
          <w:tcPr>
            <w:tcW w:w="1162" w:type="dxa"/>
          </w:tcPr>
          <w:p w14:paraId="07865492" w14:textId="77777777" w:rsidR="006F6019" w:rsidRDefault="006F6019" w:rsidP="0007445D">
            <w:pPr>
              <w:jc w:val="center"/>
            </w:pPr>
            <w:r>
              <w:t>OVR</w:t>
            </w:r>
          </w:p>
        </w:tc>
      </w:tr>
      <w:tr w:rsidR="006F6019" w14:paraId="766B5075" w14:textId="77777777" w:rsidTr="0007445D">
        <w:tblPrEx>
          <w:tblLook w:val="04A0" w:firstRow="1" w:lastRow="0" w:firstColumn="1" w:lastColumn="0" w:noHBand="0" w:noVBand="1"/>
        </w:tblPrEx>
        <w:trPr>
          <w:trHeight w:val="249"/>
        </w:trPr>
        <w:tc>
          <w:tcPr>
            <w:tcW w:w="3131" w:type="dxa"/>
          </w:tcPr>
          <w:p w14:paraId="56F98A95" w14:textId="7DFD6CC5" w:rsidR="006F6019" w:rsidRDefault="00781DE9" w:rsidP="0007445D">
            <w:pPr>
              <w:jc w:val="center"/>
            </w:pPr>
            <w:r>
              <w:t>booster=’tree’</w:t>
            </w:r>
          </w:p>
        </w:tc>
        <w:tc>
          <w:tcPr>
            <w:tcW w:w="1161" w:type="dxa"/>
          </w:tcPr>
          <w:p w14:paraId="3E466B9E" w14:textId="54DBA3A0" w:rsidR="006F6019" w:rsidRDefault="00781DE9" w:rsidP="0007445D">
            <w:pPr>
              <w:jc w:val="center"/>
            </w:pPr>
            <w:r>
              <w:t>62.05</w:t>
            </w:r>
          </w:p>
        </w:tc>
        <w:tc>
          <w:tcPr>
            <w:tcW w:w="1162" w:type="dxa"/>
          </w:tcPr>
          <w:p w14:paraId="2E9B5F0C" w14:textId="20E758E3" w:rsidR="006F6019" w:rsidRDefault="00781DE9" w:rsidP="0007445D">
            <w:pPr>
              <w:jc w:val="center"/>
            </w:pPr>
            <w:r>
              <w:t>23.73</w:t>
            </w:r>
          </w:p>
        </w:tc>
        <w:tc>
          <w:tcPr>
            <w:tcW w:w="1162" w:type="dxa"/>
          </w:tcPr>
          <w:p w14:paraId="199A1040" w14:textId="577BA9DF" w:rsidR="006F6019" w:rsidRDefault="00781DE9" w:rsidP="0007445D">
            <w:pPr>
              <w:jc w:val="center"/>
            </w:pPr>
            <w:r>
              <w:t>64.34</w:t>
            </w:r>
          </w:p>
        </w:tc>
        <w:tc>
          <w:tcPr>
            <w:tcW w:w="1162" w:type="dxa"/>
          </w:tcPr>
          <w:p w14:paraId="466E2644" w14:textId="030A0671" w:rsidR="006F6019" w:rsidRDefault="00781DE9" w:rsidP="0007445D">
            <w:pPr>
              <w:jc w:val="center"/>
            </w:pPr>
            <w:r>
              <w:t>68.43</w:t>
            </w:r>
          </w:p>
        </w:tc>
        <w:tc>
          <w:tcPr>
            <w:tcW w:w="1162" w:type="dxa"/>
          </w:tcPr>
          <w:p w14:paraId="0ABECF54" w14:textId="6E38801E" w:rsidR="006F6019" w:rsidRDefault="00781DE9" w:rsidP="0007445D">
            <w:pPr>
              <w:jc w:val="center"/>
            </w:pPr>
            <w:r>
              <w:t>61.15</w:t>
            </w:r>
          </w:p>
        </w:tc>
        <w:tc>
          <w:tcPr>
            <w:tcW w:w="1162" w:type="dxa"/>
          </w:tcPr>
          <w:p w14:paraId="55248E13" w14:textId="1C05A968" w:rsidR="006F6019" w:rsidRDefault="00781DE9" w:rsidP="0007445D">
            <w:pPr>
              <w:jc w:val="center"/>
            </w:pPr>
            <w:r>
              <w:t>73.31</w:t>
            </w:r>
          </w:p>
        </w:tc>
      </w:tr>
      <w:tr w:rsidR="006F6019" w14:paraId="01670940" w14:textId="77777777" w:rsidTr="0007445D">
        <w:tblPrEx>
          <w:tblLook w:val="04A0" w:firstRow="1" w:lastRow="0" w:firstColumn="1" w:lastColumn="0" w:noHBand="0" w:noVBand="1"/>
        </w:tblPrEx>
        <w:trPr>
          <w:trHeight w:val="261"/>
        </w:trPr>
        <w:tc>
          <w:tcPr>
            <w:tcW w:w="3131" w:type="dxa"/>
          </w:tcPr>
          <w:p w14:paraId="0DFA8561" w14:textId="1C3E03EF" w:rsidR="006F6019" w:rsidRDefault="00781DE9" w:rsidP="0007445D">
            <w:pPr>
              <w:jc w:val="center"/>
            </w:pPr>
            <w:r>
              <w:lastRenderedPageBreak/>
              <w:t xml:space="preserve">booster=’tree’, </w:t>
            </w:r>
            <w:proofErr w:type="spellStart"/>
            <w:r>
              <w:t>n_estimators</w:t>
            </w:r>
            <w:proofErr w:type="spellEnd"/>
            <w:r>
              <w:t>=200</w:t>
            </w:r>
          </w:p>
        </w:tc>
        <w:tc>
          <w:tcPr>
            <w:tcW w:w="1161" w:type="dxa"/>
          </w:tcPr>
          <w:p w14:paraId="5EDB8ADD" w14:textId="2CFF1BE8" w:rsidR="006F6019" w:rsidRDefault="00D12C0B" w:rsidP="0007445D">
            <w:pPr>
              <w:jc w:val="center"/>
            </w:pPr>
            <w:r>
              <w:t>64.98</w:t>
            </w:r>
          </w:p>
        </w:tc>
        <w:tc>
          <w:tcPr>
            <w:tcW w:w="1162" w:type="dxa"/>
          </w:tcPr>
          <w:p w14:paraId="276B3C12" w14:textId="2CC63F79" w:rsidR="006F6019" w:rsidRDefault="00D12C0B" w:rsidP="0007445D">
            <w:pPr>
              <w:jc w:val="center"/>
            </w:pPr>
            <w:r>
              <w:t>28.16</w:t>
            </w:r>
          </w:p>
        </w:tc>
        <w:tc>
          <w:tcPr>
            <w:tcW w:w="1162" w:type="dxa"/>
          </w:tcPr>
          <w:p w14:paraId="57EC34B6" w14:textId="0D3809AF" w:rsidR="006F6019" w:rsidRDefault="00D12C0B" w:rsidP="0007445D">
            <w:pPr>
              <w:jc w:val="center"/>
            </w:pPr>
            <w:r>
              <w:t>64.68</w:t>
            </w:r>
          </w:p>
        </w:tc>
        <w:tc>
          <w:tcPr>
            <w:tcW w:w="1162" w:type="dxa"/>
          </w:tcPr>
          <w:p w14:paraId="1BAF1079" w14:textId="01B0A420" w:rsidR="006F6019" w:rsidRDefault="00D12C0B" w:rsidP="0007445D">
            <w:pPr>
              <w:jc w:val="center"/>
            </w:pPr>
            <w:r>
              <w:t>70.64</w:t>
            </w:r>
          </w:p>
        </w:tc>
        <w:tc>
          <w:tcPr>
            <w:tcW w:w="1162" w:type="dxa"/>
          </w:tcPr>
          <w:p w14:paraId="2617AA15" w14:textId="3974CF77" w:rsidR="006F6019" w:rsidRDefault="00D12C0B" w:rsidP="0007445D">
            <w:pPr>
              <w:jc w:val="center"/>
            </w:pPr>
            <w:r>
              <w:t>62.94</w:t>
            </w:r>
          </w:p>
        </w:tc>
        <w:tc>
          <w:tcPr>
            <w:tcW w:w="1162" w:type="dxa"/>
          </w:tcPr>
          <w:p w14:paraId="74E49CFA" w14:textId="3FE0EF8A" w:rsidR="006F6019" w:rsidRDefault="00D12C0B" w:rsidP="0007445D">
            <w:pPr>
              <w:jc w:val="center"/>
            </w:pPr>
            <w:r>
              <w:t>77.28</w:t>
            </w:r>
          </w:p>
        </w:tc>
      </w:tr>
      <w:tr w:rsidR="006F6019" w14:paraId="0FE3BA82" w14:textId="77777777" w:rsidTr="0007445D">
        <w:tblPrEx>
          <w:tblLook w:val="04A0" w:firstRow="1" w:lastRow="0" w:firstColumn="1" w:lastColumn="0" w:noHBand="0" w:noVBand="1"/>
        </w:tblPrEx>
        <w:trPr>
          <w:trHeight w:val="249"/>
        </w:trPr>
        <w:tc>
          <w:tcPr>
            <w:tcW w:w="3131" w:type="dxa"/>
          </w:tcPr>
          <w:p w14:paraId="68DA9B6A" w14:textId="4DB53C1D" w:rsidR="006F6019" w:rsidRDefault="00D12C0B" w:rsidP="0007445D">
            <w:pPr>
              <w:jc w:val="center"/>
            </w:pPr>
            <w:r>
              <w:t xml:space="preserve">booster=’tree’, </w:t>
            </w:r>
            <w:proofErr w:type="spellStart"/>
            <w:r>
              <w:t>n_estimators</w:t>
            </w:r>
            <w:proofErr w:type="spellEnd"/>
            <w:r>
              <w:t>=500</w:t>
            </w:r>
          </w:p>
        </w:tc>
        <w:tc>
          <w:tcPr>
            <w:tcW w:w="1161" w:type="dxa"/>
          </w:tcPr>
          <w:p w14:paraId="25891012" w14:textId="01ED7EFB" w:rsidR="006F6019" w:rsidRDefault="00D12C0B" w:rsidP="0007445D">
            <w:pPr>
              <w:jc w:val="center"/>
            </w:pPr>
            <w:r>
              <w:t>66.81</w:t>
            </w:r>
          </w:p>
        </w:tc>
        <w:tc>
          <w:tcPr>
            <w:tcW w:w="1162" w:type="dxa"/>
          </w:tcPr>
          <w:p w14:paraId="163A4A53" w14:textId="477B6BB7" w:rsidR="006F6019" w:rsidRPr="0007445D" w:rsidRDefault="00D12C0B" w:rsidP="0007445D">
            <w:pPr>
              <w:jc w:val="center"/>
              <w:rPr>
                <w:b/>
                <w:bCs/>
              </w:rPr>
            </w:pPr>
            <w:r w:rsidRPr="0007445D">
              <w:rPr>
                <w:b/>
                <w:bCs/>
              </w:rPr>
              <w:t>37.94</w:t>
            </w:r>
          </w:p>
        </w:tc>
        <w:tc>
          <w:tcPr>
            <w:tcW w:w="1162" w:type="dxa"/>
          </w:tcPr>
          <w:p w14:paraId="55420614" w14:textId="65FFE5CA" w:rsidR="006F6019" w:rsidRDefault="00D12C0B" w:rsidP="0007445D">
            <w:pPr>
              <w:jc w:val="center"/>
            </w:pPr>
            <w:r>
              <w:t>66.01</w:t>
            </w:r>
          </w:p>
        </w:tc>
        <w:tc>
          <w:tcPr>
            <w:tcW w:w="1162" w:type="dxa"/>
          </w:tcPr>
          <w:p w14:paraId="60F00262" w14:textId="34B26F35" w:rsidR="006F6019" w:rsidRDefault="00D12C0B" w:rsidP="0007445D">
            <w:pPr>
              <w:jc w:val="center"/>
            </w:pPr>
            <w:r>
              <w:t>73.71</w:t>
            </w:r>
          </w:p>
        </w:tc>
        <w:tc>
          <w:tcPr>
            <w:tcW w:w="1162" w:type="dxa"/>
          </w:tcPr>
          <w:p w14:paraId="729850A0" w14:textId="25C1D61F" w:rsidR="006F6019" w:rsidRDefault="00D12C0B" w:rsidP="0007445D">
            <w:pPr>
              <w:jc w:val="center"/>
            </w:pPr>
            <w:r>
              <w:t>65.44</w:t>
            </w:r>
          </w:p>
        </w:tc>
        <w:tc>
          <w:tcPr>
            <w:tcW w:w="1162" w:type="dxa"/>
          </w:tcPr>
          <w:p w14:paraId="585A00F6" w14:textId="178FB203" w:rsidR="006F6019" w:rsidRDefault="00D12C0B" w:rsidP="0007445D">
            <w:pPr>
              <w:jc w:val="center"/>
            </w:pPr>
            <w:r>
              <w:t>82.42</w:t>
            </w:r>
          </w:p>
        </w:tc>
      </w:tr>
      <w:tr w:rsidR="006F6019" w14:paraId="5B3A33DC" w14:textId="77777777" w:rsidTr="0007445D">
        <w:tblPrEx>
          <w:tblLook w:val="04A0" w:firstRow="1" w:lastRow="0" w:firstColumn="1" w:lastColumn="0" w:noHBand="0" w:noVBand="1"/>
        </w:tblPrEx>
        <w:trPr>
          <w:trHeight w:val="249"/>
        </w:trPr>
        <w:tc>
          <w:tcPr>
            <w:tcW w:w="3131" w:type="dxa"/>
          </w:tcPr>
          <w:p w14:paraId="2E76B83D" w14:textId="18053DD5" w:rsidR="00E67DC8" w:rsidRDefault="00E67DC8" w:rsidP="00E67DC8">
            <w:pPr>
              <w:jc w:val="center"/>
            </w:pPr>
            <w:r>
              <w:t xml:space="preserve">booster=’tree’, </w:t>
            </w:r>
            <w:proofErr w:type="spellStart"/>
            <w:r>
              <w:t>n_estimators</w:t>
            </w:r>
            <w:proofErr w:type="spellEnd"/>
            <w:r>
              <w:t xml:space="preserve">=500, </w:t>
            </w:r>
            <w:proofErr w:type="spellStart"/>
            <w:r>
              <w:t>max_depth</w:t>
            </w:r>
            <w:proofErr w:type="spellEnd"/>
            <w:r>
              <w:t>=10</w:t>
            </w:r>
          </w:p>
        </w:tc>
        <w:tc>
          <w:tcPr>
            <w:tcW w:w="1161" w:type="dxa"/>
          </w:tcPr>
          <w:p w14:paraId="1B86B9AE" w14:textId="5C5EABDF" w:rsidR="006F6019" w:rsidRDefault="00E67DC8" w:rsidP="0007445D">
            <w:pPr>
              <w:jc w:val="center"/>
            </w:pPr>
            <w:r>
              <w:t>68.04</w:t>
            </w:r>
          </w:p>
        </w:tc>
        <w:tc>
          <w:tcPr>
            <w:tcW w:w="1162" w:type="dxa"/>
          </w:tcPr>
          <w:p w14:paraId="1A8E008F" w14:textId="30CC037A" w:rsidR="006F6019" w:rsidRDefault="00E67DC8" w:rsidP="0007445D">
            <w:pPr>
              <w:jc w:val="center"/>
            </w:pPr>
            <w:r>
              <w:t>35.39</w:t>
            </w:r>
          </w:p>
        </w:tc>
        <w:tc>
          <w:tcPr>
            <w:tcW w:w="1162" w:type="dxa"/>
          </w:tcPr>
          <w:p w14:paraId="54B83834" w14:textId="649B77EC" w:rsidR="006F6019" w:rsidRPr="0007445D" w:rsidRDefault="00E67DC8" w:rsidP="0007445D">
            <w:pPr>
              <w:jc w:val="center"/>
              <w:rPr>
                <w:b/>
                <w:bCs/>
              </w:rPr>
            </w:pPr>
            <w:r w:rsidRPr="0007445D">
              <w:rPr>
                <w:b/>
                <w:bCs/>
              </w:rPr>
              <w:t>67.94</w:t>
            </w:r>
          </w:p>
        </w:tc>
        <w:tc>
          <w:tcPr>
            <w:tcW w:w="1162" w:type="dxa"/>
          </w:tcPr>
          <w:p w14:paraId="3A50FCF5" w14:textId="3F8C43BF" w:rsidR="006F6019" w:rsidRPr="0007445D" w:rsidRDefault="00E67DC8" w:rsidP="0007445D">
            <w:pPr>
              <w:jc w:val="center"/>
              <w:rPr>
                <w:b/>
                <w:bCs/>
              </w:rPr>
            </w:pPr>
            <w:r w:rsidRPr="0007445D">
              <w:rPr>
                <w:b/>
                <w:bCs/>
              </w:rPr>
              <w:t>74.27</w:t>
            </w:r>
          </w:p>
        </w:tc>
        <w:tc>
          <w:tcPr>
            <w:tcW w:w="1162" w:type="dxa"/>
          </w:tcPr>
          <w:p w14:paraId="50050338" w14:textId="1784C21F" w:rsidR="006F6019" w:rsidRPr="0007445D" w:rsidRDefault="00E67DC8" w:rsidP="0007445D">
            <w:pPr>
              <w:jc w:val="center"/>
              <w:rPr>
                <w:b/>
                <w:bCs/>
              </w:rPr>
            </w:pPr>
            <w:r w:rsidRPr="0007445D">
              <w:rPr>
                <w:b/>
                <w:bCs/>
              </w:rPr>
              <w:t>66.28</w:t>
            </w:r>
          </w:p>
        </w:tc>
        <w:tc>
          <w:tcPr>
            <w:tcW w:w="1162" w:type="dxa"/>
          </w:tcPr>
          <w:p w14:paraId="6B59485E" w14:textId="00548BA2" w:rsidR="006F6019" w:rsidRDefault="00E67DC8" w:rsidP="0007445D">
            <w:pPr>
              <w:jc w:val="center"/>
            </w:pPr>
            <w:r>
              <w:t>87.36</w:t>
            </w:r>
          </w:p>
        </w:tc>
      </w:tr>
      <w:tr w:rsidR="00E67DC8" w14:paraId="0474C3C7" w14:textId="77777777" w:rsidTr="0007445D">
        <w:tblPrEx>
          <w:tblLook w:val="04A0" w:firstRow="1" w:lastRow="0" w:firstColumn="1" w:lastColumn="0" w:noHBand="0" w:noVBand="1"/>
        </w:tblPrEx>
        <w:trPr>
          <w:trHeight w:val="249"/>
        </w:trPr>
        <w:tc>
          <w:tcPr>
            <w:tcW w:w="3131" w:type="dxa"/>
          </w:tcPr>
          <w:p w14:paraId="62E4668C" w14:textId="511AFB4F" w:rsidR="00E67DC8" w:rsidRDefault="00E67DC8" w:rsidP="00E67DC8">
            <w:pPr>
              <w:jc w:val="center"/>
            </w:pPr>
            <w:r>
              <w:t xml:space="preserve">booster=’tree’, </w:t>
            </w:r>
            <w:proofErr w:type="spellStart"/>
            <w:r>
              <w:t>n_estimators</w:t>
            </w:r>
            <w:proofErr w:type="spellEnd"/>
            <w:r>
              <w:t xml:space="preserve">=500, </w:t>
            </w:r>
            <w:proofErr w:type="spellStart"/>
            <w:r>
              <w:t>max_depth</w:t>
            </w:r>
            <w:proofErr w:type="spellEnd"/>
            <w:r>
              <w:t>=10, eta=.1</w:t>
            </w:r>
          </w:p>
        </w:tc>
        <w:tc>
          <w:tcPr>
            <w:tcW w:w="1161" w:type="dxa"/>
          </w:tcPr>
          <w:p w14:paraId="6F3EEAB7" w14:textId="0E410430" w:rsidR="00E67DC8" w:rsidRDefault="00AF038F" w:rsidP="00E67DC8">
            <w:pPr>
              <w:jc w:val="center"/>
            </w:pPr>
            <w:r>
              <w:t>66.46</w:t>
            </w:r>
          </w:p>
        </w:tc>
        <w:tc>
          <w:tcPr>
            <w:tcW w:w="1162" w:type="dxa"/>
          </w:tcPr>
          <w:p w14:paraId="5BBF50DC" w14:textId="492AB2E6" w:rsidR="00E67DC8" w:rsidRDefault="00AF038F" w:rsidP="00E67DC8">
            <w:pPr>
              <w:jc w:val="center"/>
            </w:pPr>
            <w:r>
              <w:t>34.55</w:t>
            </w:r>
          </w:p>
        </w:tc>
        <w:tc>
          <w:tcPr>
            <w:tcW w:w="1162" w:type="dxa"/>
          </w:tcPr>
          <w:p w14:paraId="558DF4CB" w14:textId="2910024A" w:rsidR="00E67DC8" w:rsidRDefault="00AF038F" w:rsidP="00E67DC8">
            <w:pPr>
              <w:jc w:val="center"/>
            </w:pPr>
            <w:r>
              <w:t>65.78</w:t>
            </w:r>
          </w:p>
        </w:tc>
        <w:tc>
          <w:tcPr>
            <w:tcW w:w="1162" w:type="dxa"/>
          </w:tcPr>
          <w:p w14:paraId="41F4E6AA" w14:textId="4831B48D" w:rsidR="00E67DC8" w:rsidRDefault="00AF038F" w:rsidP="00E67DC8">
            <w:pPr>
              <w:jc w:val="center"/>
            </w:pPr>
            <w:r>
              <w:t>72.70</w:t>
            </w:r>
          </w:p>
        </w:tc>
        <w:tc>
          <w:tcPr>
            <w:tcW w:w="1162" w:type="dxa"/>
          </w:tcPr>
          <w:p w14:paraId="6B41D635" w14:textId="6021E85A" w:rsidR="00E67DC8" w:rsidRDefault="00AF038F" w:rsidP="00E67DC8">
            <w:pPr>
              <w:jc w:val="center"/>
            </w:pPr>
            <w:r>
              <w:t>64.75</w:t>
            </w:r>
          </w:p>
        </w:tc>
        <w:tc>
          <w:tcPr>
            <w:tcW w:w="1162" w:type="dxa"/>
          </w:tcPr>
          <w:p w14:paraId="57C38FE9" w14:textId="6ABF358E" w:rsidR="00E67DC8" w:rsidRDefault="00AF038F" w:rsidP="00E67DC8">
            <w:pPr>
              <w:jc w:val="center"/>
            </w:pPr>
            <w:r>
              <w:t>87.36</w:t>
            </w:r>
          </w:p>
        </w:tc>
      </w:tr>
      <w:tr w:rsidR="00E67DC8" w14:paraId="1FE20041" w14:textId="77777777" w:rsidTr="0007445D">
        <w:tblPrEx>
          <w:tblLook w:val="04A0" w:firstRow="1" w:lastRow="0" w:firstColumn="1" w:lastColumn="0" w:noHBand="0" w:noVBand="1"/>
        </w:tblPrEx>
        <w:trPr>
          <w:trHeight w:val="249"/>
        </w:trPr>
        <w:tc>
          <w:tcPr>
            <w:tcW w:w="3131" w:type="dxa"/>
          </w:tcPr>
          <w:p w14:paraId="0E874C83" w14:textId="6C5AEC6A" w:rsidR="00E67DC8" w:rsidRDefault="00AF038F" w:rsidP="00E67DC8">
            <w:pPr>
              <w:jc w:val="center"/>
            </w:pPr>
            <w:r>
              <w:t xml:space="preserve">booster=’tree’, </w:t>
            </w:r>
            <w:proofErr w:type="spellStart"/>
            <w:r>
              <w:t>n_estimators</w:t>
            </w:r>
            <w:proofErr w:type="spellEnd"/>
            <w:r>
              <w:t xml:space="preserve">=1000, </w:t>
            </w:r>
            <w:proofErr w:type="spellStart"/>
            <w:r>
              <w:t>max_depth</w:t>
            </w:r>
            <w:proofErr w:type="spellEnd"/>
            <w:r>
              <w:t>=10, eta=.2</w:t>
            </w:r>
          </w:p>
        </w:tc>
        <w:tc>
          <w:tcPr>
            <w:tcW w:w="1161" w:type="dxa"/>
          </w:tcPr>
          <w:p w14:paraId="778EFF4D" w14:textId="012B476A" w:rsidR="00E67DC8" w:rsidRPr="0007445D" w:rsidRDefault="0007445D" w:rsidP="00E67DC8">
            <w:pPr>
              <w:jc w:val="center"/>
              <w:rPr>
                <w:b/>
                <w:bCs/>
              </w:rPr>
            </w:pPr>
            <w:r w:rsidRPr="0007445D">
              <w:rPr>
                <w:b/>
                <w:bCs/>
              </w:rPr>
              <w:t>68.06</w:t>
            </w:r>
          </w:p>
        </w:tc>
        <w:tc>
          <w:tcPr>
            <w:tcW w:w="1162" w:type="dxa"/>
          </w:tcPr>
          <w:p w14:paraId="43E51247" w14:textId="4C6CB0C0" w:rsidR="00E67DC8" w:rsidRDefault="0007445D" w:rsidP="00E67DC8">
            <w:pPr>
              <w:jc w:val="center"/>
            </w:pPr>
            <w:r>
              <w:t>36.27</w:t>
            </w:r>
          </w:p>
        </w:tc>
        <w:tc>
          <w:tcPr>
            <w:tcW w:w="1162" w:type="dxa"/>
          </w:tcPr>
          <w:p w14:paraId="45FAF773" w14:textId="4D83809E" w:rsidR="00E67DC8" w:rsidRDefault="0007445D" w:rsidP="00E67DC8">
            <w:pPr>
              <w:jc w:val="center"/>
            </w:pPr>
            <w:r>
              <w:t>67.09</w:t>
            </w:r>
          </w:p>
        </w:tc>
        <w:tc>
          <w:tcPr>
            <w:tcW w:w="1162" w:type="dxa"/>
          </w:tcPr>
          <w:p w14:paraId="47F3BF75" w14:textId="46D6E3A5" w:rsidR="00E67DC8" w:rsidRDefault="0007445D" w:rsidP="00E67DC8">
            <w:pPr>
              <w:jc w:val="center"/>
            </w:pPr>
            <w:r>
              <w:t>74.22</w:t>
            </w:r>
          </w:p>
        </w:tc>
        <w:tc>
          <w:tcPr>
            <w:tcW w:w="1162" w:type="dxa"/>
          </w:tcPr>
          <w:p w14:paraId="6D04CCAF" w14:textId="640246F3" w:rsidR="00E67DC8" w:rsidRDefault="0007445D" w:rsidP="00E67DC8">
            <w:pPr>
              <w:jc w:val="center"/>
            </w:pPr>
            <w:r>
              <w:t>66.03</w:t>
            </w:r>
          </w:p>
        </w:tc>
        <w:tc>
          <w:tcPr>
            <w:tcW w:w="1162" w:type="dxa"/>
          </w:tcPr>
          <w:p w14:paraId="6C2D45F7" w14:textId="37E91634" w:rsidR="00E67DC8" w:rsidRPr="0007445D" w:rsidRDefault="0007445D" w:rsidP="00E67DC8">
            <w:pPr>
              <w:jc w:val="center"/>
              <w:rPr>
                <w:b/>
                <w:bCs/>
              </w:rPr>
            </w:pPr>
            <w:r w:rsidRPr="0007445D">
              <w:rPr>
                <w:b/>
                <w:bCs/>
              </w:rPr>
              <w:t>88.99</w:t>
            </w:r>
          </w:p>
        </w:tc>
      </w:tr>
    </w:tbl>
    <w:p w14:paraId="1C6F72A9" w14:textId="77777777" w:rsidR="006F6019" w:rsidRDefault="006F6019" w:rsidP="006F6019"/>
    <w:p w14:paraId="7A8E6FF8" w14:textId="77777777" w:rsidR="006F6019" w:rsidRDefault="006F6019" w:rsidP="006F6019">
      <w:pPr>
        <w:pStyle w:val="Heading3"/>
      </w:pPr>
      <w:r>
        <w:t>Performance (Training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6F6019" w14:paraId="7E6AE91B" w14:textId="77777777" w:rsidTr="0007445D">
        <w:trPr>
          <w:trHeight w:val="251"/>
        </w:trPr>
        <w:tc>
          <w:tcPr>
            <w:tcW w:w="3131" w:type="dxa"/>
          </w:tcPr>
          <w:p w14:paraId="456A6E3C" w14:textId="2BC90CF4" w:rsidR="006F6019" w:rsidRDefault="005B49A6" w:rsidP="0007445D">
            <w:pPr>
              <w:jc w:val="center"/>
            </w:pPr>
            <w:r>
              <w:t>Hyperparameters</w:t>
            </w:r>
          </w:p>
        </w:tc>
        <w:tc>
          <w:tcPr>
            <w:tcW w:w="5809" w:type="dxa"/>
            <w:gridSpan w:val="5"/>
          </w:tcPr>
          <w:p w14:paraId="1F13D86E" w14:textId="77777777" w:rsidR="006F6019" w:rsidRDefault="006F6019" w:rsidP="0007445D">
            <w:pPr>
              <w:jc w:val="center"/>
            </w:pPr>
            <w:r>
              <w:t>F1 Train</w:t>
            </w:r>
          </w:p>
        </w:tc>
        <w:tc>
          <w:tcPr>
            <w:tcW w:w="1162" w:type="dxa"/>
          </w:tcPr>
          <w:p w14:paraId="5762A543" w14:textId="77777777" w:rsidR="006F6019" w:rsidRDefault="006F6019" w:rsidP="0007445D">
            <w:pPr>
              <w:jc w:val="center"/>
            </w:pPr>
            <w:r>
              <w:t>F1 Dev</w:t>
            </w:r>
          </w:p>
        </w:tc>
      </w:tr>
      <w:tr w:rsidR="006F6019" w14:paraId="1FE01B51" w14:textId="77777777" w:rsidTr="0007445D">
        <w:tblPrEx>
          <w:tblLook w:val="04A0" w:firstRow="1" w:lastRow="0" w:firstColumn="1" w:lastColumn="0" w:noHBand="0" w:noVBand="1"/>
        </w:tblPrEx>
        <w:trPr>
          <w:trHeight w:val="249"/>
        </w:trPr>
        <w:tc>
          <w:tcPr>
            <w:tcW w:w="3131" w:type="dxa"/>
          </w:tcPr>
          <w:p w14:paraId="667DB4FB" w14:textId="77777777" w:rsidR="006F6019" w:rsidRDefault="006F6019" w:rsidP="0007445D">
            <w:pPr>
              <w:jc w:val="center"/>
            </w:pPr>
          </w:p>
        </w:tc>
        <w:tc>
          <w:tcPr>
            <w:tcW w:w="1161" w:type="dxa"/>
          </w:tcPr>
          <w:p w14:paraId="7F94EAE7" w14:textId="77777777" w:rsidR="006F6019" w:rsidRDefault="006F6019" w:rsidP="0007445D">
            <w:pPr>
              <w:jc w:val="center"/>
            </w:pPr>
            <w:r>
              <w:t>LOC</w:t>
            </w:r>
          </w:p>
        </w:tc>
        <w:tc>
          <w:tcPr>
            <w:tcW w:w="1162" w:type="dxa"/>
          </w:tcPr>
          <w:p w14:paraId="0F04AB70" w14:textId="77777777" w:rsidR="006F6019" w:rsidRDefault="006F6019" w:rsidP="0007445D">
            <w:pPr>
              <w:jc w:val="center"/>
            </w:pPr>
            <w:r>
              <w:t>MISC</w:t>
            </w:r>
          </w:p>
        </w:tc>
        <w:tc>
          <w:tcPr>
            <w:tcW w:w="1162" w:type="dxa"/>
          </w:tcPr>
          <w:p w14:paraId="4131A38E" w14:textId="77777777" w:rsidR="006F6019" w:rsidRDefault="006F6019" w:rsidP="0007445D">
            <w:pPr>
              <w:jc w:val="center"/>
            </w:pPr>
            <w:r>
              <w:t>ORG</w:t>
            </w:r>
          </w:p>
        </w:tc>
        <w:tc>
          <w:tcPr>
            <w:tcW w:w="1162" w:type="dxa"/>
          </w:tcPr>
          <w:p w14:paraId="285C5D72" w14:textId="77777777" w:rsidR="006F6019" w:rsidRDefault="006F6019" w:rsidP="0007445D">
            <w:pPr>
              <w:jc w:val="center"/>
            </w:pPr>
            <w:r>
              <w:t>PER</w:t>
            </w:r>
          </w:p>
        </w:tc>
        <w:tc>
          <w:tcPr>
            <w:tcW w:w="1162" w:type="dxa"/>
          </w:tcPr>
          <w:p w14:paraId="7A79B69A" w14:textId="77777777" w:rsidR="006F6019" w:rsidRDefault="006F6019" w:rsidP="0007445D">
            <w:pPr>
              <w:jc w:val="center"/>
            </w:pPr>
            <w:r>
              <w:t>OVR</w:t>
            </w:r>
          </w:p>
        </w:tc>
        <w:tc>
          <w:tcPr>
            <w:tcW w:w="1162" w:type="dxa"/>
          </w:tcPr>
          <w:p w14:paraId="2A5F2A22" w14:textId="77777777" w:rsidR="006F6019" w:rsidRDefault="006F6019" w:rsidP="0007445D">
            <w:pPr>
              <w:jc w:val="center"/>
            </w:pPr>
            <w:r>
              <w:t>OVR</w:t>
            </w:r>
          </w:p>
        </w:tc>
      </w:tr>
      <w:tr w:rsidR="006F6019" w14:paraId="58537708" w14:textId="77777777" w:rsidTr="0007445D">
        <w:tblPrEx>
          <w:tblLook w:val="04A0" w:firstRow="1" w:lastRow="0" w:firstColumn="1" w:lastColumn="0" w:noHBand="0" w:noVBand="1"/>
        </w:tblPrEx>
        <w:trPr>
          <w:trHeight w:val="249"/>
        </w:trPr>
        <w:tc>
          <w:tcPr>
            <w:tcW w:w="3131" w:type="dxa"/>
          </w:tcPr>
          <w:p w14:paraId="7384B868" w14:textId="4C02343B" w:rsidR="006F6019" w:rsidRDefault="00781DE9" w:rsidP="0007445D">
            <w:pPr>
              <w:jc w:val="center"/>
            </w:pPr>
            <w:r>
              <w:t>booster=’tree’</w:t>
            </w:r>
          </w:p>
        </w:tc>
        <w:tc>
          <w:tcPr>
            <w:tcW w:w="1161" w:type="dxa"/>
          </w:tcPr>
          <w:p w14:paraId="45A360A5" w14:textId="37B63949" w:rsidR="006F6019" w:rsidRDefault="00781DE9" w:rsidP="0007445D">
            <w:pPr>
              <w:jc w:val="center"/>
            </w:pPr>
            <w:r>
              <w:t>75.31</w:t>
            </w:r>
          </w:p>
        </w:tc>
        <w:tc>
          <w:tcPr>
            <w:tcW w:w="1162" w:type="dxa"/>
          </w:tcPr>
          <w:p w14:paraId="27BF8551" w14:textId="3A902C67" w:rsidR="006F6019" w:rsidRDefault="00781DE9" w:rsidP="0007445D">
            <w:pPr>
              <w:jc w:val="center"/>
            </w:pPr>
            <w:r>
              <w:t>44.55</w:t>
            </w:r>
          </w:p>
        </w:tc>
        <w:tc>
          <w:tcPr>
            <w:tcW w:w="1162" w:type="dxa"/>
          </w:tcPr>
          <w:p w14:paraId="796A3310" w14:textId="4A01E8F5" w:rsidR="006F6019" w:rsidRDefault="00781DE9" w:rsidP="0007445D">
            <w:pPr>
              <w:jc w:val="center"/>
            </w:pPr>
            <w:r>
              <w:t>76.10</w:t>
            </w:r>
          </w:p>
        </w:tc>
        <w:tc>
          <w:tcPr>
            <w:tcW w:w="1162" w:type="dxa"/>
          </w:tcPr>
          <w:p w14:paraId="7A35E751" w14:textId="578F2B9C" w:rsidR="006F6019" w:rsidRDefault="00781DE9" w:rsidP="0007445D">
            <w:pPr>
              <w:jc w:val="center"/>
            </w:pPr>
            <w:r>
              <w:t>79.29</w:t>
            </w:r>
          </w:p>
        </w:tc>
        <w:tc>
          <w:tcPr>
            <w:tcW w:w="1162" w:type="dxa"/>
          </w:tcPr>
          <w:p w14:paraId="00F80E08" w14:textId="2060812E" w:rsidR="006F6019" w:rsidRDefault="00781DE9" w:rsidP="0007445D">
            <w:pPr>
              <w:jc w:val="center"/>
            </w:pPr>
            <w:r>
              <w:t>73.31</w:t>
            </w:r>
          </w:p>
        </w:tc>
        <w:tc>
          <w:tcPr>
            <w:tcW w:w="1162" w:type="dxa"/>
          </w:tcPr>
          <w:p w14:paraId="473F0945" w14:textId="6D3A88B1" w:rsidR="006F6019" w:rsidRDefault="00781DE9" w:rsidP="0007445D">
            <w:pPr>
              <w:jc w:val="center"/>
            </w:pPr>
            <w:r>
              <w:t>61.15</w:t>
            </w:r>
          </w:p>
        </w:tc>
      </w:tr>
      <w:tr w:rsidR="006F6019" w14:paraId="48C7CBBC" w14:textId="77777777" w:rsidTr="0007445D">
        <w:tblPrEx>
          <w:tblLook w:val="04A0" w:firstRow="1" w:lastRow="0" w:firstColumn="1" w:lastColumn="0" w:noHBand="0" w:noVBand="1"/>
        </w:tblPrEx>
        <w:trPr>
          <w:trHeight w:val="261"/>
        </w:trPr>
        <w:tc>
          <w:tcPr>
            <w:tcW w:w="3131" w:type="dxa"/>
          </w:tcPr>
          <w:p w14:paraId="150A407B" w14:textId="7B76DD23" w:rsidR="006F6019" w:rsidRDefault="00781DE9" w:rsidP="0007445D">
            <w:pPr>
              <w:jc w:val="center"/>
            </w:pPr>
            <w:r>
              <w:t xml:space="preserve">booster=’tree’, </w:t>
            </w:r>
            <w:proofErr w:type="spellStart"/>
            <w:r>
              <w:t>n_estimators</w:t>
            </w:r>
            <w:proofErr w:type="spellEnd"/>
            <w:r>
              <w:t>=200</w:t>
            </w:r>
          </w:p>
        </w:tc>
        <w:tc>
          <w:tcPr>
            <w:tcW w:w="1161" w:type="dxa"/>
          </w:tcPr>
          <w:p w14:paraId="4558689A" w14:textId="4C3EE874" w:rsidR="006F6019" w:rsidRDefault="00781DE9" w:rsidP="0007445D">
            <w:pPr>
              <w:jc w:val="center"/>
            </w:pPr>
            <w:r>
              <w:t>79.56</w:t>
            </w:r>
          </w:p>
        </w:tc>
        <w:tc>
          <w:tcPr>
            <w:tcW w:w="1162" w:type="dxa"/>
          </w:tcPr>
          <w:p w14:paraId="6BB1C571" w14:textId="4FCC4BEF" w:rsidR="006F6019" w:rsidRDefault="00781DE9" w:rsidP="0007445D">
            <w:pPr>
              <w:jc w:val="center"/>
            </w:pPr>
            <w:r>
              <w:t>50.53</w:t>
            </w:r>
          </w:p>
        </w:tc>
        <w:tc>
          <w:tcPr>
            <w:tcW w:w="1162" w:type="dxa"/>
          </w:tcPr>
          <w:p w14:paraId="1DF076AA" w14:textId="265978FB" w:rsidR="006F6019" w:rsidRDefault="00781DE9" w:rsidP="0007445D">
            <w:pPr>
              <w:jc w:val="center"/>
            </w:pPr>
            <w:r>
              <w:t>79.45</w:t>
            </w:r>
          </w:p>
        </w:tc>
        <w:tc>
          <w:tcPr>
            <w:tcW w:w="1162" w:type="dxa"/>
          </w:tcPr>
          <w:p w14:paraId="2D051FEA" w14:textId="5D2F0095" w:rsidR="006F6019" w:rsidRDefault="00781DE9" w:rsidP="0007445D">
            <w:pPr>
              <w:jc w:val="center"/>
            </w:pPr>
            <w:r>
              <w:t>83.38</w:t>
            </w:r>
          </w:p>
        </w:tc>
        <w:tc>
          <w:tcPr>
            <w:tcW w:w="1162" w:type="dxa"/>
          </w:tcPr>
          <w:p w14:paraId="38A62AC7" w14:textId="3F06E15B" w:rsidR="006F6019" w:rsidRDefault="00781DE9" w:rsidP="0007445D">
            <w:pPr>
              <w:jc w:val="center"/>
            </w:pPr>
            <w:r>
              <w:t>77.28</w:t>
            </w:r>
          </w:p>
        </w:tc>
        <w:tc>
          <w:tcPr>
            <w:tcW w:w="1162" w:type="dxa"/>
          </w:tcPr>
          <w:p w14:paraId="59C3D4CE" w14:textId="20F634BB" w:rsidR="006F6019" w:rsidRDefault="00D12C0B" w:rsidP="0007445D">
            <w:pPr>
              <w:jc w:val="center"/>
            </w:pPr>
            <w:r>
              <w:t>62.94</w:t>
            </w:r>
          </w:p>
        </w:tc>
      </w:tr>
      <w:tr w:rsidR="006F6019" w14:paraId="2563AEE5" w14:textId="77777777" w:rsidTr="0007445D">
        <w:tblPrEx>
          <w:tblLook w:val="04A0" w:firstRow="1" w:lastRow="0" w:firstColumn="1" w:lastColumn="0" w:noHBand="0" w:noVBand="1"/>
        </w:tblPrEx>
        <w:trPr>
          <w:trHeight w:val="249"/>
        </w:trPr>
        <w:tc>
          <w:tcPr>
            <w:tcW w:w="3131" w:type="dxa"/>
          </w:tcPr>
          <w:p w14:paraId="33DFD087" w14:textId="6CF75020" w:rsidR="006F6019" w:rsidRDefault="00D12C0B" w:rsidP="0007445D">
            <w:pPr>
              <w:jc w:val="center"/>
            </w:pPr>
            <w:r>
              <w:t xml:space="preserve">booster=’tree’, </w:t>
            </w:r>
            <w:proofErr w:type="spellStart"/>
            <w:r>
              <w:t>n_estimators</w:t>
            </w:r>
            <w:proofErr w:type="spellEnd"/>
            <w:r>
              <w:t>=500</w:t>
            </w:r>
          </w:p>
        </w:tc>
        <w:tc>
          <w:tcPr>
            <w:tcW w:w="1161" w:type="dxa"/>
          </w:tcPr>
          <w:p w14:paraId="2C4F8DBB" w14:textId="4E52635E" w:rsidR="006F6019" w:rsidRDefault="00D12C0B" w:rsidP="0007445D">
            <w:pPr>
              <w:jc w:val="center"/>
            </w:pPr>
            <w:r>
              <w:t>84.63</w:t>
            </w:r>
          </w:p>
        </w:tc>
        <w:tc>
          <w:tcPr>
            <w:tcW w:w="1162" w:type="dxa"/>
          </w:tcPr>
          <w:p w14:paraId="02FD0BBD" w14:textId="235EB33A" w:rsidR="006F6019" w:rsidRDefault="00D12C0B" w:rsidP="0007445D">
            <w:pPr>
              <w:jc w:val="center"/>
            </w:pPr>
            <w:r>
              <w:t>58.03</w:t>
            </w:r>
          </w:p>
        </w:tc>
        <w:tc>
          <w:tcPr>
            <w:tcW w:w="1162" w:type="dxa"/>
          </w:tcPr>
          <w:p w14:paraId="40B80C1B" w14:textId="4DA5E947" w:rsidR="006F6019" w:rsidRDefault="00D12C0B" w:rsidP="0007445D">
            <w:pPr>
              <w:jc w:val="center"/>
            </w:pPr>
            <w:r>
              <w:t>84.27</w:t>
            </w:r>
          </w:p>
        </w:tc>
        <w:tc>
          <w:tcPr>
            <w:tcW w:w="1162" w:type="dxa"/>
          </w:tcPr>
          <w:p w14:paraId="6FB5355C" w14:textId="1647AF43" w:rsidR="006F6019" w:rsidRDefault="00D12C0B" w:rsidP="0007445D">
            <w:pPr>
              <w:jc w:val="center"/>
            </w:pPr>
            <w:r>
              <w:t>88.59</w:t>
            </w:r>
          </w:p>
        </w:tc>
        <w:tc>
          <w:tcPr>
            <w:tcW w:w="1162" w:type="dxa"/>
          </w:tcPr>
          <w:p w14:paraId="15CCFB31" w14:textId="5B84A0E4" w:rsidR="006F6019" w:rsidRDefault="00D12C0B" w:rsidP="0007445D">
            <w:pPr>
              <w:jc w:val="center"/>
            </w:pPr>
            <w:r>
              <w:t>82.42</w:t>
            </w:r>
          </w:p>
        </w:tc>
        <w:tc>
          <w:tcPr>
            <w:tcW w:w="1162" w:type="dxa"/>
          </w:tcPr>
          <w:p w14:paraId="73CD4883" w14:textId="716F080D" w:rsidR="006F6019" w:rsidRDefault="00D12C0B" w:rsidP="0007445D">
            <w:pPr>
              <w:jc w:val="center"/>
            </w:pPr>
            <w:r>
              <w:t>65.44</w:t>
            </w:r>
          </w:p>
        </w:tc>
      </w:tr>
      <w:tr w:rsidR="00E67DC8" w14:paraId="4729398F" w14:textId="77777777" w:rsidTr="0007445D">
        <w:tblPrEx>
          <w:tblLook w:val="04A0" w:firstRow="1" w:lastRow="0" w:firstColumn="1" w:lastColumn="0" w:noHBand="0" w:noVBand="1"/>
        </w:tblPrEx>
        <w:trPr>
          <w:trHeight w:val="249"/>
        </w:trPr>
        <w:tc>
          <w:tcPr>
            <w:tcW w:w="3131" w:type="dxa"/>
          </w:tcPr>
          <w:p w14:paraId="7C3950D8" w14:textId="276AE56D" w:rsidR="00E67DC8" w:rsidRDefault="00E67DC8" w:rsidP="00E67DC8">
            <w:pPr>
              <w:jc w:val="center"/>
            </w:pPr>
            <w:r>
              <w:t xml:space="preserve">booster=’tree’, </w:t>
            </w:r>
            <w:proofErr w:type="spellStart"/>
            <w:r>
              <w:t>n_estimators</w:t>
            </w:r>
            <w:proofErr w:type="spellEnd"/>
            <w:r>
              <w:t xml:space="preserve">=500, </w:t>
            </w:r>
            <w:proofErr w:type="spellStart"/>
            <w:r>
              <w:t>max_depth</w:t>
            </w:r>
            <w:proofErr w:type="spellEnd"/>
            <w:r>
              <w:t>=10</w:t>
            </w:r>
          </w:p>
        </w:tc>
        <w:tc>
          <w:tcPr>
            <w:tcW w:w="1161" w:type="dxa"/>
          </w:tcPr>
          <w:p w14:paraId="3DDF5D83" w14:textId="05608668" w:rsidR="00E67DC8" w:rsidRPr="0007445D" w:rsidRDefault="00E67DC8" w:rsidP="00E67DC8">
            <w:pPr>
              <w:jc w:val="center"/>
              <w:rPr>
                <w:b/>
                <w:bCs/>
              </w:rPr>
            </w:pPr>
            <w:r w:rsidRPr="0007445D">
              <w:rPr>
                <w:b/>
                <w:bCs/>
              </w:rPr>
              <w:t>89.49</w:t>
            </w:r>
          </w:p>
        </w:tc>
        <w:tc>
          <w:tcPr>
            <w:tcW w:w="1162" w:type="dxa"/>
          </w:tcPr>
          <w:p w14:paraId="3D134BEC" w14:textId="46C3A621" w:rsidR="00E67DC8" w:rsidRDefault="00E67DC8" w:rsidP="00E67DC8">
            <w:pPr>
              <w:jc w:val="center"/>
            </w:pPr>
            <w:r>
              <w:t>67.20</w:t>
            </w:r>
          </w:p>
        </w:tc>
        <w:tc>
          <w:tcPr>
            <w:tcW w:w="1162" w:type="dxa"/>
          </w:tcPr>
          <w:p w14:paraId="285474B4" w14:textId="584EA4D6" w:rsidR="00E67DC8" w:rsidRPr="0007445D" w:rsidRDefault="00E67DC8" w:rsidP="00E67DC8">
            <w:pPr>
              <w:jc w:val="center"/>
              <w:rPr>
                <w:b/>
                <w:bCs/>
              </w:rPr>
            </w:pPr>
            <w:r w:rsidRPr="0007445D">
              <w:rPr>
                <w:b/>
                <w:bCs/>
              </w:rPr>
              <w:t>88.83</w:t>
            </w:r>
          </w:p>
        </w:tc>
        <w:tc>
          <w:tcPr>
            <w:tcW w:w="1162" w:type="dxa"/>
          </w:tcPr>
          <w:p w14:paraId="4B0DDA4F" w14:textId="185D0223" w:rsidR="00E67DC8" w:rsidRPr="0007445D" w:rsidRDefault="00E67DC8" w:rsidP="00E67DC8">
            <w:pPr>
              <w:jc w:val="center"/>
              <w:rPr>
                <w:b/>
                <w:bCs/>
              </w:rPr>
            </w:pPr>
            <w:r w:rsidRPr="0007445D">
              <w:rPr>
                <w:b/>
                <w:bCs/>
              </w:rPr>
              <w:t>92.47</w:t>
            </w:r>
          </w:p>
        </w:tc>
        <w:tc>
          <w:tcPr>
            <w:tcW w:w="1162" w:type="dxa"/>
          </w:tcPr>
          <w:p w14:paraId="6D7CD606" w14:textId="64F80761" w:rsidR="00E67DC8" w:rsidRDefault="00E67DC8" w:rsidP="00E67DC8">
            <w:pPr>
              <w:jc w:val="center"/>
            </w:pPr>
            <w:r>
              <w:t>87.36</w:t>
            </w:r>
          </w:p>
        </w:tc>
        <w:tc>
          <w:tcPr>
            <w:tcW w:w="1162" w:type="dxa"/>
          </w:tcPr>
          <w:p w14:paraId="692B8F66" w14:textId="37DB5053" w:rsidR="00E67DC8" w:rsidRPr="0007445D" w:rsidRDefault="00E67DC8" w:rsidP="00E67DC8">
            <w:pPr>
              <w:jc w:val="center"/>
              <w:rPr>
                <w:b/>
                <w:bCs/>
              </w:rPr>
            </w:pPr>
            <w:r w:rsidRPr="0007445D">
              <w:rPr>
                <w:b/>
                <w:bCs/>
              </w:rPr>
              <w:t>66.28</w:t>
            </w:r>
          </w:p>
        </w:tc>
      </w:tr>
      <w:tr w:rsidR="00E67DC8" w14:paraId="7DB30935" w14:textId="77777777" w:rsidTr="0007445D">
        <w:tblPrEx>
          <w:tblLook w:val="04A0" w:firstRow="1" w:lastRow="0" w:firstColumn="1" w:lastColumn="0" w:noHBand="0" w:noVBand="1"/>
        </w:tblPrEx>
        <w:trPr>
          <w:trHeight w:val="249"/>
        </w:trPr>
        <w:tc>
          <w:tcPr>
            <w:tcW w:w="3131" w:type="dxa"/>
          </w:tcPr>
          <w:p w14:paraId="1392064F" w14:textId="52775012" w:rsidR="00E67DC8" w:rsidRDefault="00E67DC8" w:rsidP="00E67DC8">
            <w:pPr>
              <w:jc w:val="center"/>
            </w:pPr>
            <w:r>
              <w:t xml:space="preserve">booster=’tree’, </w:t>
            </w:r>
            <w:proofErr w:type="spellStart"/>
            <w:r>
              <w:t>n_estimators</w:t>
            </w:r>
            <w:proofErr w:type="spellEnd"/>
            <w:r>
              <w:t xml:space="preserve">=500, </w:t>
            </w:r>
            <w:proofErr w:type="spellStart"/>
            <w:r>
              <w:t>max_depth</w:t>
            </w:r>
            <w:proofErr w:type="spellEnd"/>
            <w:r>
              <w:t>=10, eta=.1</w:t>
            </w:r>
          </w:p>
        </w:tc>
        <w:tc>
          <w:tcPr>
            <w:tcW w:w="1161" w:type="dxa"/>
          </w:tcPr>
          <w:p w14:paraId="6408B2A1" w14:textId="6CB7C23F" w:rsidR="00E67DC8" w:rsidRDefault="00AF038F" w:rsidP="00E67DC8">
            <w:pPr>
              <w:jc w:val="center"/>
            </w:pPr>
            <w:r>
              <w:t>83.55</w:t>
            </w:r>
          </w:p>
        </w:tc>
        <w:tc>
          <w:tcPr>
            <w:tcW w:w="1162" w:type="dxa"/>
          </w:tcPr>
          <w:p w14:paraId="3CB9B197" w14:textId="18555679" w:rsidR="00E67DC8" w:rsidRDefault="00AF038F" w:rsidP="00E67DC8">
            <w:pPr>
              <w:jc w:val="center"/>
            </w:pPr>
            <w:r>
              <w:t>57.97</w:t>
            </w:r>
          </w:p>
        </w:tc>
        <w:tc>
          <w:tcPr>
            <w:tcW w:w="1162" w:type="dxa"/>
          </w:tcPr>
          <w:p w14:paraId="3ADEC54C" w14:textId="239811E6" w:rsidR="00E67DC8" w:rsidRDefault="00AF038F" w:rsidP="00E67DC8">
            <w:pPr>
              <w:jc w:val="center"/>
            </w:pPr>
            <w:r>
              <w:t>82.95</w:t>
            </w:r>
          </w:p>
        </w:tc>
        <w:tc>
          <w:tcPr>
            <w:tcW w:w="1162" w:type="dxa"/>
          </w:tcPr>
          <w:p w14:paraId="0F43CD7A" w14:textId="4A210C3C" w:rsidR="00E67DC8" w:rsidRDefault="00AF038F" w:rsidP="00E67DC8">
            <w:pPr>
              <w:jc w:val="center"/>
            </w:pPr>
            <w:r>
              <w:t>87.31</w:t>
            </w:r>
          </w:p>
        </w:tc>
        <w:tc>
          <w:tcPr>
            <w:tcW w:w="1162" w:type="dxa"/>
          </w:tcPr>
          <w:p w14:paraId="372E8522" w14:textId="53FC558C" w:rsidR="00E67DC8" w:rsidRDefault="00AF038F" w:rsidP="00E67DC8">
            <w:pPr>
              <w:jc w:val="center"/>
            </w:pPr>
            <w:r>
              <w:t>81.37</w:t>
            </w:r>
          </w:p>
        </w:tc>
        <w:tc>
          <w:tcPr>
            <w:tcW w:w="1162" w:type="dxa"/>
          </w:tcPr>
          <w:p w14:paraId="0EB62B97" w14:textId="401BB848" w:rsidR="00E67DC8" w:rsidRDefault="00AF038F" w:rsidP="00E67DC8">
            <w:pPr>
              <w:jc w:val="center"/>
            </w:pPr>
            <w:r>
              <w:t>64.75</w:t>
            </w:r>
          </w:p>
        </w:tc>
      </w:tr>
      <w:tr w:rsidR="00E67DC8" w14:paraId="1C92224F" w14:textId="77777777" w:rsidTr="0007445D">
        <w:tblPrEx>
          <w:tblLook w:val="04A0" w:firstRow="1" w:lastRow="0" w:firstColumn="1" w:lastColumn="0" w:noHBand="0" w:noVBand="1"/>
        </w:tblPrEx>
        <w:trPr>
          <w:trHeight w:val="249"/>
        </w:trPr>
        <w:tc>
          <w:tcPr>
            <w:tcW w:w="3131" w:type="dxa"/>
          </w:tcPr>
          <w:p w14:paraId="58752FC9" w14:textId="008F97F1" w:rsidR="00E67DC8" w:rsidRDefault="00AF038F" w:rsidP="00E67DC8">
            <w:pPr>
              <w:jc w:val="center"/>
            </w:pPr>
            <w:r>
              <w:t xml:space="preserve">booster=’tree’, </w:t>
            </w:r>
            <w:proofErr w:type="spellStart"/>
            <w:r>
              <w:t>n_estimators</w:t>
            </w:r>
            <w:proofErr w:type="spellEnd"/>
            <w:r>
              <w:t xml:space="preserve">=1000, </w:t>
            </w:r>
            <w:proofErr w:type="spellStart"/>
            <w:r>
              <w:t>max_depth</w:t>
            </w:r>
            <w:proofErr w:type="spellEnd"/>
            <w:r>
              <w:t>=10, eta=.2</w:t>
            </w:r>
          </w:p>
        </w:tc>
        <w:tc>
          <w:tcPr>
            <w:tcW w:w="1161" w:type="dxa"/>
          </w:tcPr>
          <w:p w14:paraId="22B723D6" w14:textId="38F327EA" w:rsidR="00E67DC8" w:rsidRDefault="0007445D" w:rsidP="00E67DC8">
            <w:pPr>
              <w:jc w:val="center"/>
            </w:pPr>
            <w:r>
              <w:t>88.99</w:t>
            </w:r>
          </w:p>
        </w:tc>
        <w:tc>
          <w:tcPr>
            <w:tcW w:w="1162" w:type="dxa"/>
          </w:tcPr>
          <w:p w14:paraId="66E69F35" w14:textId="1D4C6A46" w:rsidR="00E67DC8" w:rsidRPr="0007445D" w:rsidRDefault="0007445D" w:rsidP="00E67DC8">
            <w:pPr>
              <w:jc w:val="center"/>
              <w:rPr>
                <w:b/>
                <w:bCs/>
              </w:rPr>
            </w:pPr>
            <w:r w:rsidRPr="0007445D">
              <w:rPr>
                <w:b/>
                <w:bCs/>
              </w:rPr>
              <w:t>90.90</w:t>
            </w:r>
          </w:p>
        </w:tc>
        <w:tc>
          <w:tcPr>
            <w:tcW w:w="1162" w:type="dxa"/>
          </w:tcPr>
          <w:p w14:paraId="3876A59F" w14:textId="19336499" w:rsidR="00E67DC8" w:rsidRDefault="0007445D" w:rsidP="00E67DC8">
            <w:pPr>
              <w:jc w:val="center"/>
            </w:pPr>
            <w:r>
              <w:t>71.19</w:t>
            </w:r>
          </w:p>
        </w:tc>
        <w:tc>
          <w:tcPr>
            <w:tcW w:w="1162" w:type="dxa"/>
          </w:tcPr>
          <w:p w14:paraId="3ABC97C8" w14:textId="0F08B6F6" w:rsidR="00E67DC8" w:rsidRDefault="0007445D" w:rsidP="00E67DC8">
            <w:pPr>
              <w:jc w:val="center"/>
            </w:pPr>
            <w:r>
              <w:t>90.31</w:t>
            </w:r>
          </w:p>
        </w:tc>
        <w:tc>
          <w:tcPr>
            <w:tcW w:w="1162" w:type="dxa"/>
          </w:tcPr>
          <w:p w14:paraId="7017B762" w14:textId="7CE86EEE" w:rsidR="00E67DC8" w:rsidRPr="0007445D" w:rsidRDefault="0007445D" w:rsidP="00E67DC8">
            <w:pPr>
              <w:jc w:val="center"/>
              <w:rPr>
                <w:b/>
                <w:bCs/>
              </w:rPr>
            </w:pPr>
            <w:r w:rsidRPr="0007445D">
              <w:rPr>
                <w:b/>
                <w:bCs/>
              </w:rPr>
              <w:t>93.51</w:t>
            </w:r>
          </w:p>
        </w:tc>
        <w:tc>
          <w:tcPr>
            <w:tcW w:w="1162" w:type="dxa"/>
          </w:tcPr>
          <w:p w14:paraId="58E321BD" w14:textId="5BF128AE" w:rsidR="00E67DC8" w:rsidRDefault="0007445D" w:rsidP="00E67DC8">
            <w:pPr>
              <w:jc w:val="center"/>
            </w:pPr>
            <w:r>
              <w:t>66.03</w:t>
            </w:r>
          </w:p>
        </w:tc>
      </w:tr>
    </w:tbl>
    <w:p w14:paraId="1EB9E3C4" w14:textId="31F2BF13" w:rsidR="00976008" w:rsidRDefault="00976008" w:rsidP="00976008"/>
    <w:p w14:paraId="489910DF" w14:textId="184F7B30" w:rsidR="0007445D" w:rsidRPr="00976008" w:rsidRDefault="0007445D" w:rsidP="00976008">
      <w:r>
        <w:tab/>
      </w:r>
      <w:r w:rsidR="00F72239">
        <w:t xml:space="preserve">The </w:t>
      </w:r>
      <w:proofErr w:type="spellStart"/>
      <w:r w:rsidR="00F72239">
        <w:t>XGBoost</w:t>
      </w:r>
      <w:proofErr w:type="spellEnd"/>
      <w:r w:rsidR="00F72239">
        <w:t xml:space="preserve"> models actually did very well in combatting overfitting, as the gaps between the training F1 Scores and the development F1 Scores were much smaller than those of previous models. Unfortunately though, the trade off to avoid underfitting led to the model underperforming, at least compared to the best Logistic Regression model. The best </w:t>
      </w:r>
      <w:proofErr w:type="spellStart"/>
      <w:r w:rsidR="00F72239">
        <w:t>XGBoost</w:t>
      </w:r>
      <w:proofErr w:type="spellEnd"/>
      <w:r w:rsidR="00F72239">
        <w:t xml:space="preserve"> still performed better than both the best Random Forest and the basic Perceptron, albeit very marginally. Overall, these results aren’t surprising, as </w:t>
      </w:r>
      <w:proofErr w:type="spellStart"/>
      <w:r w:rsidR="00F72239">
        <w:t>XGBoost</w:t>
      </w:r>
      <w:proofErr w:type="spellEnd"/>
      <w:r w:rsidR="00F72239">
        <w:t xml:space="preserve"> did help with the overfitting as expected, but brought the overall predictive power down too much,</w:t>
      </w:r>
      <w:r w:rsidR="00B85B49">
        <w:t xml:space="preserve"> which is a common side effect. Ultimately, the best </w:t>
      </w:r>
      <w:proofErr w:type="spellStart"/>
      <w:r w:rsidR="00B85B49">
        <w:t>XGBoost</w:t>
      </w:r>
      <w:proofErr w:type="spellEnd"/>
      <w:r w:rsidR="00B85B49">
        <w:t xml:space="preserve"> model ended up using hyperparameters </w:t>
      </w:r>
      <w:proofErr w:type="spellStart"/>
      <w:r w:rsidR="00B85B49">
        <w:t>n_estimators</w:t>
      </w:r>
      <w:proofErr w:type="spellEnd"/>
      <w:r w:rsidR="00B85B49">
        <w:t xml:space="preserve">=500 and </w:t>
      </w:r>
      <w:proofErr w:type="spellStart"/>
      <w:r w:rsidR="00B85B49">
        <w:t>max_depth</w:t>
      </w:r>
      <w:proofErr w:type="spellEnd"/>
      <w:r w:rsidR="00B85B49">
        <w:t xml:space="preserve">=10, and had an F1 Score of 66.28 on the development set. </w:t>
      </w:r>
    </w:p>
    <w:p w14:paraId="06B0EDDA" w14:textId="4CA17FC3" w:rsidR="007719E8" w:rsidRPr="007719E8" w:rsidRDefault="007719E8" w:rsidP="007719E8">
      <w:pPr>
        <w:pStyle w:val="Heading2"/>
      </w:pPr>
      <w:r>
        <w:t>Model Comparison</w:t>
      </w:r>
    </w:p>
    <w:p w14:paraId="78811D8F" w14:textId="70C64922" w:rsidR="007719E8" w:rsidRPr="00377695" w:rsidRDefault="007719E8" w:rsidP="007719E8">
      <w:pPr>
        <w:pStyle w:val="Heading3"/>
      </w:pPr>
      <w:r>
        <w:t>Best Performance (Development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7719E8" w14:paraId="79305F37" w14:textId="77777777" w:rsidTr="0007445D">
        <w:trPr>
          <w:trHeight w:val="260"/>
        </w:trPr>
        <w:tc>
          <w:tcPr>
            <w:tcW w:w="3131" w:type="dxa"/>
          </w:tcPr>
          <w:p w14:paraId="0C57FE93" w14:textId="533F2F8B" w:rsidR="007719E8" w:rsidRDefault="007719E8" w:rsidP="0007445D">
            <w:pPr>
              <w:jc w:val="center"/>
            </w:pPr>
            <w:r>
              <w:t>Model</w:t>
            </w:r>
          </w:p>
        </w:tc>
        <w:tc>
          <w:tcPr>
            <w:tcW w:w="5809" w:type="dxa"/>
            <w:gridSpan w:val="5"/>
          </w:tcPr>
          <w:p w14:paraId="26CDF830" w14:textId="381FB629" w:rsidR="007719E8" w:rsidRDefault="007719E8" w:rsidP="0007445D">
            <w:pPr>
              <w:jc w:val="center"/>
            </w:pPr>
            <w:r>
              <w:t>F1 Development</w:t>
            </w:r>
          </w:p>
        </w:tc>
        <w:tc>
          <w:tcPr>
            <w:tcW w:w="1162" w:type="dxa"/>
          </w:tcPr>
          <w:p w14:paraId="46B71869" w14:textId="77777777" w:rsidR="007719E8" w:rsidRDefault="007719E8" w:rsidP="0007445D">
            <w:pPr>
              <w:jc w:val="center"/>
            </w:pPr>
            <w:r>
              <w:t>F1 Train</w:t>
            </w:r>
          </w:p>
        </w:tc>
      </w:tr>
      <w:tr w:rsidR="007719E8" w14:paraId="6E97359C" w14:textId="77777777" w:rsidTr="0007445D">
        <w:tblPrEx>
          <w:tblLook w:val="04A0" w:firstRow="1" w:lastRow="0" w:firstColumn="1" w:lastColumn="0" w:noHBand="0" w:noVBand="1"/>
        </w:tblPrEx>
        <w:trPr>
          <w:trHeight w:val="249"/>
        </w:trPr>
        <w:tc>
          <w:tcPr>
            <w:tcW w:w="3131" w:type="dxa"/>
          </w:tcPr>
          <w:p w14:paraId="4FC1B079" w14:textId="77777777" w:rsidR="007719E8" w:rsidRDefault="007719E8" w:rsidP="0007445D">
            <w:pPr>
              <w:jc w:val="center"/>
            </w:pPr>
          </w:p>
        </w:tc>
        <w:tc>
          <w:tcPr>
            <w:tcW w:w="1161" w:type="dxa"/>
          </w:tcPr>
          <w:p w14:paraId="549BF696" w14:textId="77777777" w:rsidR="007719E8" w:rsidRDefault="007719E8" w:rsidP="0007445D">
            <w:pPr>
              <w:jc w:val="center"/>
            </w:pPr>
            <w:r>
              <w:t>LOC</w:t>
            </w:r>
          </w:p>
        </w:tc>
        <w:tc>
          <w:tcPr>
            <w:tcW w:w="1162" w:type="dxa"/>
          </w:tcPr>
          <w:p w14:paraId="7E4FB028" w14:textId="77777777" w:rsidR="007719E8" w:rsidRDefault="007719E8" w:rsidP="0007445D">
            <w:pPr>
              <w:jc w:val="center"/>
            </w:pPr>
            <w:r>
              <w:t>MISC</w:t>
            </w:r>
          </w:p>
        </w:tc>
        <w:tc>
          <w:tcPr>
            <w:tcW w:w="1162" w:type="dxa"/>
          </w:tcPr>
          <w:p w14:paraId="5225DC4D" w14:textId="77777777" w:rsidR="007719E8" w:rsidRDefault="007719E8" w:rsidP="0007445D">
            <w:pPr>
              <w:jc w:val="center"/>
            </w:pPr>
            <w:r>
              <w:t>ORG</w:t>
            </w:r>
          </w:p>
        </w:tc>
        <w:tc>
          <w:tcPr>
            <w:tcW w:w="1162" w:type="dxa"/>
          </w:tcPr>
          <w:p w14:paraId="118153DC" w14:textId="77777777" w:rsidR="007719E8" w:rsidRDefault="007719E8" w:rsidP="0007445D">
            <w:pPr>
              <w:jc w:val="center"/>
            </w:pPr>
            <w:r>
              <w:t>PER</w:t>
            </w:r>
          </w:p>
        </w:tc>
        <w:tc>
          <w:tcPr>
            <w:tcW w:w="1162" w:type="dxa"/>
          </w:tcPr>
          <w:p w14:paraId="297AE941" w14:textId="77777777" w:rsidR="007719E8" w:rsidRDefault="007719E8" w:rsidP="0007445D">
            <w:pPr>
              <w:jc w:val="center"/>
            </w:pPr>
            <w:r>
              <w:t>OVR</w:t>
            </w:r>
          </w:p>
        </w:tc>
        <w:tc>
          <w:tcPr>
            <w:tcW w:w="1162" w:type="dxa"/>
          </w:tcPr>
          <w:p w14:paraId="6B531D48" w14:textId="77777777" w:rsidR="007719E8" w:rsidRDefault="007719E8" w:rsidP="0007445D">
            <w:pPr>
              <w:jc w:val="center"/>
            </w:pPr>
            <w:r>
              <w:t>OVR</w:t>
            </w:r>
          </w:p>
        </w:tc>
      </w:tr>
      <w:tr w:rsidR="00AF038F" w14:paraId="14F7DDC1" w14:textId="77777777" w:rsidTr="0007445D">
        <w:tblPrEx>
          <w:tblLook w:val="04A0" w:firstRow="1" w:lastRow="0" w:firstColumn="1" w:lastColumn="0" w:noHBand="0" w:noVBand="1"/>
        </w:tblPrEx>
        <w:trPr>
          <w:trHeight w:val="249"/>
        </w:trPr>
        <w:tc>
          <w:tcPr>
            <w:tcW w:w="3131" w:type="dxa"/>
          </w:tcPr>
          <w:p w14:paraId="39F09596" w14:textId="43023CFE" w:rsidR="00AF038F" w:rsidRDefault="00AF038F" w:rsidP="00AF038F">
            <w:pPr>
              <w:jc w:val="center"/>
            </w:pPr>
            <w:r>
              <w:t xml:space="preserve">Perceptron </w:t>
            </w:r>
          </w:p>
        </w:tc>
        <w:tc>
          <w:tcPr>
            <w:tcW w:w="1161" w:type="dxa"/>
          </w:tcPr>
          <w:p w14:paraId="5DA77554" w14:textId="434CBF98" w:rsidR="00AF038F" w:rsidRPr="00AF038F" w:rsidRDefault="00AF038F" w:rsidP="00AF038F">
            <w:pPr>
              <w:jc w:val="center"/>
            </w:pPr>
            <w:r w:rsidRPr="00AF038F">
              <w:t>67.93</w:t>
            </w:r>
          </w:p>
        </w:tc>
        <w:tc>
          <w:tcPr>
            <w:tcW w:w="1162" w:type="dxa"/>
          </w:tcPr>
          <w:p w14:paraId="7C4D0F8C" w14:textId="725F088D" w:rsidR="00AF038F" w:rsidRPr="00AF038F" w:rsidRDefault="00AF038F" w:rsidP="00AF038F">
            <w:pPr>
              <w:jc w:val="center"/>
            </w:pPr>
            <w:r w:rsidRPr="00AF038F">
              <w:t>38.19</w:t>
            </w:r>
          </w:p>
        </w:tc>
        <w:tc>
          <w:tcPr>
            <w:tcW w:w="1162" w:type="dxa"/>
          </w:tcPr>
          <w:p w14:paraId="335A6D9D" w14:textId="42D7FD5D" w:rsidR="00AF038F" w:rsidRPr="00AF038F" w:rsidRDefault="00AF038F" w:rsidP="00AF038F">
            <w:pPr>
              <w:jc w:val="center"/>
            </w:pPr>
            <w:r w:rsidRPr="00AF038F">
              <w:t>65.04</w:t>
            </w:r>
          </w:p>
        </w:tc>
        <w:tc>
          <w:tcPr>
            <w:tcW w:w="1162" w:type="dxa"/>
          </w:tcPr>
          <w:p w14:paraId="2F2BEE56" w14:textId="731FA13D" w:rsidR="00AF038F" w:rsidRPr="00AF038F" w:rsidRDefault="00AF038F" w:rsidP="00AF038F">
            <w:pPr>
              <w:jc w:val="center"/>
            </w:pPr>
            <w:r w:rsidRPr="00AF038F">
              <w:t>76.18</w:t>
            </w:r>
          </w:p>
        </w:tc>
        <w:tc>
          <w:tcPr>
            <w:tcW w:w="1162" w:type="dxa"/>
          </w:tcPr>
          <w:p w14:paraId="43632BF7" w14:textId="1F7993CE" w:rsidR="00AF038F" w:rsidRPr="00AF038F" w:rsidRDefault="00AF038F" w:rsidP="00AF038F">
            <w:pPr>
              <w:jc w:val="center"/>
            </w:pPr>
            <w:r w:rsidRPr="00AF038F">
              <w:t>66.16</w:t>
            </w:r>
          </w:p>
        </w:tc>
        <w:tc>
          <w:tcPr>
            <w:tcW w:w="1162" w:type="dxa"/>
          </w:tcPr>
          <w:p w14:paraId="4E9A6A96" w14:textId="1627F605" w:rsidR="00AF038F" w:rsidRPr="00AF038F" w:rsidRDefault="00AF038F" w:rsidP="00AF038F">
            <w:pPr>
              <w:jc w:val="center"/>
            </w:pPr>
            <w:r w:rsidRPr="00AF038F">
              <w:t>97.03</w:t>
            </w:r>
          </w:p>
        </w:tc>
      </w:tr>
      <w:tr w:rsidR="00AF038F" w14:paraId="5867D104" w14:textId="77777777" w:rsidTr="0007445D">
        <w:tblPrEx>
          <w:tblLook w:val="04A0" w:firstRow="1" w:lastRow="0" w:firstColumn="1" w:lastColumn="0" w:noHBand="0" w:noVBand="1"/>
        </w:tblPrEx>
        <w:trPr>
          <w:trHeight w:val="261"/>
        </w:trPr>
        <w:tc>
          <w:tcPr>
            <w:tcW w:w="3131" w:type="dxa"/>
          </w:tcPr>
          <w:p w14:paraId="0402DFC0" w14:textId="03E09D38" w:rsidR="00AF038F" w:rsidRDefault="00AF038F" w:rsidP="00AF038F">
            <w:pPr>
              <w:jc w:val="center"/>
            </w:pPr>
            <w:r>
              <w:t>Logistic Regression (</w:t>
            </w:r>
            <w:proofErr w:type="spellStart"/>
            <w:r>
              <w:t>max_iter</w:t>
            </w:r>
            <w:proofErr w:type="spellEnd"/>
            <w:r>
              <w:t>=1000, C=7, solver=’</w:t>
            </w:r>
            <w:proofErr w:type="spellStart"/>
            <w:r>
              <w:t>liblinear</w:t>
            </w:r>
            <w:proofErr w:type="spellEnd"/>
            <w:r>
              <w:t>’)</w:t>
            </w:r>
          </w:p>
        </w:tc>
        <w:tc>
          <w:tcPr>
            <w:tcW w:w="1161" w:type="dxa"/>
          </w:tcPr>
          <w:p w14:paraId="7D4E89C9" w14:textId="12FFF39B" w:rsidR="00AF038F" w:rsidRPr="00B85B49" w:rsidRDefault="00AF038F" w:rsidP="00AF038F">
            <w:pPr>
              <w:jc w:val="center"/>
              <w:rPr>
                <w:b/>
                <w:bCs/>
              </w:rPr>
            </w:pPr>
            <w:r w:rsidRPr="00B85B49">
              <w:rPr>
                <w:b/>
                <w:bCs/>
              </w:rPr>
              <w:t>70.45</w:t>
            </w:r>
          </w:p>
        </w:tc>
        <w:tc>
          <w:tcPr>
            <w:tcW w:w="1162" w:type="dxa"/>
          </w:tcPr>
          <w:p w14:paraId="4908D755" w14:textId="00313577" w:rsidR="00AF038F" w:rsidRPr="00B85B49" w:rsidRDefault="00AF038F" w:rsidP="00AF038F">
            <w:pPr>
              <w:jc w:val="center"/>
              <w:rPr>
                <w:b/>
                <w:bCs/>
              </w:rPr>
            </w:pPr>
            <w:r w:rsidRPr="00B85B49">
              <w:rPr>
                <w:b/>
                <w:bCs/>
              </w:rPr>
              <w:t>40.14</w:t>
            </w:r>
          </w:p>
        </w:tc>
        <w:tc>
          <w:tcPr>
            <w:tcW w:w="1162" w:type="dxa"/>
          </w:tcPr>
          <w:p w14:paraId="7339C6B2" w14:textId="7ADCB386" w:rsidR="00AF038F" w:rsidRPr="00B85B49" w:rsidRDefault="00AF038F" w:rsidP="00AF038F">
            <w:pPr>
              <w:jc w:val="center"/>
              <w:rPr>
                <w:b/>
                <w:bCs/>
              </w:rPr>
            </w:pPr>
            <w:r w:rsidRPr="00B85B49">
              <w:rPr>
                <w:b/>
                <w:bCs/>
              </w:rPr>
              <w:t>68.04</w:t>
            </w:r>
          </w:p>
        </w:tc>
        <w:tc>
          <w:tcPr>
            <w:tcW w:w="1162" w:type="dxa"/>
          </w:tcPr>
          <w:p w14:paraId="0A888D4F" w14:textId="7FE01CB4" w:rsidR="00AF038F" w:rsidRPr="00B85B49" w:rsidRDefault="00AF038F" w:rsidP="00AF038F">
            <w:pPr>
              <w:jc w:val="center"/>
              <w:rPr>
                <w:b/>
                <w:bCs/>
              </w:rPr>
            </w:pPr>
            <w:r w:rsidRPr="00B85B49">
              <w:rPr>
                <w:b/>
                <w:bCs/>
              </w:rPr>
              <w:t>79.24</w:t>
            </w:r>
          </w:p>
        </w:tc>
        <w:tc>
          <w:tcPr>
            <w:tcW w:w="1162" w:type="dxa"/>
          </w:tcPr>
          <w:p w14:paraId="33A1BFE1" w14:textId="53BA2BBC" w:rsidR="00AF038F" w:rsidRPr="00B85B49" w:rsidRDefault="00AF038F" w:rsidP="00AF038F">
            <w:pPr>
              <w:jc w:val="center"/>
              <w:rPr>
                <w:b/>
                <w:bCs/>
              </w:rPr>
            </w:pPr>
            <w:r w:rsidRPr="00B85B49">
              <w:rPr>
                <w:b/>
                <w:bCs/>
              </w:rPr>
              <w:t>69.12</w:t>
            </w:r>
          </w:p>
        </w:tc>
        <w:tc>
          <w:tcPr>
            <w:tcW w:w="1162" w:type="dxa"/>
          </w:tcPr>
          <w:p w14:paraId="5F4AECB5" w14:textId="282CBF5D" w:rsidR="00AF038F" w:rsidRPr="00AF038F" w:rsidRDefault="00AF038F" w:rsidP="00AF038F">
            <w:pPr>
              <w:jc w:val="center"/>
            </w:pPr>
            <w:r w:rsidRPr="00AF038F">
              <w:t>97.83</w:t>
            </w:r>
          </w:p>
        </w:tc>
      </w:tr>
      <w:tr w:rsidR="00AF038F" w14:paraId="746671C2" w14:textId="77777777" w:rsidTr="0007445D">
        <w:tblPrEx>
          <w:tblLook w:val="04A0" w:firstRow="1" w:lastRow="0" w:firstColumn="1" w:lastColumn="0" w:noHBand="0" w:noVBand="1"/>
        </w:tblPrEx>
        <w:trPr>
          <w:trHeight w:val="249"/>
        </w:trPr>
        <w:tc>
          <w:tcPr>
            <w:tcW w:w="3131" w:type="dxa"/>
          </w:tcPr>
          <w:p w14:paraId="21CA6A8F" w14:textId="7FB9F640" w:rsidR="00AF038F" w:rsidRDefault="00AF038F" w:rsidP="00AF038F">
            <w:pPr>
              <w:jc w:val="center"/>
            </w:pPr>
            <w:r>
              <w:t xml:space="preserve"> Random Forest (</w:t>
            </w:r>
            <w:proofErr w:type="spellStart"/>
            <w:r>
              <w:t>n_estimators</w:t>
            </w:r>
            <w:proofErr w:type="spellEnd"/>
            <w:r>
              <w:t xml:space="preserve">=40, </w:t>
            </w:r>
            <w:proofErr w:type="spellStart"/>
            <w:r>
              <w:t>max_features</w:t>
            </w:r>
            <w:proofErr w:type="spellEnd"/>
            <w:r>
              <w:t>=.5)</w:t>
            </w:r>
          </w:p>
        </w:tc>
        <w:tc>
          <w:tcPr>
            <w:tcW w:w="1161" w:type="dxa"/>
          </w:tcPr>
          <w:p w14:paraId="6D66BD33" w14:textId="1B4F3BC1" w:rsidR="00AF038F" w:rsidRPr="00AF038F" w:rsidRDefault="00AF038F" w:rsidP="00AF038F">
            <w:pPr>
              <w:jc w:val="center"/>
            </w:pPr>
            <w:r w:rsidRPr="00AF038F">
              <w:t>65.94</w:t>
            </w:r>
          </w:p>
        </w:tc>
        <w:tc>
          <w:tcPr>
            <w:tcW w:w="1162" w:type="dxa"/>
          </w:tcPr>
          <w:p w14:paraId="197531C9" w14:textId="49B417BB" w:rsidR="00AF038F" w:rsidRPr="00AF038F" w:rsidRDefault="00AF038F" w:rsidP="00AF038F">
            <w:pPr>
              <w:jc w:val="center"/>
            </w:pPr>
            <w:r w:rsidRPr="00AF038F">
              <w:t>33.02</w:t>
            </w:r>
          </w:p>
        </w:tc>
        <w:tc>
          <w:tcPr>
            <w:tcW w:w="1162" w:type="dxa"/>
          </w:tcPr>
          <w:p w14:paraId="4003A0FF" w14:textId="1CFF38C1" w:rsidR="00AF038F" w:rsidRPr="00AF038F" w:rsidRDefault="00AF038F" w:rsidP="00AF038F">
            <w:pPr>
              <w:jc w:val="center"/>
            </w:pPr>
            <w:r w:rsidRPr="00AF038F">
              <w:t>66.96</w:t>
            </w:r>
          </w:p>
        </w:tc>
        <w:tc>
          <w:tcPr>
            <w:tcW w:w="1162" w:type="dxa"/>
          </w:tcPr>
          <w:p w14:paraId="66441A38" w14:textId="0630F319" w:rsidR="00AF038F" w:rsidRPr="00AF038F" w:rsidRDefault="00AF038F" w:rsidP="00AF038F">
            <w:pPr>
              <w:jc w:val="center"/>
            </w:pPr>
            <w:r w:rsidRPr="00AF038F">
              <w:t>71.49</w:t>
            </w:r>
          </w:p>
        </w:tc>
        <w:tc>
          <w:tcPr>
            <w:tcW w:w="1162" w:type="dxa"/>
          </w:tcPr>
          <w:p w14:paraId="5DAED067" w14:textId="1EEAB54A" w:rsidR="00AF038F" w:rsidRPr="00AF038F" w:rsidRDefault="00AF038F" w:rsidP="00AF038F">
            <w:pPr>
              <w:jc w:val="center"/>
            </w:pPr>
            <w:r w:rsidRPr="00AF038F">
              <w:t>64.71</w:t>
            </w:r>
          </w:p>
        </w:tc>
        <w:tc>
          <w:tcPr>
            <w:tcW w:w="1162" w:type="dxa"/>
          </w:tcPr>
          <w:p w14:paraId="167DD524" w14:textId="2D399BFE" w:rsidR="00AF038F" w:rsidRPr="00B85B49" w:rsidRDefault="00AF038F" w:rsidP="00AF038F">
            <w:pPr>
              <w:jc w:val="center"/>
              <w:rPr>
                <w:b/>
                <w:bCs/>
              </w:rPr>
            </w:pPr>
            <w:r w:rsidRPr="00B85B49">
              <w:rPr>
                <w:b/>
                <w:bCs/>
              </w:rPr>
              <w:t>98.51</w:t>
            </w:r>
          </w:p>
        </w:tc>
      </w:tr>
      <w:tr w:rsidR="0007445D" w14:paraId="7328CB87" w14:textId="77777777" w:rsidTr="0007445D">
        <w:tblPrEx>
          <w:tblLook w:val="04A0" w:firstRow="1" w:lastRow="0" w:firstColumn="1" w:lastColumn="0" w:noHBand="0" w:noVBand="1"/>
        </w:tblPrEx>
        <w:trPr>
          <w:trHeight w:val="249"/>
        </w:trPr>
        <w:tc>
          <w:tcPr>
            <w:tcW w:w="3131" w:type="dxa"/>
          </w:tcPr>
          <w:p w14:paraId="4E12C8A2" w14:textId="1736333E" w:rsidR="0007445D" w:rsidRDefault="0007445D" w:rsidP="0007445D">
            <w:pPr>
              <w:jc w:val="center"/>
            </w:pPr>
            <w:proofErr w:type="spellStart"/>
            <w:r>
              <w:t>XGBoost</w:t>
            </w:r>
            <w:proofErr w:type="spellEnd"/>
            <w:r>
              <w:t xml:space="preserve"> (booster=’tree’, </w:t>
            </w:r>
            <w:proofErr w:type="spellStart"/>
            <w:r>
              <w:t>n_estimators</w:t>
            </w:r>
            <w:proofErr w:type="spellEnd"/>
            <w:r>
              <w:t xml:space="preserve">=500, </w:t>
            </w:r>
            <w:proofErr w:type="spellStart"/>
            <w:r>
              <w:t>max_depth</w:t>
            </w:r>
            <w:proofErr w:type="spellEnd"/>
            <w:r>
              <w:t>=10)</w:t>
            </w:r>
          </w:p>
        </w:tc>
        <w:tc>
          <w:tcPr>
            <w:tcW w:w="1161" w:type="dxa"/>
          </w:tcPr>
          <w:p w14:paraId="41A7C5D8" w14:textId="67A88B5F" w:rsidR="0007445D" w:rsidRPr="0007445D" w:rsidRDefault="0007445D" w:rsidP="0007445D">
            <w:pPr>
              <w:jc w:val="center"/>
            </w:pPr>
            <w:r w:rsidRPr="0007445D">
              <w:t>68.04</w:t>
            </w:r>
          </w:p>
        </w:tc>
        <w:tc>
          <w:tcPr>
            <w:tcW w:w="1162" w:type="dxa"/>
          </w:tcPr>
          <w:p w14:paraId="5C5DC4E3" w14:textId="47F79F51" w:rsidR="0007445D" w:rsidRPr="0007445D" w:rsidRDefault="0007445D" w:rsidP="0007445D">
            <w:pPr>
              <w:jc w:val="center"/>
            </w:pPr>
            <w:r w:rsidRPr="0007445D">
              <w:t>35.39</w:t>
            </w:r>
          </w:p>
        </w:tc>
        <w:tc>
          <w:tcPr>
            <w:tcW w:w="1162" w:type="dxa"/>
          </w:tcPr>
          <w:p w14:paraId="14571501" w14:textId="01A7BE2C" w:rsidR="0007445D" w:rsidRPr="0007445D" w:rsidRDefault="0007445D" w:rsidP="0007445D">
            <w:pPr>
              <w:jc w:val="center"/>
            </w:pPr>
            <w:r w:rsidRPr="0007445D">
              <w:t>67.94</w:t>
            </w:r>
          </w:p>
        </w:tc>
        <w:tc>
          <w:tcPr>
            <w:tcW w:w="1162" w:type="dxa"/>
          </w:tcPr>
          <w:p w14:paraId="6BCD875A" w14:textId="1B374600" w:rsidR="0007445D" w:rsidRPr="0007445D" w:rsidRDefault="0007445D" w:rsidP="0007445D">
            <w:pPr>
              <w:jc w:val="center"/>
            </w:pPr>
            <w:r w:rsidRPr="0007445D">
              <w:t>74.27</w:t>
            </w:r>
          </w:p>
        </w:tc>
        <w:tc>
          <w:tcPr>
            <w:tcW w:w="1162" w:type="dxa"/>
          </w:tcPr>
          <w:p w14:paraId="46CE662E" w14:textId="32852154" w:rsidR="0007445D" w:rsidRPr="0007445D" w:rsidRDefault="0007445D" w:rsidP="0007445D">
            <w:pPr>
              <w:jc w:val="center"/>
            </w:pPr>
            <w:r w:rsidRPr="0007445D">
              <w:t>66.28</w:t>
            </w:r>
          </w:p>
        </w:tc>
        <w:tc>
          <w:tcPr>
            <w:tcW w:w="1162" w:type="dxa"/>
          </w:tcPr>
          <w:p w14:paraId="7732CE7F" w14:textId="385C62C1" w:rsidR="0007445D" w:rsidRPr="0007445D" w:rsidRDefault="0007445D" w:rsidP="0007445D">
            <w:pPr>
              <w:jc w:val="center"/>
            </w:pPr>
            <w:r w:rsidRPr="0007445D">
              <w:t>87.36</w:t>
            </w:r>
          </w:p>
        </w:tc>
      </w:tr>
    </w:tbl>
    <w:p w14:paraId="31C167C9" w14:textId="77777777" w:rsidR="007719E8" w:rsidRDefault="007719E8" w:rsidP="007719E8"/>
    <w:p w14:paraId="63B763C8" w14:textId="21FD9D93" w:rsidR="007719E8" w:rsidRDefault="007719E8" w:rsidP="007719E8">
      <w:pPr>
        <w:pStyle w:val="Heading3"/>
      </w:pPr>
      <w:r>
        <w:t>Best Performance (Training Set Detailed)</w:t>
      </w:r>
    </w:p>
    <w:tbl>
      <w:tblPr>
        <w:tblStyle w:val="TableGrid"/>
        <w:tblW w:w="10102" w:type="dxa"/>
        <w:tblLook w:val="0000" w:firstRow="0" w:lastRow="0" w:firstColumn="0" w:lastColumn="0" w:noHBand="0" w:noVBand="0"/>
      </w:tblPr>
      <w:tblGrid>
        <w:gridCol w:w="3131"/>
        <w:gridCol w:w="1161"/>
        <w:gridCol w:w="1162"/>
        <w:gridCol w:w="1162"/>
        <w:gridCol w:w="1162"/>
        <w:gridCol w:w="1162"/>
        <w:gridCol w:w="1162"/>
      </w:tblGrid>
      <w:tr w:rsidR="007719E8" w14:paraId="551981F0" w14:textId="77777777" w:rsidTr="0007445D">
        <w:trPr>
          <w:trHeight w:val="251"/>
        </w:trPr>
        <w:tc>
          <w:tcPr>
            <w:tcW w:w="3131" w:type="dxa"/>
          </w:tcPr>
          <w:p w14:paraId="0D7BE0BA" w14:textId="63E7990F" w:rsidR="007719E8" w:rsidRDefault="007719E8" w:rsidP="0007445D">
            <w:pPr>
              <w:jc w:val="center"/>
            </w:pPr>
            <w:r>
              <w:t>Model</w:t>
            </w:r>
          </w:p>
        </w:tc>
        <w:tc>
          <w:tcPr>
            <w:tcW w:w="5809" w:type="dxa"/>
            <w:gridSpan w:val="5"/>
          </w:tcPr>
          <w:p w14:paraId="6468F6B7" w14:textId="77777777" w:rsidR="007719E8" w:rsidRDefault="007719E8" w:rsidP="0007445D">
            <w:pPr>
              <w:jc w:val="center"/>
            </w:pPr>
            <w:r>
              <w:t>F1 Train</w:t>
            </w:r>
          </w:p>
        </w:tc>
        <w:tc>
          <w:tcPr>
            <w:tcW w:w="1162" w:type="dxa"/>
          </w:tcPr>
          <w:p w14:paraId="29CDBEB2" w14:textId="77777777" w:rsidR="007719E8" w:rsidRDefault="007719E8" w:rsidP="0007445D">
            <w:pPr>
              <w:jc w:val="center"/>
            </w:pPr>
            <w:r>
              <w:t>F1 Dev</w:t>
            </w:r>
          </w:p>
        </w:tc>
      </w:tr>
      <w:tr w:rsidR="007719E8" w14:paraId="14F00878" w14:textId="77777777" w:rsidTr="0007445D">
        <w:tblPrEx>
          <w:tblLook w:val="04A0" w:firstRow="1" w:lastRow="0" w:firstColumn="1" w:lastColumn="0" w:noHBand="0" w:noVBand="1"/>
        </w:tblPrEx>
        <w:trPr>
          <w:trHeight w:val="249"/>
        </w:trPr>
        <w:tc>
          <w:tcPr>
            <w:tcW w:w="3131" w:type="dxa"/>
          </w:tcPr>
          <w:p w14:paraId="4E9AB4C5" w14:textId="77777777" w:rsidR="007719E8" w:rsidRDefault="007719E8" w:rsidP="0007445D">
            <w:pPr>
              <w:jc w:val="center"/>
            </w:pPr>
          </w:p>
        </w:tc>
        <w:tc>
          <w:tcPr>
            <w:tcW w:w="1161" w:type="dxa"/>
          </w:tcPr>
          <w:p w14:paraId="2015C894" w14:textId="77777777" w:rsidR="007719E8" w:rsidRDefault="007719E8" w:rsidP="0007445D">
            <w:pPr>
              <w:jc w:val="center"/>
            </w:pPr>
            <w:r>
              <w:t>LOC</w:t>
            </w:r>
          </w:p>
        </w:tc>
        <w:tc>
          <w:tcPr>
            <w:tcW w:w="1162" w:type="dxa"/>
          </w:tcPr>
          <w:p w14:paraId="7EBC9587" w14:textId="77777777" w:rsidR="007719E8" w:rsidRDefault="007719E8" w:rsidP="0007445D">
            <w:pPr>
              <w:jc w:val="center"/>
            </w:pPr>
            <w:r>
              <w:t>MISC</w:t>
            </w:r>
          </w:p>
        </w:tc>
        <w:tc>
          <w:tcPr>
            <w:tcW w:w="1162" w:type="dxa"/>
          </w:tcPr>
          <w:p w14:paraId="23C14BFD" w14:textId="77777777" w:rsidR="007719E8" w:rsidRDefault="007719E8" w:rsidP="0007445D">
            <w:pPr>
              <w:jc w:val="center"/>
            </w:pPr>
            <w:r>
              <w:t>ORG</w:t>
            </w:r>
          </w:p>
        </w:tc>
        <w:tc>
          <w:tcPr>
            <w:tcW w:w="1162" w:type="dxa"/>
          </w:tcPr>
          <w:p w14:paraId="498CEAC6" w14:textId="77777777" w:rsidR="007719E8" w:rsidRDefault="007719E8" w:rsidP="0007445D">
            <w:pPr>
              <w:jc w:val="center"/>
            </w:pPr>
            <w:r>
              <w:t>PER</w:t>
            </w:r>
          </w:p>
        </w:tc>
        <w:tc>
          <w:tcPr>
            <w:tcW w:w="1162" w:type="dxa"/>
          </w:tcPr>
          <w:p w14:paraId="3E177ACE" w14:textId="77777777" w:rsidR="007719E8" w:rsidRDefault="007719E8" w:rsidP="0007445D">
            <w:pPr>
              <w:jc w:val="center"/>
            </w:pPr>
            <w:r>
              <w:t>OVR</w:t>
            </w:r>
          </w:p>
        </w:tc>
        <w:tc>
          <w:tcPr>
            <w:tcW w:w="1162" w:type="dxa"/>
          </w:tcPr>
          <w:p w14:paraId="25CF189D" w14:textId="77777777" w:rsidR="007719E8" w:rsidRDefault="007719E8" w:rsidP="0007445D">
            <w:pPr>
              <w:jc w:val="center"/>
            </w:pPr>
            <w:r>
              <w:t>OVR</w:t>
            </w:r>
          </w:p>
        </w:tc>
      </w:tr>
      <w:tr w:rsidR="00AF038F" w14:paraId="3BA5E1DB" w14:textId="77777777" w:rsidTr="0007445D">
        <w:tblPrEx>
          <w:tblLook w:val="04A0" w:firstRow="1" w:lastRow="0" w:firstColumn="1" w:lastColumn="0" w:noHBand="0" w:noVBand="1"/>
        </w:tblPrEx>
        <w:trPr>
          <w:trHeight w:val="249"/>
        </w:trPr>
        <w:tc>
          <w:tcPr>
            <w:tcW w:w="3131" w:type="dxa"/>
          </w:tcPr>
          <w:p w14:paraId="5781975E" w14:textId="63EA062A" w:rsidR="00AF038F" w:rsidRDefault="00AF038F" w:rsidP="00AF038F">
            <w:pPr>
              <w:jc w:val="center"/>
            </w:pPr>
            <w:r>
              <w:t xml:space="preserve">Perceptron </w:t>
            </w:r>
          </w:p>
        </w:tc>
        <w:tc>
          <w:tcPr>
            <w:tcW w:w="1161" w:type="dxa"/>
          </w:tcPr>
          <w:p w14:paraId="2198DEB2" w14:textId="40F81E3C" w:rsidR="00AF038F" w:rsidRDefault="00AF038F" w:rsidP="00AF038F">
            <w:pPr>
              <w:jc w:val="center"/>
            </w:pPr>
            <w:r>
              <w:t>97.22</w:t>
            </w:r>
          </w:p>
        </w:tc>
        <w:tc>
          <w:tcPr>
            <w:tcW w:w="1162" w:type="dxa"/>
          </w:tcPr>
          <w:p w14:paraId="00A41B93" w14:textId="42FF675F" w:rsidR="00AF038F" w:rsidRDefault="00AF038F" w:rsidP="00AF038F">
            <w:pPr>
              <w:jc w:val="center"/>
            </w:pPr>
            <w:r>
              <w:t>91.74</w:t>
            </w:r>
          </w:p>
        </w:tc>
        <w:tc>
          <w:tcPr>
            <w:tcW w:w="1162" w:type="dxa"/>
          </w:tcPr>
          <w:p w14:paraId="32C27FC4" w14:textId="793E8897" w:rsidR="00AF038F" w:rsidRDefault="00AF038F" w:rsidP="00AF038F">
            <w:pPr>
              <w:jc w:val="center"/>
            </w:pPr>
            <w:r>
              <w:t>97.15</w:t>
            </w:r>
          </w:p>
        </w:tc>
        <w:tc>
          <w:tcPr>
            <w:tcW w:w="1162" w:type="dxa"/>
          </w:tcPr>
          <w:p w14:paraId="6AAC3FDE" w14:textId="16EE449C" w:rsidR="00AF038F" w:rsidRDefault="00AF038F" w:rsidP="00AF038F">
            <w:pPr>
              <w:jc w:val="center"/>
            </w:pPr>
            <w:r>
              <w:t>99.31</w:t>
            </w:r>
          </w:p>
        </w:tc>
        <w:tc>
          <w:tcPr>
            <w:tcW w:w="1162" w:type="dxa"/>
          </w:tcPr>
          <w:p w14:paraId="6D1B1FCB" w14:textId="7AA9063A" w:rsidR="00AF038F" w:rsidRDefault="00AF038F" w:rsidP="00AF038F">
            <w:pPr>
              <w:jc w:val="center"/>
            </w:pPr>
            <w:r>
              <w:t>97.01</w:t>
            </w:r>
          </w:p>
        </w:tc>
        <w:tc>
          <w:tcPr>
            <w:tcW w:w="1162" w:type="dxa"/>
          </w:tcPr>
          <w:p w14:paraId="449FA5BB" w14:textId="3CAD0ED1" w:rsidR="00AF038F" w:rsidRPr="00AF038F" w:rsidRDefault="00AF038F" w:rsidP="00AF038F">
            <w:pPr>
              <w:jc w:val="center"/>
            </w:pPr>
            <w:r w:rsidRPr="00AF038F">
              <w:t>66.16</w:t>
            </w:r>
          </w:p>
        </w:tc>
      </w:tr>
      <w:tr w:rsidR="00AF038F" w14:paraId="7799B5A2" w14:textId="77777777" w:rsidTr="0007445D">
        <w:tblPrEx>
          <w:tblLook w:val="04A0" w:firstRow="1" w:lastRow="0" w:firstColumn="1" w:lastColumn="0" w:noHBand="0" w:noVBand="1"/>
        </w:tblPrEx>
        <w:trPr>
          <w:trHeight w:val="261"/>
        </w:trPr>
        <w:tc>
          <w:tcPr>
            <w:tcW w:w="3131" w:type="dxa"/>
          </w:tcPr>
          <w:p w14:paraId="65D6701D" w14:textId="23FB6D53" w:rsidR="00AF038F" w:rsidRDefault="00AF038F" w:rsidP="00AF038F">
            <w:pPr>
              <w:jc w:val="center"/>
            </w:pPr>
            <w:r>
              <w:t>Logistic Regression (</w:t>
            </w:r>
            <w:proofErr w:type="spellStart"/>
            <w:r>
              <w:t>max_iter</w:t>
            </w:r>
            <w:proofErr w:type="spellEnd"/>
            <w:r>
              <w:t>=1000, C=7, solver=’</w:t>
            </w:r>
            <w:proofErr w:type="spellStart"/>
            <w:r>
              <w:t>liblinear</w:t>
            </w:r>
            <w:proofErr w:type="spellEnd"/>
            <w:r>
              <w:t>’)</w:t>
            </w:r>
          </w:p>
        </w:tc>
        <w:tc>
          <w:tcPr>
            <w:tcW w:w="1161" w:type="dxa"/>
          </w:tcPr>
          <w:p w14:paraId="6E97F567" w14:textId="579F8E83" w:rsidR="00AF038F" w:rsidRPr="00AF038F" w:rsidRDefault="00AF038F" w:rsidP="00AF038F">
            <w:pPr>
              <w:jc w:val="center"/>
            </w:pPr>
            <w:r w:rsidRPr="00AF038F">
              <w:t>97.90</w:t>
            </w:r>
          </w:p>
        </w:tc>
        <w:tc>
          <w:tcPr>
            <w:tcW w:w="1162" w:type="dxa"/>
          </w:tcPr>
          <w:p w14:paraId="56AE6DB2" w14:textId="1F2B2463" w:rsidR="00AF038F" w:rsidRPr="00AF038F" w:rsidRDefault="00AF038F" w:rsidP="00AF038F">
            <w:pPr>
              <w:jc w:val="center"/>
            </w:pPr>
            <w:r w:rsidRPr="00AF038F">
              <w:t>94.36</w:t>
            </w:r>
          </w:p>
        </w:tc>
        <w:tc>
          <w:tcPr>
            <w:tcW w:w="1162" w:type="dxa"/>
          </w:tcPr>
          <w:p w14:paraId="7CB33A79" w14:textId="551FB9EA" w:rsidR="00AF038F" w:rsidRPr="00AF038F" w:rsidRDefault="00AF038F" w:rsidP="00AF038F">
            <w:pPr>
              <w:jc w:val="center"/>
            </w:pPr>
            <w:r w:rsidRPr="00AF038F">
              <w:t>97.72</w:t>
            </w:r>
          </w:p>
        </w:tc>
        <w:tc>
          <w:tcPr>
            <w:tcW w:w="1162" w:type="dxa"/>
          </w:tcPr>
          <w:p w14:paraId="02D73AFB" w14:textId="3D2C1894" w:rsidR="00AF038F" w:rsidRPr="00B85B49" w:rsidRDefault="00AF038F" w:rsidP="00AF038F">
            <w:pPr>
              <w:jc w:val="center"/>
              <w:rPr>
                <w:b/>
                <w:bCs/>
              </w:rPr>
            </w:pPr>
            <w:r w:rsidRPr="00B85B49">
              <w:rPr>
                <w:b/>
                <w:bCs/>
              </w:rPr>
              <w:t>99.70</w:t>
            </w:r>
          </w:p>
        </w:tc>
        <w:tc>
          <w:tcPr>
            <w:tcW w:w="1162" w:type="dxa"/>
          </w:tcPr>
          <w:p w14:paraId="15FE6EF3" w14:textId="5FB7C60C" w:rsidR="00AF038F" w:rsidRPr="00AF038F" w:rsidRDefault="00AF038F" w:rsidP="00AF038F">
            <w:pPr>
              <w:jc w:val="center"/>
            </w:pPr>
            <w:r w:rsidRPr="00AF038F">
              <w:t>97.83</w:t>
            </w:r>
          </w:p>
        </w:tc>
        <w:tc>
          <w:tcPr>
            <w:tcW w:w="1162" w:type="dxa"/>
          </w:tcPr>
          <w:p w14:paraId="5CF329DC" w14:textId="2835A3DC" w:rsidR="00AF038F" w:rsidRPr="00B85B49" w:rsidRDefault="00AF038F" w:rsidP="00AF038F">
            <w:pPr>
              <w:jc w:val="center"/>
              <w:rPr>
                <w:b/>
                <w:bCs/>
              </w:rPr>
            </w:pPr>
            <w:r w:rsidRPr="00B85B49">
              <w:rPr>
                <w:b/>
                <w:bCs/>
              </w:rPr>
              <w:t>69.12</w:t>
            </w:r>
          </w:p>
        </w:tc>
      </w:tr>
      <w:tr w:rsidR="00AF038F" w14:paraId="199E14DC" w14:textId="77777777" w:rsidTr="0007445D">
        <w:tblPrEx>
          <w:tblLook w:val="04A0" w:firstRow="1" w:lastRow="0" w:firstColumn="1" w:lastColumn="0" w:noHBand="0" w:noVBand="1"/>
        </w:tblPrEx>
        <w:trPr>
          <w:trHeight w:val="249"/>
        </w:trPr>
        <w:tc>
          <w:tcPr>
            <w:tcW w:w="3131" w:type="dxa"/>
          </w:tcPr>
          <w:p w14:paraId="5EDA0A73" w14:textId="7F9DCA7C" w:rsidR="00AF038F" w:rsidRDefault="00AF038F" w:rsidP="00AF038F">
            <w:pPr>
              <w:jc w:val="center"/>
            </w:pPr>
            <w:r>
              <w:t xml:space="preserve"> Random Forest (</w:t>
            </w:r>
            <w:proofErr w:type="spellStart"/>
            <w:r>
              <w:t>n_estimators</w:t>
            </w:r>
            <w:proofErr w:type="spellEnd"/>
            <w:r>
              <w:t xml:space="preserve">=40, </w:t>
            </w:r>
            <w:proofErr w:type="spellStart"/>
            <w:r>
              <w:t>max_features</w:t>
            </w:r>
            <w:proofErr w:type="spellEnd"/>
            <w:r>
              <w:t>=.5)</w:t>
            </w:r>
          </w:p>
        </w:tc>
        <w:tc>
          <w:tcPr>
            <w:tcW w:w="1161" w:type="dxa"/>
          </w:tcPr>
          <w:p w14:paraId="6DCFCEB1" w14:textId="2BCA5881" w:rsidR="00AF038F" w:rsidRPr="00B85B49" w:rsidRDefault="00AF038F" w:rsidP="00AF038F">
            <w:pPr>
              <w:jc w:val="center"/>
              <w:rPr>
                <w:b/>
                <w:bCs/>
              </w:rPr>
            </w:pPr>
            <w:r w:rsidRPr="00B85B49">
              <w:rPr>
                <w:b/>
                <w:bCs/>
              </w:rPr>
              <w:t>98.53</w:t>
            </w:r>
          </w:p>
        </w:tc>
        <w:tc>
          <w:tcPr>
            <w:tcW w:w="1162" w:type="dxa"/>
          </w:tcPr>
          <w:p w14:paraId="5839523D" w14:textId="0CB227E8" w:rsidR="00AF038F" w:rsidRPr="00B85B49" w:rsidRDefault="00AF038F" w:rsidP="00AF038F">
            <w:pPr>
              <w:jc w:val="center"/>
              <w:rPr>
                <w:b/>
                <w:bCs/>
              </w:rPr>
            </w:pPr>
            <w:r w:rsidRPr="00B85B49">
              <w:rPr>
                <w:b/>
                <w:bCs/>
              </w:rPr>
              <w:t>96.56</w:t>
            </w:r>
          </w:p>
        </w:tc>
        <w:tc>
          <w:tcPr>
            <w:tcW w:w="1162" w:type="dxa"/>
          </w:tcPr>
          <w:p w14:paraId="2A14C467" w14:textId="29B196FF" w:rsidR="00AF038F" w:rsidRPr="00B85B49" w:rsidRDefault="00AF038F" w:rsidP="00AF038F">
            <w:pPr>
              <w:jc w:val="center"/>
              <w:rPr>
                <w:b/>
                <w:bCs/>
              </w:rPr>
            </w:pPr>
            <w:r w:rsidRPr="00B85B49">
              <w:rPr>
                <w:b/>
                <w:bCs/>
              </w:rPr>
              <w:t>98.51</w:t>
            </w:r>
          </w:p>
        </w:tc>
        <w:tc>
          <w:tcPr>
            <w:tcW w:w="1162" w:type="dxa"/>
          </w:tcPr>
          <w:p w14:paraId="79BF7FE0" w14:textId="1CFA7274" w:rsidR="00AF038F" w:rsidRPr="00AF038F" w:rsidRDefault="00AF038F" w:rsidP="00AF038F">
            <w:pPr>
              <w:jc w:val="center"/>
            </w:pPr>
            <w:r w:rsidRPr="00AF038F">
              <w:t>99.45</w:t>
            </w:r>
          </w:p>
        </w:tc>
        <w:tc>
          <w:tcPr>
            <w:tcW w:w="1162" w:type="dxa"/>
          </w:tcPr>
          <w:p w14:paraId="4299BA1F" w14:textId="4F05A05C" w:rsidR="00AF038F" w:rsidRPr="00B85B49" w:rsidRDefault="00AF038F" w:rsidP="00AF038F">
            <w:pPr>
              <w:jc w:val="center"/>
              <w:rPr>
                <w:b/>
                <w:bCs/>
              </w:rPr>
            </w:pPr>
            <w:r w:rsidRPr="00B85B49">
              <w:rPr>
                <w:b/>
                <w:bCs/>
              </w:rPr>
              <w:t>98.51</w:t>
            </w:r>
          </w:p>
        </w:tc>
        <w:tc>
          <w:tcPr>
            <w:tcW w:w="1162" w:type="dxa"/>
          </w:tcPr>
          <w:p w14:paraId="1E8619F2" w14:textId="25E5C98F" w:rsidR="00AF038F" w:rsidRPr="00AF038F" w:rsidRDefault="00AF038F" w:rsidP="00AF038F">
            <w:pPr>
              <w:jc w:val="center"/>
            </w:pPr>
            <w:r w:rsidRPr="00AF038F">
              <w:t>64.71</w:t>
            </w:r>
          </w:p>
        </w:tc>
      </w:tr>
      <w:tr w:rsidR="0007445D" w14:paraId="473712D9" w14:textId="77777777" w:rsidTr="0007445D">
        <w:tblPrEx>
          <w:tblLook w:val="04A0" w:firstRow="1" w:lastRow="0" w:firstColumn="1" w:lastColumn="0" w:noHBand="0" w:noVBand="1"/>
        </w:tblPrEx>
        <w:trPr>
          <w:trHeight w:val="249"/>
        </w:trPr>
        <w:tc>
          <w:tcPr>
            <w:tcW w:w="3131" w:type="dxa"/>
          </w:tcPr>
          <w:p w14:paraId="6B1C8BCF" w14:textId="6F22C209" w:rsidR="0007445D" w:rsidRDefault="0007445D" w:rsidP="0007445D">
            <w:pPr>
              <w:jc w:val="center"/>
            </w:pPr>
            <w:proofErr w:type="spellStart"/>
            <w:r>
              <w:t>XGBoost</w:t>
            </w:r>
            <w:proofErr w:type="spellEnd"/>
            <w:r>
              <w:t xml:space="preserve"> (booster=’tree’, </w:t>
            </w:r>
            <w:proofErr w:type="spellStart"/>
            <w:r>
              <w:t>n_estimators</w:t>
            </w:r>
            <w:proofErr w:type="spellEnd"/>
            <w:r>
              <w:t xml:space="preserve">=500, </w:t>
            </w:r>
            <w:proofErr w:type="spellStart"/>
            <w:r>
              <w:t>max_depth</w:t>
            </w:r>
            <w:proofErr w:type="spellEnd"/>
            <w:r>
              <w:t>=10)</w:t>
            </w:r>
          </w:p>
        </w:tc>
        <w:tc>
          <w:tcPr>
            <w:tcW w:w="1161" w:type="dxa"/>
          </w:tcPr>
          <w:p w14:paraId="412C653B" w14:textId="179672EC" w:rsidR="0007445D" w:rsidRPr="0007445D" w:rsidRDefault="0007445D" w:rsidP="0007445D">
            <w:pPr>
              <w:jc w:val="center"/>
            </w:pPr>
            <w:r w:rsidRPr="0007445D">
              <w:t>89.49</w:t>
            </w:r>
          </w:p>
        </w:tc>
        <w:tc>
          <w:tcPr>
            <w:tcW w:w="1162" w:type="dxa"/>
          </w:tcPr>
          <w:p w14:paraId="5F346AF6" w14:textId="01C37D3D" w:rsidR="0007445D" w:rsidRPr="0007445D" w:rsidRDefault="0007445D" w:rsidP="0007445D">
            <w:pPr>
              <w:jc w:val="center"/>
            </w:pPr>
            <w:r w:rsidRPr="0007445D">
              <w:t>67.20</w:t>
            </w:r>
          </w:p>
        </w:tc>
        <w:tc>
          <w:tcPr>
            <w:tcW w:w="1162" w:type="dxa"/>
          </w:tcPr>
          <w:p w14:paraId="78F85A19" w14:textId="43A834CC" w:rsidR="0007445D" w:rsidRPr="0007445D" w:rsidRDefault="0007445D" w:rsidP="0007445D">
            <w:pPr>
              <w:jc w:val="center"/>
            </w:pPr>
            <w:r w:rsidRPr="0007445D">
              <w:t>88.83</w:t>
            </w:r>
          </w:p>
        </w:tc>
        <w:tc>
          <w:tcPr>
            <w:tcW w:w="1162" w:type="dxa"/>
          </w:tcPr>
          <w:p w14:paraId="6AA55F26" w14:textId="26FE5353" w:rsidR="0007445D" w:rsidRPr="0007445D" w:rsidRDefault="0007445D" w:rsidP="0007445D">
            <w:pPr>
              <w:jc w:val="center"/>
            </w:pPr>
            <w:r w:rsidRPr="0007445D">
              <w:t>92.47</w:t>
            </w:r>
          </w:p>
        </w:tc>
        <w:tc>
          <w:tcPr>
            <w:tcW w:w="1162" w:type="dxa"/>
          </w:tcPr>
          <w:p w14:paraId="65402E90" w14:textId="05CF6023" w:rsidR="0007445D" w:rsidRPr="0007445D" w:rsidRDefault="0007445D" w:rsidP="0007445D">
            <w:pPr>
              <w:jc w:val="center"/>
            </w:pPr>
            <w:r w:rsidRPr="0007445D">
              <w:t>87.36</w:t>
            </w:r>
          </w:p>
        </w:tc>
        <w:tc>
          <w:tcPr>
            <w:tcW w:w="1162" w:type="dxa"/>
          </w:tcPr>
          <w:p w14:paraId="6A472A85" w14:textId="7FA7CF0A" w:rsidR="0007445D" w:rsidRPr="0007445D" w:rsidRDefault="0007445D" w:rsidP="0007445D">
            <w:pPr>
              <w:jc w:val="center"/>
            </w:pPr>
            <w:r w:rsidRPr="0007445D">
              <w:t>66.28</w:t>
            </w:r>
          </w:p>
        </w:tc>
      </w:tr>
    </w:tbl>
    <w:p w14:paraId="61684738" w14:textId="7A37CBB6" w:rsidR="007719E8" w:rsidRDefault="007719E8" w:rsidP="007719E8"/>
    <w:p w14:paraId="498F08C4" w14:textId="56DA18F8" w:rsidR="00D6272C" w:rsidRDefault="00D6272C" w:rsidP="007719E8">
      <w:r>
        <w:tab/>
        <w:t>Overall, the Logistic Regression was the clear winning model, performing better across the board on the development set, and was therefore chosen as the final model.</w:t>
      </w:r>
    </w:p>
    <w:p w14:paraId="763933D9" w14:textId="733BB53B" w:rsidR="007719E8" w:rsidRDefault="007719E8" w:rsidP="007719E8">
      <w:pPr>
        <w:pStyle w:val="Heading2"/>
      </w:pPr>
      <w:r>
        <w:t>Best Model</w:t>
      </w:r>
      <w:r w:rsidR="00AF038F">
        <w:t xml:space="preserve"> and Test Performance</w:t>
      </w:r>
    </w:p>
    <w:tbl>
      <w:tblPr>
        <w:tblStyle w:val="TableGrid"/>
        <w:tblW w:w="0" w:type="auto"/>
        <w:tblLayout w:type="fixed"/>
        <w:tblLook w:val="04A0" w:firstRow="1" w:lastRow="0" w:firstColumn="1" w:lastColumn="0" w:noHBand="0" w:noVBand="1"/>
      </w:tblPr>
      <w:tblGrid>
        <w:gridCol w:w="3024"/>
        <w:gridCol w:w="2337"/>
        <w:gridCol w:w="2338"/>
        <w:gridCol w:w="2338"/>
      </w:tblGrid>
      <w:tr w:rsidR="00AF038F" w14:paraId="6F1B359B" w14:textId="77777777" w:rsidTr="00B85B49">
        <w:tc>
          <w:tcPr>
            <w:tcW w:w="3024" w:type="dxa"/>
          </w:tcPr>
          <w:p w14:paraId="4E054CAA" w14:textId="74A817FF" w:rsidR="00AF038F" w:rsidRDefault="00AF038F" w:rsidP="00AF038F">
            <w:pPr>
              <w:jc w:val="center"/>
            </w:pPr>
            <w:r>
              <w:t>Best Model</w:t>
            </w:r>
          </w:p>
        </w:tc>
        <w:tc>
          <w:tcPr>
            <w:tcW w:w="2337" w:type="dxa"/>
          </w:tcPr>
          <w:p w14:paraId="3C5AE542" w14:textId="41572016" w:rsidR="00AF038F" w:rsidRDefault="00AF038F" w:rsidP="00AF038F">
            <w:pPr>
              <w:jc w:val="center"/>
            </w:pPr>
            <w:r>
              <w:t>F1 Train</w:t>
            </w:r>
          </w:p>
        </w:tc>
        <w:tc>
          <w:tcPr>
            <w:tcW w:w="2338" w:type="dxa"/>
          </w:tcPr>
          <w:p w14:paraId="0619E41B" w14:textId="73F94359" w:rsidR="00AF038F" w:rsidRDefault="00AF038F" w:rsidP="00AF038F">
            <w:pPr>
              <w:jc w:val="center"/>
            </w:pPr>
            <w:r>
              <w:t>F1 Development</w:t>
            </w:r>
          </w:p>
        </w:tc>
        <w:tc>
          <w:tcPr>
            <w:tcW w:w="2338" w:type="dxa"/>
          </w:tcPr>
          <w:p w14:paraId="2A508C18" w14:textId="1EEA9EC6" w:rsidR="00AF038F" w:rsidRDefault="00AF038F" w:rsidP="00AF038F">
            <w:pPr>
              <w:jc w:val="center"/>
            </w:pPr>
            <w:r>
              <w:t>F1 Test</w:t>
            </w:r>
          </w:p>
        </w:tc>
      </w:tr>
      <w:tr w:rsidR="00AF038F" w14:paraId="5540740C" w14:textId="77777777" w:rsidTr="00B85B49">
        <w:tc>
          <w:tcPr>
            <w:tcW w:w="3024" w:type="dxa"/>
          </w:tcPr>
          <w:p w14:paraId="01E460B1" w14:textId="465B9729" w:rsidR="00AF038F" w:rsidRDefault="00B85B49" w:rsidP="00AF038F">
            <w:pPr>
              <w:jc w:val="center"/>
            </w:pPr>
            <w:r>
              <w:t>Logistic Regression</w:t>
            </w:r>
          </w:p>
        </w:tc>
        <w:tc>
          <w:tcPr>
            <w:tcW w:w="2337" w:type="dxa"/>
          </w:tcPr>
          <w:p w14:paraId="315E10A3" w14:textId="67156751" w:rsidR="00AF038F" w:rsidRDefault="00B85B49" w:rsidP="00AF038F">
            <w:pPr>
              <w:jc w:val="center"/>
            </w:pPr>
            <w:r>
              <w:t>97.83</w:t>
            </w:r>
          </w:p>
        </w:tc>
        <w:tc>
          <w:tcPr>
            <w:tcW w:w="2338" w:type="dxa"/>
          </w:tcPr>
          <w:p w14:paraId="00B108C0" w14:textId="392D18B9" w:rsidR="00AF038F" w:rsidRDefault="00B85B49" w:rsidP="00AF038F">
            <w:pPr>
              <w:jc w:val="center"/>
            </w:pPr>
            <w:r>
              <w:t>69.12</w:t>
            </w:r>
          </w:p>
        </w:tc>
        <w:tc>
          <w:tcPr>
            <w:tcW w:w="2338" w:type="dxa"/>
          </w:tcPr>
          <w:p w14:paraId="22A95577" w14:textId="0D826C33" w:rsidR="00AF038F" w:rsidRDefault="00D6272C" w:rsidP="00AF038F">
            <w:pPr>
              <w:jc w:val="center"/>
            </w:pPr>
            <w:r>
              <w:t>72.78</w:t>
            </w:r>
          </w:p>
        </w:tc>
      </w:tr>
    </w:tbl>
    <w:p w14:paraId="54A482AE" w14:textId="07FCB797" w:rsidR="00AF038F" w:rsidRDefault="00AF038F" w:rsidP="00AF038F"/>
    <w:p w14:paraId="051BD900" w14:textId="11DC3652" w:rsidR="00D6272C" w:rsidRPr="00AF038F" w:rsidRDefault="00D6272C" w:rsidP="00AF038F">
      <w:r>
        <w:tab/>
        <w:t>The Logistic Regression model performed well, surpassing the 68 F1 Score threshold for the train, development, and test data. There are some clear overfitting issues, as the training scores are 25+ points higher than the development and test scores</w:t>
      </w:r>
      <w:r w:rsidR="000072F5">
        <w:t>, and the model still makes a lot of errors, which are explored below in the error analysis section of this writeup. Interestingly, the model performs more than 3 points better on the testing set as compared to the development set, so it might actually generalize a bit better than what would be expected based on the development scores. Otherwise, the testing data set may by chance just be a little closer to the training set than the development set was. Either way, the model still performed well overall.</w:t>
      </w:r>
    </w:p>
    <w:p w14:paraId="29AB8E2F" w14:textId="5DEC1048" w:rsidR="00193D1F" w:rsidRDefault="00193D1F" w:rsidP="00193D1F">
      <w:pPr>
        <w:pStyle w:val="Heading1"/>
      </w:pPr>
      <w:r>
        <w:lastRenderedPageBreak/>
        <w:t>Error Analysis</w:t>
      </w:r>
    </w:p>
    <w:p w14:paraId="44398A53" w14:textId="503F5E1E" w:rsidR="009902D3" w:rsidRPr="009902D3" w:rsidRDefault="009902D3" w:rsidP="009902D3">
      <w:pPr>
        <w:pStyle w:val="Heading2"/>
      </w:pPr>
      <w:r>
        <w:t>Overall Performance Errors</w:t>
      </w:r>
    </w:p>
    <w:p w14:paraId="23CBA146" w14:textId="4E73D940" w:rsidR="009902D3" w:rsidRDefault="009902D3" w:rsidP="009902D3">
      <w:r>
        <w:rPr>
          <w:rFonts w:ascii="Arial" w:hAnsi="Arial" w:cs="Arial"/>
          <w:noProof/>
          <w:color w:val="000000"/>
          <w:bdr w:val="none" w:sz="0" w:space="0" w:color="auto" w:frame="1"/>
        </w:rPr>
        <w:drawing>
          <wp:inline distT="0" distB="0" distL="0" distR="0" wp14:anchorId="50245207" wp14:editId="290F4C4E">
            <wp:extent cx="36347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4740" cy="2644140"/>
                    </a:xfrm>
                    <a:prstGeom prst="rect">
                      <a:avLst/>
                    </a:prstGeom>
                    <a:noFill/>
                    <a:ln>
                      <a:noFill/>
                    </a:ln>
                  </pic:spPr>
                </pic:pic>
              </a:graphicData>
            </a:graphic>
          </wp:inline>
        </w:drawing>
      </w:r>
    </w:p>
    <w:p w14:paraId="4D624D48" w14:textId="58FA4E61" w:rsidR="009902D3" w:rsidRDefault="009902D3" w:rsidP="009902D3">
      <w:r>
        <w:tab/>
        <w:t xml:space="preserve">As seen in the graph above, each entity had varying degrees of success. Miscellaneous performed the worst by a substantial amount, likely because many of the Miscellaneous tags the model saw during training were specific to the training set. The model performed best on People, which makes sense as many names may be commonly used, and names in general show up in predictable places in sentences. The model also seems to predict Location frequently, as the recall was high and the precision was low. The precision, recall, and F1 Score for Organization were nearly identical, showing the model had good balance when predicting that entity. </w:t>
      </w:r>
    </w:p>
    <w:p w14:paraId="159DB316" w14:textId="1C48FE64" w:rsidR="009902D3" w:rsidRDefault="009902D3" w:rsidP="009902D3">
      <w:pPr>
        <w:pStyle w:val="Heading2"/>
      </w:pPr>
      <w:r>
        <w:t>Errors By Entity</w:t>
      </w:r>
    </w:p>
    <w:p w14:paraId="37540C22" w14:textId="60B5A655" w:rsidR="009902D3" w:rsidRDefault="009902D3" w:rsidP="009902D3">
      <w:pPr>
        <w:pStyle w:val="Heading3"/>
      </w:pPr>
      <w:r>
        <w:t>Location</w:t>
      </w:r>
    </w:p>
    <w:p w14:paraId="33BAEB3D" w14:textId="124592BB" w:rsidR="00C13078" w:rsidRDefault="00C13078" w:rsidP="00C13078">
      <w:r>
        <w:rPr>
          <w:rFonts w:ascii="Arial" w:hAnsi="Arial" w:cs="Arial"/>
          <w:noProof/>
          <w:color w:val="000000"/>
          <w:bdr w:val="none" w:sz="0" w:space="0" w:color="auto" w:frame="1"/>
        </w:rPr>
        <w:drawing>
          <wp:inline distT="0" distB="0" distL="0" distR="0" wp14:anchorId="3CD1C0C5" wp14:editId="61E3EE03">
            <wp:extent cx="3672840" cy="2644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2644140"/>
                    </a:xfrm>
                    <a:prstGeom prst="rect">
                      <a:avLst/>
                    </a:prstGeom>
                    <a:noFill/>
                    <a:ln>
                      <a:noFill/>
                    </a:ln>
                  </pic:spPr>
                </pic:pic>
              </a:graphicData>
            </a:graphic>
          </wp:inline>
        </w:drawing>
      </w:r>
    </w:p>
    <w:p w14:paraId="121ADB8A" w14:textId="7F40E1BF" w:rsidR="00C13078" w:rsidRPr="00C13078" w:rsidRDefault="00C13078" w:rsidP="00C13078">
      <w:pPr>
        <w:pStyle w:val="Heading4"/>
      </w:pPr>
      <w:r w:rsidRPr="00C13078">
        <w:lastRenderedPageBreak/>
        <w:t>Examples:</w:t>
      </w:r>
    </w:p>
    <w:p w14:paraId="234D235F" w14:textId="42969173" w:rsidR="00C13078" w:rsidRPr="00C13078" w:rsidRDefault="00C13078" w:rsidP="00C13078">
      <w:pPr>
        <w:spacing w:after="0" w:line="240" w:lineRule="auto"/>
        <w:rPr>
          <w:rFonts w:eastAsia="Times New Roman" w:cstheme="minorHAnsi"/>
          <w:sz w:val="24"/>
          <w:szCs w:val="24"/>
        </w:rPr>
      </w:pPr>
      <w:r w:rsidRPr="00C13078">
        <w:rPr>
          <w:rFonts w:eastAsia="Times New Roman" w:cstheme="minorHAnsi"/>
          <w:color w:val="000000"/>
        </w:rPr>
        <w:t>Actual: B-LOC</w:t>
      </w:r>
      <w:r>
        <w:rPr>
          <w:rFonts w:eastAsia="Times New Roman" w:cstheme="minorHAnsi"/>
          <w:sz w:val="24"/>
          <w:szCs w:val="24"/>
        </w:rPr>
        <w:t xml:space="preserve">, </w:t>
      </w:r>
      <w:r w:rsidRPr="00C13078">
        <w:rPr>
          <w:rFonts w:eastAsia="Times New Roman" w:cstheme="minorHAnsi"/>
          <w:color w:val="000000"/>
        </w:rPr>
        <w:t>Predicted: B-ORG</w:t>
      </w:r>
    </w:p>
    <w:p w14:paraId="4430F968" w14:textId="0EDEFD45" w:rsidR="00C13078" w:rsidRDefault="00C13078" w:rsidP="00C13078">
      <w:pPr>
        <w:spacing w:after="0" w:line="240" w:lineRule="auto"/>
        <w:rPr>
          <w:rFonts w:eastAsia="Times New Roman" w:cstheme="minorHAnsi"/>
          <w:sz w:val="24"/>
          <w:szCs w:val="24"/>
        </w:rPr>
      </w:pPr>
      <w:r w:rsidRPr="00C13078">
        <w:rPr>
          <w:rFonts w:eastAsia="Times New Roman" w:cstheme="minorHAnsi"/>
          <w:color w:val="000000"/>
        </w:rPr>
        <w:t>Word: Cuba</w:t>
      </w:r>
    </w:p>
    <w:p w14:paraId="1BA6EF6C" w14:textId="77777777" w:rsidR="00C13078" w:rsidRPr="00C13078" w:rsidRDefault="00C13078" w:rsidP="00C13078">
      <w:pPr>
        <w:spacing w:after="0" w:line="240" w:lineRule="auto"/>
        <w:rPr>
          <w:rFonts w:eastAsia="Times New Roman" w:cstheme="minorHAnsi"/>
          <w:sz w:val="24"/>
          <w:szCs w:val="24"/>
        </w:rPr>
      </w:pPr>
    </w:p>
    <w:p w14:paraId="285AC0FE" w14:textId="192D94C7" w:rsidR="00C13078" w:rsidRPr="00C13078" w:rsidRDefault="00C13078" w:rsidP="00C13078">
      <w:pPr>
        <w:spacing w:after="0" w:line="240" w:lineRule="auto"/>
        <w:rPr>
          <w:rFonts w:eastAsia="Times New Roman" w:cstheme="minorHAnsi"/>
          <w:sz w:val="24"/>
          <w:szCs w:val="24"/>
        </w:rPr>
      </w:pPr>
      <w:r w:rsidRPr="00C13078">
        <w:rPr>
          <w:rFonts w:eastAsia="Times New Roman" w:cstheme="minorHAnsi"/>
          <w:color w:val="000000"/>
        </w:rPr>
        <w:t>Actual: B-LOC</w:t>
      </w:r>
      <w:r>
        <w:rPr>
          <w:rFonts w:eastAsia="Times New Roman" w:cstheme="minorHAnsi"/>
          <w:sz w:val="24"/>
          <w:szCs w:val="24"/>
        </w:rPr>
        <w:t xml:space="preserve">, </w:t>
      </w:r>
      <w:r w:rsidRPr="00C13078">
        <w:rPr>
          <w:rFonts w:eastAsia="Times New Roman" w:cstheme="minorHAnsi"/>
          <w:color w:val="000000"/>
        </w:rPr>
        <w:t>Predicted: B-ORG</w:t>
      </w:r>
    </w:p>
    <w:p w14:paraId="3CAA9E0D" w14:textId="77777777" w:rsidR="00C13078" w:rsidRPr="00C13078" w:rsidRDefault="00C13078" w:rsidP="00C13078">
      <w:pPr>
        <w:spacing w:after="0" w:line="240" w:lineRule="auto"/>
        <w:rPr>
          <w:rFonts w:eastAsia="Times New Roman" w:cstheme="minorHAnsi"/>
          <w:sz w:val="24"/>
          <w:szCs w:val="24"/>
        </w:rPr>
      </w:pPr>
      <w:r w:rsidRPr="00C13078">
        <w:rPr>
          <w:rFonts w:eastAsia="Times New Roman" w:cstheme="minorHAnsi"/>
          <w:color w:val="000000"/>
        </w:rPr>
        <w:t>Word: Israel</w:t>
      </w:r>
    </w:p>
    <w:p w14:paraId="3B852DF5" w14:textId="77777777" w:rsidR="00C13078" w:rsidRPr="00C13078" w:rsidRDefault="00C13078" w:rsidP="00C13078">
      <w:pPr>
        <w:rPr>
          <w:rFonts w:cstheme="minorHAnsi"/>
        </w:rPr>
      </w:pPr>
    </w:p>
    <w:p w14:paraId="5DB3F881" w14:textId="0B9A3456" w:rsidR="00C13078" w:rsidRPr="00C13078" w:rsidRDefault="00C13078" w:rsidP="00C13078">
      <w:r w:rsidRPr="00C13078">
        <w:rPr>
          <w:rFonts w:cstheme="minorHAnsi"/>
        </w:rPr>
        <w:tab/>
        <w:t>Almost 50% of the misclassified locations were classified as organizations, about 20% each for people and non-entities,</w:t>
      </w:r>
      <w:r>
        <w:t xml:space="preserve"> and very few as miscellaneous. </w:t>
      </w:r>
      <w:r w:rsidR="00F21F5D">
        <w:t>It’s unclear why the distribution is so skewed in favor of organizations, but I would guess the model has difficulty with locations it has not seen before, and it may be easy to mistake them for organizations based on how each of them are used in sentence structure. A closer look into some examples shows pretty clear misses, as Cuba and Israel are both obviously locations. Furthermore, it is surprising to see Cuba, a predominantly Spanish speaking country, be misclassified, given that the data sets used are all in Spanish.</w:t>
      </w:r>
    </w:p>
    <w:p w14:paraId="592361F8" w14:textId="4D82A4E0" w:rsidR="00C13078" w:rsidRDefault="00C13078" w:rsidP="00C13078">
      <w:pPr>
        <w:pStyle w:val="Heading3"/>
      </w:pPr>
      <w:r>
        <w:t>Miscellaneous</w:t>
      </w:r>
    </w:p>
    <w:p w14:paraId="27FBF70C" w14:textId="35D67D6B" w:rsidR="00C13078" w:rsidRDefault="00C13078" w:rsidP="00C13078">
      <w:r>
        <w:rPr>
          <w:rFonts w:ascii="Arial" w:hAnsi="Arial" w:cs="Arial"/>
          <w:noProof/>
          <w:color w:val="000000"/>
          <w:bdr w:val="none" w:sz="0" w:space="0" w:color="auto" w:frame="1"/>
        </w:rPr>
        <w:drawing>
          <wp:inline distT="0" distB="0" distL="0" distR="0" wp14:anchorId="3827123D" wp14:editId="04F4662A">
            <wp:extent cx="3733800" cy="264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644140"/>
                    </a:xfrm>
                    <a:prstGeom prst="rect">
                      <a:avLst/>
                    </a:prstGeom>
                    <a:noFill/>
                    <a:ln>
                      <a:noFill/>
                    </a:ln>
                  </pic:spPr>
                </pic:pic>
              </a:graphicData>
            </a:graphic>
          </wp:inline>
        </w:drawing>
      </w:r>
    </w:p>
    <w:p w14:paraId="137DD734" w14:textId="774EC904" w:rsidR="00F21F5D" w:rsidRPr="00F21F5D" w:rsidRDefault="00F21F5D" w:rsidP="00F21F5D">
      <w:pPr>
        <w:spacing w:after="0" w:line="240" w:lineRule="auto"/>
        <w:rPr>
          <w:rFonts w:eastAsia="Times New Roman" w:cstheme="minorHAnsi"/>
          <w:sz w:val="24"/>
          <w:szCs w:val="24"/>
        </w:rPr>
      </w:pPr>
      <w:r w:rsidRPr="00F21F5D">
        <w:rPr>
          <w:rFonts w:eastAsia="Times New Roman" w:cstheme="minorHAnsi"/>
          <w:color w:val="000000"/>
        </w:rPr>
        <w:t>Actual: B-MISC</w:t>
      </w:r>
      <w:r>
        <w:rPr>
          <w:rFonts w:eastAsia="Times New Roman" w:cstheme="minorHAnsi"/>
          <w:sz w:val="24"/>
          <w:szCs w:val="24"/>
        </w:rPr>
        <w:t xml:space="preserve">, </w:t>
      </w:r>
      <w:r w:rsidRPr="00F21F5D">
        <w:rPr>
          <w:rFonts w:eastAsia="Times New Roman" w:cstheme="minorHAnsi"/>
          <w:color w:val="000000"/>
        </w:rPr>
        <w:t>Predicted: B-ORG</w:t>
      </w:r>
    </w:p>
    <w:p w14:paraId="4AAC2A7D" w14:textId="402D5A4D" w:rsidR="00F21F5D" w:rsidRDefault="00F21F5D" w:rsidP="00F21F5D">
      <w:pPr>
        <w:spacing w:after="0" w:line="240" w:lineRule="auto"/>
        <w:rPr>
          <w:rFonts w:eastAsia="Times New Roman" w:cstheme="minorHAnsi"/>
          <w:sz w:val="24"/>
          <w:szCs w:val="24"/>
        </w:rPr>
      </w:pPr>
      <w:r w:rsidRPr="00F21F5D">
        <w:rPr>
          <w:rFonts w:eastAsia="Times New Roman" w:cstheme="minorHAnsi"/>
          <w:color w:val="000000"/>
        </w:rPr>
        <w:t>Word: GFBITAL</w:t>
      </w:r>
    </w:p>
    <w:p w14:paraId="26EE130B" w14:textId="77777777" w:rsidR="00F21F5D" w:rsidRPr="00F21F5D" w:rsidRDefault="00F21F5D" w:rsidP="00F21F5D">
      <w:pPr>
        <w:spacing w:after="0" w:line="240" w:lineRule="auto"/>
        <w:rPr>
          <w:rFonts w:eastAsia="Times New Roman" w:cstheme="minorHAnsi"/>
          <w:sz w:val="24"/>
          <w:szCs w:val="24"/>
        </w:rPr>
      </w:pPr>
    </w:p>
    <w:p w14:paraId="39665234" w14:textId="3245DCA1" w:rsidR="00F21F5D" w:rsidRPr="00F21F5D" w:rsidRDefault="00F21F5D" w:rsidP="00F21F5D">
      <w:pPr>
        <w:spacing w:after="0" w:line="240" w:lineRule="auto"/>
        <w:rPr>
          <w:rFonts w:eastAsia="Times New Roman" w:cstheme="minorHAnsi"/>
          <w:sz w:val="24"/>
          <w:szCs w:val="24"/>
        </w:rPr>
      </w:pPr>
      <w:r w:rsidRPr="00F21F5D">
        <w:rPr>
          <w:rFonts w:eastAsia="Times New Roman" w:cstheme="minorHAnsi"/>
          <w:color w:val="000000"/>
        </w:rPr>
        <w:t>Actual: B-MISC</w:t>
      </w:r>
      <w:r>
        <w:rPr>
          <w:rFonts w:eastAsia="Times New Roman" w:cstheme="minorHAnsi"/>
          <w:color w:val="000000"/>
        </w:rPr>
        <w:t xml:space="preserve">, </w:t>
      </w:r>
      <w:r w:rsidRPr="00F21F5D">
        <w:rPr>
          <w:rFonts w:eastAsia="Times New Roman" w:cstheme="minorHAnsi"/>
          <w:color w:val="000000"/>
        </w:rPr>
        <w:t>I-MISC</w:t>
      </w:r>
      <w:r>
        <w:rPr>
          <w:rFonts w:eastAsia="Times New Roman" w:cstheme="minorHAnsi"/>
          <w:sz w:val="24"/>
          <w:szCs w:val="24"/>
        </w:rPr>
        <w:t xml:space="preserve">, </w:t>
      </w:r>
      <w:r w:rsidRPr="00F21F5D">
        <w:rPr>
          <w:rFonts w:eastAsia="Times New Roman" w:cstheme="minorHAnsi"/>
          <w:color w:val="000000"/>
        </w:rPr>
        <w:t>Predicted: B-LOC</w:t>
      </w:r>
      <w:r>
        <w:rPr>
          <w:rFonts w:eastAsia="Times New Roman" w:cstheme="minorHAnsi"/>
          <w:color w:val="000000"/>
        </w:rPr>
        <w:t xml:space="preserve">, </w:t>
      </w:r>
      <w:r w:rsidRPr="00F21F5D">
        <w:rPr>
          <w:rFonts w:eastAsia="Times New Roman" w:cstheme="minorHAnsi"/>
          <w:color w:val="000000"/>
        </w:rPr>
        <w:t>I-LOC</w:t>
      </w:r>
    </w:p>
    <w:p w14:paraId="009631DD" w14:textId="26190D4D" w:rsidR="00F21F5D" w:rsidRPr="00F21F5D" w:rsidRDefault="00F21F5D" w:rsidP="00F21F5D">
      <w:pPr>
        <w:spacing w:after="0" w:line="240" w:lineRule="auto"/>
        <w:rPr>
          <w:rFonts w:eastAsia="Times New Roman" w:cstheme="minorHAnsi"/>
          <w:sz w:val="24"/>
          <w:szCs w:val="24"/>
        </w:rPr>
      </w:pPr>
      <w:r w:rsidRPr="00F21F5D">
        <w:rPr>
          <w:rFonts w:eastAsia="Times New Roman" w:cstheme="minorHAnsi"/>
          <w:color w:val="000000"/>
        </w:rPr>
        <w:t>Word</w:t>
      </w:r>
      <w:r>
        <w:rPr>
          <w:rFonts w:eastAsia="Times New Roman" w:cstheme="minorHAnsi"/>
          <w:color w:val="000000"/>
        </w:rPr>
        <w:t>s</w:t>
      </w:r>
      <w:r w:rsidRPr="00F21F5D">
        <w:rPr>
          <w:rFonts w:eastAsia="Times New Roman" w:cstheme="minorHAnsi"/>
          <w:color w:val="000000"/>
        </w:rPr>
        <w:t>: San</w:t>
      </w:r>
      <w:r>
        <w:rPr>
          <w:rFonts w:eastAsia="Times New Roman" w:cstheme="minorHAnsi"/>
          <w:color w:val="000000"/>
        </w:rPr>
        <w:t>,</w:t>
      </w:r>
      <w:r>
        <w:rPr>
          <w:rFonts w:eastAsia="Times New Roman" w:cstheme="minorHAnsi"/>
          <w:sz w:val="24"/>
          <w:szCs w:val="24"/>
        </w:rPr>
        <w:t xml:space="preserve"> </w:t>
      </w:r>
      <w:r w:rsidRPr="00F21F5D">
        <w:rPr>
          <w:rFonts w:eastAsia="Times New Roman" w:cstheme="minorHAnsi"/>
          <w:color w:val="000000"/>
        </w:rPr>
        <w:t>Cristóbal</w:t>
      </w:r>
    </w:p>
    <w:p w14:paraId="257A29F0" w14:textId="2A2010D3" w:rsidR="00F21F5D" w:rsidRDefault="00F21F5D" w:rsidP="00C13078"/>
    <w:p w14:paraId="2B323DEE" w14:textId="38FC9044" w:rsidR="00F21F5D" w:rsidRPr="00C13078" w:rsidRDefault="00F21F5D" w:rsidP="00C13078">
      <w:r>
        <w:tab/>
        <w:t>The miscellaneous misidenti</w:t>
      </w:r>
      <w:r w:rsidR="005F59A6">
        <w:t xml:space="preserve">fications were predominantly predicted as non-entities. This makes sense since the miscellaneous words are likely training/development set specific, and the model’s predictive power on those words likely doesn’t generalize well, causing it to default often to just saying the word is a non-entity. A closer look at some misclassifications that were not predicted as non-entities shows some interesting results. GFBITAL was predicted as an organization, likely because the model assumed it was an acronym of some sort. </w:t>
      </w:r>
      <w:r w:rsidR="005F59A6" w:rsidRPr="00F21F5D">
        <w:rPr>
          <w:rFonts w:eastAsia="Times New Roman" w:cstheme="minorHAnsi"/>
          <w:color w:val="000000"/>
        </w:rPr>
        <w:t>San</w:t>
      </w:r>
      <w:r w:rsidR="005F59A6">
        <w:rPr>
          <w:rFonts w:eastAsia="Times New Roman" w:cstheme="minorHAnsi"/>
          <w:color w:val="000000"/>
        </w:rPr>
        <w:t xml:space="preserve"> </w:t>
      </w:r>
      <w:r w:rsidR="005F59A6" w:rsidRPr="00F21F5D">
        <w:rPr>
          <w:rFonts w:eastAsia="Times New Roman" w:cstheme="minorHAnsi"/>
          <w:color w:val="000000"/>
        </w:rPr>
        <w:t>Cristóbal</w:t>
      </w:r>
      <w:r w:rsidR="005F59A6">
        <w:rPr>
          <w:rFonts w:eastAsia="Times New Roman" w:cstheme="minorHAnsi"/>
          <w:color w:val="000000"/>
        </w:rPr>
        <w:t xml:space="preserve"> was predicted as a location, and a Google search reveals that it is actually a location, so this may have been mislabeled. Otherwise, there may be an edge </w:t>
      </w:r>
      <w:r w:rsidR="005F59A6">
        <w:rPr>
          <w:rFonts w:eastAsia="Times New Roman" w:cstheme="minorHAnsi"/>
          <w:color w:val="000000"/>
        </w:rPr>
        <w:lastRenderedPageBreak/>
        <w:t xml:space="preserve">case where </w:t>
      </w:r>
      <w:r w:rsidR="005F59A6" w:rsidRPr="00F21F5D">
        <w:rPr>
          <w:rFonts w:eastAsia="Times New Roman" w:cstheme="minorHAnsi"/>
          <w:color w:val="000000"/>
        </w:rPr>
        <w:t>San</w:t>
      </w:r>
      <w:r w:rsidR="005F59A6">
        <w:rPr>
          <w:rFonts w:eastAsia="Times New Roman" w:cstheme="minorHAnsi"/>
          <w:color w:val="000000"/>
        </w:rPr>
        <w:t xml:space="preserve"> </w:t>
      </w:r>
      <w:r w:rsidR="005F59A6" w:rsidRPr="00F21F5D">
        <w:rPr>
          <w:rFonts w:eastAsia="Times New Roman" w:cstheme="minorHAnsi"/>
          <w:color w:val="000000"/>
        </w:rPr>
        <w:t>Cristóbal</w:t>
      </w:r>
      <w:r w:rsidR="005F59A6">
        <w:rPr>
          <w:rFonts w:eastAsia="Times New Roman" w:cstheme="minorHAnsi"/>
          <w:color w:val="000000"/>
        </w:rPr>
        <w:t xml:space="preserve"> referred to something other than the location. Either way, it was hard to fault the model too much for </w:t>
      </w:r>
      <w:r w:rsidR="00001822">
        <w:rPr>
          <w:rFonts w:eastAsia="Times New Roman" w:cstheme="minorHAnsi"/>
          <w:color w:val="000000"/>
        </w:rPr>
        <w:t>these specific misclassifications, showing how difficult it is to get the miscellaneous labeled entities correct.</w:t>
      </w:r>
    </w:p>
    <w:p w14:paraId="1447CEF7" w14:textId="1DE4AB88" w:rsidR="009902D3" w:rsidRDefault="009902D3" w:rsidP="009902D3">
      <w:pPr>
        <w:pStyle w:val="Heading3"/>
      </w:pPr>
      <w:r>
        <w:t>Organization</w:t>
      </w:r>
    </w:p>
    <w:p w14:paraId="68953AC6" w14:textId="7EC52444" w:rsidR="00C13078" w:rsidRDefault="00C13078" w:rsidP="00C13078">
      <w:r>
        <w:rPr>
          <w:rFonts w:ascii="Arial" w:hAnsi="Arial" w:cs="Arial"/>
          <w:noProof/>
          <w:color w:val="000000"/>
          <w:bdr w:val="none" w:sz="0" w:space="0" w:color="auto" w:frame="1"/>
        </w:rPr>
        <w:drawing>
          <wp:inline distT="0" distB="0" distL="0" distR="0" wp14:anchorId="0FCFD47E" wp14:editId="614CC33E">
            <wp:extent cx="37338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644140"/>
                    </a:xfrm>
                    <a:prstGeom prst="rect">
                      <a:avLst/>
                    </a:prstGeom>
                    <a:noFill/>
                    <a:ln>
                      <a:noFill/>
                    </a:ln>
                  </pic:spPr>
                </pic:pic>
              </a:graphicData>
            </a:graphic>
          </wp:inline>
        </w:drawing>
      </w:r>
    </w:p>
    <w:p w14:paraId="4BDF046D" w14:textId="0D2D9395"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Actual: B-ORG</w:t>
      </w:r>
      <w:r w:rsidRPr="00001822">
        <w:rPr>
          <w:rFonts w:eastAsia="Times New Roman" w:cstheme="minorHAnsi"/>
        </w:rPr>
        <w:t xml:space="preserve">, </w:t>
      </w:r>
      <w:r w:rsidRPr="00001822">
        <w:rPr>
          <w:rFonts w:eastAsia="Times New Roman" w:cstheme="minorHAnsi"/>
          <w:color w:val="000000"/>
        </w:rPr>
        <w:t>Predicted: B-LOC</w:t>
      </w:r>
    </w:p>
    <w:p w14:paraId="2D09F75D" w14:textId="54036FD1"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 xml:space="preserve">Word: </w:t>
      </w:r>
      <w:proofErr w:type="spellStart"/>
      <w:r w:rsidRPr="00001822">
        <w:rPr>
          <w:rFonts w:eastAsia="Times New Roman" w:cstheme="minorHAnsi"/>
          <w:color w:val="000000"/>
        </w:rPr>
        <w:t>Brasil</w:t>
      </w:r>
      <w:proofErr w:type="spellEnd"/>
    </w:p>
    <w:p w14:paraId="22E59146" w14:textId="77777777" w:rsidR="00001822" w:rsidRPr="00001822" w:rsidRDefault="00001822" w:rsidP="00001822">
      <w:pPr>
        <w:spacing w:after="0" w:line="240" w:lineRule="auto"/>
        <w:rPr>
          <w:rFonts w:eastAsia="Times New Roman" w:cstheme="minorHAnsi"/>
        </w:rPr>
      </w:pPr>
    </w:p>
    <w:p w14:paraId="6AB66FE7" w14:textId="29DF3783"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Actual: B-ORG</w:t>
      </w:r>
      <w:r w:rsidRPr="00001822">
        <w:rPr>
          <w:rFonts w:eastAsia="Times New Roman" w:cstheme="minorHAnsi"/>
        </w:rPr>
        <w:t xml:space="preserve">, </w:t>
      </w:r>
      <w:r w:rsidRPr="00001822">
        <w:rPr>
          <w:rFonts w:eastAsia="Times New Roman" w:cstheme="minorHAnsi"/>
          <w:color w:val="000000"/>
        </w:rPr>
        <w:t>Predicted: B-LOC</w:t>
      </w:r>
    </w:p>
    <w:p w14:paraId="2CC3D3FD" w14:textId="7CCFAE37"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Word: Colombia</w:t>
      </w:r>
    </w:p>
    <w:p w14:paraId="465B7994" w14:textId="77777777" w:rsidR="00001822" w:rsidRPr="00001822" w:rsidRDefault="00001822" w:rsidP="00001822">
      <w:pPr>
        <w:spacing w:after="0" w:line="240" w:lineRule="auto"/>
        <w:rPr>
          <w:rFonts w:eastAsia="Times New Roman" w:cstheme="minorHAnsi"/>
        </w:rPr>
      </w:pPr>
    </w:p>
    <w:p w14:paraId="2A1444EF" w14:textId="7B353101"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Actual: B-ORG</w:t>
      </w:r>
      <w:r w:rsidRPr="00001822">
        <w:rPr>
          <w:rFonts w:eastAsia="Times New Roman" w:cstheme="minorHAnsi"/>
        </w:rPr>
        <w:t xml:space="preserve">, </w:t>
      </w:r>
      <w:r w:rsidRPr="00001822">
        <w:rPr>
          <w:rFonts w:eastAsia="Times New Roman" w:cstheme="minorHAnsi"/>
          <w:color w:val="000000"/>
        </w:rPr>
        <w:t>Predicted: B-LOC</w:t>
      </w:r>
    </w:p>
    <w:p w14:paraId="66A54D6D" w14:textId="77777777"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Word: Paraguay</w:t>
      </w:r>
    </w:p>
    <w:p w14:paraId="64223F7F" w14:textId="77777777" w:rsidR="00001822" w:rsidRPr="00001822" w:rsidRDefault="00001822" w:rsidP="00001822">
      <w:pPr>
        <w:spacing w:after="0" w:line="240" w:lineRule="auto"/>
        <w:rPr>
          <w:rFonts w:eastAsia="Times New Roman" w:cstheme="minorHAnsi"/>
        </w:rPr>
      </w:pPr>
    </w:p>
    <w:p w14:paraId="1C2E5E7E" w14:textId="47AF6422"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Actual: I-ORG</w:t>
      </w:r>
      <w:r w:rsidRPr="00001822">
        <w:rPr>
          <w:rFonts w:eastAsia="Times New Roman" w:cstheme="minorHAnsi"/>
        </w:rPr>
        <w:t xml:space="preserve">, </w:t>
      </w:r>
      <w:r w:rsidRPr="00001822">
        <w:rPr>
          <w:rFonts w:eastAsia="Times New Roman" w:cstheme="minorHAnsi"/>
          <w:color w:val="000000"/>
        </w:rPr>
        <w:t>I-ORG</w:t>
      </w:r>
      <w:r w:rsidRPr="00001822">
        <w:rPr>
          <w:rFonts w:eastAsia="Times New Roman" w:cstheme="minorHAnsi"/>
          <w:color w:val="000000"/>
        </w:rPr>
        <w:t xml:space="preserve"> , </w:t>
      </w:r>
      <w:r w:rsidRPr="00001822">
        <w:rPr>
          <w:rFonts w:eastAsia="Times New Roman" w:cstheme="minorHAnsi"/>
          <w:color w:val="000000"/>
        </w:rPr>
        <w:t>I-ORG</w:t>
      </w:r>
      <w:r w:rsidRPr="00001822">
        <w:rPr>
          <w:rFonts w:eastAsia="Times New Roman" w:cstheme="minorHAnsi"/>
          <w:color w:val="000000"/>
        </w:rPr>
        <w:t xml:space="preserve">, </w:t>
      </w:r>
      <w:r w:rsidRPr="00001822">
        <w:rPr>
          <w:rFonts w:eastAsia="Times New Roman" w:cstheme="minorHAnsi"/>
          <w:color w:val="000000"/>
        </w:rPr>
        <w:t>I-ORG</w:t>
      </w:r>
      <w:r w:rsidRPr="00001822">
        <w:rPr>
          <w:rFonts w:eastAsia="Times New Roman" w:cstheme="minorHAnsi"/>
          <w:color w:val="000000"/>
        </w:rPr>
        <w:t xml:space="preserve">, </w:t>
      </w:r>
      <w:r w:rsidRPr="00001822">
        <w:rPr>
          <w:rFonts w:eastAsia="Times New Roman" w:cstheme="minorHAnsi"/>
          <w:color w:val="000000"/>
        </w:rPr>
        <w:t>Predicted: I-PER</w:t>
      </w:r>
      <w:r w:rsidRPr="00001822">
        <w:rPr>
          <w:rFonts w:eastAsia="Times New Roman" w:cstheme="minorHAnsi"/>
          <w:color w:val="000000"/>
        </w:rPr>
        <w:t xml:space="preserve">, </w:t>
      </w:r>
      <w:r w:rsidRPr="00001822">
        <w:rPr>
          <w:rFonts w:eastAsia="Times New Roman" w:cstheme="minorHAnsi"/>
          <w:color w:val="000000"/>
        </w:rPr>
        <w:t>I-LOC</w:t>
      </w:r>
      <w:r w:rsidRPr="00001822">
        <w:rPr>
          <w:rFonts w:eastAsia="Times New Roman" w:cstheme="minorHAnsi"/>
          <w:color w:val="000000"/>
        </w:rPr>
        <w:t xml:space="preserve">, </w:t>
      </w:r>
      <w:r w:rsidRPr="00001822">
        <w:rPr>
          <w:rFonts w:eastAsia="Times New Roman" w:cstheme="minorHAnsi"/>
          <w:color w:val="000000"/>
        </w:rPr>
        <w:t>I-LOC</w:t>
      </w:r>
      <w:r w:rsidRPr="00001822">
        <w:rPr>
          <w:rFonts w:eastAsia="Times New Roman" w:cstheme="minorHAnsi"/>
          <w:color w:val="000000"/>
        </w:rPr>
        <w:t xml:space="preserve">, </w:t>
      </w:r>
      <w:r w:rsidRPr="00001822">
        <w:rPr>
          <w:rFonts w:eastAsia="Times New Roman" w:cstheme="minorHAnsi"/>
          <w:color w:val="000000"/>
        </w:rPr>
        <w:t>I-MISC</w:t>
      </w:r>
    </w:p>
    <w:p w14:paraId="3D35F1D1" w14:textId="1E723759"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Word: Río</w:t>
      </w:r>
      <w:r w:rsidRPr="00001822">
        <w:rPr>
          <w:rFonts w:eastAsia="Times New Roman" w:cstheme="minorHAnsi"/>
        </w:rPr>
        <w:t xml:space="preserve">, </w:t>
      </w:r>
      <w:r w:rsidRPr="00001822">
        <w:rPr>
          <w:rFonts w:eastAsia="Times New Roman" w:cstheme="minorHAnsi"/>
          <w:color w:val="000000"/>
        </w:rPr>
        <w:t>de</w:t>
      </w:r>
      <w:r w:rsidRPr="00001822">
        <w:rPr>
          <w:rFonts w:eastAsia="Times New Roman" w:cstheme="minorHAnsi"/>
          <w:color w:val="000000"/>
        </w:rPr>
        <w:t xml:space="preserve">, la, </w:t>
      </w:r>
      <w:r w:rsidRPr="00001822">
        <w:rPr>
          <w:rFonts w:eastAsia="Times New Roman" w:cstheme="minorHAnsi"/>
          <w:color w:val="000000"/>
        </w:rPr>
        <w:t>Plata</w:t>
      </w:r>
    </w:p>
    <w:p w14:paraId="66496659" w14:textId="77777777" w:rsidR="00001822" w:rsidRPr="00001822" w:rsidRDefault="00001822" w:rsidP="00001822">
      <w:pPr>
        <w:spacing w:after="0" w:line="240" w:lineRule="auto"/>
        <w:rPr>
          <w:rFonts w:eastAsia="Times New Roman" w:cstheme="minorHAnsi"/>
        </w:rPr>
      </w:pPr>
    </w:p>
    <w:p w14:paraId="732CB28E" w14:textId="7B50602C"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Actual: I-ORG</w:t>
      </w:r>
      <w:r w:rsidRPr="00001822">
        <w:rPr>
          <w:rFonts w:eastAsia="Times New Roman" w:cstheme="minorHAnsi"/>
        </w:rPr>
        <w:t xml:space="preserve">, </w:t>
      </w:r>
      <w:r w:rsidRPr="00001822">
        <w:rPr>
          <w:rFonts w:eastAsia="Times New Roman" w:cstheme="minorHAnsi"/>
          <w:color w:val="000000"/>
        </w:rPr>
        <w:t>I-ORG</w:t>
      </w:r>
      <w:r w:rsidRPr="00001822">
        <w:rPr>
          <w:rFonts w:eastAsia="Times New Roman" w:cstheme="minorHAnsi"/>
          <w:color w:val="000000"/>
        </w:rPr>
        <w:t xml:space="preserve">, </w:t>
      </w:r>
      <w:r w:rsidRPr="00001822">
        <w:rPr>
          <w:rFonts w:eastAsia="Times New Roman" w:cstheme="minorHAnsi"/>
          <w:color w:val="000000"/>
        </w:rPr>
        <w:t>I-ORG</w:t>
      </w:r>
      <w:r w:rsidRPr="00001822">
        <w:rPr>
          <w:rFonts w:eastAsia="Times New Roman" w:cstheme="minorHAnsi"/>
          <w:color w:val="000000"/>
        </w:rPr>
        <w:t xml:space="preserve"> </w:t>
      </w:r>
      <w:r w:rsidRPr="00001822">
        <w:rPr>
          <w:rFonts w:eastAsia="Times New Roman" w:cstheme="minorHAnsi"/>
          <w:color w:val="000000"/>
        </w:rPr>
        <w:t>Predicted: I-PER</w:t>
      </w:r>
      <w:r w:rsidRPr="00001822">
        <w:rPr>
          <w:rFonts w:eastAsia="Times New Roman" w:cstheme="minorHAnsi"/>
          <w:color w:val="000000"/>
        </w:rPr>
        <w:t xml:space="preserve">, </w:t>
      </w:r>
      <w:r w:rsidRPr="00001822">
        <w:rPr>
          <w:rFonts w:eastAsia="Times New Roman" w:cstheme="minorHAnsi"/>
          <w:color w:val="000000"/>
        </w:rPr>
        <w:t>I-PER</w:t>
      </w:r>
      <w:r w:rsidRPr="00001822">
        <w:rPr>
          <w:rFonts w:eastAsia="Times New Roman" w:cstheme="minorHAnsi"/>
          <w:color w:val="000000"/>
        </w:rPr>
        <w:t xml:space="preserve">, </w:t>
      </w:r>
      <w:r w:rsidRPr="00001822">
        <w:rPr>
          <w:rFonts w:eastAsia="Times New Roman" w:cstheme="minorHAnsi"/>
          <w:color w:val="000000"/>
        </w:rPr>
        <w:t>I-MISC</w:t>
      </w:r>
    </w:p>
    <w:p w14:paraId="56684DF5" w14:textId="017007E1" w:rsidR="00001822" w:rsidRPr="00001822" w:rsidRDefault="00001822" w:rsidP="00001822">
      <w:pPr>
        <w:spacing w:after="0" w:line="240" w:lineRule="auto"/>
        <w:rPr>
          <w:rFonts w:eastAsia="Times New Roman" w:cstheme="minorHAnsi"/>
        </w:rPr>
      </w:pPr>
      <w:r w:rsidRPr="00001822">
        <w:rPr>
          <w:rFonts w:eastAsia="Times New Roman" w:cstheme="minorHAnsi"/>
          <w:color w:val="000000"/>
        </w:rPr>
        <w:t>Word: New</w:t>
      </w:r>
      <w:r w:rsidRPr="00001822">
        <w:rPr>
          <w:rFonts w:eastAsia="Times New Roman" w:cstheme="minorHAnsi"/>
        </w:rPr>
        <w:t>, York, Times</w:t>
      </w:r>
    </w:p>
    <w:p w14:paraId="6C0D364B" w14:textId="2E796178" w:rsidR="00001822" w:rsidRDefault="00001822" w:rsidP="00C13078"/>
    <w:p w14:paraId="019D0241" w14:textId="2DD2878F" w:rsidR="00001822" w:rsidRPr="00C13078" w:rsidRDefault="00001822" w:rsidP="00C13078">
      <w:r>
        <w:tab/>
        <w:t xml:space="preserve">Organizations were mostly misclassified as non-entities, but overall the distribution was somewhat even across the board. There were some misses that did not make sense at first, as </w:t>
      </w:r>
      <w:proofErr w:type="spellStart"/>
      <w:r>
        <w:t>Brasil</w:t>
      </w:r>
      <w:proofErr w:type="spellEnd"/>
      <w:r>
        <w:t>, Colombia, and Paraguay are all “incorrectly” classified as locations, even though they are all obviously locations. However, given that this data is from around 2002, when the FIFA World Cup was happening, the</w:t>
      </w:r>
      <w:r w:rsidR="00712223">
        <w:t>se could all be referring to soccer teams, hence the organization tag. Regardless, it’s again hard to fault the model here. However, the other errors show the model with some pretty clear misses.</w:t>
      </w:r>
    </w:p>
    <w:p w14:paraId="15B974B8" w14:textId="30BBB10C" w:rsidR="009902D3" w:rsidRDefault="009902D3" w:rsidP="009902D3">
      <w:pPr>
        <w:pStyle w:val="Heading3"/>
      </w:pPr>
      <w:r>
        <w:lastRenderedPageBreak/>
        <w:t>Person</w:t>
      </w:r>
    </w:p>
    <w:p w14:paraId="2B83E2F1" w14:textId="00A73366" w:rsidR="00C13078" w:rsidRDefault="00C13078" w:rsidP="00C13078">
      <w:r>
        <w:rPr>
          <w:rFonts w:ascii="Arial" w:hAnsi="Arial" w:cs="Arial"/>
          <w:noProof/>
          <w:color w:val="000000"/>
          <w:bdr w:val="none" w:sz="0" w:space="0" w:color="auto" w:frame="1"/>
        </w:rPr>
        <w:drawing>
          <wp:inline distT="0" distB="0" distL="0" distR="0" wp14:anchorId="3435F55F" wp14:editId="3AB31A8B">
            <wp:extent cx="373380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644140"/>
                    </a:xfrm>
                    <a:prstGeom prst="rect">
                      <a:avLst/>
                    </a:prstGeom>
                    <a:noFill/>
                    <a:ln>
                      <a:noFill/>
                    </a:ln>
                  </pic:spPr>
                </pic:pic>
              </a:graphicData>
            </a:graphic>
          </wp:inline>
        </w:drawing>
      </w:r>
    </w:p>
    <w:p w14:paraId="5B476510" w14:textId="5AE5423E"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Actual: B-PER</w:t>
      </w:r>
      <w:r w:rsidRPr="00712223">
        <w:rPr>
          <w:rFonts w:eastAsia="Times New Roman" w:cstheme="minorHAnsi"/>
        </w:rPr>
        <w:t xml:space="preserve">, </w:t>
      </w:r>
      <w:r w:rsidRPr="00712223">
        <w:rPr>
          <w:rFonts w:eastAsia="Times New Roman" w:cstheme="minorHAnsi"/>
          <w:color w:val="000000"/>
        </w:rPr>
        <w:t>Predicted: I-MISC</w:t>
      </w:r>
    </w:p>
    <w:p w14:paraId="442582D7" w14:textId="67CD132A"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 xml:space="preserve">Word: </w:t>
      </w:r>
      <w:proofErr w:type="spellStart"/>
      <w:r w:rsidRPr="00712223">
        <w:rPr>
          <w:rFonts w:eastAsia="Times New Roman" w:cstheme="minorHAnsi"/>
          <w:color w:val="000000"/>
        </w:rPr>
        <w:t>Elián</w:t>
      </w:r>
      <w:proofErr w:type="spellEnd"/>
    </w:p>
    <w:p w14:paraId="41652E30" w14:textId="77777777" w:rsidR="00712223" w:rsidRPr="00712223" w:rsidRDefault="00712223" w:rsidP="00712223">
      <w:pPr>
        <w:spacing w:after="0" w:line="240" w:lineRule="auto"/>
        <w:rPr>
          <w:rFonts w:eastAsia="Times New Roman" w:cstheme="minorHAnsi"/>
        </w:rPr>
      </w:pPr>
    </w:p>
    <w:p w14:paraId="5BEACFEE" w14:textId="0F9F6FC3"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Actual: B-PER</w:t>
      </w:r>
      <w:r w:rsidRPr="00712223">
        <w:rPr>
          <w:rFonts w:eastAsia="Times New Roman" w:cstheme="minorHAnsi"/>
        </w:rPr>
        <w:t xml:space="preserve">, </w:t>
      </w:r>
      <w:r w:rsidRPr="00712223">
        <w:rPr>
          <w:rFonts w:eastAsia="Times New Roman" w:cstheme="minorHAnsi"/>
          <w:color w:val="000000"/>
        </w:rPr>
        <w:t>Predicted: B-ORG</w:t>
      </w:r>
    </w:p>
    <w:p w14:paraId="2737CE5F" w14:textId="5B300700"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Word: Zamorano</w:t>
      </w:r>
    </w:p>
    <w:p w14:paraId="22F4CA56" w14:textId="77777777" w:rsidR="00712223" w:rsidRPr="00712223" w:rsidRDefault="00712223" w:rsidP="00712223">
      <w:pPr>
        <w:spacing w:after="0" w:line="240" w:lineRule="auto"/>
        <w:rPr>
          <w:rFonts w:eastAsia="Times New Roman" w:cstheme="minorHAnsi"/>
        </w:rPr>
      </w:pPr>
    </w:p>
    <w:p w14:paraId="22E6C72E" w14:textId="75B119E0"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Actual: B-PER</w:t>
      </w:r>
      <w:r w:rsidRPr="00712223">
        <w:rPr>
          <w:rFonts w:eastAsia="Times New Roman" w:cstheme="minorHAnsi"/>
        </w:rPr>
        <w:t xml:space="preserve">, </w:t>
      </w:r>
      <w:r w:rsidRPr="00712223">
        <w:rPr>
          <w:rFonts w:eastAsia="Times New Roman" w:cstheme="minorHAnsi"/>
          <w:color w:val="000000"/>
        </w:rPr>
        <w:t>Predicted: O</w:t>
      </w:r>
    </w:p>
    <w:p w14:paraId="0A73ED4E" w14:textId="77777777"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 xml:space="preserve">Word: </w:t>
      </w:r>
      <w:proofErr w:type="spellStart"/>
      <w:r w:rsidRPr="00712223">
        <w:rPr>
          <w:rFonts w:eastAsia="Times New Roman" w:cstheme="minorHAnsi"/>
          <w:color w:val="000000"/>
        </w:rPr>
        <w:t>Gelsinger</w:t>
      </w:r>
      <w:proofErr w:type="spellEnd"/>
    </w:p>
    <w:p w14:paraId="317E34CD" w14:textId="77777777" w:rsidR="00712223" w:rsidRPr="00712223" w:rsidRDefault="00712223" w:rsidP="00712223">
      <w:pPr>
        <w:spacing w:after="0" w:line="240" w:lineRule="auto"/>
        <w:rPr>
          <w:rFonts w:eastAsia="Times New Roman" w:cstheme="minorHAnsi"/>
        </w:rPr>
      </w:pPr>
    </w:p>
    <w:p w14:paraId="462AABB3" w14:textId="2D308B71"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Actual: B-PER</w:t>
      </w:r>
      <w:r w:rsidRPr="00712223">
        <w:rPr>
          <w:rFonts w:eastAsia="Times New Roman" w:cstheme="minorHAnsi"/>
        </w:rPr>
        <w:t xml:space="preserve">, </w:t>
      </w:r>
      <w:r w:rsidRPr="00712223">
        <w:rPr>
          <w:rFonts w:eastAsia="Times New Roman" w:cstheme="minorHAnsi"/>
          <w:color w:val="000000"/>
        </w:rPr>
        <w:t>Predicted: B-ORG</w:t>
      </w:r>
    </w:p>
    <w:p w14:paraId="6E09D0CF" w14:textId="77777777" w:rsidR="00712223" w:rsidRPr="00712223" w:rsidRDefault="00712223" w:rsidP="00712223">
      <w:pPr>
        <w:spacing w:after="0" w:line="240" w:lineRule="auto"/>
        <w:rPr>
          <w:rFonts w:eastAsia="Times New Roman" w:cstheme="minorHAnsi"/>
        </w:rPr>
      </w:pPr>
      <w:r w:rsidRPr="00712223">
        <w:rPr>
          <w:rFonts w:eastAsia="Times New Roman" w:cstheme="minorHAnsi"/>
          <w:color w:val="000000"/>
        </w:rPr>
        <w:t>Word: Sartor</w:t>
      </w:r>
    </w:p>
    <w:p w14:paraId="296B773E" w14:textId="5C896E94" w:rsidR="00712223" w:rsidRDefault="00712223" w:rsidP="00C13078">
      <w:pPr>
        <w:rPr>
          <w:rFonts w:ascii="Arial" w:eastAsia="Times New Roman" w:hAnsi="Arial" w:cs="Arial"/>
          <w:color w:val="000000"/>
        </w:rPr>
      </w:pPr>
    </w:p>
    <w:p w14:paraId="1F640CF8" w14:textId="5E45D2B0" w:rsidR="00712223" w:rsidRPr="00C13078" w:rsidRDefault="00712223" w:rsidP="00C13078">
      <w:r>
        <w:tab/>
        <w:t xml:space="preserve">People were mostly misclassified as non-entities or locations, and it was hard to tell exactly why the model missed people, other than that there’s a lot of names out there and it can be difficult to tell what is and is not a name. The misclassifications examples above did not have a clear pattern, just general misclassifications. </w:t>
      </w:r>
    </w:p>
    <w:p w14:paraId="016F2E0E" w14:textId="2A57D34F" w:rsidR="00C13078" w:rsidRDefault="00C13078" w:rsidP="00C13078">
      <w:pPr>
        <w:pStyle w:val="Heading3"/>
      </w:pPr>
      <w:r>
        <w:lastRenderedPageBreak/>
        <w:t>Non-Entity</w:t>
      </w:r>
    </w:p>
    <w:p w14:paraId="06523A18" w14:textId="37B09EC1" w:rsidR="00C13078" w:rsidRDefault="00C13078" w:rsidP="00C13078">
      <w:r>
        <w:rPr>
          <w:rFonts w:ascii="Arial" w:hAnsi="Arial" w:cs="Arial"/>
          <w:noProof/>
          <w:color w:val="000000"/>
          <w:bdr w:val="none" w:sz="0" w:space="0" w:color="auto" w:frame="1"/>
        </w:rPr>
        <w:drawing>
          <wp:inline distT="0" distB="0" distL="0" distR="0" wp14:anchorId="200D7BAB" wp14:editId="62D1638A">
            <wp:extent cx="373380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44140"/>
                    </a:xfrm>
                    <a:prstGeom prst="rect">
                      <a:avLst/>
                    </a:prstGeom>
                    <a:noFill/>
                    <a:ln>
                      <a:noFill/>
                    </a:ln>
                  </pic:spPr>
                </pic:pic>
              </a:graphicData>
            </a:graphic>
          </wp:inline>
        </w:drawing>
      </w:r>
    </w:p>
    <w:p w14:paraId="1EB3F45D" w14:textId="42DEE47B" w:rsidR="00712223" w:rsidRPr="00712223" w:rsidRDefault="00712223" w:rsidP="00712223">
      <w:pPr>
        <w:spacing w:after="0" w:line="240" w:lineRule="auto"/>
        <w:rPr>
          <w:rFonts w:ascii="Times New Roman" w:eastAsia="Times New Roman" w:hAnsi="Times New Roman" w:cs="Times New Roman"/>
          <w:sz w:val="24"/>
          <w:szCs w:val="24"/>
        </w:rPr>
      </w:pPr>
      <w:r w:rsidRPr="00712223">
        <w:rPr>
          <w:rFonts w:ascii="Arial" w:eastAsia="Times New Roman" w:hAnsi="Arial" w:cs="Arial"/>
          <w:color w:val="000000"/>
        </w:rPr>
        <w:t>Actual: O</w:t>
      </w:r>
      <w:r>
        <w:rPr>
          <w:rFonts w:ascii="Arial" w:eastAsia="Times New Roman" w:hAnsi="Arial" w:cs="Arial"/>
          <w:color w:val="000000"/>
        </w:rPr>
        <w:t>, O</w:t>
      </w:r>
      <w:r>
        <w:rPr>
          <w:rFonts w:ascii="Times New Roman" w:eastAsia="Times New Roman" w:hAnsi="Times New Roman" w:cs="Times New Roman"/>
          <w:sz w:val="24"/>
          <w:szCs w:val="24"/>
        </w:rPr>
        <w:t xml:space="preserve">, </w:t>
      </w:r>
      <w:r w:rsidRPr="00712223">
        <w:rPr>
          <w:rFonts w:ascii="Arial" w:eastAsia="Times New Roman" w:hAnsi="Arial" w:cs="Arial"/>
          <w:color w:val="000000"/>
        </w:rPr>
        <w:t>Predicted: B-PER</w:t>
      </w:r>
      <w:r>
        <w:rPr>
          <w:rFonts w:ascii="Arial" w:eastAsia="Times New Roman" w:hAnsi="Arial" w:cs="Arial"/>
          <w:color w:val="000000"/>
        </w:rPr>
        <w:t xml:space="preserve">, </w:t>
      </w:r>
      <w:r w:rsidRPr="00712223">
        <w:rPr>
          <w:rFonts w:ascii="Arial" w:eastAsia="Times New Roman" w:hAnsi="Arial" w:cs="Arial"/>
          <w:color w:val="000000"/>
        </w:rPr>
        <w:t>I-PER</w:t>
      </w:r>
    </w:p>
    <w:p w14:paraId="0F1D8FA5" w14:textId="040266B0" w:rsidR="00712223" w:rsidRPr="00712223" w:rsidRDefault="00712223" w:rsidP="00712223">
      <w:pPr>
        <w:spacing w:after="0" w:line="240" w:lineRule="auto"/>
        <w:rPr>
          <w:rFonts w:ascii="Times New Roman" w:eastAsia="Times New Roman" w:hAnsi="Times New Roman" w:cs="Times New Roman"/>
          <w:sz w:val="24"/>
          <w:szCs w:val="24"/>
        </w:rPr>
      </w:pPr>
      <w:r w:rsidRPr="00712223">
        <w:rPr>
          <w:rFonts w:ascii="Arial" w:eastAsia="Times New Roman" w:hAnsi="Arial" w:cs="Arial"/>
          <w:color w:val="000000"/>
        </w:rPr>
        <w:t>Word</w:t>
      </w:r>
      <w:r>
        <w:rPr>
          <w:rFonts w:ascii="Arial" w:eastAsia="Times New Roman" w:hAnsi="Arial" w:cs="Arial"/>
          <w:color w:val="000000"/>
        </w:rPr>
        <w:t>s</w:t>
      </w:r>
      <w:r w:rsidRPr="00712223">
        <w:rPr>
          <w:rFonts w:ascii="Arial" w:eastAsia="Times New Roman" w:hAnsi="Arial" w:cs="Arial"/>
          <w:color w:val="000000"/>
        </w:rPr>
        <w:t xml:space="preserve">: </w:t>
      </w:r>
      <w:proofErr w:type="spellStart"/>
      <w:r w:rsidRPr="00712223">
        <w:rPr>
          <w:rFonts w:ascii="Arial" w:eastAsia="Times New Roman" w:hAnsi="Arial" w:cs="Arial"/>
          <w:color w:val="000000"/>
        </w:rPr>
        <w:t>Empresas</w:t>
      </w:r>
      <w:proofErr w:type="spellEnd"/>
      <w:r>
        <w:rPr>
          <w:rFonts w:ascii="Times New Roman" w:eastAsia="Times New Roman" w:hAnsi="Times New Roman" w:cs="Times New Roman"/>
          <w:sz w:val="24"/>
          <w:szCs w:val="24"/>
        </w:rPr>
        <w:t xml:space="preserve">, </w:t>
      </w:r>
      <w:r w:rsidRPr="00712223">
        <w:rPr>
          <w:rFonts w:ascii="Arial" w:eastAsia="Times New Roman" w:hAnsi="Arial" w:cs="Arial"/>
          <w:color w:val="000000"/>
        </w:rPr>
        <w:t>Valor</w:t>
      </w:r>
    </w:p>
    <w:p w14:paraId="072F235B" w14:textId="77777777" w:rsidR="00712223" w:rsidRPr="00712223" w:rsidRDefault="00712223" w:rsidP="00712223">
      <w:pPr>
        <w:spacing w:after="0" w:line="240" w:lineRule="auto"/>
        <w:rPr>
          <w:rFonts w:ascii="Times New Roman" w:eastAsia="Times New Roman" w:hAnsi="Times New Roman" w:cs="Times New Roman"/>
          <w:sz w:val="24"/>
          <w:szCs w:val="24"/>
        </w:rPr>
      </w:pPr>
    </w:p>
    <w:p w14:paraId="67B25092" w14:textId="07810BE1" w:rsidR="00712223" w:rsidRPr="00712223" w:rsidRDefault="00712223" w:rsidP="00712223">
      <w:pPr>
        <w:spacing w:after="0" w:line="240" w:lineRule="auto"/>
        <w:rPr>
          <w:rFonts w:ascii="Times New Roman" w:eastAsia="Times New Roman" w:hAnsi="Times New Roman" w:cs="Times New Roman"/>
          <w:sz w:val="24"/>
          <w:szCs w:val="24"/>
        </w:rPr>
      </w:pPr>
      <w:r w:rsidRPr="00712223">
        <w:rPr>
          <w:rFonts w:ascii="Arial" w:eastAsia="Times New Roman" w:hAnsi="Arial" w:cs="Arial"/>
          <w:color w:val="000000"/>
        </w:rPr>
        <w:t>Actual: O</w:t>
      </w:r>
      <w:r>
        <w:rPr>
          <w:rFonts w:ascii="Times New Roman" w:eastAsia="Times New Roman" w:hAnsi="Times New Roman" w:cs="Times New Roman"/>
          <w:sz w:val="24"/>
          <w:szCs w:val="24"/>
        </w:rPr>
        <w:t xml:space="preserve">, </w:t>
      </w:r>
      <w:r w:rsidRPr="00712223">
        <w:rPr>
          <w:rFonts w:ascii="Arial" w:eastAsia="Times New Roman" w:hAnsi="Arial" w:cs="Arial"/>
          <w:color w:val="000000"/>
        </w:rPr>
        <w:t>Predicted: I-MISC</w:t>
      </w:r>
    </w:p>
    <w:p w14:paraId="3EC9F1EB" w14:textId="77777777" w:rsidR="00712223" w:rsidRPr="00712223" w:rsidRDefault="00712223" w:rsidP="00712223">
      <w:pPr>
        <w:spacing w:after="0" w:line="240" w:lineRule="auto"/>
        <w:rPr>
          <w:rFonts w:ascii="Times New Roman" w:eastAsia="Times New Roman" w:hAnsi="Times New Roman" w:cs="Times New Roman"/>
          <w:sz w:val="24"/>
          <w:szCs w:val="24"/>
        </w:rPr>
      </w:pPr>
      <w:r w:rsidRPr="00712223">
        <w:rPr>
          <w:rFonts w:ascii="Arial" w:eastAsia="Times New Roman" w:hAnsi="Arial" w:cs="Arial"/>
          <w:color w:val="000000"/>
        </w:rPr>
        <w:t>Word: de</w:t>
      </w:r>
    </w:p>
    <w:p w14:paraId="0DC7236A" w14:textId="7CB16497" w:rsidR="00712223" w:rsidRDefault="00712223" w:rsidP="00C13078"/>
    <w:p w14:paraId="3C6CFB5A" w14:textId="708B3B75" w:rsidR="00712223" w:rsidRDefault="00712223" w:rsidP="00C13078">
      <w:r>
        <w:tab/>
        <w:t>Most non-entit</w:t>
      </w:r>
      <w:r w:rsidR="00DB11AC">
        <w:t>ies that were misclassified as named entities were classified as organizations or miscellaneous, with people and location farther behind. There wasn’t much of a pattern given the examples shown here.</w:t>
      </w:r>
    </w:p>
    <w:p w14:paraId="2874EA4C" w14:textId="1015C3D5" w:rsidR="00DB11AC" w:rsidRDefault="00DB11AC" w:rsidP="00DB11AC">
      <w:pPr>
        <w:pStyle w:val="Heading2"/>
      </w:pPr>
      <w:r>
        <w:t>BIO Encoding Level Confusion Matrix</w:t>
      </w:r>
    </w:p>
    <w:p w14:paraId="2E0683B8" w14:textId="51A825C1" w:rsidR="00DB11AC" w:rsidRDefault="00DB11AC" w:rsidP="00DB11AC">
      <w:r>
        <w:rPr>
          <w:rFonts w:ascii="Arial" w:hAnsi="Arial" w:cs="Arial"/>
          <w:noProof/>
          <w:color w:val="000000"/>
          <w:bdr w:val="none" w:sz="0" w:space="0" w:color="auto" w:frame="1"/>
        </w:rPr>
        <w:drawing>
          <wp:inline distT="0" distB="0" distL="0" distR="0" wp14:anchorId="6CD0BBC0" wp14:editId="72134CC6">
            <wp:extent cx="3627120"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750820"/>
                    </a:xfrm>
                    <a:prstGeom prst="rect">
                      <a:avLst/>
                    </a:prstGeom>
                    <a:noFill/>
                    <a:ln>
                      <a:noFill/>
                    </a:ln>
                  </pic:spPr>
                </pic:pic>
              </a:graphicData>
            </a:graphic>
          </wp:inline>
        </w:drawing>
      </w:r>
    </w:p>
    <w:p w14:paraId="3ABD4A0F" w14:textId="367CDB09" w:rsidR="00DB11AC" w:rsidRPr="00DB11AC" w:rsidRDefault="00DB11AC" w:rsidP="00DB11AC">
      <w:r>
        <w:tab/>
        <w:t xml:space="preserve">The confusion matrix above shows the percentage of the total misclassifications for each pairing. Most of the misclassifications came from predicting something as an entity of some sort when it </w:t>
      </w:r>
      <w:r>
        <w:lastRenderedPageBreak/>
        <w:t xml:space="preserve">was really a non-entity. Additionally, a lot of errors came from predicting “B-LOC” as “B-ORG” or “B-PER”. In general, a lot of the errors seemed to come from the model confusing the beginnings of entities with the beginning of other entities, or confusing the insides of entities with the insides of other entities. Rarely was an actual inside entity confused with a beginning entity, but confusing beginning entities with inside entities was a little bit more common. </w:t>
      </w:r>
    </w:p>
    <w:sectPr w:rsidR="00DB11AC" w:rsidRPr="00DB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D1"/>
    <w:rsid w:val="00001822"/>
    <w:rsid w:val="000072F5"/>
    <w:rsid w:val="000474E7"/>
    <w:rsid w:val="00051967"/>
    <w:rsid w:val="0007445D"/>
    <w:rsid w:val="000A0F6A"/>
    <w:rsid w:val="000A5623"/>
    <w:rsid w:val="000C7B86"/>
    <w:rsid w:val="001729F5"/>
    <w:rsid w:val="00193D1F"/>
    <w:rsid w:val="001E2EAF"/>
    <w:rsid w:val="0022572C"/>
    <w:rsid w:val="00251408"/>
    <w:rsid w:val="0028135F"/>
    <w:rsid w:val="002902AD"/>
    <w:rsid w:val="00295087"/>
    <w:rsid w:val="002A1576"/>
    <w:rsid w:val="002F0BD1"/>
    <w:rsid w:val="002F649E"/>
    <w:rsid w:val="003024B1"/>
    <w:rsid w:val="00377695"/>
    <w:rsid w:val="00381D99"/>
    <w:rsid w:val="003C5803"/>
    <w:rsid w:val="00411ABB"/>
    <w:rsid w:val="004B01D1"/>
    <w:rsid w:val="00593029"/>
    <w:rsid w:val="005B49A6"/>
    <w:rsid w:val="005F59A6"/>
    <w:rsid w:val="00616F6C"/>
    <w:rsid w:val="006F6019"/>
    <w:rsid w:val="0070691D"/>
    <w:rsid w:val="00707F86"/>
    <w:rsid w:val="00712223"/>
    <w:rsid w:val="007244BD"/>
    <w:rsid w:val="0072512F"/>
    <w:rsid w:val="00734DAD"/>
    <w:rsid w:val="007719E8"/>
    <w:rsid w:val="00781DE9"/>
    <w:rsid w:val="00786957"/>
    <w:rsid w:val="007A2ACA"/>
    <w:rsid w:val="007B5FBD"/>
    <w:rsid w:val="007F5F10"/>
    <w:rsid w:val="008100B8"/>
    <w:rsid w:val="00866E41"/>
    <w:rsid w:val="008978B7"/>
    <w:rsid w:val="008C23C1"/>
    <w:rsid w:val="008E7E9D"/>
    <w:rsid w:val="00917618"/>
    <w:rsid w:val="0092375F"/>
    <w:rsid w:val="00942580"/>
    <w:rsid w:val="0096181B"/>
    <w:rsid w:val="00973C8F"/>
    <w:rsid w:val="00976008"/>
    <w:rsid w:val="009902D3"/>
    <w:rsid w:val="00A34AEE"/>
    <w:rsid w:val="00A82E66"/>
    <w:rsid w:val="00AA216B"/>
    <w:rsid w:val="00AF038F"/>
    <w:rsid w:val="00AF6CE4"/>
    <w:rsid w:val="00B563D4"/>
    <w:rsid w:val="00B7536C"/>
    <w:rsid w:val="00B85B49"/>
    <w:rsid w:val="00BB184E"/>
    <w:rsid w:val="00BD3B2C"/>
    <w:rsid w:val="00C13078"/>
    <w:rsid w:val="00CA417A"/>
    <w:rsid w:val="00D12C0B"/>
    <w:rsid w:val="00D13214"/>
    <w:rsid w:val="00D6272C"/>
    <w:rsid w:val="00D91A9E"/>
    <w:rsid w:val="00DB11AC"/>
    <w:rsid w:val="00E67DC8"/>
    <w:rsid w:val="00EB5CD8"/>
    <w:rsid w:val="00F012F4"/>
    <w:rsid w:val="00F21F5D"/>
    <w:rsid w:val="00F4391D"/>
    <w:rsid w:val="00F4493C"/>
    <w:rsid w:val="00F72239"/>
    <w:rsid w:val="00F81110"/>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A636"/>
  <w15:chartTrackingRefBased/>
  <w15:docId w15:val="{B1B67960-41E1-4001-8ACA-43D11EAE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30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D1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A03CD"/>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3CD"/>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3CD"/>
    <w:rPr>
      <w:rFonts w:eastAsiaTheme="minorEastAsia" w:cs="Times New Roman"/>
      <w:sz w:val="20"/>
      <w:szCs w:val="20"/>
    </w:rPr>
  </w:style>
  <w:style w:type="character" w:styleId="SubtleEmphasis">
    <w:name w:val="Subtle Emphasis"/>
    <w:basedOn w:val="DefaultParagraphFont"/>
    <w:uiPriority w:val="19"/>
    <w:qFormat/>
    <w:rsid w:val="00FA03CD"/>
    <w:rPr>
      <w:i/>
      <w:iCs/>
    </w:rPr>
  </w:style>
  <w:style w:type="table" w:styleId="LightShading-Accent1">
    <w:name w:val="Light Shading Accent 1"/>
    <w:basedOn w:val="TableNormal"/>
    <w:uiPriority w:val="60"/>
    <w:rsid w:val="00FA03CD"/>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3Char">
    <w:name w:val="Heading 3 Char"/>
    <w:basedOn w:val="DefaultParagraphFont"/>
    <w:link w:val="Heading3"/>
    <w:uiPriority w:val="9"/>
    <w:rsid w:val="002A15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3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130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4698">
      <w:bodyDiv w:val="1"/>
      <w:marLeft w:val="0"/>
      <w:marRight w:val="0"/>
      <w:marTop w:val="0"/>
      <w:marBottom w:val="0"/>
      <w:divBdr>
        <w:top w:val="none" w:sz="0" w:space="0" w:color="auto"/>
        <w:left w:val="none" w:sz="0" w:space="0" w:color="auto"/>
        <w:bottom w:val="none" w:sz="0" w:space="0" w:color="auto"/>
        <w:right w:val="none" w:sz="0" w:space="0" w:color="auto"/>
      </w:divBdr>
    </w:div>
    <w:div w:id="438110906">
      <w:bodyDiv w:val="1"/>
      <w:marLeft w:val="0"/>
      <w:marRight w:val="0"/>
      <w:marTop w:val="0"/>
      <w:marBottom w:val="0"/>
      <w:divBdr>
        <w:top w:val="none" w:sz="0" w:space="0" w:color="auto"/>
        <w:left w:val="none" w:sz="0" w:space="0" w:color="auto"/>
        <w:bottom w:val="none" w:sz="0" w:space="0" w:color="auto"/>
        <w:right w:val="none" w:sz="0" w:space="0" w:color="auto"/>
      </w:divBdr>
    </w:div>
    <w:div w:id="1097599030">
      <w:bodyDiv w:val="1"/>
      <w:marLeft w:val="0"/>
      <w:marRight w:val="0"/>
      <w:marTop w:val="0"/>
      <w:marBottom w:val="0"/>
      <w:divBdr>
        <w:top w:val="none" w:sz="0" w:space="0" w:color="auto"/>
        <w:left w:val="none" w:sz="0" w:space="0" w:color="auto"/>
        <w:bottom w:val="none" w:sz="0" w:space="0" w:color="auto"/>
        <w:right w:val="none" w:sz="0" w:space="0" w:color="auto"/>
      </w:divBdr>
    </w:div>
    <w:div w:id="1736927102">
      <w:bodyDiv w:val="1"/>
      <w:marLeft w:val="0"/>
      <w:marRight w:val="0"/>
      <w:marTop w:val="0"/>
      <w:marBottom w:val="0"/>
      <w:divBdr>
        <w:top w:val="none" w:sz="0" w:space="0" w:color="auto"/>
        <w:left w:val="none" w:sz="0" w:space="0" w:color="auto"/>
        <w:bottom w:val="none" w:sz="0" w:space="0" w:color="auto"/>
        <w:right w:val="none" w:sz="0" w:space="0" w:color="auto"/>
      </w:divBdr>
    </w:div>
    <w:div w:id="201938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3609</TotalTime>
  <Pages>14</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23</cp:revision>
  <dcterms:created xsi:type="dcterms:W3CDTF">2021-03-30T21:41:00Z</dcterms:created>
  <dcterms:modified xsi:type="dcterms:W3CDTF">2021-04-02T23:08:00Z</dcterms:modified>
</cp:coreProperties>
</file>