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Архитектура компьютеров и операционные системы | Операционные системы</w:t>
      </w:r>
    </w:p>
    <w:p>
      <w:pPr>
        <w:pStyle w:val="Subtitle"/>
      </w:pPr>
      <w:r>
        <w:t xml:space="preserve">Лабораторная работа № 4. Создание и процесс обработки программ на языке ассемблера NASM</w:t>
      </w:r>
    </w:p>
    <w:p>
      <w:pPr>
        <w:pStyle w:val="Author"/>
      </w:pPr>
      <w:r>
        <w:t xml:space="preserve">Акрур Имад НКАбд-06-24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основы работы с ассемблером NASM и научиться создавать, компилировать и запускать программы на языке ассемблера.</w:t>
      </w:r>
    </w:p>
    <w:p>
      <w:pPr>
        <w:pStyle w:val="FirstParagraph"/>
      </w:pPr>
      <w:r>
        <w:t xml:space="preserve">Вот ответы на вопросы самопроверки:</w:t>
      </w:r>
    </w:p>
    <w:bookmarkEnd w:id="20"/>
    <w:bookmarkStart w:id="21" w:name="вопросы-для-самопроверк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Какие основные отличия ассемблерных программ от программ на языках высокого уровня?</w:t>
      </w:r>
    </w:p>
    <w:p>
      <w:pPr>
        <w:pStyle w:val="Compact"/>
        <w:numPr>
          <w:ilvl w:val="1"/>
          <w:numId w:val="1003"/>
        </w:numPr>
      </w:pPr>
      <w:r>
        <w:t xml:space="preserve">Ассемблерные программы ближе к машинному коду и требуют более детального управления оборудованием. В отличие от языков высокого уровня, таких как Python или Java, которые предоставляют абстракции и автоматизацию, ассемблерные программы требуют явного указания каждой команды и обращения к памяти.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В чём состоит отличие инструкции от директивы на языке ассемблера?</w:t>
      </w:r>
    </w:p>
    <w:p>
      <w:pPr>
        <w:pStyle w:val="Compact"/>
        <w:numPr>
          <w:ilvl w:val="1"/>
          <w:numId w:val="1004"/>
        </w:numPr>
      </w:pPr>
      <w:r>
        <w:t xml:space="preserve">Инструкции являются командами, которые процессор выполняет (например,</w:t>
      </w:r>
      <w:r>
        <w:t xml:space="preserve"> </w:t>
      </w:r>
      <w:r>
        <w:rPr>
          <w:rStyle w:val="VerbatimChar"/>
        </w:rPr>
        <w:t xml:space="preserve">MOV</w:t>
      </w:r>
      <w:r>
        <w:t xml:space="preserve">,</w:t>
      </w:r>
      <w:r>
        <w:t xml:space="preserve"> </w:t>
      </w:r>
      <w:r>
        <w:rPr>
          <w:rStyle w:val="VerbatimChar"/>
        </w:rPr>
        <w:t xml:space="preserve">ADD</w:t>
      </w:r>
      <w:r>
        <w:t xml:space="preserve">), тогда как директивы не преобразуются в машинный код, а служат для управления компилятором (например,</w:t>
      </w:r>
      <w:r>
        <w:t xml:space="preserve"> </w:t>
      </w:r>
      <w:r>
        <w:rPr>
          <w:rStyle w:val="VerbatimChar"/>
        </w:rPr>
        <w:t xml:space="preserve">.data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.text</w:t>
      </w:r>
      <w:r>
        <w:t xml:space="preserve">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Перечислите основные правила оформления программ на языке ассемблера.</w:t>
      </w:r>
    </w:p>
    <w:p>
      <w:pPr>
        <w:pStyle w:val="Compact"/>
        <w:numPr>
          <w:ilvl w:val="1"/>
          <w:numId w:val="1005"/>
        </w:numPr>
      </w:pPr>
      <w:r>
        <w:t xml:space="preserve">Каждая команда должна располагаться на отдельной строке.</w:t>
      </w:r>
    </w:p>
    <w:p>
      <w:pPr>
        <w:pStyle w:val="Compact"/>
        <w:numPr>
          <w:ilvl w:val="1"/>
          <w:numId w:val="1005"/>
        </w:numPr>
      </w:pPr>
      <w:r>
        <w:t xml:space="preserve">Синтаксис чувствителен к регистру, т.е.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будут восприниматься как разные команды.</w:t>
      </w:r>
    </w:p>
    <w:p>
      <w:pPr>
        <w:pStyle w:val="Compact"/>
        <w:numPr>
          <w:ilvl w:val="1"/>
          <w:numId w:val="1005"/>
        </w:numPr>
      </w:pPr>
      <w:r>
        <w:t xml:space="preserve">Метки должны начинаться с буквы, знака подчеркивания или точки.</w:t>
      </w:r>
    </w:p>
    <w:p>
      <w:pPr>
        <w:pStyle w:val="Compact"/>
        <w:numPr>
          <w:ilvl w:val="1"/>
          <w:numId w:val="1005"/>
        </w:numPr>
      </w:pPr>
      <w:r>
        <w:t xml:space="preserve">Комментарии начинаются с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и продолжаются до конца строки.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Каковы этапы получения исполняемого файла?</w:t>
      </w:r>
    </w:p>
    <w:p>
      <w:pPr>
        <w:pStyle w:val="Compact"/>
        <w:numPr>
          <w:ilvl w:val="1"/>
          <w:numId w:val="1006"/>
        </w:numPr>
      </w:pPr>
      <w:r>
        <w:t xml:space="preserve">Набор текста программы в текстовом редакторе и сохранение в файл с расширением</w:t>
      </w:r>
      <w:r>
        <w:t xml:space="preserve"> </w:t>
      </w:r>
      <w:r>
        <w:rPr>
          <w:rStyle w:val="VerbatimChar"/>
        </w:rPr>
        <w:t xml:space="preserve">.asm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Трансляция исходного файла в объектный код с помощью транслятора (например, NASM).</w:t>
      </w:r>
    </w:p>
    <w:p>
      <w:pPr>
        <w:pStyle w:val="Compact"/>
        <w:numPr>
          <w:ilvl w:val="1"/>
          <w:numId w:val="1006"/>
        </w:numPr>
      </w:pPr>
      <w:r>
        <w:t xml:space="preserve">Компоновка объектного файла в исполняемый файл с помощью компоновщика (например, LD).</w:t>
      </w:r>
    </w:p>
    <w:p>
      <w:pPr>
        <w:pStyle w:val="Compact"/>
        <w:numPr>
          <w:ilvl w:val="1"/>
          <w:numId w:val="1006"/>
        </w:numPr>
      </w:pPr>
      <w:r>
        <w:t xml:space="preserve">Запуск получившегося исполняемого файла.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Каково назначение этапа трансляции?</w:t>
      </w:r>
    </w:p>
    <w:p>
      <w:pPr>
        <w:pStyle w:val="Compact"/>
        <w:numPr>
          <w:ilvl w:val="1"/>
          <w:numId w:val="1007"/>
        </w:numPr>
      </w:pPr>
      <w:r>
        <w:t xml:space="preserve">Этап трансляции преобразует текст программы, написанной на ассемблере, в объектный код, который может быть использован для создания исполняемого файла. На этом этапе проверяются синтаксические ошибки и создаются объектные файлы.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Каково назначение этапа компоновки?</w:t>
      </w:r>
    </w:p>
    <w:p>
      <w:pPr>
        <w:pStyle w:val="Compact"/>
        <w:numPr>
          <w:ilvl w:val="1"/>
          <w:numId w:val="1008"/>
        </w:numPr>
      </w:pPr>
      <w:r>
        <w:t xml:space="preserve">Этап компоновки объединяет один или несколько объектных файлов, а также библиотеки в единый исполняемый файл. Компоновщик разрешает внешние ссылки и размещает код в нужных адресах памяти.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Какие файлы могут создаваться при трансляции программы, какие из них создаются по умолчанию?</w:t>
      </w:r>
    </w:p>
    <w:p>
      <w:pPr>
        <w:pStyle w:val="Compact"/>
        <w:numPr>
          <w:ilvl w:val="1"/>
          <w:numId w:val="1009"/>
        </w:numPr>
      </w:pPr>
      <w:r>
        <w:t xml:space="preserve">При трансляции могут создаваться объектные файлы (обычно с расширением</w:t>
      </w:r>
      <w:r>
        <w:t xml:space="preserve"> </w:t>
      </w:r>
      <w:r>
        <w:rPr>
          <w:rStyle w:val="VerbatimChar"/>
        </w:rPr>
        <w:t xml:space="preserve">.o</w:t>
      </w:r>
      <w:r>
        <w:t xml:space="preserve">), файлы листинга (с расширением</w:t>
      </w:r>
      <w:r>
        <w:t xml:space="preserve"> </w:t>
      </w:r>
      <w:r>
        <w:rPr>
          <w:rStyle w:val="VerbatimChar"/>
        </w:rPr>
        <w:t xml:space="preserve">.lst</w:t>
      </w:r>
      <w:r>
        <w:t xml:space="preserve">), а также файлы с отладочной информацией. По умолчанию создается только объектный файл.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Каковы форматы файлов для NASM и LD?</w:t>
      </w:r>
    </w:p>
    <w:p>
      <w:pPr>
        <w:pStyle w:val="Compact"/>
        <w:numPr>
          <w:ilvl w:val="1"/>
          <w:numId w:val="1010"/>
        </w:numPr>
      </w:pPr>
      <w:r>
        <w:t xml:space="preserve">Для NASM: форматы могут включать</w:t>
      </w:r>
      <w:r>
        <w:t xml:space="preserve"> </w:t>
      </w:r>
      <w:r>
        <w:rPr>
          <w:rStyle w:val="VerbatimChar"/>
        </w:rPr>
        <w:t xml:space="preserve">elf</w:t>
      </w:r>
      <w:r>
        <w:t xml:space="preserve">,</w:t>
      </w:r>
      <w:r>
        <w:t xml:space="preserve"> </w:t>
      </w:r>
      <w:r>
        <w:rPr>
          <w:rStyle w:val="VerbatimChar"/>
        </w:rPr>
        <w:t xml:space="preserve">elf64</w:t>
      </w:r>
      <w:r>
        <w:t xml:space="preserve">,</w:t>
      </w:r>
      <w:r>
        <w:t xml:space="preserve"> </w:t>
      </w:r>
      <w:r>
        <w:rPr>
          <w:rStyle w:val="VerbatimChar"/>
        </w:rPr>
        <w:t xml:space="preserve">bin</w:t>
      </w:r>
      <w:r>
        <w:t xml:space="preserve"> </w:t>
      </w:r>
      <w:r>
        <w:t xml:space="preserve">и другие, в зависимости от архитектуры и операционной системы.</w:t>
      </w:r>
    </w:p>
    <w:p>
      <w:pPr>
        <w:pStyle w:val="Compact"/>
        <w:numPr>
          <w:ilvl w:val="1"/>
          <w:numId w:val="1010"/>
        </w:numPr>
      </w:pPr>
      <w:r>
        <w:t xml:space="preserve">Для LD: форматы включают</w:t>
      </w:r>
      <w:r>
        <w:t xml:space="preserve"> </w:t>
      </w:r>
      <w:r>
        <w:rPr>
          <w:rStyle w:val="VerbatimChar"/>
        </w:rPr>
        <w:t xml:space="preserve">elf_i386</w:t>
      </w:r>
      <w:r>
        <w:t xml:space="preserve">,</w:t>
      </w:r>
      <w:r>
        <w:t xml:space="preserve"> </w:t>
      </w:r>
      <w:r>
        <w:rPr>
          <w:rStyle w:val="VerbatimChar"/>
        </w:rPr>
        <w:t xml:space="preserve">elf_x86_64</w:t>
      </w:r>
      <w:r>
        <w:t xml:space="preserve"> </w:t>
      </w:r>
      <w:r>
        <w:t xml:space="preserve">и другие.</w:t>
      </w:r>
      <w:r>
        <w:t xml:space="preserve"> </w:t>
      </w:r>
    </w:p>
    <w:bookmarkEnd w:id="21"/>
    <w:bookmarkStart w:id="65" w:name="X8d967bfd1d02ee205e0caeb69fa9631bf8dec98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Описание результатов выполнения лабораторной работы:</w:t>
      </w:r>
    </w:p>
    <w:bookmarkStart w:id="63" w:name="описание-выполняемого-зада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описание выполняемого задания:</w:t>
      </w:r>
    </w:p>
    <w:bookmarkStart w:id="38" w:name="программа-hello-world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В этом разделе я рассмотрел пример простой программы на языке ассемблера NASM. Традиционно первая программа выводит приветственное сообщение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на экран.</w:t>
      </w:r>
    </w:p>
    <w:p>
      <w:pPr>
        <w:numPr>
          <w:ilvl w:val="0"/>
          <w:numId w:val="1011"/>
        </w:numPr>
      </w:pPr>
      <w:r>
        <w:t xml:space="preserve">Сначала я создал каталог для работы с программами на языке ассемблера NASM: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~/work/arch-pc/lab04</w:t>
      </w:r>
    </w:p>
    <w:bookmarkStart w:id="25" w:name="fig:001"/>
    <w:p>
      <w:pPr>
        <w:pStyle w:val="CaptionedFigure"/>
      </w:pPr>
      <w:r>
        <w:drawing>
          <wp:inline>
            <wp:extent cx="3733800" cy="2746112"/>
            <wp:effectExtent b="0" l="0" r="0" t="0"/>
            <wp:docPr descr="Рис. 1: рисунок 1" title="" id="23" name="Picture"/>
            <a:graphic>
              <a:graphicData uri="http://schemas.openxmlformats.org/drawingml/2006/picture">
                <pic:pic>
                  <pic:nvPicPr>
                    <pic:cNvPr descr="/home/imadakrour/Pictures/lab04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</w:t>
      </w:r>
    </w:p>
    <w:bookmarkEnd w:id="25"/>
    <w:p>
      <w:pPr>
        <w:numPr>
          <w:ilvl w:val="0"/>
          <w:numId w:val="1012"/>
        </w:numPr>
      </w:pPr>
      <w:r>
        <w:t xml:space="preserve">Затем я перешёл в созданный каталог: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~/work/arch-pc/lab04</w:t>
      </w:r>
    </w:p>
    <w:p>
      <w:pPr>
        <w:numPr>
          <w:ilvl w:val="0"/>
          <w:numId w:val="1012"/>
        </w:numPr>
      </w:pPr>
      <w:r>
        <w:t xml:space="preserve">Я создал текстовый файл с именем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hello.asm</w:t>
      </w:r>
    </w:p>
    <w:p>
      <w:pPr>
        <w:numPr>
          <w:ilvl w:val="0"/>
          <w:numId w:val="1012"/>
        </w:numPr>
      </w:pPr>
      <w:r>
        <w:t xml:space="preserve">После этого я открыл этот файл с помощью текстового редактора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gedit</w:t>
      </w:r>
      <w:r>
        <w:rPr>
          <w:rStyle w:val="NormalTok"/>
        </w:rPr>
        <w:t xml:space="preserve"> hello.asm</w:t>
      </w:r>
    </w:p>
    <w:bookmarkStart w:id="29" w:name="fig:002"/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739256"/>
            <wp:effectExtent b="0" l="0" r="0" t="0"/>
            <wp:docPr descr="Рис. 2: рисунок 2" title="" id="27" name="Picture"/>
            <a:graphic>
              <a:graphicData uri="http://schemas.openxmlformats.org/drawingml/2006/picture">
                <pic:pic>
                  <pic:nvPicPr>
                    <pic:cNvPr descr="/home/imadakrour/Pictures/lab04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рисунок 2</w:t>
      </w:r>
    </w:p>
    <w:bookmarkEnd w:id="29"/>
    <w:p>
      <w:pPr>
        <w:numPr>
          <w:ilvl w:val="0"/>
          <w:numId w:val="1012"/>
        </w:numPr>
      </w:pPr>
      <w:r>
        <w:t xml:space="preserve">Я ввёл в него следующий текст: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; hello.asm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</w:t>
      </w:r>
      <w:r>
        <w:br/>
      </w:r>
      <w:r>
        <w:rPr>
          <w:rStyle w:val="VerbatimChar"/>
        </w:rPr>
        <w:t xml:space="preserve">; Начало секции данных</w:t>
      </w:r>
      <w:r>
        <w:br/>
      </w:r>
      <w:r>
        <w:rPr>
          <w:rStyle w:val="VerbatimChar"/>
        </w:rPr>
        <w:t xml:space="preserve">DB 'Hello world!', 10 ; 'Hello world!' плюс</w:t>
      </w:r>
      <w:r>
        <w:br/>
      </w:r>
      <w:r>
        <w:rPr>
          <w:rStyle w:val="VerbatimChar"/>
        </w:rPr>
        <w:t xml:space="preserve">; символ перевода строки</w:t>
      </w:r>
      <w:r>
        <w:br/>
      </w:r>
      <w:r>
        <w:rPr>
          <w:rStyle w:val="VerbatimChar"/>
        </w:rPr>
        <w:t xml:space="preserve">helloLen: EQU $ - hello</w:t>
      </w:r>
      <w:r>
        <w:br/>
      </w:r>
      <w:r>
        <w:rPr>
          <w:rStyle w:val="VerbatimChar"/>
        </w:rPr>
        <w:t xml:space="preserve">; Длина строки 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hello</w:t>
      </w:r>
      <w:r>
        <w:br/>
      </w:r>
      <w:r>
        <w:rPr>
          <w:rStyle w:val="VerbatimChar"/>
        </w:rPr>
        <w:t xml:space="preserve">; Начало секции кода</w:t>
      </w:r>
      <w:r>
        <w:br/>
      </w:r>
      <w:r>
        <w:rPr>
          <w:rStyle w:val="VerbatimChar"/>
        </w:rPr>
        <w:t xml:space="preserve">; Точка входа в программу</w:t>
      </w:r>
      <w:r>
        <w:br/>
      </w:r>
      <w:r>
        <w:rPr>
          <w:rStyle w:val="VerbatimChar"/>
        </w:rPr>
        <w:t xml:space="preserve">; Системный вызов для записи (sys_write)</w:t>
      </w:r>
      <w:r>
        <w:br/>
      </w:r>
      <w:r>
        <w:rPr>
          <w:rStyle w:val="VerbatimChar"/>
        </w:rPr>
        <w:t xml:space="preserve">; Описатель файла '1' - стандартный вывод</w:t>
      </w:r>
      <w:r>
        <w:br/>
      </w:r>
      <w:r>
        <w:rPr>
          <w:rStyle w:val="VerbatimChar"/>
        </w:rPr>
        <w:t xml:space="preserve">; Адрес строки hello в ecx</w:t>
      </w:r>
      <w:r>
        <w:br/>
      </w:r>
      <w:r>
        <w:rPr>
          <w:rStyle w:val="VerbatimChar"/>
        </w:rPr>
        <w:t xml:space="preserve">mov edx, helloLen ; Размер строки hello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Вызов ядра</w:t>
      </w:r>
      <w:r>
        <w:br/>
      </w:r>
      <w:r>
        <w:rPr>
          <w:rStyle w:val="VerbatimChar"/>
        </w:rPr>
        <w:t xml:space="preserve">mov eax, 1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; Системный вызов для выхода (sys_exit)</w:t>
      </w:r>
      <w:r>
        <w:br/>
      </w:r>
      <w:r>
        <w:rPr>
          <w:rStyle w:val="VerbatimChar"/>
        </w:rPr>
        <w:t xml:space="preserve">; Выход с кодом возврата '0' (без ошибок)</w:t>
      </w:r>
      <w:r>
        <w:br/>
      </w:r>
      <w:r>
        <w:rPr>
          <w:rStyle w:val="VerbatimChar"/>
        </w:rPr>
        <w:t xml:space="preserve">; Вызов ядра</w:t>
      </w:r>
    </w:p>
    <w:bookmarkStart w:id="33" w:name="fig:003"/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2740975"/>
            <wp:effectExtent b="0" l="0" r="0" t="0"/>
            <wp:docPr descr="Рис. 3: рисунок 3" title="" id="31" name="Picture"/>
            <a:graphic>
              <a:graphicData uri="http://schemas.openxmlformats.org/drawingml/2006/picture">
                <pic:pic>
                  <pic:nvPicPr>
                    <pic:cNvPr descr="/home/imadakrour/Pictures/lab04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рисунок 3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736609"/>
            <wp:effectExtent b="0" l="0" r="0" t="0"/>
            <wp:docPr descr="Рис. 4: рисунок 4" title="" id="35" name="Picture"/>
            <a:graphic>
              <a:graphicData uri="http://schemas.openxmlformats.org/drawingml/2006/picture">
                <pic:pic>
                  <pic:nvPicPr>
                    <pic:cNvPr descr="/home/imadakrour/Pictures/lab04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</w:t>
      </w:r>
    </w:p>
    <w:bookmarkEnd w:id="37"/>
    <w:p>
      <w:pPr>
        <w:pStyle w:val="BodyText"/>
      </w:pPr>
      <w:r>
        <w:t xml:space="preserve">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 Синтаксис ассемблера NASM является чувствительным к регистру, т.е. есть разница между большими и малыми буквами.</w:t>
      </w:r>
    </w:p>
    <w:bookmarkEnd w:id="38"/>
    <w:bookmarkStart w:id="43" w:name="транслятор-nasm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Я использовал NASM для превращения текста программы в объектный код. Например, для компиляции приведённого выше текста программы «Hello World» я написал: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hello.asm</w:t>
      </w:r>
    </w:p>
    <w:p>
      <w:pPr>
        <w:pStyle w:val="FirstParagraph"/>
      </w:pPr>
      <w:r>
        <w:t xml:space="preserve">Если текст программы был набран без ошибок, то транслятор преобразовал текст программы из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 объектный код, который записался в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Таким образом, имена всех файлов получились из имени входного файла и расширения по умолчанию. При наличии ошибок объектный файл не создаётся, а после запуска транслятора появляются сообщения об ошибках или предупреждения.</w:t>
      </w:r>
    </w:p>
    <w:p>
      <w:pPr>
        <w:pStyle w:val="BodyText"/>
      </w:pPr>
      <w:r>
        <w:t xml:space="preserve">Я проверил, что объектный файл был создан, используя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ls</w:t>
      </w:r>
    </w:p>
    <w:bookmarkStart w:id="42" w:name="fig:005"/>
    <w:p>
      <w:pPr>
        <w:pStyle w:val="CaptionedFigure"/>
      </w:pPr>
      <w:r>
        <w:drawing>
          <wp:inline>
            <wp:extent cx="3733800" cy="591042"/>
            <wp:effectExtent b="0" l="0" r="0" t="0"/>
            <wp:docPr descr="Рис. 5: рисунок 5" title="" id="40" name="Picture"/>
            <a:graphic>
              <a:graphicData uri="http://schemas.openxmlformats.org/drawingml/2006/picture">
                <pic:pic>
                  <pic:nvPicPr>
                    <pic:cNvPr descr="/home/imadakrour/Pictures/lab04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</w:t>
      </w:r>
    </w:p>
    <w:bookmarkEnd w:id="42"/>
    <w:p>
      <w:pPr>
        <w:pStyle w:val="BodyText"/>
      </w:pPr>
      <w:r>
        <w:t xml:space="preserve">NASM не запускают без параметров. Ключ</w:t>
      </w:r>
      <w:r>
        <w:t xml:space="preserve"> </w:t>
      </w:r>
      <w:r>
        <w:rPr>
          <w:rStyle w:val="VerbatimChar"/>
        </w:rPr>
        <w:t xml:space="preserve">-f</w:t>
      </w:r>
      <w:r>
        <w:t xml:space="preserve"> </w:t>
      </w:r>
      <w:r>
        <w:t xml:space="preserve">указывает транслятору, что требуется создать бинарные файлы в формате ELF. Следует отметить, что формат</w:t>
      </w:r>
      <w:r>
        <w:t xml:space="preserve"> </w:t>
      </w:r>
      <w:r>
        <w:rPr>
          <w:rStyle w:val="VerbatimChar"/>
        </w:rPr>
        <w:t xml:space="preserve">elf64</w:t>
      </w:r>
      <w:r>
        <w:t xml:space="preserve"> </w:t>
      </w:r>
      <w:r>
        <w:t xml:space="preserve">позволяет создавать исполняемый код, работающий под 64-битными версиями Linux. Для 32-битных версий ОС я указал в качестве формата просто</w:t>
      </w:r>
      <w:r>
        <w:t xml:space="preserve"> </w:t>
      </w:r>
      <w:r>
        <w:rPr>
          <w:rStyle w:val="VerbatimChar"/>
        </w:rPr>
        <w:t xml:space="preserve">elf</w:t>
      </w:r>
      <w:r>
        <w:t xml:space="preserve">. NASM всегда создаёт выходные файлы в текущем каталоге.</w:t>
      </w:r>
    </w:p>
    <w:p>
      <w:r>
        <w:pict>
          <v:rect style="width:0;height:1.5pt" o:hralign="center" o:hrstd="t" o:hr="t"/>
        </w:pict>
      </w:r>
    </w:p>
    <w:bookmarkEnd w:id="43"/>
    <w:bookmarkStart w:id="48" w:name="Xdc17a5752fa00a483b4c767734f3f62aaf44a07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Я выполнил следующую команду: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obj.o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list.lst hello.asm</w:t>
      </w:r>
    </w:p>
    <w:p>
      <w:pPr>
        <w:pStyle w:val="FirstParagraph"/>
      </w:pPr>
      <w:r>
        <w:t xml:space="preserve">Эта команда скомпилировала исходный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(опция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позволяет задать имя объектного файла, в данном случае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), при этом формат выходного файла был</w:t>
      </w:r>
      <w:r>
        <w:t xml:space="preserve"> </w:t>
      </w:r>
      <w:r>
        <w:rPr>
          <w:rStyle w:val="VerbatimChar"/>
        </w:rPr>
        <w:t xml:space="preserve">elf</w:t>
      </w:r>
      <w:r>
        <w:t xml:space="preserve">, и в него были включены символы для отладки (опция</w:t>
      </w:r>
      <w:r>
        <w:t xml:space="preserve"> </w:t>
      </w:r>
      <w:r>
        <w:rPr>
          <w:rStyle w:val="VerbatimChar"/>
        </w:rPr>
        <w:t xml:space="preserve">-g</w:t>
      </w:r>
      <w:r>
        <w:t xml:space="preserve">), кроме того, был создан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 </w:t>
      </w:r>
      <w:r>
        <w:t xml:space="preserve">(опция</w:t>
      </w:r>
      <w:r>
        <w:t xml:space="preserve"> </w:t>
      </w:r>
      <w:r>
        <w:rPr>
          <w:rStyle w:val="VerbatimChar"/>
        </w:rPr>
        <w:t xml:space="preserve">-l</w:t>
      </w:r>
      <w:r>
        <w:t xml:space="preserve">).</w:t>
      </w:r>
    </w:p>
    <w:p>
      <w:pPr>
        <w:pStyle w:val="BodyText"/>
      </w:pPr>
      <w:r>
        <w:t xml:space="preserve">Я проверил, что файлы были созданы, используя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ls</w:t>
      </w:r>
    </w:p>
    <w:bookmarkStart w:id="47" w:name="fig:006"/>
    <w:p>
      <w:pPr>
        <w:pStyle w:val="CaptionedFigure"/>
      </w:pPr>
      <w:r>
        <w:drawing>
          <wp:inline>
            <wp:extent cx="3733800" cy="642318"/>
            <wp:effectExtent b="0" l="0" r="0" t="0"/>
            <wp:docPr descr="Рис. 6: рисунок 6" title="" id="45" name="Picture"/>
            <a:graphic>
              <a:graphicData uri="http://schemas.openxmlformats.org/drawingml/2006/picture">
                <pic:pic>
                  <pic:nvPicPr>
                    <pic:cNvPr descr="/home/imadakrour/Pictures/lab04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</w:t>
      </w:r>
    </w:p>
    <w:bookmarkEnd w:id="47"/>
    <w:p>
      <w:pPr>
        <w:pStyle w:val="BodyText"/>
      </w:pPr>
      <w:r>
        <w:t xml:space="preserve">Для более подробной информации я обратился к</w:t>
      </w:r>
      <w:r>
        <w:t xml:space="preserve"> </w:t>
      </w:r>
      <w:r>
        <w:rPr>
          <w:rStyle w:val="VerbatimChar"/>
        </w:rPr>
        <w:t xml:space="preserve">man nasm</w:t>
      </w:r>
      <w:r>
        <w:t xml:space="preserve">. Для получения списка форматов объектного файла я использовал команду</w:t>
      </w:r>
      <w:r>
        <w:t xml:space="preserve"> </w:t>
      </w:r>
      <w:r>
        <w:rPr>
          <w:rStyle w:val="VerbatimChar"/>
        </w:rPr>
        <w:t xml:space="preserve">nasm -hf</w:t>
      </w:r>
      <w:r>
        <w:t xml:space="preserve">.</w:t>
      </w:r>
    </w:p>
    <w:bookmarkEnd w:id="48"/>
    <w:bookmarkStart w:id="57" w:name="компоновщик-ld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Как видно из схемы на рис. 4.3, чтобы получить исполняемую программу, объектный файл необходимо передать на обработку компоновщику:</w:t>
      </w:r>
    </w:p>
    <w:p>
      <w:pPr>
        <w:pStyle w:val="SourceCode"/>
      </w:pPr>
      <w:r>
        <w:rPr>
          <w:rStyle w:val="FunctionTok"/>
        </w:rPr>
        <w:t xml:space="preserve">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elf_i386 hello.o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hello</w:t>
      </w:r>
    </w:p>
    <w:p>
      <w:pPr>
        <w:pStyle w:val="FirstParagraph"/>
      </w:pPr>
      <w:r>
        <w:t xml:space="preserve">Я проверил, что исполняемый файл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был создан,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ls</w:t>
      </w:r>
    </w:p>
    <w:bookmarkStart w:id="52" w:name="fig:007"/>
    <w:p>
      <w:pPr>
        <w:pStyle w:val="CaptionedFigure"/>
      </w:pPr>
      <w:r>
        <w:drawing>
          <wp:inline>
            <wp:extent cx="3733800" cy="910229"/>
            <wp:effectExtent b="0" l="0" r="0" t="0"/>
            <wp:docPr descr="Рис. 7: рисунок 7" title="" id="50" name="Picture"/>
            <a:graphic>
              <a:graphicData uri="http://schemas.openxmlformats.org/drawingml/2006/picture">
                <pic:pic>
                  <pic:nvPicPr>
                    <pic:cNvPr descr="/home/imadakrour/Pictures/lab04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</w:t>
      </w:r>
    </w:p>
    <w:bookmarkEnd w:id="52"/>
    <w:p>
      <w:pPr>
        <w:pStyle w:val="BodyText"/>
      </w:pPr>
      <w:r>
        <w:t xml:space="preserve">Компоновщик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не предполагает по умолчанию расширений для файлов, но принято использовать следующие расширения: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o</w:t>
      </w:r>
      <w:r>
        <w:t xml:space="preserve"> </w:t>
      </w:r>
      <w:r>
        <w:t xml:space="preserve">– для объектных файлов;</w:t>
      </w:r>
    </w:p>
    <w:p>
      <w:pPr>
        <w:pStyle w:val="Compact"/>
        <w:numPr>
          <w:ilvl w:val="0"/>
          <w:numId w:val="1013"/>
        </w:numPr>
      </w:pPr>
      <w:r>
        <w:t xml:space="preserve">без расширения – для исполняемых файлов;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map</w:t>
      </w:r>
      <w:r>
        <w:t xml:space="preserve"> </w:t>
      </w:r>
      <w:r>
        <w:t xml:space="preserve">– для файлов схемы программы;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lib</w:t>
      </w:r>
      <w:r>
        <w:t xml:space="preserve"> </w:t>
      </w:r>
      <w:r>
        <w:t xml:space="preserve">– для библиотек.</w:t>
      </w:r>
    </w:p>
    <w:p>
      <w:pPr>
        <w:pStyle w:val="FirstParagraph"/>
      </w:pPr>
      <w:r>
        <w:t xml:space="preserve">Ключ</w:t>
      </w:r>
      <w:r>
        <w:t xml:space="preserve"> </w:t>
      </w:r>
      <w:r>
        <w:rPr>
          <w:rStyle w:val="VerbatimChar"/>
        </w:rPr>
        <w:t xml:space="preserve">-o</w:t>
      </w:r>
      <w:r>
        <w:t xml:space="preserve"> </w:t>
      </w:r>
      <w:r>
        <w:t xml:space="preserve">с последующим значением задаёт в данном случае имя создаваемого исполняемого файла.</w:t>
      </w:r>
    </w:p>
    <w:p>
      <w:pPr>
        <w:pStyle w:val="BodyText"/>
      </w:pPr>
      <w:r>
        <w:t xml:space="preserve">Я выполнил следующую команду:</w:t>
      </w:r>
    </w:p>
    <w:p>
      <w:pPr>
        <w:pStyle w:val="SourceCode"/>
      </w:pPr>
      <w:r>
        <w:rPr>
          <w:rStyle w:val="FunctionTok"/>
        </w:rPr>
        <w:t xml:space="preserve">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elf_i386 obj.o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main</w:t>
      </w:r>
    </w:p>
    <w:bookmarkStart w:id="56" w:name="fig:008"/>
    <w:p>
      <w:pPr>
        <w:pStyle w:val="CaptionedFigure"/>
      </w:pPr>
      <w:r>
        <w:drawing>
          <wp:inline>
            <wp:extent cx="3733800" cy="915925"/>
            <wp:effectExtent b="0" l="0" r="0" t="0"/>
            <wp:docPr descr="Рис. 8: рисунок 8" title="" id="54" name="Picture"/>
            <a:graphic>
              <a:graphicData uri="http://schemas.openxmlformats.org/drawingml/2006/picture">
                <pic:pic>
                  <pic:nvPicPr>
                    <pic:cNvPr descr="/home/imadakrour/Pictures/lab04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</w:t>
      </w:r>
    </w:p>
    <w:bookmarkEnd w:id="56"/>
    <w:p>
      <w:pPr>
        <w:pStyle w:val="BodyText"/>
      </w:pPr>
      <w:r>
        <w:rPr>
          <w:b/>
          <w:bCs/>
        </w:rPr>
        <w:t xml:space="preserve">Исполняемый файл будет называться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main</w:t>
      </w:r>
      <w:r>
        <w:rPr>
          <w:b/>
          <w:bCs/>
        </w:rPr>
        <w:t xml:space="preserve">, а объектный файл, из которого был собран этот исполняемый файл, называется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obj.o</w:t>
      </w:r>
      <w:r>
        <w:rPr>
          <w:b/>
          <w:bCs/>
        </w:rPr>
        <w:t xml:space="preserve">.</w:t>
      </w:r>
    </w:p>
    <w:p>
      <w:r>
        <w:pict>
          <v:rect style="width:0;height:1.5pt" o:hralign="center" o:hrstd="t" o:hr="t"/>
        </w:pict>
      </w:r>
    </w:p>
    <w:bookmarkEnd w:id="57"/>
    <w:bookmarkStart w:id="62" w:name="запуск-исполняемого-файла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Чтобы запустить созданный исполняемый файл, находящийся в текущем каталоге, я набрал в командной строке:</w:t>
      </w:r>
    </w:p>
    <w:p>
      <w:pPr>
        <w:pStyle w:val="SourceCode"/>
      </w:pPr>
      <w:r>
        <w:rPr>
          <w:rStyle w:val="ExtensionTok"/>
        </w:rPr>
        <w:t xml:space="preserve">./hello</w:t>
      </w:r>
    </w:p>
    <w:bookmarkStart w:id="61" w:name="fig:009"/>
    <w:p>
      <w:pPr>
        <w:pStyle w:val="CaptionedFigure"/>
      </w:pPr>
      <w:r>
        <w:drawing>
          <wp:inline>
            <wp:extent cx="3733800" cy="918300"/>
            <wp:effectExtent b="0" l="0" r="0" t="0"/>
            <wp:docPr descr="Рис. 9: рисунок 9" title="" id="59" name="Picture"/>
            <a:graphic>
              <a:graphicData uri="http://schemas.openxmlformats.org/drawingml/2006/picture">
                <pic:pic>
                  <pic:nvPicPr>
                    <pic:cNvPr descr="/home/imadakrour/Pictures/lab04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</w:t>
      </w:r>
    </w:p>
    <w:bookmarkEnd w:id="61"/>
    <w:p>
      <w:pPr>
        <w:pStyle w:val="BodyText"/>
      </w:pPr>
      <w:r>
        <w:t xml:space="preserve">Эта команда указывает системе выполнить файл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, который является исполняемым. Точка и косая черта (</w:t>
      </w:r>
      <w:r>
        <w:rPr>
          <w:rStyle w:val="VerbatimChar"/>
        </w:rPr>
        <w:t xml:space="preserve">./</w:t>
      </w:r>
      <w:r>
        <w:t xml:space="preserve">) указывают на то, что файл находится в текущем каталоге.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выводы по результатам выполнения заданий :</w:t>
      </w:r>
    </w:p>
    <w:p>
      <w:pPr>
        <w:pStyle w:val="FirstParagraph"/>
      </w:pPr>
      <w:r>
        <w:t xml:space="preserve">В результате выполнения лабораторной работы я изучил основные этапы работы с ассемблером NASM и научился создавать, компилировать и запускать программы на языке ассемблера. Работа с NASM позволяет лучше понять архитектуру компьютера и внутренние механизмы работы операционной системы.</w:t>
      </w:r>
    </w:p>
    <w:bookmarkEnd w:id="64"/>
    <w:bookmarkEnd w:id="65"/>
    <w:bookmarkStart w:id="104" w:name="X29b54e0b89569d5b448a74cbea345687cd41cd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Описание результатов выполнения заданий для самостоятельной работы:</w:t>
      </w:r>
    </w:p>
    <w:bookmarkStart w:id="102" w:name="описание-выполняемого-задания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описание выполняемого задания;</w:t>
      </w:r>
    </w:p>
    <w:bookmarkStart w:id="70" w:name="создание-копии-файла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Создание копии файла</w:t>
      </w:r>
    </w:p>
    <w:p>
      <w:pPr>
        <w:pStyle w:val="FirstParagraph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~/work/arch-pc/lab04</w:t>
      </w:r>
      <w:r>
        <w:t xml:space="preserve"> </w:t>
      </w:r>
      <w:r>
        <w:t xml:space="preserve">я создал копию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, используя команду</w:t>
      </w:r>
      <w:r>
        <w:t xml:space="preserve"> </w:t>
      </w:r>
      <w:r>
        <w:rPr>
          <w:rStyle w:val="VerbatimChar"/>
        </w:rPr>
        <w:t xml:space="preserve">cp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hello.asm lab4.asm</w:t>
      </w:r>
    </w:p>
    <w:bookmarkStart w:id="69" w:name="fig:0010"/>
    <w:p>
      <w:pPr>
        <w:pStyle w:val="CaptionedFigure"/>
      </w:pPr>
      <w:r>
        <w:drawing>
          <wp:inline>
            <wp:extent cx="3733800" cy="2517168"/>
            <wp:effectExtent b="0" l="0" r="0" t="0"/>
            <wp:docPr descr="Рис. 10: рисунок 10" title="" id="67" name="Picture"/>
            <a:graphic>
              <a:graphicData uri="http://schemas.openxmlformats.org/drawingml/2006/picture">
                <pic:pic>
                  <pic:nvPicPr>
                    <pic:cNvPr descr="/home/imadakrour/Pictures/lab04/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</w:t>
      </w:r>
    </w:p>
    <w:bookmarkEnd w:id="69"/>
    <w:p>
      <w:pPr>
        <w:pStyle w:val="BodyText"/>
      </w:pPr>
      <w:r>
        <w:t xml:space="preserve">Эта команда создаёт точную копию исходного файла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, переименовывая его в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. Это удобно для внесения изменений в новую версию программы, сохраняя оригинал.</w:t>
      </w:r>
    </w:p>
    <w:p>
      <w:r>
        <w:pict>
          <v:rect style="width:0;height:1.5pt" o:hralign="center" o:hrstd="t" o:hr="t"/>
        </w:pict>
      </w:r>
    </w:p>
    <w:bookmarkEnd w:id="70"/>
    <w:bookmarkStart w:id="75" w:name="внесение-изменений-в-текст-программы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Внесение изменений в текст программы</w:t>
      </w:r>
    </w:p>
    <w:p>
      <w:pPr>
        <w:pStyle w:val="FirstParagraph"/>
      </w:pPr>
      <w:r>
        <w:t xml:space="preserve">Затем я открыл файл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 </w:t>
      </w:r>
      <w:r>
        <w:t xml:space="preserve">с помощью текстового редактора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gedit</w:t>
      </w:r>
      <w:r>
        <w:rPr>
          <w:rStyle w:val="NormalTok"/>
        </w:rPr>
        <w:t xml:space="preserve"> lab4.asm</w:t>
      </w:r>
    </w:p>
    <w:p>
      <w:pPr>
        <w:pStyle w:val="FirstParagraph"/>
      </w:pPr>
      <w:r>
        <w:t xml:space="preserve">В текст программы я внес изменения, чтобы вместо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на экран выводилась строка с моими фамилией и именем. Вот как я изменил содержимое файла:</w:t>
      </w:r>
    </w:p>
    <w:p>
      <w:pPr>
        <w:pStyle w:val="SourceCode"/>
      </w:pPr>
      <w:r>
        <w:rPr>
          <w:rStyle w:val="VerbatimChar"/>
        </w:rPr>
        <w:t xml:space="preserve">; lab4.asm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</w:t>
      </w:r>
      <w:r>
        <w:br/>
      </w:r>
      <w:r>
        <w:rPr>
          <w:rStyle w:val="VerbatimChar"/>
        </w:rPr>
        <w:t xml:space="preserve">DB 'Akrour Imad', 10 ; Изменено на 'Akrour Imad'</w:t>
      </w:r>
      <w:r>
        <w:br/>
      </w:r>
      <w:r>
        <w:rPr>
          <w:rStyle w:val="VerbatimChar"/>
        </w:rPr>
        <w:t xml:space="preserve">helloLen: EQU $ - 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hello</w:t>
      </w:r>
      <w:r>
        <w:br/>
      </w:r>
      <w:r>
        <w:rPr>
          <w:rStyle w:val="VerbatimChar"/>
        </w:rPr>
        <w:t xml:space="preserve">mov edx, 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 1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int 80h</w:t>
      </w:r>
    </w:p>
    <w:bookmarkStart w:id="74" w:name="fig:0011"/>
    <w:p>
      <w:pPr>
        <w:pStyle w:val="CaptionedFigure"/>
      </w:pPr>
      <w:r>
        <w:drawing>
          <wp:inline>
            <wp:extent cx="3733800" cy="1927500"/>
            <wp:effectExtent b="0" l="0" r="0" t="0"/>
            <wp:docPr descr="Рис. 11: рисунок 11" title="" id="72" name="Picture"/>
            <a:graphic>
              <a:graphicData uri="http://schemas.openxmlformats.org/drawingml/2006/picture">
                <pic:pic>
                  <pic:nvPicPr>
                    <pic:cNvPr descr="/home/imadakrour/Pictures/lab04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рисунок 11</w:t>
      </w:r>
    </w:p>
    <w:bookmarkEnd w:id="74"/>
    <w:p>
      <w:pPr>
        <w:pStyle w:val="BodyText"/>
      </w:pPr>
      <w:r>
        <w:t xml:space="preserve">Я заменил строку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на</w:t>
      </w:r>
      <w:r>
        <w:t xml:space="preserve"> </w:t>
      </w:r>
      <w:r>
        <w:t xml:space="preserve">“Akrour Imad”</w:t>
      </w:r>
      <w:r>
        <w:t xml:space="preserve"> </w:t>
      </w:r>
      <w:r>
        <w:t xml:space="preserve">, чтобы программа выводила моё имя на экран. Также я убедился, что длина строки обновлена соответствующим образом.</w:t>
      </w:r>
    </w:p>
    <w:p>
      <w:r>
        <w:pict>
          <v:rect style="width:0;height:1.5pt" o:hralign="center" o:hrstd="t" o:hr="t"/>
        </w:pict>
      </w:r>
    </w:p>
    <w:bookmarkEnd w:id="75"/>
    <w:bookmarkStart w:id="88" w:name="трансляция-и-компоновка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Трансляция и компоновка</w:t>
      </w:r>
    </w:p>
    <w:p>
      <w:pPr>
        <w:pStyle w:val="FirstParagraph"/>
      </w:pPr>
      <w:r>
        <w:t xml:space="preserve">Теперь я оттранслировал полученный текст программы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 </w:t>
      </w:r>
      <w:r>
        <w:t xml:space="preserve">в объектный файл, используя следующую команду:</w:t>
      </w:r>
    </w:p>
    <w:p>
      <w:pPr>
        <w:pStyle w:val="SourceCode"/>
      </w:pPr>
      <w:r>
        <w:rPr>
          <w:rStyle w:val="FunctionTok"/>
        </w:rPr>
        <w:t xml:space="preserve">nasm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elf lab4.asm</w:t>
      </w:r>
    </w:p>
    <w:bookmarkStart w:id="79" w:name="fig:0012"/>
    <w:p>
      <w:pPr>
        <w:pStyle w:val="CaptionedFigure"/>
      </w:pPr>
      <w:r>
        <w:drawing>
          <wp:inline>
            <wp:extent cx="3733800" cy="708232"/>
            <wp:effectExtent b="0" l="0" r="0" t="0"/>
            <wp:docPr descr="Рис. 12: рисунок 12" title="" id="77" name="Picture"/>
            <a:graphic>
              <a:graphicData uri="http://schemas.openxmlformats.org/drawingml/2006/picture">
                <pic:pic>
                  <pic:nvPicPr>
                    <pic:cNvPr descr="/home/imadakrour/Pictures/lab04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рисунок 12</w:t>
      </w:r>
    </w:p>
    <w:bookmarkEnd w:id="79"/>
    <w:p>
      <w:pPr>
        <w:pStyle w:val="BodyText"/>
      </w:pPr>
      <w:r>
        <w:t xml:space="preserve">После успешной компиляции, я выполнил компоновку объектного файла, чтобы создать исполняемый файл, с помощью компоновщика</w:t>
      </w:r>
      <w:r>
        <w:t xml:space="preserve"> </w:t>
      </w:r>
      <w:r>
        <w:rPr>
          <w:rStyle w:val="VerbatimChar"/>
        </w:rPr>
        <w:t xml:space="preserve">ld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elf_i386 lab4.o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lab4</w:t>
      </w:r>
    </w:p>
    <w:bookmarkStart w:id="83" w:name="fig:0013"/>
    <w:p>
      <w:pPr>
        <w:pStyle w:val="CaptionedFigure"/>
      </w:pPr>
      <w:r>
        <w:drawing>
          <wp:inline>
            <wp:extent cx="3733800" cy="723958"/>
            <wp:effectExtent b="0" l="0" r="0" t="0"/>
            <wp:docPr descr="Рис. 13: рисунок 13" title="" id="81" name="Picture"/>
            <a:graphic>
              <a:graphicData uri="http://schemas.openxmlformats.org/drawingml/2006/picture">
                <pic:pic>
                  <pic:nvPicPr>
                    <pic:cNvPr descr="/home/imadakrour/Pictures/lab04/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рисунок 13</w:t>
      </w:r>
    </w:p>
    <w:bookmarkEnd w:id="83"/>
    <w:p>
      <w:pPr>
        <w:pStyle w:val="BodyText"/>
      </w:pPr>
      <w:r>
        <w:t xml:space="preserve">Теперь я запустил новую программу:</w:t>
      </w:r>
    </w:p>
    <w:p>
      <w:pPr>
        <w:pStyle w:val="SourceCode"/>
      </w:pPr>
      <w:r>
        <w:rPr>
          <w:rStyle w:val="ExtensionTok"/>
        </w:rPr>
        <w:t xml:space="preserve">./lab4</w:t>
      </w:r>
    </w:p>
    <w:bookmarkStart w:id="87" w:name="fig:0014"/>
    <w:p>
      <w:pPr>
        <w:pStyle w:val="CaptionedFigure"/>
      </w:pPr>
      <w:r>
        <w:drawing>
          <wp:inline>
            <wp:extent cx="3733800" cy="643169"/>
            <wp:effectExtent b="0" l="0" r="0" t="0"/>
            <wp:docPr descr="Рис. 14: рисунок 14" title="" id="85" name="Picture"/>
            <a:graphic>
              <a:graphicData uri="http://schemas.openxmlformats.org/drawingml/2006/picture">
                <pic:pic>
                  <pic:nvPicPr>
                    <pic:cNvPr descr="/home/imadakrour/Pictures/lab04/1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рисунок 14</w:t>
      </w:r>
    </w:p>
    <w:bookmarkEnd w:id="87"/>
    <w:p>
      <w:pPr>
        <w:pStyle w:val="BodyText"/>
      </w:pPr>
      <w:r>
        <w:t xml:space="preserve">Если всё прошло успешно, программа должна была вывести</w:t>
      </w:r>
      <w:r>
        <w:t xml:space="preserve"> </w:t>
      </w:r>
      <w:r>
        <w:t xml:space="preserve">“Иванов Иван”</w:t>
      </w:r>
      <w:r>
        <w:t xml:space="preserve"> </w:t>
      </w:r>
      <w:r>
        <w:t xml:space="preserve">на экран, подтверждая правильность изменений, внесённых в файл.</w:t>
      </w:r>
    </w:p>
    <w:bookmarkEnd w:id="88"/>
    <w:bookmarkStart w:id="101" w:name="Xdc5c8ae84d9862deed5a83086a45e55bc241b23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Копирование файлов в локальный репозиторий</w:t>
      </w:r>
    </w:p>
    <w:p>
      <w:pPr>
        <w:pStyle w:val="FirstParagraph"/>
      </w:pPr>
      <w:r>
        <w:t xml:space="preserve">Для выполнения последнего шага я скопировал файлы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lab4.asm</w:t>
      </w:r>
      <w:r>
        <w:t xml:space="preserve"> </w:t>
      </w:r>
      <w:r>
        <w:t xml:space="preserve">в мой локальный репозиторий в каталог</w:t>
      </w:r>
      <w:r>
        <w:t xml:space="preserve"> </w:t>
      </w:r>
      <w:r>
        <w:rPr>
          <w:rStyle w:val="VerbatimChar"/>
        </w:rPr>
        <w:t xml:space="preserve">~/work/study/2024-2025/"Архитектура компьютера"/arch-pc/labs/lab04/</w:t>
      </w:r>
      <w:r>
        <w:t xml:space="preserve">, используя команду: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~/work/arch-pc/lab04/hello.asm ~/work/study/2024-2025/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/arch-pc/labs/lab04/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~/work/arch-pc/lab04/lab4.asm ~/work/study/2024-2025/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/arch-pc/labs/lab04/</w:t>
      </w:r>
    </w:p>
    <w:bookmarkStart w:id="92" w:name="fig:0015"/>
    <w:p>
      <w:pPr>
        <w:pStyle w:val="CaptionedFigure"/>
      </w:pPr>
      <w:r>
        <w:drawing>
          <wp:inline>
            <wp:extent cx="3733800" cy="2245192"/>
            <wp:effectExtent b="0" l="0" r="0" t="0"/>
            <wp:docPr descr="Рис. 15: рисунок 15" title="" id="90" name="Picture"/>
            <a:graphic>
              <a:graphicData uri="http://schemas.openxmlformats.org/drawingml/2006/picture">
                <pic:pic>
                  <pic:nvPicPr>
                    <pic:cNvPr descr="/home/imadakrour/Pictures/lab04/1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рисунок 15</w:t>
      </w:r>
    </w:p>
    <w:bookmarkEnd w:id="92"/>
    <w:p>
      <w:pPr>
        <w:pStyle w:val="BodyText"/>
      </w:pPr>
      <w:r>
        <w:t xml:space="preserve">Эти команды копируют файлы в указанный каталог, что позволяет организовать и сохранить выполненные работы.</w:t>
      </w:r>
    </w:p>
    <w:p>
      <w:pPr>
        <w:pStyle w:val="BodyText"/>
      </w:pPr>
      <w:r>
        <w:t xml:space="preserve">Затем я загрузил файлы на GitHub, следуя процессу, который обычно включает инициализацию репозитория (если это ещё не сделано), добавление файлов и коммит: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~/work/study/2024-2025/</w:t>
      </w:r>
      <w:r>
        <w:rPr>
          <w:rStyle w:val="StringTok"/>
        </w:rPr>
        <w:t xml:space="preserve">"Архитектура компьютера"</w:t>
      </w:r>
      <w:r>
        <w:rPr>
          <w:rStyle w:val="NormalTok"/>
        </w:rPr>
        <w:t xml:space="preserve">/arch-pc/labs/lab04/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"Adding  hello.asm &amp; lab4.asm"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</w:p>
    <w:bookmarkStart w:id="96" w:name="fig:0016"/>
    <w:p>
      <w:pPr>
        <w:pStyle w:val="CaptionedFigure"/>
      </w:pPr>
      <w:r>
        <w:drawing>
          <wp:inline>
            <wp:extent cx="3733800" cy="2040073"/>
            <wp:effectExtent b="0" l="0" r="0" t="0"/>
            <wp:docPr descr="Рис. 16: рисунок 16" title="" id="94" name="Picture"/>
            <a:graphic>
              <a:graphicData uri="http://schemas.openxmlformats.org/drawingml/2006/picture">
                <pic:pic>
                  <pic:nvPicPr>
                    <pic:cNvPr descr="/home/imadakrour/Pictures/lab04/1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рисунок 16</w:t>
      </w:r>
    </w:p>
    <w:bookmarkEnd w:id="96"/>
    <w:p>
      <w:pPr>
        <w:pStyle w:val="BodyText"/>
      </w:pPr>
      <w:r>
        <w:t xml:space="preserve">Я добавил изменения в локальный репозиторий и загрузил их на GitHub, чтобы сохранить и поделиться результатами работы.</w:t>
      </w:r>
    </w:p>
    <w:bookmarkStart w:id="100" w:name="fig:0017"/>
    <w:p>
      <w:pPr>
        <w:pStyle w:val="CaptionedFigure"/>
      </w:pPr>
      <w:r>
        <w:drawing>
          <wp:inline>
            <wp:extent cx="3733800" cy="1144595"/>
            <wp:effectExtent b="0" l="0" r="0" t="0"/>
            <wp:docPr descr="Рис. 17: рисунок 17" title="" id="98" name="Picture"/>
            <a:graphic>
              <a:graphicData uri="http://schemas.openxmlformats.org/drawingml/2006/picture">
                <pic:pic>
                  <pic:nvPicPr>
                    <pic:cNvPr descr="/home/imadakrour/Pictures/lab04/1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рисунок 17</w:t>
      </w:r>
    </w:p>
    <w:bookmarkEnd w:id="100"/>
    <w:bookmarkEnd w:id="101"/>
    <w:bookmarkEnd w:id="102"/>
    <w:bookmarkStart w:id="103" w:name="X81f57c8be58100f4890b6935cf32c22ba70a6c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выводы по результатам выполнения заданий :</w:t>
      </w:r>
    </w:p>
    <w:p>
      <w:pPr>
        <w:pStyle w:val="FirstParagraph"/>
      </w:pPr>
      <w:r>
        <w:t xml:space="preserve">В результате выполнения задания для самостоятельной работы я научился создавать копии файлов, изменять программы на языке ассемблера, компилировать и запускать их, а также загружать результаты работы на GitHub. Это упражнение помогло мне лучше понять работу с NASM и методы организации проектов.</w:t>
      </w:r>
    </w:p>
    <w:bookmarkEnd w:id="103"/>
    <w:bookmarkEnd w:id="104"/>
    <w:bookmarkStart w:id="105" w:name="выводысогласованные-с-целью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Выводы,согласованные с целью работы :</w:t>
      </w:r>
    </w:p>
    <w:p>
      <w:pPr>
        <w:pStyle w:val="FirstParagraph"/>
      </w:pPr>
      <w:r>
        <w:t xml:space="preserve">Лабораторная работа позволила мне освоить основные принципы программирования на ассемблере, от написания кода до его компиляции и запуска, что значительно углубило мои знания в низкоуровневом программировании.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компьютеров и операционные системы | Операционные системы</dc:title>
  <dc:creator>Акрур Имад НКАбд-06-24</dc:creator>
  <dc:language>ru-RU</dc:language>
  <cp:keywords/>
  <dcterms:created xsi:type="dcterms:W3CDTF">2024-10-18T20:58:27Z</dcterms:created>
  <dcterms:modified xsi:type="dcterms:W3CDTF">2024-10-18T20:58:27Z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Mono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4. 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