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96327F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96327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96327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اليوم</w:t>
      </w:r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0</w:t>
      </w:r>
      <w:r w:rsidR="0096327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6</w:t>
      </w:r>
      <w:proofErr w:type="spellEnd"/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5604B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5604B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فيزياء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933" w:type="dxa"/>
        <w:tblLook w:val="04A0"/>
      </w:tblPr>
      <w:tblGrid>
        <w:gridCol w:w="4729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1E0924" w:rsidRPr="001E0924" w:rsidTr="00AB2B1E">
        <w:tc>
          <w:tcPr>
            <w:tcW w:w="14933" w:type="dxa"/>
            <w:gridSpan w:val="10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D3301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الاسئلة الشائعة في ال</w:t>
            </w:r>
            <w:r w:rsidR="005604B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معايرة </w:t>
            </w:r>
            <w:r w:rsidR="005A504D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</w:p>
        </w:tc>
      </w:tr>
      <w:tr w:rsidR="00C8291A" w:rsidRPr="001E0924" w:rsidTr="00AB2B1E">
        <w:tc>
          <w:tcPr>
            <w:tcW w:w="5435" w:type="dxa"/>
            <w:gridSpan w:val="4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96327F" w:rsidRPr="0096327F">
              <w:rPr>
                <w:rStyle w:val="lev"/>
                <w:rFonts w:hint="cs"/>
                <w:rtl/>
              </w:rPr>
              <w:t xml:space="preserve">تعريف نقطة </w:t>
            </w:r>
            <w:proofErr w:type="spellStart"/>
            <w:r w:rsidR="0096327F" w:rsidRPr="0096327F">
              <w:rPr>
                <w:rStyle w:val="lev"/>
                <w:rFonts w:hint="cs"/>
                <w:rtl/>
              </w:rPr>
              <w:t>التكافئ</w:t>
            </w:r>
            <w:proofErr w:type="spellEnd"/>
            <w:r w:rsidR="0096327F" w:rsidRPr="0096327F">
              <w:rPr>
                <w:rStyle w:val="lev"/>
                <w:rFonts w:hint="cs"/>
                <w:rtl/>
              </w:rPr>
              <w:t>:</w:t>
            </w:r>
          </w:p>
        </w:tc>
        <w:tc>
          <w:tcPr>
            <w:tcW w:w="5670" w:type="dxa"/>
            <w:gridSpan w:val="4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96327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6327F" w:rsidRPr="0096327F">
              <w:rPr>
                <w:rStyle w:val="lev"/>
                <w:rFonts w:hint="cs"/>
                <w:rtl/>
              </w:rPr>
              <w:t>المعايرة هي :</w:t>
            </w:r>
          </w:p>
        </w:tc>
        <w:tc>
          <w:tcPr>
            <w:tcW w:w="3828" w:type="dxa"/>
            <w:gridSpan w:val="2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6B6DC4" w:rsidRPr="00C91648">
              <w:rPr>
                <w:rStyle w:val="lev"/>
                <w:rFonts w:hint="cs"/>
                <w:rtl/>
              </w:rPr>
              <w:t>خصائص تفاعل معايرة</w:t>
            </w:r>
          </w:p>
        </w:tc>
      </w:tr>
      <w:tr w:rsidR="00C8291A" w:rsidRPr="001E0924" w:rsidTr="00AB2B1E">
        <w:tc>
          <w:tcPr>
            <w:tcW w:w="4990" w:type="dxa"/>
            <w:gridSpan w:val="2"/>
          </w:tcPr>
          <w:p w:rsidR="00C8291A" w:rsidRPr="001E0924" w:rsidRDefault="00AB2B1E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B2B1E">
              <w:rPr>
                <w:rStyle w:val="lev"/>
                <w:rtl/>
                <w:lang w:bidi="ar-DZ"/>
              </w:rPr>
              <w:t xml:space="preserve">النقطة التي يكون </w:t>
            </w:r>
            <w:proofErr w:type="gramStart"/>
            <w:r w:rsidRPr="00AB2B1E">
              <w:rPr>
                <w:rStyle w:val="lev"/>
                <w:rtl/>
                <w:lang w:bidi="ar-DZ"/>
              </w:rPr>
              <w:t>عندها</w:t>
            </w:r>
            <w:proofErr w:type="gramEnd"/>
            <w:r>
              <w:rPr>
                <w:rStyle w:val="lev"/>
                <w:rtl/>
                <w:lang w:bidi="ar-DZ"/>
              </w:rPr>
              <w:t xml:space="preserve"> حجم المحلول القياسي المضاف مكا</w:t>
            </w:r>
            <w:r>
              <w:rPr>
                <w:rStyle w:val="lev"/>
                <w:rFonts w:hint="cs"/>
                <w:rtl/>
                <w:lang w:bidi="ar-DZ"/>
              </w:rPr>
              <w:t>ف</w:t>
            </w:r>
            <w:r w:rsidRPr="00AB2B1E">
              <w:rPr>
                <w:rStyle w:val="lev"/>
                <w:rtl/>
                <w:lang w:bidi="ar-DZ"/>
              </w:rPr>
              <w:t>ئا كيميائيا لكمية المادة المجهولة</w:t>
            </w:r>
          </w:p>
        </w:tc>
        <w:tc>
          <w:tcPr>
            <w:tcW w:w="445" w:type="dxa"/>
            <w:gridSpan w:val="2"/>
          </w:tcPr>
          <w:p w:rsidR="00C8291A" w:rsidRPr="001E0924" w:rsidRDefault="00C8291A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C8291A" w:rsidRPr="001E0924" w:rsidRDefault="00AB2B1E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B2B1E">
              <w:rPr>
                <w:rStyle w:val="lev"/>
                <w:rFonts w:hint="cs"/>
                <w:rtl/>
              </w:rPr>
              <w:t xml:space="preserve">طريقة </w:t>
            </w:r>
            <w:proofErr w:type="spellStart"/>
            <w:r w:rsidRPr="00AB2B1E">
              <w:rPr>
                <w:rStyle w:val="lev"/>
                <w:rFonts w:hint="cs"/>
                <w:rtl/>
              </w:rPr>
              <w:t>فزيائية</w:t>
            </w:r>
            <w:proofErr w:type="spellEnd"/>
            <w:r w:rsidRPr="00AB2B1E">
              <w:rPr>
                <w:rStyle w:val="lev"/>
                <w:rFonts w:hint="cs"/>
                <w:rtl/>
              </w:rPr>
              <w:t xml:space="preserve"> تستعمل لمعرفة كمية مادة او تركيز  محلول مجهول</w:t>
            </w:r>
          </w:p>
        </w:tc>
        <w:tc>
          <w:tcPr>
            <w:tcW w:w="709" w:type="dxa"/>
          </w:tcPr>
          <w:p w:rsidR="00C8291A" w:rsidRPr="001E0924" w:rsidRDefault="005A504D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C8291A" w:rsidRPr="00AB2B1E" w:rsidRDefault="00AB2B1E" w:rsidP="001E0924">
            <w:pPr>
              <w:bidi/>
              <w:rPr>
                <w:rStyle w:val="lev"/>
                <w:rtl/>
              </w:rPr>
            </w:pPr>
            <w:proofErr w:type="gramStart"/>
            <w:r w:rsidRPr="00AB2B1E">
              <w:rPr>
                <w:rStyle w:val="lev"/>
                <w:rFonts w:hint="cs"/>
                <w:rtl/>
              </w:rPr>
              <w:t>سريع  تام</w:t>
            </w:r>
            <w:proofErr w:type="gramEnd"/>
            <w:r w:rsidR="006B6DC4">
              <w:rPr>
                <w:rStyle w:val="lev"/>
                <w:rFonts w:hint="cs"/>
                <w:rtl/>
              </w:rPr>
              <w:t xml:space="preserve"> ووحيد</w:t>
            </w:r>
          </w:p>
        </w:tc>
        <w:tc>
          <w:tcPr>
            <w:tcW w:w="445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8291A" w:rsidRPr="001E0924" w:rsidTr="00AB2B1E">
        <w:tc>
          <w:tcPr>
            <w:tcW w:w="4990" w:type="dxa"/>
            <w:gridSpan w:val="2"/>
          </w:tcPr>
          <w:p w:rsidR="00C8291A" w:rsidRPr="001E0924" w:rsidRDefault="00AB2B1E" w:rsidP="00AB2B1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B2B1E">
              <w:rPr>
                <w:rStyle w:val="lev"/>
                <w:rtl/>
                <w:lang w:bidi="ar-DZ"/>
              </w:rPr>
              <w:t xml:space="preserve">النقطة التي يكون </w:t>
            </w:r>
            <w:proofErr w:type="gramStart"/>
            <w:r w:rsidRPr="00AB2B1E">
              <w:rPr>
                <w:rStyle w:val="lev"/>
                <w:rtl/>
                <w:lang w:bidi="ar-DZ"/>
              </w:rPr>
              <w:t>عندها</w:t>
            </w:r>
            <w:proofErr w:type="gramEnd"/>
            <w:r w:rsidRPr="00AB2B1E">
              <w:rPr>
                <w:rStyle w:val="lev"/>
                <w:rtl/>
                <w:lang w:bidi="ar-DZ"/>
              </w:rPr>
              <w:t xml:space="preserve"> حجم المحلول القياسي المضاف </w:t>
            </w:r>
            <w:r>
              <w:rPr>
                <w:rStyle w:val="lev"/>
                <w:rFonts w:hint="cs"/>
                <w:rtl/>
                <w:lang w:bidi="ar-DZ"/>
              </w:rPr>
              <w:t xml:space="preserve">ضعف </w:t>
            </w:r>
            <w:r w:rsidRPr="00AB2B1E">
              <w:rPr>
                <w:rStyle w:val="lev"/>
                <w:rtl/>
                <w:lang w:bidi="ar-DZ"/>
              </w:rPr>
              <w:t>كيميائيا لكمية المادة المجهولة</w:t>
            </w:r>
          </w:p>
        </w:tc>
        <w:tc>
          <w:tcPr>
            <w:tcW w:w="445" w:type="dxa"/>
            <w:gridSpan w:val="2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C8291A" w:rsidRPr="001E0924" w:rsidRDefault="00AB2B1E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B2B1E">
              <w:rPr>
                <w:rStyle w:val="lev"/>
                <w:rFonts w:hint="cs"/>
                <w:rtl/>
              </w:rPr>
              <w:t>طريقة كيميائية تستعمل لدمج المحاليل</w:t>
            </w:r>
          </w:p>
        </w:tc>
        <w:tc>
          <w:tcPr>
            <w:tcW w:w="709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C8291A" w:rsidRPr="00AB2B1E" w:rsidRDefault="00AB2B1E" w:rsidP="001E0924">
            <w:pPr>
              <w:bidi/>
              <w:rPr>
                <w:rStyle w:val="lev"/>
                <w:rtl/>
              </w:rPr>
            </w:pPr>
            <w:proofErr w:type="gramStart"/>
            <w:r w:rsidRPr="00AB2B1E">
              <w:rPr>
                <w:rStyle w:val="lev"/>
                <w:rFonts w:hint="cs"/>
                <w:rtl/>
              </w:rPr>
              <w:t>سريع</w:t>
            </w:r>
            <w:proofErr w:type="gramEnd"/>
            <w:r w:rsidRPr="00AB2B1E">
              <w:rPr>
                <w:rStyle w:val="lev"/>
                <w:rFonts w:hint="cs"/>
                <w:rtl/>
              </w:rPr>
              <w:t xml:space="preserve"> غير تام</w:t>
            </w:r>
            <w:r w:rsidR="006B6DC4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445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AB2B1E">
        <w:tc>
          <w:tcPr>
            <w:tcW w:w="4990" w:type="dxa"/>
            <w:gridSpan w:val="2"/>
          </w:tcPr>
          <w:p w:rsidR="00C8291A" w:rsidRPr="001E0924" w:rsidRDefault="00AB2B1E" w:rsidP="00AB2B1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B2B1E">
              <w:rPr>
                <w:rStyle w:val="lev"/>
                <w:rtl/>
                <w:lang w:bidi="ar-DZ"/>
              </w:rPr>
              <w:t xml:space="preserve">النقطة التي يكون </w:t>
            </w:r>
            <w:proofErr w:type="gramStart"/>
            <w:r w:rsidRPr="00AB2B1E">
              <w:rPr>
                <w:rStyle w:val="lev"/>
                <w:rtl/>
                <w:lang w:bidi="ar-DZ"/>
              </w:rPr>
              <w:t>عندها</w:t>
            </w:r>
            <w:proofErr w:type="gramEnd"/>
            <w:r w:rsidRPr="00AB2B1E">
              <w:rPr>
                <w:rStyle w:val="lev"/>
                <w:rtl/>
                <w:lang w:bidi="ar-DZ"/>
              </w:rPr>
              <w:t xml:space="preserve"> حجم المحلول القياسي المضاف </w:t>
            </w:r>
            <w:r>
              <w:rPr>
                <w:rStyle w:val="lev"/>
                <w:rFonts w:hint="cs"/>
                <w:rtl/>
                <w:lang w:bidi="ar-DZ"/>
              </w:rPr>
              <w:t xml:space="preserve">نصف </w:t>
            </w:r>
            <w:r w:rsidRPr="00AB2B1E">
              <w:rPr>
                <w:rStyle w:val="lev"/>
                <w:rtl/>
                <w:lang w:bidi="ar-DZ"/>
              </w:rPr>
              <w:t>كيميائيا لكمية المادة المجهولة</w:t>
            </w:r>
          </w:p>
        </w:tc>
        <w:tc>
          <w:tcPr>
            <w:tcW w:w="445" w:type="dxa"/>
            <w:gridSpan w:val="2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C8291A" w:rsidRPr="00AB2B1E" w:rsidRDefault="00AB2B1E" w:rsidP="001E0924">
            <w:pPr>
              <w:bidi/>
              <w:rPr>
                <w:rStyle w:val="lev"/>
                <w:rtl/>
              </w:rPr>
            </w:pPr>
            <w:r w:rsidRPr="00AB2B1E">
              <w:rPr>
                <w:rStyle w:val="lev"/>
                <w:rFonts w:hint="cs"/>
                <w:rtl/>
              </w:rPr>
              <w:t>طريقة كيميائية تستعمل لمعرفة كمية مادة او تركيز  محلول مجهول</w:t>
            </w:r>
          </w:p>
        </w:tc>
        <w:tc>
          <w:tcPr>
            <w:tcW w:w="709" w:type="dxa"/>
          </w:tcPr>
          <w:p w:rsidR="00C8291A" w:rsidRPr="001E0924" w:rsidRDefault="005604BF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C8291A" w:rsidRPr="00AB2B1E" w:rsidRDefault="00AB2B1E" w:rsidP="001E0924">
            <w:pPr>
              <w:bidi/>
              <w:rPr>
                <w:rStyle w:val="lev"/>
                <w:rtl/>
              </w:rPr>
            </w:pPr>
            <w:proofErr w:type="gramStart"/>
            <w:r w:rsidRPr="00AB2B1E">
              <w:rPr>
                <w:rStyle w:val="lev"/>
                <w:rFonts w:hint="cs"/>
                <w:rtl/>
              </w:rPr>
              <w:t xml:space="preserve">بطيء </w:t>
            </w:r>
            <w:r w:rsidR="006B6DC4">
              <w:rPr>
                <w:rStyle w:val="lev"/>
                <w:rFonts w:hint="cs"/>
                <w:rtl/>
              </w:rPr>
              <w:t xml:space="preserve"> تام</w:t>
            </w:r>
            <w:proofErr w:type="gramEnd"/>
          </w:p>
        </w:tc>
        <w:tc>
          <w:tcPr>
            <w:tcW w:w="445" w:type="dxa"/>
          </w:tcPr>
          <w:p w:rsidR="00C8291A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8291A" w:rsidRPr="001E0924" w:rsidTr="00AB2B1E">
        <w:tc>
          <w:tcPr>
            <w:tcW w:w="4990" w:type="dxa"/>
            <w:gridSpan w:val="2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C8291A" w:rsidRPr="001E0924" w:rsidRDefault="00C8291A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AB2B1E">
        <w:trPr>
          <w:trHeight w:val="364"/>
        </w:trPr>
        <w:tc>
          <w:tcPr>
            <w:tcW w:w="14933" w:type="dxa"/>
            <w:gridSpan w:val="10"/>
          </w:tcPr>
          <w:p w:rsidR="001E0924" w:rsidRPr="005A504D" w:rsidRDefault="001E0924" w:rsidP="00251EF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bookmarkStart w:id="0" w:name="_GoBack"/>
            <w:bookmarkEnd w:id="0"/>
          </w:p>
        </w:tc>
      </w:tr>
      <w:tr w:rsidR="001E0924" w:rsidRPr="001E0924" w:rsidTr="00AB2B1E">
        <w:tc>
          <w:tcPr>
            <w:tcW w:w="5234" w:type="dxa"/>
            <w:gridSpan w:val="3"/>
          </w:tcPr>
          <w:p w:rsidR="001E0924" w:rsidRPr="0019747A" w:rsidRDefault="001E0924" w:rsidP="0019747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0E725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0E7251" w:rsidRPr="00C91648">
              <w:rPr>
                <w:rStyle w:val="lev"/>
                <w:rFonts w:hint="cs"/>
                <w:rtl/>
              </w:rPr>
              <w:t xml:space="preserve">عند نقطة التكافؤ تحقق العلاقة </w:t>
            </w:r>
            <w:proofErr w:type="spellStart"/>
            <w:r w:rsidR="000E7251" w:rsidRPr="00C91648">
              <w:rPr>
                <w:rStyle w:val="lev"/>
                <w:rFonts w:hint="cs"/>
                <w:rtl/>
              </w:rPr>
              <w:t>التالية:</w:t>
            </w:r>
            <w:proofErr w:type="spellEnd"/>
            <w:r w:rsidR="00DD37F7" w:rsidRPr="00C91648">
              <w:rPr>
                <w:rStyle w:val="lev"/>
                <w:rFonts w:hint="cs"/>
                <w:rtl/>
              </w:rPr>
              <w:t xml:space="preserve"> معاملات </w:t>
            </w:r>
            <w:proofErr w:type="spellStart"/>
            <w:r w:rsidR="00DD37F7" w:rsidRPr="00C91648">
              <w:rPr>
                <w:rStyle w:val="lev"/>
                <w:rFonts w:hint="cs"/>
                <w:rtl/>
              </w:rPr>
              <w:t>ستكويومترية</w:t>
            </w:r>
            <w:proofErr w:type="spellEnd"/>
            <w:r w:rsidR="00DD37F7" w:rsidRPr="00C91648">
              <w:rPr>
                <w:rStyle w:val="lev"/>
              </w:rPr>
              <w:t xml:space="preserve">   </w:t>
            </w:r>
            <w:r w:rsidR="00DD37F7" w:rsidRPr="00C91648">
              <w:rPr>
                <w:rStyle w:val="lev"/>
                <w:rFonts w:hint="cs"/>
                <w:rtl/>
              </w:rPr>
              <w:t xml:space="preserve"> </w:t>
            </w:r>
            <w:r w:rsidR="00D3301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(</w:t>
            </w:r>
            <w:r w:rsidR="00DD37F7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ab)</w:t>
            </w:r>
          </w:p>
        </w:tc>
        <w:tc>
          <w:tcPr>
            <w:tcW w:w="5156" w:type="dxa"/>
            <w:gridSpan w:val="3"/>
          </w:tcPr>
          <w:p w:rsidR="001E0924" w:rsidRPr="00D3301A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Start"/>
            <w:r w:rsidR="00D3301A" w:rsidRPr="00C91648">
              <w:rPr>
                <w:rStyle w:val="lev"/>
                <w:rFonts w:hint="cs"/>
                <w:rtl/>
              </w:rPr>
              <w:t>ماهدف</w:t>
            </w:r>
            <w:proofErr w:type="spellEnd"/>
            <w:r w:rsidR="00D3301A" w:rsidRPr="00C91648">
              <w:rPr>
                <w:rStyle w:val="lev"/>
                <w:rFonts w:hint="cs"/>
                <w:rtl/>
              </w:rPr>
              <w:t xml:space="preserve"> من اضافة الماء والجليد للتفاعل (عملية السقي</w:t>
            </w:r>
            <w:proofErr w:type="spellStart"/>
            <w:r w:rsidR="00D3301A" w:rsidRPr="00C91648">
              <w:rPr>
                <w:rStyle w:val="lev"/>
                <w:rFonts w:hint="cs"/>
                <w:rtl/>
              </w:rPr>
              <w:t>)</w:t>
            </w:r>
            <w:proofErr w:type="spellEnd"/>
            <w:r w:rsidR="00D3301A" w:rsidRPr="00C91648">
              <w:rPr>
                <w:rStyle w:val="lev"/>
                <w:rFonts w:hint="cs"/>
                <w:rtl/>
                <w:lang w:bidi="ar-DZ"/>
              </w:rPr>
              <w:t> </w:t>
            </w:r>
            <w:r w:rsidR="00D3301A" w:rsidRPr="00C91648">
              <w:rPr>
                <w:rStyle w:val="lev"/>
              </w:rPr>
              <w:t>:</w:t>
            </w:r>
          </w:p>
        </w:tc>
        <w:tc>
          <w:tcPr>
            <w:tcW w:w="4543" w:type="dxa"/>
            <w:gridSpan w:val="4"/>
          </w:tcPr>
          <w:p w:rsidR="001E0924" w:rsidRPr="0019747A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19747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9747A" w:rsidRPr="00C91648">
              <w:rPr>
                <w:rStyle w:val="lev"/>
                <w:rFonts w:hint="cs"/>
                <w:rtl/>
              </w:rPr>
              <w:t xml:space="preserve">ما دور </w:t>
            </w:r>
            <w:proofErr w:type="spellStart"/>
            <w:r w:rsidR="0019747A" w:rsidRPr="00C91648">
              <w:rPr>
                <w:rStyle w:val="lev"/>
                <w:rFonts w:hint="cs"/>
                <w:rtl/>
              </w:rPr>
              <w:t>النشأ</w:t>
            </w:r>
            <w:proofErr w:type="spellEnd"/>
            <w:r w:rsidR="0019747A" w:rsidRPr="00C91648">
              <w:rPr>
                <w:rStyle w:val="lev"/>
                <w:rFonts w:hint="cs"/>
                <w:rtl/>
                <w:lang w:bidi="ar-DZ"/>
              </w:rPr>
              <w:t> </w:t>
            </w:r>
            <w:r w:rsidR="0019747A" w:rsidRPr="00C91648">
              <w:rPr>
                <w:rStyle w:val="lev"/>
              </w:rPr>
              <w:t>:</w:t>
            </w:r>
          </w:p>
        </w:tc>
      </w:tr>
      <w:tr w:rsidR="001E0924" w:rsidRPr="001E0924" w:rsidTr="00AB2B1E">
        <w:tc>
          <w:tcPr>
            <w:tcW w:w="4729" w:type="dxa"/>
          </w:tcPr>
          <w:p w:rsidR="00D3301A" w:rsidRPr="00D3301A" w:rsidRDefault="00D3301A" w:rsidP="00D3301A">
            <w:pPr>
              <w:bidi/>
              <w:rPr>
                <w:rStyle w:val="Accentuation"/>
                <w:lang w:val="fr-FR"/>
              </w:rPr>
            </w:pPr>
            <w:r w:rsidRPr="00D3301A">
              <w:rPr>
                <w:rStyle w:val="Accentuation"/>
              </w:rPr>
              <w:t>n0/a</w:t>
            </w:r>
            <w:r>
              <w:rPr>
                <w:rStyle w:val="Accentuation"/>
              </w:rPr>
              <w:t xml:space="preserve">= </w:t>
            </w:r>
            <w:r w:rsidRPr="00D3301A">
              <w:rPr>
                <w:rStyle w:val="Accentuation"/>
              </w:rPr>
              <w:t xml:space="preserve"> n1</w:t>
            </w:r>
            <w:r>
              <w:rPr>
                <w:rStyle w:val="Accentuation"/>
                <w:lang w:val="fr-FR"/>
              </w:rPr>
              <w:t>+b</w:t>
            </w:r>
          </w:p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  <w:gridSpan w:val="2"/>
          </w:tcPr>
          <w:p w:rsidR="001E0924" w:rsidRPr="001E0924" w:rsidRDefault="005A504D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1E0924" w:rsidRPr="00C91648" w:rsidRDefault="00D3301A" w:rsidP="001E0924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 xml:space="preserve">توقف تطور الجملة </w:t>
            </w:r>
            <w:proofErr w:type="gramStart"/>
            <w:r w:rsidRPr="00C91648">
              <w:rPr>
                <w:rStyle w:val="lev"/>
                <w:rFonts w:hint="cs"/>
                <w:rtl/>
              </w:rPr>
              <w:t>الكيميائية</w:t>
            </w:r>
            <w:proofErr w:type="gramEnd"/>
            <w:r w:rsidRPr="00C91648">
              <w:rPr>
                <w:rStyle w:val="lev"/>
                <w:rFonts w:hint="cs"/>
                <w:rtl/>
              </w:rPr>
              <w:t xml:space="preserve"> لتحديد حجم التكافؤ بدقة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1E0924" w:rsidRPr="00C91648" w:rsidRDefault="0019747A" w:rsidP="0019747A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 xml:space="preserve">يوقف التفاعل </w:t>
            </w:r>
          </w:p>
        </w:tc>
        <w:tc>
          <w:tcPr>
            <w:tcW w:w="445" w:type="dxa"/>
          </w:tcPr>
          <w:p w:rsidR="001E0924" w:rsidRPr="001E0924" w:rsidRDefault="005A504D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AB2B1E">
        <w:tc>
          <w:tcPr>
            <w:tcW w:w="4729" w:type="dxa"/>
          </w:tcPr>
          <w:p w:rsidR="001E0924" w:rsidRPr="00D3301A" w:rsidRDefault="000E7251" w:rsidP="00D3301A">
            <w:pPr>
              <w:bidi/>
              <w:rPr>
                <w:rStyle w:val="Accentuation"/>
              </w:rPr>
            </w:pPr>
            <w:r w:rsidRPr="00D3301A">
              <w:rPr>
                <w:rStyle w:val="Accentuation"/>
              </w:rPr>
              <w:t>n0</w:t>
            </w:r>
            <w:r w:rsidR="006B5814" w:rsidRPr="00D3301A">
              <w:rPr>
                <w:rStyle w:val="Accentuation"/>
              </w:rPr>
              <w:t>/a</w:t>
            </w:r>
            <w:r w:rsidR="00D3301A" w:rsidRPr="00D3301A">
              <w:rPr>
                <w:rStyle w:val="Accentuation"/>
              </w:rPr>
              <w:t xml:space="preserve">= </w:t>
            </w:r>
            <w:r w:rsidR="006B5814" w:rsidRPr="00D3301A">
              <w:rPr>
                <w:rStyle w:val="Accentuation"/>
              </w:rPr>
              <w:t>n1/b</w:t>
            </w:r>
          </w:p>
          <w:p w:rsidR="006B5814" w:rsidRPr="000E7251" w:rsidRDefault="006B5814" w:rsidP="006B581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05" w:type="dxa"/>
            <w:gridSpan w:val="2"/>
          </w:tcPr>
          <w:p w:rsidR="001E0924" w:rsidRPr="001E0924" w:rsidRDefault="005604BF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1E0924" w:rsidRPr="00C91648" w:rsidRDefault="00D3301A" w:rsidP="001E0924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>تسريع تطور الجملة الكيميائية لتحديد حجم التكافؤ بدقة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1E0924" w:rsidRPr="00C91648" w:rsidRDefault="0019747A" w:rsidP="001E0924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>يسرع التفاعل</w:t>
            </w:r>
          </w:p>
        </w:tc>
        <w:tc>
          <w:tcPr>
            <w:tcW w:w="44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AB2B1E">
        <w:tc>
          <w:tcPr>
            <w:tcW w:w="4729" w:type="dxa"/>
          </w:tcPr>
          <w:p w:rsidR="00D3301A" w:rsidRPr="00D3301A" w:rsidRDefault="00D3301A" w:rsidP="00D3301A">
            <w:pPr>
              <w:bidi/>
              <w:rPr>
                <w:rStyle w:val="Accentuation"/>
              </w:rPr>
            </w:pPr>
            <w:r w:rsidRPr="00D3301A">
              <w:rPr>
                <w:rStyle w:val="Accentuation"/>
              </w:rPr>
              <w:t>n0/a= n1/b</w:t>
            </w:r>
            <w:r w:rsidR="007C6A90">
              <w:rPr>
                <w:rStyle w:val="Accentuation"/>
                <w:rFonts w:hint="cs"/>
                <w:rtl/>
              </w:rPr>
              <w:t>2</w:t>
            </w:r>
          </w:p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1E0924" w:rsidRPr="00C91648" w:rsidRDefault="00D3301A" w:rsidP="001E0924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 xml:space="preserve"> زيادة من حجم المحلول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1E0924" w:rsidRPr="00C91648" w:rsidRDefault="0019747A" w:rsidP="0019747A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 xml:space="preserve">كاشف اللوني لتحديد نقطة التكافؤ </w:t>
            </w:r>
          </w:p>
        </w:tc>
        <w:tc>
          <w:tcPr>
            <w:tcW w:w="445" w:type="dxa"/>
          </w:tcPr>
          <w:p w:rsidR="001E0924" w:rsidRPr="001E0924" w:rsidRDefault="005604BF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AB2B1E">
        <w:tc>
          <w:tcPr>
            <w:tcW w:w="4729" w:type="dxa"/>
          </w:tcPr>
          <w:p w:rsidR="001E0924" w:rsidRPr="00D3301A" w:rsidRDefault="001E0924" w:rsidP="003D2156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AB2B1E">
        <w:tc>
          <w:tcPr>
            <w:tcW w:w="14933" w:type="dxa"/>
            <w:gridSpan w:val="10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51EF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5604B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بروتوكول التجريبي</w:t>
            </w:r>
            <w:r w:rsidR="005A504D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</w:p>
        </w:tc>
      </w:tr>
      <w:tr w:rsidR="001E0924" w:rsidRPr="001E0924" w:rsidTr="00AB2B1E">
        <w:tc>
          <w:tcPr>
            <w:tcW w:w="5234" w:type="dxa"/>
            <w:gridSpan w:val="3"/>
          </w:tcPr>
          <w:p w:rsidR="001E0924" w:rsidRPr="00220042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220042" w:rsidRPr="00C91648">
              <w:rPr>
                <w:rStyle w:val="lev"/>
                <w:rFonts w:hint="cs"/>
                <w:rtl/>
              </w:rPr>
              <w:t>الادوات المستعملة</w:t>
            </w:r>
            <w:r w:rsidR="00220042" w:rsidRPr="00C91648">
              <w:rPr>
                <w:rStyle w:val="lev"/>
                <w:rFonts w:hint="cs"/>
                <w:rtl/>
                <w:lang w:bidi="ar-DZ"/>
              </w:rPr>
              <w:t> </w:t>
            </w:r>
            <w:r w:rsidR="00220042" w:rsidRPr="00C91648">
              <w:rPr>
                <w:rStyle w:val="lev"/>
              </w:rPr>
              <w:t>:</w:t>
            </w:r>
          </w:p>
        </w:tc>
        <w:tc>
          <w:tcPr>
            <w:tcW w:w="5156" w:type="dxa"/>
            <w:gridSpan w:val="3"/>
          </w:tcPr>
          <w:p w:rsidR="001E0924" w:rsidRPr="006B6DC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6B6DC4" w:rsidRPr="006B6DC4">
              <w:rPr>
                <w:rStyle w:val="lev"/>
                <w:rFonts w:hint="cs"/>
                <w:rtl/>
              </w:rPr>
              <w:t>الحجم المسكوب من سحاحة يدعى</w:t>
            </w:r>
            <w:r w:rsidR="006B6DC4" w:rsidRPr="006B6DC4">
              <w:rPr>
                <w:rStyle w:val="lev"/>
                <w:rFonts w:hint="cs"/>
                <w:rtl/>
                <w:lang w:bidi="ar-DZ"/>
              </w:rPr>
              <w:t> </w:t>
            </w:r>
            <w:r w:rsidR="006B6DC4" w:rsidRPr="006B6DC4">
              <w:rPr>
                <w:rStyle w:val="lev"/>
              </w:rPr>
              <w:t>:</w:t>
            </w:r>
          </w:p>
        </w:tc>
        <w:tc>
          <w:tcPr>
            <w:tcW w:w="4543" w:type="dxa"/>
            <w:gridSpan w:val="4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6B6DC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B6DC4" w:rsidRPr="00C91648">
              <w:rPr>
                <w:rStyle w:val="lev"/>
                <w:rFonts w:hint="cs"/>
                <w:rtl/>
              </w:rPr>
              <w:t>يمكن التعرف على نقطة التكافؤ من خلال</w:t>
            </w:r>
            <w:r w:rsidR="00C91648">
              <w:rPr>
                <w:rStyle w:val="lev"/>
              </w:rPr>
              <w:t>:</w:t>
            </w:r>
          </w:p>
        </w:tc>
      </w:tr>
      <w:tr w:rsidR="001E0924" w:rsidRPr="001E0924" w:rsidTr="00AB2B1E">
        <w:tc>
          <w:tcPr>
            <w:tcW w:w="4729" w:type="dxa"/>
          </w:tcPr>
          <w:p w:rsidR="001E0924" w:rsidRPr="006B6DC4" w:rsidRDefault="006B6DC4" w:rsidP="001E0924">
            <w:pPr>
              <w:bidi/>
              <w:rPr>
                <w:rStyle w:val="lev"/>
                <w:rtl/>
              </w:rPr>
            </w:pPr>
            <w:r w:rsidRPr="006B6DC4">
              <w:rPr>
                <w:rStyle w:val="lev"/>
                <w:rFonts w:hint="cs"/>
                <w:rtl/>
              </w:rPr>
              <w:t xml:space="preserve">سحاحة +جهاز قياس </w:t>
            </w:r>
            <w:proofErr w:type="spellStart"/>
            <w:r w:rsidRPr="006B6DC4">
              <w:rPr>
                <w:rStyle w:val="lev"/>
                <w:rFonts w:hint="cs"/>
                <w:rtl/>
              </w:rPr>
              <w:t>ناقلية</w:t>
            </w:r>
            <w:proofErr w:type="spellEnd"/>
            <w:r w:rsidRPr="006B6DC4">
              <w:rPr>
                <w:rStyle w:val="lev"/>
                <w:rFonts w:hint="cs"/>
                <w:rtl/>
              </w:rPr>
              <w:t xml:space="preserve">+ماصة </w:t>
            </w:r>
            <w:proofErr w:type="spellStart"/>
            <w:r w:rsidRPr="006B6DC4">
              <w:rPr>
                <w:rStyle w:val="lev"/>
                <w:rFonts w:hint="cs"/>
                <w:rtl/>
              </w:rPr>
              <w:t>عيارية</w:t>
            </w:r>
            <w:proofErr w:type="spellEnd"/>
            <w:r w:rsidRPr="006B6DC4">
              <w:rPr>
                <w:rStyle w:val="lev"/>
                <w:rFonts w:hint="cs"/>
                <w:rtl/>
              </w:rPr>
              <w:t>+</w:t>
            </w:r>
            <w:proofErr w:type="spellStart"/>
            <w:r w:rsidRPr="006B6DC4">
              <w:rPr>
                <w:rStyle w:val="lev"/>
                <w:rFonts w:hint="cs"/>
                <w:rtl/>
              </w:rPr>
              <w:t>مخلاط</w:t>
            </w:r>
            <w:proofErr w:type="spellEnd"/>
            <w:r w:rsidRPr="006B6DC4">
              <w:rPr>
                <w:rStyle w:val="lev"/>
                <w:rFonts w:hint="cs"/>
                <w:rtl/>
              </w:rPr>
              <w:t xml:space="preserve"> مغناطيسي+حامل</w:t>
            </w:r>
          </w:p>
        </w:tc>
        <w:tc>
          <w:tcPr>
            <w:tcW w:w="505" w:type="dxa"/>
            <w:gridSpan w:val="2"/>
          </w:tcPr>
          <w:p w:rsidR="001E0924" w:rsidRPr="001E0924" w:rsidRDefault="005A504D" w:rsidP="001E092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1E0924" w:rsidRPr="006B6DC4" w:rsidRDefault="006B6DC4" w:rsidP="006B6DC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حجم الكلي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V</w:t>
            </w:r>
            <w:r w:rsidRPr="006B6DC4">
              <w:rPr>
                <w:rFonts w:ascii="Traditional Arabic" w:hAnsi="Traditional Arabic" w:cs="Traditional Arabic"/>
                <w:sz w:val="18"/>
                <w:szCs w:val="18"/>
                <w:lang w:val="fr-FR" w:bidi="ar-DZ"/>
              </w:rPr>
              <w:t>T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</w:p>
        </w:tc>
        <w:tc>
          <w:tcPr>
            <w:tcW w:w="507" w:type="dxa"/>
          </w:tcPr>
          <w:p w:rsidR="001E0924" w:rsidRPr="001E0924" w:rsidRDefault="005A504D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1E0924" w:rsidRPr="00C91648" w:rsidRDefault="006B6DC4" w:rsidP="001E0924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 xml:space="preserve">حدوث تغيير اللوني للمحلول </w:t>
            </w:r>
            <w:proofErr w:type="spellStart"/>
            <w:r w:rsidRPr="00C91648">
              <w:rPr>
                <w:rStyle w:val="lev"/>
                <w:rFonts w:hint="cs"/>
                <w:rtl/>
              </w:rPr>
              <w:t>المعَاير</w:t>
            </w:r>
            <w:proofErr w:type="spellEnd"/>
            <w:r w:rsidR="000E7251" w:rsidRPr="00C91648">
              <w:rPr>
                <w:rStyle w:val="lev"/>
                <w:rFonts w:hint="cs"/>
                <w:rtl/>
              </w:rPr>
              <w:t xml:space="preserve">{الذي </w:t>
            </w:r>
            <w:proofErr w:type="spellStart"/>
            <w:r w:rsidR="000E7251" w:rsidRPr="00C91648">
              <w:rPr>
                <w:rStyle w:val="lev"/>
                <w:rFonts w:hint="cs"/>
                <w:rtl/>
              </w:rPr>
              <w:t>بالبيشر}</w:t>
            </w:r>
            <w:proofErr w:type="spellEnd"/>
          </w:p>
        </w:tc>
        <w:tc>
          <w:tcPr>
            <w:tcW w:w="44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AB2B1E">
        <w:tc>
          <w:tcPr>
            <w:tcW w:w="4729" w:type="dxa"/>
          </w:tcPr>
          <w:p w:rsidR="001E0924" w:rsidRPr="006B6DC4" w:rsidRDefault="006B6DC4" w:rsidP="001E0924">
            <w:pPr>
              <w:bidi/>
              <w:rPr>
                <w:rStyle w:val="lev"/>
                <w:rtl/>
              </w:rPr>
            </w:pPr>
            <w:r w:rsidRPr="006B6DC4">
              <w:rPr>
                <w:rStyle w:val="lev"/>
                <w:rFonts w:hint="cs"/>
                <w:rtl/>
              </w:rPr>
              <w:t>سحاحة +</w:t>
            </w:r>
            <w:proofErr w:type="spellStart"/>
            <w:r w:rsidRPr="006B6DC4">
              <w:rPr>
                <w:rStyle w:val="lev"/>
                <w:rFonts w:hint="cs"/>
                <w:rtl/>
              </w:rPr>
              <w:t>بيشر</w:t>
            </w:r>
            <w:proofErr w:type="spellEnd"/>
            <w:r w:rsidRPr="006B6DC4">
              <w:rPr>
                <w:rStyle w:val="lev"/>
                <w:rFonts w:hint="cs"/>
                <w:rtl/>
              </w:rPr>
              <w:t>+ماء مقطر+</w:t>
            </w:r>
            <w:proofErr w:type="spellStart"/>
            <w:r w:rsidRPr="006B6DC4">
              <w:rPr>
                <w:rStyle w:val="lev"/>
                <w:rFonts w:hint="cs"/>
                <w:rtl/>
              </w:rPr>
              <w:t>مخلاط</w:t>
            </w:r>
            <w:proofErr w:type="spellEnd"/>
            <w:r w:rsidRPr="006B6DC4">
              <w:rPr>
                <w:rStyle w:val="lev"/>
                <w:rFonts w:hint="cs"/>
                <w:rtl/>
              </w:rPr>
              <w:t xml:space="preserve"> مغناطيسي+حامل</w:t>
            </w:r>
          </w:p>
        </w:tc>
        <w:tc>
          <w:tcPr>
            <w:tcW w:w="505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1E0924" w:rsidRPr="001E0924" w:rsidRDefault="006B6DC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حجم التكافؤ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V</w:t>
            </w:r>
            <w:r w:rsidRPr="006B6DC4">
              <w:rPr>
                <w:rFonts w:ascii="Traditional Arabic" w:hAnsi="Traditional Arabic" w:cs="Traditional Arabic"/>
                <w:sz w:val="18"/>
                <w:szCs w:val="18"/>
                <w:lang w:bidi="ar-DZ"/>
              </w:rPr>
              <w:t>E</w:t>
            </w:r>
          </w:p>
        </w:tc>
        <w:tc>
          <w:tcPr>
            <w:tcW w:w="507" w:type="dxa"/>
          </w:tcPr>
          <w:p w:rsidR="001E0924" w:rsidRPr="001E0924" w:rsidRDefault="005604BF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1E0924" w:rsidRPr="00C91648" w:rsidRDefault="006B6DC4" w:rsidP="001E0924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 xml:space="preserve">انتهاء المحلول </w:t>
            </w:r>
            <w:proofErr w:type="spellStart"/>
            <w:r w:rsidRPr="00C91648">
              <w:rPr>
                <w:rStyle w:val="lev"/>
                <w:rFonts w:hint="cs"/>
                <w:rtl/>
              </w:rPr>
              <w:t>المعايِر</w:t>
            </w:r>
            <w:proofErr w:type="spellEnd"/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0E7251" w:rsidRPr="00C91648">
              <w:rPr>
                <w:rStyle w:val="lev"/>
                <w:rFonts w:hint="cs"/>
                <w:rtl/>
              </w:rPr>
              <w:pgNum/>
            </w:r>
            <w:r w:rsidR="000E7251" w:rsidRPr="00C91648">
              <w:rPr>
                <w:rStyle w:val="lev"/>
                <w:rFonts w:hint="cs"/>
                <w:rtl/>
              </w:rPr>
              <w:t>{الذي بسحاحة</w:t>
            </w:r>
            <w:proofErr w:type="spellStart"/>
            <w:r w:rsidR="000E7251" w:rsidRPr="00C91648">
              <w:rPr>
                <w:rStyle w:val="lev"/>
                <w:rFonts w:hint="cs"/>
                <w:rtl/>
              </w:rPr>
              <w:t>}</w:t>
            </w:r>
            <w:proofErr w:type="spellEnd"/>
          </w:p>
        </w:tc>
        <w:tc>
          <w:tcPr>
            <w:tcW w:w="44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AB2B1E">
        <w:tc>
          <w:tcPr>
            <w:tcW w:w="4729" w:type="dxa"/>
          </w:tcPr>
          <w:p w:rsidR="001E0924" w:rsidRPr="006B6DC4" w:rsidRDefault="00220042" w:rsidP="001E0924">
            <w:pPr>
              <w:bidi/>
              <w:rPr>
                <w:rStyle w:val="lev"/>
                <w:rtl/>
              </w:rPr>
            </w:pPr>
            <w:r w:rsidRPr="006B6DC4">
              <w:rPr>
                <w:rStyle w:val="lev"/>
                <w:rFonts w:hint="cs"/>
                <w:rtl/>
              </w:rPr>
              <w:t>سحاحة +</w:t>
            </w:r>
            <w:proofErr w:type="spellStart"/>
            <w:r w:rsidRPr="006B6DC4">
              <w:rPr>
                <w:rStyle w:val="lev"/>
                <w:rFonts w:hint="cs"/>
                <w:rtl/>
              </w:rPr>
              <w:t>بيشر</w:t>
            </w:r>
            <w:proofErr w:type="spellEnd"/>
            <w:r w:rsidRPr="006B6DC4">
              <w:rPr>
                <w:rStyle w:val="lev"/>
                <w:rFonts w:hint="cs"/>
                <w:rtl/>
              </w:rPr>
              <w:t xml:space="preserve">+ماصة </w:t>
            </w:r>
            <w:proofErr w:type="spellStart"/>
            <w:r w:rsidRPr="006B6DC4">
              <w:rPr>
                <w:rStyle w:val="lev"/>
                <w:rFonts w:hint="cs"/>
                <w:rtl/>
              </w:rPr>
              <w:t>عيارية</w:t>
            </w:r>
            <w:proofErr w:type="spellEnd"/>
            <w:r w:rsidRPr="006B6DC4">
              <w:rPr>
                <w:rStyle w:val="lev"/>
                <w:rFonts w:hint="cs"/>
                <w:rtl/>
              </w:rPr>
              <w:t>+</w:t>
            </w:r>
            <w:proofErr w:type="spellStart"/>
            <w:r w:rsidRPr="006B6DC4">
              <w:rPr>
                <w:rStyle w:val="lev"/>
                <w:rFonts w:hint="cs"/>
                <w:rtl/>
              </w:rPr>
              <w:t>مخلاط</w:t>
            </w:r>
            <w:proofErr w:type="spellEnd"/>
            <w:r w:rsidRPr="006B6DC4">
              <w:rPr>
                <w:rStyle w:val="lev"/>
                <w:rFonts w:hint="cs"/>
                <w:rtl/>
              </w:rPr>
              <w:t xml:space="preserve"> مغناطيسي+حامل</w:t>
            </w:r>
          </w:p>
        </w:tc>
        <w:tc>
          <w:tcPr>
            <w:tcW w:w="505" w:type="dxa"/>
            <w:gridSpan w:val="2"/>
          </w:tcPr>
          <w:p w:rsidR="001E0924" w:rsidRPr="001E0924" w:rsidRDefault="005604BF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1E0924" w:rsidRPr="006B6DC4" w:rsidRDefault="006B6DC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حجم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التضاعف</w:t>
            </w:r>
            <w:r w:rsidRPr="006B6DC4">
              <w:rPr>
                <w:rFonts w:ascii="Traditional Arabic" w:hAnsi="Traditional Arabic" w:cs="Traditional Arabic" w:hint="cs"/>
                <w:sz w:val="18"/>
                <w:szCs w:val="18"/>
                <w:rtl/>
                <w:lang w:bidi="ar-DZ"/>
              </w:rPr>
              <w:t>2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V</w:t>
            </w: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0E7251" w:rsidRPr="00C91648" w:rsidRDefault="000E7251" w:rsidP="000E7251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 xml:space="preserve">زيادة حجم المحلول </w:t>
            </w:r>
            <w:proofErr w:type="spellStart"/>
            <w:r w:rsidRPr="00C91648">
              <w:rPr>
                <w:rStyle w:val="lev"/>
                <w:rFonts w:hint="cs"/>
                <w:rtl/>
              </w:rPr>
              <w:t>المعايَر</w:t>
            </w:r>
            <w:proofErr w:type="spellEnd"/>
            <w:r w:rsidRPr="00C91648">
              <w:rPr>
                <w:rStyle w:val="lev"/>
                <w:rFonts w:hint="cs"/>
                <w:rtl/>
              </w:rPr>
              <w:t xml:space="preserve"> {الذي </w:t>
            </w:r>
            <w:proofErr w:type="spellStart"/>
            <w:r w:rsidRPr="00C91648">
              <w:rPr>
                <w:rStyle w:val="lev"/>
                <w:rFonts w:hint="cs"/>
                <w:rtl/>
              </w:rPr>
              <w:t>بالبيشر}</w:t>
            </w:r>
            <w:proofErr w:type="spellEnd"/>
          </w:p>
        </w:tc>
        <w:tc>
          <w:tcPr>
            <w:tcW w:w="44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AB2B1E">
        <w:tc>
          <w:tcPr>
            <w:tcW w:w="4729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1E0924" w:rsidRPr="001E0924" w:rsidRDefault="001E0924" w:rsidP="001E092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5604B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5604B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اللغة</w:t>
      </w:r>
      <w:proofErr w:type="gramEnd"/>
      <w:r w:rsidR="005604B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العربية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2D39AB">
        <w:tc>
          <w:tcPr>
            <w:tcW w:w="14676" w:type="dxa"/>
            <w:gridSpan w:val="6"/>
          </w:tcPr>
          <w:p w:rsidR="001E0924" w:rsidRPr="007C6A90" w:rsidRDefault="001E0924" w:rsidP="002D39A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C6A9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من موضوع </w:t>
            </w:r>
            <w:r w:rsidR="007C6A90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 xml:space="preserve">bac2020 </w:t>
            </w:r>
            <w:r w:rsidR="007C6A9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علمي لابن خلدون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7C6A90" w:rsidRPr="000832C0">
              <w:rPr>
                <w:rStyle w:val="lev"/>
                <w:rFonts w:hint="cs"/>
                <w:rtl/>
              </w:rPr>
              <w:t xml:space="preserve">فن النثر العلمي </w:t>
            </w:r>
            <w:proofErr w:type="spellStart"/>
            <w:r w:rsidR="007C6A90" w:rsidRPr="000832C0">
              <w:rPr>
                <w:rStyle w:val="lev"/>
                <w:rFonts w:hint="cs"/>
                <w:rtl/>
              </w:rPr>
              <w:t>المتادب</w:t>
            </w:r>
            <w:proofErr w:type="spellEnd"/>
            <w:r w:rsidR="007C6A90" w:rsidRPr="000832C0">
              <w:rPr>
                <w:rStyle w:val="lev"/>
                <w:rFonts w:hint="cs"/>
                <w:rtl/>
              </w:rPr>
              <w:t xml:space="preserve"> هو: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0832C0" w:rsidRPr="000832C0">
              <w:rPr>
                <w:rStyle w:val="lev"/>
                <w:rFonts w:hint="cs"/>
                <w:rtl/>
              </w:rPr>
              <w:t>من خصائص النثر العلمي المتأدب :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2C74D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C74D5" w:rsidRPr="002A6545">
              <w:rPr>
                <w:rStyle w:val="lev"/>
                <w:rFonts w:hint="cs"/>
                <w:rtl/>
              </w:rPr>
              <w:t>الكاتب ابن خلدون من رواد :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0832C0" w:rsidP="000832C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>فن نثري يعتمد على نقل القصص والحكم</w:t>
            </w:r>
            <w:r w:rsidRPr="000832C0">
              <w:rPr>
                <w:rStyle w:val="lev"/>
                <w:rFonts w:hint="cs"/>
                <w:rtl/>
              </w:rPr>
              <w:t xml:space="preserve"> ا </w:t>
            </w:r>
            <w:proofErr w:type="spellStart"/>
            <w:r w:rsidRPr="000832C0">
              <w:rPr>
                <w:rStyle w:val="lev"/>
                <w:rFonts w:hint="cs"/>
                <w:rtl/>
              </w:rPr>
              <w:t>باسلوب</w:t>
            </w:r>
            <w:proofErr w:type="spellEnd"/>
            <w:r>
              <w:rPr>
                <w:rStyle w:val="lev"/>
                <w:rFonts w:hint="cs"/>
                <w:rtl/>
              </w:rPr>
              <w:t xml:space="preserve"> مباشر </w:t>
            </w:r>
          </w:p>
        </w:tc>
        <w:tc>
          <w:tcPr>
            <w:tcW w:w="505" w:type="dxa"/>
          </w:tcPr>
          <w:p w:rsidR="001E0924" w:rsidRPr="001E0924" w:rsidRDefault="005A504D" w:rsidP="002D39A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2A6545" w:rsidRDefault="002C74D5" w:rsidP="002C74D5">
            <w:pPr>
              <w:bidi/>
              <w:rPr>
                <w:rStyle w:val="lev"/>
                <w:rtl/>
              </w:rPr>
            </w:pPr>
            <w:r w:rsidRPr="002A6545">
              <w:rPr>
                <w:rStyle w:val="lev"/>
                <w:rFonts w:hint="cs"/>
                <w:rtl/>
              </w:rPr>
              <w:t xml:space="preserve">الموضوعية و اعتماد الاسلوب المباشر الذي يخلو من الخيال  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2A6545" w:rsidRDefault="002C74D5" w:rsidP="002D39AB">
            <w:pPr>
              <w:bidi/>
              <w:rPr>
                <w:rStyle w:val="lev"/>
                <w:rtl/>
              </w:rPr>
            </w:pPr>
            <w:proofErr w:type="gramStart"/>
            <w:r w:rsidRPr="002A6545">
              <w:rPr>
                <w:rStyle w:val="lev"/>
                <w:rFonts w:hint="cs"/>
                <w:rtl/>
              </w:rPr>
              <w:t>النثر</w:t>
            </w:r>
            <w:proofErr w:type="gramEnd"/>
            <w:r w:rsidRPr="002A6545">
              <w:rPr>
                <w:rStyle w:val="lev"/>
                <w:rFonts w:hint="cs"/>
                <w:rtl/>
              </w:rPr>
              <w:t xml:space="preserve"> العلمي المتأدب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0832C0" w:rsidP="000832C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0832C0">
              <w:rPr>
                <w:rStyle w:val="lev"/>
                <w:rFonts w:hint="cs"/>
                <w:rtl/>
              </w:rPr>
              <w:t xml:space="preserve">فن نثري يعتمد على تسجيل حقائق العلوم </w:t>
            </w:r>
            <w:proofErr w:type="spellStart"/>
            <w:r w:rsidRPr="000832C0">
              <w:rPr>
                <w:rStyle w:val="lev"/>
                <w:rFonts w:hint="cs"/>
                <w:rtl/>
              </w:rPr>
              <w:t>باسلوب</w:t>
            </w:r>
            <w:proofErr w:type="spellEnd"/>
            <w:r w:rsidRPr="000832C0">
              <w:rPr>
                <w:rStyle w:val="lev"/>
                <w:rFonts w:hint="cs"/>
                <w:rtl/>
              </w:rPr>
              <w:t xml:space="preserve"> </w:t>
            </w:r>
            <w:r>
              <w:rPr>
                <w:rStyle w:val="lev"/>
                <w:rFonts w:hint="cs"/>
                <w:rtl/>
              </w:rPr>
              <w:t xml:space="preserve"> غير مباشر  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2A6545" w:rsidRDefault="002C74D5" w:rsidP="002D39AB">
            <w:pPr>
              <w:bidi/>
              <w:rPr>
                <w:rStyle w:val="lev"/>
                <w:rtl/>
              </w:rPr>
            </w:pPr>
            <w:proofErr w:type="gramStart"/>
            <w:r w:rsidRPr="002A6545">
              <w:rPr>
                <w:rStyle w:val="lev"/>
                <w:rFonts w:hint="cs"/>
                <w:rtl/>
              </w:rPr>
              <w:t>استعمال</w:t>
            </w:r>
            <w:proofErr w:type="gramEnd"/>
            <w:r w:rsidRPr="002A6545">
              <w:rPr>
                <w:rStyle w:val="lev"/>
                <w:rFonts w:hint="cs"/>
                <w:rtl/>
              </w:rPr>
              <w:t xml:space="preserve"> العاطفة والطبيعة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2A6545" w:rsidRDefault="002C74D5" w:rsidP="002D39AB">
            <w:pPr>
              <w:bidi/>
              <w:rPr>
                <w:rStyle w:val="lev"/>
                <w:rtl/>
              </w:rPr>
            </w:pPr>
            <w:proofErr w:type="gramStart"/>
            <w:r w:rsidRPr="002A6545">
              <w:rPr>
                <w:rStyle w:val="lev"/>
                <w:rFonts w:hint="cs"/>
                <w:rtl/>
              </w:rPr>
              <w:t>الشعر</w:t>
            </w:r>
            <w:proofErr w:type="gramEnd"/>
            <w:r w:rsidRPr="002A6545">
              <w:rPr>
                <w:rStyle w:val="lev"/>
                <w:rFonts w:hint="cs"/>
                <w:rtl/>
              </w:rPr>
              <w:t xml:space="preserve"> الاجتماعي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0832C0" w:rsidRDefault="007C6A90" w:rsidP="002D39AB">
            <w:pPr>
              <w:bidi/>
              <w:rPr>
                <w:rStyle w:val="lev"/>
                <w:rtl/>
              </w:rPr>
            </w:pPr>
            <w:r w:rsidRPr="000832C0">
              <w:rPr>
                <w:rStyle w:val="lev"/>
                <w:rFonts w:hint="cs"/>
                <w:rtl/>
              </w:rPr>
              <w:t xml:space="preserve">فن نثري يعتمد على تسجيل حقائق العلوم </w:t>
            </w:r>
            <w:proofErr w:type="spellStart"/>
            <w:r w:rsidRPr="000832C0">
              <w:rPr>
                <w:rStyle w:val="lev"/>
                <w:rFonts w:hint="cs"/>
                <w:rtl/>
              </w:rPr>
              <w:t>باسلوب</w:t>
            </w:r>
            <w:proofErr w:type="spellEnd"/>
            <w:r w:rsidR="000832C0">
              <w:rPr>
                <w:rStyle w:val="lev"/>
                <w:rFonts w:hint="cs"/>
                <w:rtl/>
              </w:rPr>
              <w:t xml:space="preserve"> مباشر </w:t>
            </w:r>
            <w:proofErr w:type="spellStart"/>
            <w:r w:rsidR="000832C0">
              <w:rPr>
                <w:rStyle w:val="lev"/>
                <w:rFonts w:hint="cs"/>
                <w:rtl/>
              </w:rPr>
              <w:t>لايصال</w:t>
            </w:r>
            <w:proofErr w:type="spellEnd"/>
            <w:r w:rsidR="000832C0">
              <w:rPr>
                <w:rStyle w:val="lev"/>
                <w:rFonts w:hint="cs"/>
                <w:rtl/>
              </w:rPr>
              <w:t xml:space="preserve"> معلومات الى</w:t>
            </w:r>
            <w:r w:rsidR="000832C0" w:rsidRPr="000832C0">
              <w:rPr>
                <w:rStyle w:val="lev"/>
                <w:rFonts w:hint="cs"/>
                <w:rtl/>
              </w:rPr>
              <w:t xml:space="preserve"> القارئ بطريقة ادبية</w:t>
            </w:r>
          </w:p>
        </w:tc>
        <w:tc>
          <w:tcPr>
            <w:tcW w:w="505" w:type="dxa"/>
          </w:tcPr>
          <w:p w:rsidR="001E0924" w:rsidRPr="001E0924" w:rsidRDefault="005604BF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2A6545" w:rsidRDefault="002C74D5" w:rsidP="002D39AB">
            <w:pPr>
              <w:bidi/>
              <w:rPr>
                <w:rStyle w:val="lev"/>
                <w:rtl/>
              </w:rPr>
            </w:pPr>
            <w:r w:rsidRPr="002A6545">
              <w:rPr>
                <w:rStyle w:val="lev"/>
                <w:rFonts w:hint="cs"/>
                <w:rtl/>
              </w:rPr>
              <w:t>الاسلوب القصصي والتصويري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2A6545" w:rsidRDefault="002C74D5" w:rsidP="002D39AB">
            <w:pPr>
              <w:bidi/>
              <w:rPr>
                <w:rStyle w:val="lev"/>
                <w:rtl/>
              </w:rPr>
            </w:pPr>
            <w:proofErr w:type="gramStart"/>
            <w:r w:rsidRPr="002A6545">
              <w:rPr>
                <w:rStyle w:val="lev"/>
                <w:rFonts w:hint="cs"/>
                <w:rtl/>
              </w:rPr>
              <w:t>الشعر</w:t>
            </w:r>
            <w:proofErr w:type="gramEnd"/>
            <w:r w:rsidRPr="002A6545">
              <w:rPr>
                <w:rStyle w:val="lev"/>
                <w:rFonts w:hint="cs"/>
                <w:rtl/>
              </w:rPr>
              <w:t xml:space="preserve"> السياسي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7C6A90" w:rsidRDefault="007C6A90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7C6A90" w:rsidRDefault="007C6A90" w:rsidP="007C6A90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7C6A90" w:rsidRDefault="007C6A90" w:rsidP="007C6A90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Pr="001E0924" w:rsidRDefault="001E0924" w:rsidP="007C6A9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5604B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5604B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الفلسفة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2D39AB">
        <w:tc>
          <w:tcPr>
            <w:tcW w:w="14676" w:type="dxa"/>
            <w:gridSpan w:val="6"/>
          </w:tcPr>
          <w:p w:rsidR="001E0924" w:rsidRPr="001E0924" w:rsidRDefault="001E0924" w:rsidP="009A7A2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9A7A2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العلم</w:t>
            </w:r>
            <w:r w:rsidR="006E3F0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</w:tc>
      </w:tr>
      <w:tr w:rsidR="001E0924" w:rsidRPr="001E0924" w:rsidTr="009807F8">
        <w:trPr>
          <w:trHeight w:val="478"/>
        </w:trPr>
        <w:tc>
          <w:tcPr>
            <w:tcW w:w="5234" w:type="dxa"/>
            <w:gridSpan w:val="2"/>
          </w:tcPr>
          <w:p w:rsidR="001E0924" w:rsidRPr="009807F8" w:rsidRDefault="001E0924" w:rsidP="0019747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9A7A22" w:rsidRPr="00C91648">
              <w:rPr>
                <w:rStyle w:val="lev"/>
                <w:rFonts w:hint="cs"/>
                <w:rtl/>
              </w:rPr>
              <w:t>موضوع العلم</w:t>
            </w:r>
            <w:r w:rsidR="00C91648">
              <w:rPr>
                <w:rStyle w:val="lev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Default="001E0924" w:rsidP="0019747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9807F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A7A22" w:rsidRPr="00C91648">
              <w:rPr>
                <w:rStyle w:val="lev"/>
                <w:rFonts w:hint="cs"/>
                <w:rtl/>
              </w:rPr>
              <w:t>الغاية</w:t>
            </w:r>
            <w:r w:rsidR="00C91648">
              <w:rPr>
                <w:rStyle w:val="lev"/>
              </w:rPr>
              <w:t>:</w:t>
            </w:r>
          </w:p>
          <w:p w:rsidR="00992B80" w:rsidRPr="00992B80" w:rsidRDefault="00992B80" w:rsidP="00992B8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286" w:type="dxa"/>
            <w:gridSpan w:val="2"/>
          </w:tcPr>
          <w:p w:rsidR="001E0924" w:rsidRPr="001E0924" w:rsidRDefault="001E0924" w:rsidP="0019747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9A7A2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A7A22" w:rsidRPr="00C91648">
              <w:rPr>
                <w:rStyle w:val="lev"/>
                <w:rFonts w:hint="cs"/>
                <w:rtl/>
              </w:rPr>
              <w:t>اللغة</w:t>
            </w:r>
            <w:r w:rsidR="00C91648">
              <w:rPr>
                <w:rStyle w:val="lev"/>
              </w:rPr>
              <w:t xml:space="preserve"> :</w:t>
            </w:r>
          </w:p>
        </w:tc>
      </w:tr>
      <w:tr w:rsidR="001E0924" w:rsidRPr="001E0924" w:rsidTr="005604BF">
        <w:trPr>
          <w:trHeight w:val="342"/>
        </w:trPr>
        <w:tc>
          <w:tcPr>
            <w:tcW w:w="4729" w:type="dxa"/>
          </w:tcPr>
          <w:p w:rsidR="001E0924" w:rsidRPr="00AB2B1E" w:rsidRDefault="009A7A22" w:rsidP="002D39AB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مادي ملموس قابل للقياس والتكميم </w:t>
            </w:r>
          </w:p>
        </w:tc>
        <w:tc>
          <w:tcPr>
            <w:tcW w:w="505" w:type="dxa"/>
          </w:tcPr>
          <w:p w:rsidR="001E0924" w:rsidRPr="001E0924" w:rsidRDefault="005A504D" w:rsidP="005A504D">
            <w:pPr>
              <w:pStyle w:val="Sansinterligne"/>
              <w:bidi/>
              <w:rPr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AB2B1E" w:rsidRDefault="009A7A22" w:rsidP="002D39AB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استعمال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العقل</w:t>
            </w:r>
            <w:r w:rsidR="00744117">
              <w:rPr>
                <w:rStyle w:val="lev"/>
                <w:rFonts w:hint="cs"/>
                <w:rtl/>
              </w:rPr>
              <w:t xml:space="preserve"> والتأمل</w:t>
            </w:r>
          </w:p>
        </w:tc>
        <w:tc>
          <w:tcPr>
            <w:tcW w:w="507" w:type="dxa"/>
          </w:tcPr>
          <w:p w:rsidR="001E0924" w:rsidRPr="001E0924" w:rsidRDefault="005A504D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C91648" w:rsidRDefault="00744117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>لفظية محلية مثل طبيعة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744117">
        <w:trPr>
          <w:trHeight w:val="412"/>
        </w:trPr>
        <w:tc>
          <w:tcPr>
            <w:tcW w:w="4729" w:type="dxa"/>
          </w:tcPr>
          <w:p w:rsidR="001E0924" w:rsidRPr="009A7A22" w:rsidRDefault="009A7A22" w:rsidP="002D39AB">
            <w:pPr>
              <w:bidi/>
              <w:rPr>
                <w:rStyle w:val="lev"/>
                <w:rtl/>
              </w:rPr>
            </w:pPr>
            <w:proofErr w:type="spellStart"/>
            <w:r w:rsidRPr="009A7A22">
              <w:rPr>
                <w:rStyle w:val="lev"/>
                <w:rFonts w:hint="cs"/>
                <w:rtl/>
              </w:rPr>
              <w:t>ميتافيزقي</w:t>
            </w:r>
            <w:proofErr w:type="spellEnd"/>
            <w:r w:rsidRPr="009A7A22">
              <w:rPr>
                <w:rStyle w:val="lev"/>
                <w:rFonts w:hint="cs"/>
                <w:rtl/>
              </w:rPr>
              <w:t xml:space="preserve"> غير ملموس  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AB2B1E" w:rsidRDefault="009A7A22" w:rsidP="002D39AB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اثارة تساؤلات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C91648" w:rsidRDefault="00744117" w:rsidP="002D39AB">
            <w:pPr>
              <w:bidi/>
              <w:rPr>
                <w:rStyle w:val="lev"/>
                <w:lang w:val="fr-FR"/>
              </w:rPr>
            </w:pPr>
            <w:r w:rsidRPr="00C91648">
              <w:rPr>
                <w:rStyle w:val="lev"/>
                <w:rFonts w:hint="cs"/>
                <w:rtl/>
              </w:rPr>
              <w:t xml:space="preserve">رمزية عالمية مثل </w:t>
            </w:r>
            <w:r w:rsidRPr="00C91648">
              <w:rPr>
                <w:rStyle w:val="lev"/>
              </w:rPr>
              <w:t>X -+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9A7A22" w:rsidRDefault="009A7A22" w:rsidP="002D39AB">
            <w:pPr>
              <w:bidi/>
              <w:rPr>
                <w:rStyle w:val="lev"/>
                <w:rtl/>
              </w:rPr>
            </w:pPr>
            <w:r w:rsidRPr="009A7A22">
              <w:rPr>
                <w:rStyle w:val="lev"/>
                <w:rFonts w:hint="cs"/>
                <w:rtl/>
              </w:rPr>
              <w:t>تأملي عقلي</w:t>
            </w:r>
          </w:p>
        </w:tc>
        <w:tc>
          <w:tcPr>
            <w:tcW w:w="505" w:type="dxa"/>
          </w:tcPr>
          <w:p w:rsidR="001E0924" w:rsidRPr="005604BF" w:rsidRDefault="005A504D" w:rsidP="002D39AB">
            <w:pPr>
              <w:bidi/>
              <w:rPr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9A7A22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</w:rPr>
              <w:t>الخروج بالقانون</w:t>
            </w:r>
          </w:p>
        </w:tc>
        <w:tc>
          <w:tcPr>
            <w:tcW w:w="507" w:type="dxa"/>
          </w:tcPr>
          <w:p w:rsidR="001E0924" w:rsidRPr="001E0924" w:rsidRDefault="005604BF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2D39AB">
        <w:trPr>
          <w:trHeight w:val="364"/>
        </w:trPr>
        <w:tc>
          <w:tcPr>
            <w:tcW w:w="14676" w:type="dxa"/>
            <w:gridSpan w:val="6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441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الفلسفة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</w:t>
            </w:r>
            <w:r w:rsidRPr="00C91648">
              <w:rPr>
                <w:rStyle w:val="lev"/>
                <w:rFonts w:hint="cs"/>
                <w:rtl/>
              </w:rPr>
              <w:t xml:space="preserve">: </w:t>
            </w:r>
            <w:r w:rsidR="00744117" w:rsidRPr="00C91648">
              <w:rPr>
                <w:rStyle w:val="lev"/>
                <w:rFonts w:hint="cs"/>
                <w:rtl/>
              </w:rPr>
              <w:t>اطار البحث</w:t>
            </w:r>
            <w:r w:rsidR="00C91648">
              <w:rPr>
                <w:rStyle w:val="lev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74411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44117" w:rsidRPr="00C91648">
              <w:rPr>
                <w:rStyle w:val="lev"/>
                <w:rFonts w:hint="cs"/>
                <w:rtl/>
              </w:rPr>
              <w:t>المنهج</w:t>
            </w:r>
            <w:r w:rsidR="00C91648">
              <w:rPr>
                <w:rStyle w:val="lev"/>
              </w:rPr>
              <w:t>: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74411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44117" w:rsidRPr="00C91648">
              <w:rPr>
                <w:rStyle w:val="lev"/>
                <w:rFonts w:hint="cs"/>
                <w:rtl/>
              </w:rPr>
              <w:t>الغاية</w:t>
            </w:r>
            <w:r w:rsidR="00C91648">
              <w:rPr>
                <w:rStyle w:val="lev"/>
              </w:rPr>
              <w:t>: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C91648" w:rsidRDefault="00744117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 xml:space="preserve">الحالات </w:t>
            </w:r>
            <w:proofErr w:type="gramStart"/>
            <w:r w:rsidRPr="00C91648">
              <w:rPr>
                <w:rStyle w:val="lev"/>
                <w:rFonts w:hint="cs"/>
                <w:rtl/>
              </w:rPr>
              <w:t>الداخلية</w:t>
            </w:r>
            <w:proofErr w:type="gramEnd"/>
            <w:r w:rsidRPr="00C91648">
              <w:rPr>
                <w:rStyle w:val="lev"/>
                <w:rFonts w:hint="cs"/>
                <w:rtl/>
              </w:rPr>
              <w:t xml:space="preserve"> النفسية كالعواطف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C91648" w:rsidRDefault="00744117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>تأملي عقلي</w:t>
            </w:r>
          </w:p>
        </w:tc>
        <w:tc>
          <w:tcPr>
            <w:tcW w:w="507" w:type="dxa"/>
          </w:tcPr>
          <w:p w:rsidR="001E0924" w:rsidRPr="001E0924" w:rsidRDefault="007C6A90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C91648" w:rsidRDefault="00744117" w:rsidP="00744117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 xml:space="preserve">اثارة </w:t>
            </w:r>
            <w:proofErr w:type="spellStart"/>
            <w:r w:rsidRPr="00C91648">
              <w:rPr>
                <w:rStyle w:val="lev"/>
                <w:rFonts w:hint="cs"/>
                <w:rtl/>
              </w:rPr>
              <w:t>تساؤولات</w:t>
            </w:r>
            <w:proofErr w:type="spellEnd"/>
            <w:r w:rsidRPr="00C91648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C91648" w:rsidRDefault="00744117" w:rsidP="002D39AB">
            <w:pPr>
              <w:bidi/>
              <w:rPr>
                <w:rStyle w:val="lev"/>
                <w:rtl/>
              </w:rPr>
            </w:pPr>
            <w:proofErr w:type="gramStart"/>
            <w:r w:rsidRPr="00C91648">
              <w:rPr>
                <w:rStyle w:val="lev"/>
                <w:rFonts w:hint="cs"/>
                <w:rtl/>
              </w:rPr>
              <w:t>التكنولوجيا</w:t>
            </w:r>
            <w:proofErr w:type="gramEnd"/>
            <w:r w:rsidRPr="00C91648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C91648" w:rsidRDefault="00744117" w:rsidP="002D39AB">
            <w:pPr>
              <w:bidi/>
              <w:rPr>
                <w:rStyle w:val="lev"/>
                <w:rtl/>
              </w:rPr>
            </w:pPr>
            <w:proofErr w:type="gramStart"/>
            <w:r w:rsidRPr="00C91648">
              <w:rPr>
                <w:rStyle w:val="lev"/>
                <w:rFonts w:hint="cs"/>
                <w:rtl/>
              </w:rPr>
              <w:t>تجريبي</w:t>
            </w:r>
            <w:proofErr w:type="gramEnd"/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C91648" w:rsidRDefault="00744117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>الخروج بقواعد ثابتة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C91648" w:rsidRDefault="00744117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>الابحاث العلمية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C91648" w:rsidRDefault="00744117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>علمي بحثي</w:t>
            </w:r>
          </w:p>
        </w:tc>
        <w:tc>
          <w:tcPr>
            <w:tcW w:w="507" w:type="dxa"/>
          </w:tcPr>
          <w:p w:rsidR="001E0924" w:rsidRPr="001E0924" w:rsidRDefault="007C6A90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C91648" w:rsidRDefault="00744117" w:rsidP="002D39AB">
            <w:pPr>
              <w:bidi/>
              <w:rPr>
                <w:rStyle w:val="lev"/>
                <w:rtl/>
              </w:rPr>
            </w:pPr>
            <w:proofErr w:type="gramStart"/>
            <w:r w:rsidRPr="00C91648">
              <w:rPr>
                <w:rStyle w:val="lev"/>
                <w:rFonts w:hint="cs"/>
                <w:rtl/>
              </w:rPr>
              <w:t>التجريب</w:t>
            </w:r>
            <w:proofErr w:type="gramEnd"/>
            <w:r w:rsidRPr="00C91648">
              <w:rPr>
                <w:rStyle w:val="lev"/>
                <w:rFonts w:hint="cs"/>
                <w:rtl/>
              </w:rPr>
              <w:t xml:space="preserve"> والتطبيق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14676" w:type="dxa"/>
            <w:gridSpan w:val="6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الدرس : </w:t>
            </w:r>
            <w:r w:rsidR="0074411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اوجه التداخل والتشابه</w:t>
            </w:r>
            <w:r w:rsidR="007C6A9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بين العلم والفلسفة:</w:t>
            </w:r>
          </w:p>
        </w:tc>
      </w:tr>
      <w:tr w:rsidR="001E0924" w:rsidRPr="001E0924" w:rsidTr="002D39AB">
        <w:tc>
          <w:tcPr>
            <w:tcW w:w="5234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64732D" w:rsidRPr="00C91648">
              <w:rPr>
                <w:rStyle w:val="lev"/>
                <w:rFonts w:hint="cs"/>
                <w:rtl/>
              </w:rPr>
              <w:t>اوجه التشابه</w:t>
            </w:r>
            <w:r w:rsidR="0064732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91648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: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64732D" w:rsidRPr="00C91648">
              <w:rPr>
                <w:rStyle w:val="lev"/>
                <w:rFonts w:hint="cs"/>
                <w:rtl/>
              </w:rPr>
              <w:t>اوجه التداخل</w:t>
            </w:r>
            <w:r w:rsidR="00C91648">
              <w:rPr>
                <w:rStyle w:val="lev"/>
              </w:rPr>
              <w:t>:</w:t>
            </w:r>
          </w:p>
        </w:tc>
        <w:tc>
          <w:tcPr>
            <w:tcW w:w="4286" w:type="dxa"/>
            <w:gridSpan w:val="2"/>
          </w:tcPr>
          <w:p w:rsidR="001E0924" w:rsidRPr="00C91648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64732D" w:rsidRPr="00C91648">
              <w:rPr>
                <w:rStyle w:val="lev"/>
                <w:rFonts w:hint="cs"/>
                <w:rtl/>
              </w:rPr>
              <w:t xml:space="preserve"> </w:t>
            </w:r>
            <w:r w:rsidR="00C91648" w:rsidRPr="00C91648">
              <w:rPr>
                <w:rStyle w:val="lev"/>
                <w:rFonts w:hint="cs"/>
                <w:rtl/>
              </w:rPr>
              <w:t xml:space="preserve">اي من الاقوال </w:t>
            </w:r>
            <w:proofErr w:type="spellStart"/>
            <w:r w:rsidR="00C91648" w:rsidRPr="00C91648">
              <w:rPr>
                <w:rStyle w:val="lev"/>
                <w:rFonts w:hint="cs"/>
                <w:rtl/>
              </w:rPr>
              <w:t>التاالية</w:t>
            </w:r>
            <w:proofErr w:type="spellEnd"/>
            <w:r w:rsidR="00C91648" w:rsidRPr="00C91648">
              <w:rPr>
                <w:rStyle w:val="lev"/>
                <w:rFonts w:hint="cs"/>
                <w:rtl/>
              </w:rPr>
              <w:t xml:space="preserve"> يوضح العلاقة بين العلم والفلسفة</w:t>
            </w:r>
            <w:r w:rsidR="00C91648">
              <w:rPr>
                <w:rStyle w:val="lev"/>
              </w:rPr>
              <w:t>: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C91648" w:rsidRDefault="0064732D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>كلاهما يهدف الى المعرفة والبحث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C91648" w:rsidRDefault="0064732D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>بينهما علاقة تماثل</w:t>
            </w:r>
          </w:p>
        </w:tc>
        <w:tc>
          <w:tcPr>
            <w:tcW w:w="507" w:type="dxa"/>
          </w:tcPr>
          <w:p w:rsidR="001E0924" w:rsidRPr="001E0924" w:rsidRDefault="005A504D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C91648" w:rsidRDefault="00C91648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tl/>
                <w:lang w:bidi="ar-DZ"/>
              </w:rPr>
              <w:t xml:space="preserve">المعرفة التي ليست معرفة علمية </w:t>
            </w:r>
            <w:proofErr w:type="gramStart"/>
            <w:r w:rsidRPr="00C91648">
              <w:rPr>
                <w:rStyle w:val="lev"/>
                <w:rtl/>
                <w:lang w:bidi="ar-DZ"/>
              </w:rPr>
              <w:t>ليست</w:t>
            </w:r>
            <w:proofErr w:type="gramEnd"/>
            <w:r w:rsidRPr="00C91648">
              <w:rPr>
                <w:rStyle w:val="lev"/>
                <w:rtl/>
                <w:lang w:bidi="ar-DZ"/>
              </w:rPr>
              <w:t xml:space="preserve"> معرفة بل جهل</w:t>
            </w:r>
          </w:p>
        </w:tc>
        <w:tc>
          <w:tcPr>
            <w:tcW w:w="564" w:type="dxa"/>
          </w:tcPr>
          <w:p w:rsidR="001E0924" w:rsidRPr="001E0924" w:rsidRDefault="005A504D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C91648" w:rsidRDefault="0064732D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 xml:space="preserve">كلاهما يعالج </w:t>
            </w:r>
            <w:proofErr w:type="gramStart"/>
            <w:r w:rsidRPr="00C91648">
              <w:rPr>
                <w:rStyle w:val="lev"/>
                <w:rFonts w:hint="cs"/>
                <w:rtl/>
              </w:rPr>
              <w:t>نفس</w:t>
            </w:r>
            <w:proofErr w:type="gramEnd"/>
            <w:r w:rsidRPr="00C91648">
              <w:rPr>
                <w:rStyle w:val="lev"/>
                <w:rFonts w:hint="cs"/>
                <w:rtl/>
              </w:rPr>
              <w:t xml:space="preserve"> الموضوع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C91648" w:rsidRDefault="0064732D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>بينهما علاقة تكامل</w:t>
            </w:r>
          </w:p>
        </w:tc>
        <w:tc>
          <w:tcPr>
            <w:tcW w:w="507" w:type="dxa"/>
          </w:tcPr>
          <w:p w:rsidR="001E0924" w:rsidRPr="005604BF" w:rsidRDefault="005604BF" w:rsidP="002D39AB">
            <w:pPr>
              <w:bidi/>
              <w:rPr>
                <w:rFonts w:ascii="Traditional Arabic" w:hAnsi="Traditional Arabic" w:cs="Arial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C91648" w:rsidRDefault="00C91648" w:rsidP="002D39AB">
            <w:pPr>
              <w:bidi/>
              <w:rPr>
                <w:rStyle w:val="lev"/>
                <w:rtl/>
              </w:rPr>
            </w:pPr>
            <w:proofErr w:type="gramStart"/>
            <w:r w:rsidRPr="00C91648">
              <w:rPr>
                <w:rStyle w:val="lev"/>
                <w:rtl/>
                <w:lang w:bidi="ar-DZ"/>
              </w:rPr>
              <w:t>لا</w:t>
            </w:r>
            <w:proofErr w:type="gramEnd"/>
            <w:r w:rsidRPr="00C91648">
              <w:rPr>
                <w:rStyle w:val="lev"/>
                <w:rtl/>
                <w:lang w:bidi="ar-DZ"/>
              </w:rPr>
              <w:t xml:space="preserve"> تستطيع أن تفعل أي شيء بلا </w:t>
            </w:r>
            <w:proofErr w:type="spellStart"/>
            <w:r w:rsidRPr="00C91648">
              <w:rPr>
                <w:rStyle w:val="lev"/>
                <w:rtl/>
                <w:lang w:bidi="ar-DZ"/>
              </w:rPr>
              <w:t>فلسفة،</w:t>
            </w:r>
            <w:proofErr w:type="spellEnd"/>
            <w:r w:rsidRPr="00C91648">
              <w:rPr>
                <w:rStyle w:val="lev"/>
                <w:rtl/>
                <w:lang w:bidi="ar-DZ"/>
              </w:rPr>
              <w:t xml:space="preserve"> لأن كل شيء له معنى خفي علينا إدراكه</w:t>
            </w: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C91648" w:rsidRDefault="0064732D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>كلاهما له نفس الغاية</w:t>
            </w: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C91648" w:rsidRDefault="0064732D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Fonts w:hint="cs"/>
                <w:rtl/>
              </w:rPr>
              <w:t xml:space="preserve">يختلفان تماما </w:t>
            </w:r>
            <w:proofErr w:type="spellStart"/>
            <w:r w:rsidRPr="00C91648">
              <w:rPr>
                <w:rStyle w:val="lev"/>
                <w:rFonts w:hint="cs"/>
                <w:rtl/>
              </w:rPr>
              <w:t>ولاعلاقة</w:t>
            </w:r>
            <w:proofErr w:type="spellEnd"/>
            <w:r w:rsidRPr="00C91648">
              <w:rPr>
                <w:rStyle w:val="lev"/>
                <w:rFonts w:hint="cs"/>
                <w:rtl/>
              </w:rPr>
              <w:t xml:space="preserve"> تجمع بينهما</w:t>
            </w: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C91648" w:rsidRDefault="00C91648" w:rsidP="002D39AB">
            <w:pPr>
              <w:bidi/>
              <w:rPr>
                <w:rStyle w:val="lev"/>
                <w:rtl/>
              </w:rPr>
            </w:pPr>
            <w:r w:rsidRPr="00C91648">
              <w:rPr>
                <w:rStyle w:val="lev"/>
                <w:rtl/>
                <w:lang w:bidi="ar-DZ"/>
              </w:rPr>
              <w:t>الفلسفة بدون عل</w:t>
            </w:r>
            <w:r w:rsidR="002A6545">
              <w:rPr>
                <w:rStyle w:val="lev"/>
                <w:rFonts w:hint="cs"/>
                <w:rtl/>
                <w:lang w:bidi="ar-DZ"/>
              </w:rPr>
              <w:t xml:space="preserve">م </w:t>
            </w:r>
            <w:r w:rsidRPr="00C91648">
              <w:rPr>
                <w:rStyle w:val="lev"/>
                <w:rtl/>
                <w:lang w:bidi="ar-DZ"/>
              </w:rPr>
              <w:t xml:space="preserve">عمياء والعلم بدون فلسفة اعرج </w:t>
            </w:r>
            <w:proofErr w:type="spellStart"/>
            <w:r w:rsidRPr="00C91648">
              <w:rPr>
                <w:rStyle w:val="lev"/>
                <w:rtl/>
                <w:lang w:bidi="ar-DZ"/>
              </w:rPr>
              <w:t>"</w:t>
            </w:r>
            <w:proofErr w:type="spellEnd"/>
          </w:p>
        </w:tc>
        <w:tc>
          <w:tcPr>
            <w:tcW w:w="564" w:type="dxa"/>
          </w:tcPr>
          <w:p w:rsidR="001E0924" w:rsidRPr="001E0924" w:rsidRDefault="005604BF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2D39AB">
        <w:tc>
          <w:tcPr>
            <w:tcW w:w="472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2D39A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hyphenationZone w:val="425"/>
  <w:characterSpacingControl w:val="doNotCompress"/>
  <w:compat/>
  <w:rsids>
    <w:rsidRoot w:val="004160E5"/>
    <w:rsid w:val="000832C0"/>
    <w:rsid w:val="000E7251"/>
    <w:rsid w:val="00194BA8"/>
    <w:rsid w:val="0019747A"/>
    <w:rsid w:val="001E0924"/>
    <w:rsid w:val="00220042"/>
    <w:rsid w:val="00242550"/>
    <w:rsid w:val="00251EF3"/>
    <w:rsid w:val="002A6545"/>
    <w:rsid w:val="002C74D5"/>
    <w:rsid w:val="003D2156"/>
    <w:rsid w:val="004160E5"/>
    <w:rsid w:val="005604BF"/>
    <w:rsid w:val="005A504D"/>
    <w:rsid w:val="0064732D"/>
    <w:rsid w:val="006836BB"/>
    <w:rsid w:val="006B5814"/>
    <w:rsid w:val="006B6DC4"/>
    <w:rsid w:val="006E3F04"/>
    <w:rsid w:val="00744117"/>
    <w:rsid w:val="007C6A90"/>
    <w:rsid w:val="008D4A42"/>
    <w:rsid w:val="0096327F"/>
    <w:rsid w:val="009807F8"/>
    <w:rsid w:val="00992B80"/>
    <w:rsid w:val="009A7A22"/>
    <w:rsid w:val="00AB2B1E"/>
    <w:rsid w:val="00B26E13"/>
    <w:rsid w:val="00C64AB1"/>
    <w:rsid w:val="00C8291A"/>
    <w:rsid w:val="00C91648"/>
    <w:rsid w:val="00D20683"/>
    <w:rsid w:val="00D3301A"/>
    <w:rsid w:val="00D90ACC"/>
    <w:rsid w:val="00DA3F7B"/>
    <w:rsid w:val="00DD37F7"/>
    <w:rsid w:val="00F05A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BA8"/>
  </w:style>
  <w:style w:type="paragraph" w:styleId="Titre1">
    <w:name w:val="heading 1"/>
    <w:basedOn w:val="Normal"/>
    <w:next w:val="Normal"/>
    <w:link w:val="Titre1Car"/>
    <w:uiPriority w:val="9"/>
    <w:qFormat/>
    <w:rsid w:val="005604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5604B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5604B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604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5A504D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AB2B1E"/>
    <w:rPr>
      <w:b/>
      <w:bCs/>
    </w:rPr>
  </w:style>
  <w:style w:type="character" w:styleId="Accentuation">
    <w:name w:val="Emphasis"/>
    <w:basedOn w:val="Policepardfaut"/>
    <w:uiPriority w:val="20"/>
    <w:qFormat/>
    <w:rsid w:val="00D3301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463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2024-02-29T21:58:00Z</dcterms:created>
  <dcterms:modified xsi:type="dcterms:W3CDTF">2024-02-29T21:58:00Z</dcterms:modified>
</cp:coreProperties>
</file>