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BD79AB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9D74C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9D74C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</w:t>
      </w:r>
      <w:r w:rsidR="00BD79A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21</w:t>
      </w:r>
      <w:proofErr w:type="spellEnd"/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علوم</w:t>
      </w:r>
      <w:proofErr w:type="gram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027" w:type="dxa"/>
        <w:tblInd w:w="-94" w:type="dxa"/>
        <w:tblLayout w:type="fixed"/>
        <w:tblLook w:val="04A0"/>
      </w:tblPr>
      <w:tblGrid>
        <w:gridCol w:w="4823"/>
        <w:gridCol w:w="261"/>
        <w:gridCol w:w="244"/>
        <w:gridCol w:w="201"/>
        <w:gridCol w:w="4252"/>
        <w:gridCol w:w="425"/>
        <w:gridCol w:w="7"/>
        <w:gridCol w:w="560"/>
        <w:gridCol w:w="3809"/>
        <w:gridCol w:w="445"/>
      </w:tblGrid>
      <w:tr w:rsidR="009D74CF" w:rsidRPr="001E0924" w:rsidTr="001C5B69">
        <w:tc>
          <w:tcPr>
            <w:tcW w:w="15027" w:type="dxa"/>
            <w:gridSpan w:val="10"/>
          </w:tcPr>
          <w:p w:rsidR="009D74CF" w:rsidRPr="009D74CF" w:rsidRDefault="009D74CF" w:rsidP="00E622F5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644D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الذات </w:t>
            </w:r>
            <w:proofErr w:type="spellStart"/>
            <w:r w:rsidR="00E644D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ولاذات</w:t>
            </w:r>
            <w:proofErr w:type="spellEnd"/>
          </w:p>
        </w:tc>
      </w:tr>
      <w:tr w:rsidR="009D74CF" w:rsidRPr="001E0924" w:rsidTr="001C5B69">
        <w:tc>
          <w:tcPr>
            <w:tcW w:w="5529" w:type="dxa"/>
            <w:gridSpan w:val="4"/>
          </w:tcPr>
          <w:p w:rsidR="009D74CF" w:rsidRPr="000B11C5" w:rsidRDefault="009D74CF" w:rsidP="00E622F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B11C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الاجسام المضادة المتواجدة في مصل دم زمرة </w:t>
            </w:r>
            <w:r w:rsidR="000B11C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O</w:t>
            </w:r>
          </w:p>
        </w:tc>
        <w:tc>
          <w:tcPr>
            <w:tcW w:w="5244" w:type="dxa"/>
            <w:gridSpan w:val="4"/>
          </w:tcPr>
          <w:p w:rsidR="009D74CF" w:rsidRPr="001C5B69" w:rsidRDefault="009D74CF" w:rsidP="00E622F5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1C5B6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</w:t>
            </w:r>
            <w:r w:rsidR="001C5B6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يمكن نقل دم من زمرة </w:t>
            </w:r>
            <w:r w:rsidR="001C5B69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o-</w:t>
            </w:r>
            <w:r w:rsidR="001C5B69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الى :</w:t>
            </w:r>
          </w:p>
          <w:p w:rsidR="00C3609D" w:rsidRPr="000B11C5" w:rsidRDefault="00C3609D" w:rsidP="00C3609D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4254" w:type="dxa"/>
            <w:gridSpan w:val="2"/>
          </w:tcPr>
          <w:p w:rsidR="009D74CF" w:rsidRPr="001C5B69" w:rsidRDefault="009D74CF" w:rsidP="00E622F5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1C5B6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الصبغي </w:t>
            </w:r>
            <w:proofErr w:type="spellStart"/>
            <w:r w:rsidR="001C5B6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المسؤول</w:t>
            </w:r>
            <w:proofErr w:type="spellEnd"/>
            <w:r w:rsidR="001C5B6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على ظهور </w:t>
            </w:r>
            <w:proofErr w:type="spellStart"/>
            <w:r w:rsidR="001C5B6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مستضد</w:t>
            </w:r>
            <w:proofErr w:type="spellEnd"/>
            <w:r w:rsidR="001C5B6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C5B69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</w:t>
            </w:r>
            <w:r w:rsidR="001C5B69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على غشاء  </w:t>
            </w:r>
            <w:proofErr w:type="spellStart"/>
            <w:r w:rsidR="001C5B69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الكرية</w:t>
            </w:r>
            <w:proofErr w:type="spellEnd"/>
            <w:r w:rsidR="001C5B69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الحمراء:</w:t>
            </w:r>
          </w:p>
        </w:tc>
      </w:tr>
      <w:tr w:rsidR="009D74CF" w:rsidRPr="001E0924" w:rsidTr="001C5B69">
        <w:tc>
          <w:tcPr>
            <w:tcW w:w="5084" w:type="dxa"/>
            <w:gridSpan w:val="2"/>
          </w:tcPr>
          <w:p w:rsidR="009D74CF" w:rsidRPr="000B11C5" w:rsidRDefault="000B11C5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Anti a –Anti b </w:t>
            </w:r>
          </w:p>
        </w:tc>
        <w:tc>
          <w:tcPr>
            <w:tcW w:w="445" w:type="dxa"/>
            <w:gridSpan w:val="2"/>
          </w:tcPr>
          <w:p w:rsidR="009D74CF" w:rsidRPr="001E0924" w:rsidRDefault="009D74CF" w:rsidP="000B06E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77" w:type="dxa"/>
            <w:gridSpan w:val="2"/>
          </w:tcPr>
          <w:p w:rsidR="001C5B69" w:rsidRPr="0000072F" w:rsidRDefault="001C5B69" w:rsidP="001C5B6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جميع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الزمر</w:t>
            </w:r>
          </w:p>
        </w:tc>
        <w:tc>
          <w:tcPr>
            <w:tcW w:w="567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809" w:type="dxa"/>
          </w:tcPr>
          <w:p w:rsidR="009D74CF" w:rsidRPr="0000072F" w:rsidRDefault="001C5B69" w:rsidP="000B06EA">
            <w:pPr>
              <w:bidi/>
              <w:rPr>
                <w:rStyle w:val="lev"/>
                <w:lang w:val="fr-FR"/>
              </w:rPr>
            </w:pPr>
            <w:proofErr w:type="gramStart"/>
            <w:r>
              <w:rPr>
                <w:rStyle w:val="lev"/>
                <w:rFonts w:hint="cs"/>
                <w:rtl/>
                <w:lang w:val="fr-FR"/>
              </w:rPr>
              <w:t>صبغي</w:t>
            </w:r>
            <w:proofErr w:type="gramEnd"/>
            <w:r>
              <w:rPr>
                <w:rStyle w:val="lev"/>
                <w:rFonts w:hint="cs"/>
                <w:rtl/>
                <w:lang w:val="fr-FR"/>
              </w:rPr>
              <w:t xml:space="preserve"> 1</w:t>
            </w:r>
          </w:p>
        </w:tc>
        <w:tc>
          <w:tcPr>
            <w:tcW w:w="445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D74CF" w:rsidRPr="001E0924" w:rsidTr="001C5B69">
        <w:tc>
          <w:tcPr>
            <w:tcW w:w="5084" w:type="dxa"/>
            <w:gridSpan w:val="2"/>
          </w:tcPr>
          <w:p w:rsidR="009D74CF" w:rsidRPr="001E0924" w:rsidRDefault="000B11C5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Anti b</w:t>
            </w:r>
          </w:p>
        </w:tc>
        <w:tc>
          <w:tcPr>
            <w:tcW w:w="445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77" w:type="dxa"/>
            <w:gridSpan w:val="2"/>
          </w:tcPr>
          <w:p w:rsidR="009D74CF" w:rsidRPr="001C5B69" w:rsidRDefault="001C5B69" w:rsidP="000B06E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o-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فقط</w:t>
            </w:r>
          </w:p>
        </w:tc>
        <w:tc>
          <w:tcPr>
            <w:tcW w:w="567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809" w:type="dxa"/>
          </w:tcPr>
          <w:p w:rsidR="009D74CF" w:rsidRPr="00AB2B1E" w:rsidRDefault="001C5B69" w:rsidP="000B06EA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صبغي</w:t>
            </w:r>
            <w:proofErr w:type="gramEnd"/>
            <w:r>
              <w:rPr>
                <w:rStyle w:val="lev"/>
                <w:rFonts w:hint="cs"/>
                <w:rtl/>
              </w:rPr>
              <w:t xml:space="preserve"> 9</w:t>
            </w:r>
          </w:p>
        </w:tc>
        <w:tc>
          <w:tcPr>
            <w:tcW w:w="445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1C5B69">
        <w:tc>
          <w:tcPr>
            <w:tcW w:w="5084" w:type="dxa"/>
            <w:gridSpan w:val="2"/>
          </w:tcPr>
          <w:p w:rsidR="009D74CF" w:rsidRPr="001E0924" w:rsidRDefault="000B11C5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Anti a</w:t>
            </w:r>
          </w:p>
        </w:tc>
        <w:tc>
          <w:tcPr>
            <w:tcW w:w="445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77" w:type="dxa"/>
            <w:gridSpan w:val="2"/>
          </w:tcPr>
          <w:p w:rsidR="009D74CF" w:rsidRPr="0000072F" w:rsidRDefault="001C5B69" w:rsidP="000B06EA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lang w:val="fr-FR"/>
              </w:rPr>
              <w:t xml:space="preserve">O- </w:t>
            </w:r>
            <w:r>
              <w:rPr>
                <w:rStyle w:val="lev"/>
                <w:rFonts w:hint="cs"/>
                <w:rtl/>
                <w:lang w:val="fr-FR" w:bidi="ar-DZ"/>
              </w:rPr>
              <w:t xml:space="preserve"> و</w:t>
            </w:r>
            <w:r>
              <w:rPr>
                <w:rStyle w:val="lev"/>
                <w:lang w:val="fr-FR" w:bidi="ar-DZ"/>
              </w:rPr>
              <w:t>o+</w:t>
            </w:r>
          </w:p>
        </w:tc>
        <w:tc>
          <w:tcPr>
            <w:tcW w:w="567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809" w:type="dxa"/>
          </w:tcPr>
          <w:p w:rsidR="009D74CF" w:rsidRPr="0000072F" w:rsidRDefault="001C5B69" w:rsidP="000B06EA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صبغي</w:t>
            </w:r>
            <w:proofErr w:type="gramEnd"/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 xml:space="preserve"> 6</w:t>
            </w:r>
          </w:p>
        </w:tc>
        <w:tc>
          <w:tcPr>
            <w:tcW w:w="445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1C5B69">
        <w:tc>
          <w:tcPr>
            <w:tcW w:w="5084" w:type="dxa"/>
            <w:gridSpan w:val="2"/>
          </w:tcPr>
          <w:p w:rsidR="009D74CF" w:rsidRPr="001E0924" w:rsidRDefault="000B11C5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لا يوجد</w:t>
            </w:r>
          </w:p>
        </w:tc>
        <w:tc>
          <w:tcPr>
            <w:tcW w:w="445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77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7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809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9D74CF" w:rsidRPr="001E0924" w:rsidTr="001C5B69">
        <w:trPr>
          <w:trHeight w:val="364"/>
        </w:trPr>
        <w:tc>
          <w:tcPr>
            <w:tcW w:w="15027" w:type="dxa"/>
            <w:gridSpan w:val="10"/>
          </w:tcPr>
          <w:p w:rsidR="009D74CF" w:rsidRPr="005A504D" w:rsidRDefault="00E622F5" w:rsidP="000B06E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الدرس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</w:p>
        </w:tc>
      </w:tr>
      <w:tr w:rsidR="009D74CF" w:rsidRPr="001E0924" w:rsidTr="001C5B69">
        <w:tc>
          <w:tcPr>
            <w:tcW w:w="5328" w:type="dxa"/>
            <w:gridSpan w:val="3"/>
          </w:tcPr>
          <w:p w:rsidR="009D74CF" w:rsidRPr="001C5B69" w:rsidRDefault="009D74CF" w:rsidP="00E622F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1C5B69">
              <w:rPr>
                <w:rStyle w:val="lev"/>
                <w:rFonts w:hint="cs"/>
                <w:rtl/>
              </w:rPr>
              <w:t xml:space="preserve">سبب تنوع  التركيبة الوراثية </w:t>
            </w:r>
            <w:proofErr w:type="spellStart"/>
            <w:r w:rsidR="001C5B69">
              <w:rPr>
                <w:rStyle w:val="lev"/>
                <w:rFonts w:hint="cs"/>
                <w:rtl/>
              </w:rPr>
              <w:t>لل</w:t>
            </w:r>
            <w:proofErr w:type="spellEnd"/>
            <w:r w:rsidR="001C5B69">
              <w:rPr>
                <w:rStyle w:val="lev"/>
                <w:lang w:val="fr-FR"/>
              </w:rPr>
              <w:t>CMH</w:t>
            </w:r>
          </w:p>
        </w:tc>
        <w:tc>
          <w:tcPr>
            <w:tcW w:w="4878" w:type="dxa"/>
            <w:gridSpan w:val="3"/>
          </w:tcPr>
          <w:p w:rsidR="009D74CF" w:rsidRPr="001C5B69" w:rsidRDefault="009D74CF" w:rsidP="00E622F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00072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C5B6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احد ادوار </w:t>
            </w:r>
            <w:r w:rsidR="001C5B69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CMH</w:t>
            </w:r>
          </w:p>
        </w:tc>
        <w:tc>
          <w:tcPr>
            <w:tcW w:w="4821" w:type="dxa"/>
            <w:gridSpan w:val="4"/>
          </w:tcPr>
          <w:p w:rsidR="009D74CF" w:rsidRPr="0019747A" w:rsidRDefault="009D74CF" w:rsidP="00E622F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 w:rsidR="0000072F">
              <w:rPr>
                <w:rStyle w:val="lev"/>
                <w:rFonts w:hint="cs"/>
                <w:rtl/>
              </w:rPr>
              <w:t xml:space="preserve"> </w:t>
            </w:r>
            <w:r w:rsidR="00CD7455">
              <w:rPr>
                <w:rStyle w:val="lev"/>
                <w:rFonts w:hint="cs"/>
                <w:rtl/>
              </w:rPr>
              <w:t xml:space="preserve">كل </w:t>
            </w:r>
            <w:proofErr w:type="spellStart"/>
            <w:r w:rsidR="00CD7455">
              <w:rPr>
                <w:rStyle w:val="lev"/>
                <w:rFonts w:hint="cs"/>
                <w:rtl/>
              </w:rPr>
              <w:t>مازاد</w:t>
            </w:r>
            <w:proofErr w:type="spellEnd"/>
            <w:r w:rsidR="00CD7455">
              <w:rPr>
                <w:rStyle w:val="lev"/>
                <w:rFonts w:hint="cs"/>
                <w:rtl/>
              </w:rPr>
              <w:t xml:space="preserve"> الاختلاف في التركيبة الوراثية للمعقد النسيجي :</w:t>
            </w:r>
          </w:p>
        </w:tc>
      </w:tr>
      <w:tr w:rsidR="009D74CF" w:rsidRPr="001E0924" w:rsidTr="001C5B69">
        <w:tc>
          <w:tcPr>
            <w:tcW w:w="4823" w:type="dxa"/>
          </w:tcPr>
          <w:p w:rsidR="009D74CF" w:rsidRPr="001E0924" w:rsidRDefault="001C5B69" w:rsidP="000B06E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وجود السيادة بين اليلات الاب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والام</w:t>
            </w:r>
            <w:proofErr w:type="spellEnd"/>
          </w:p>
        </w:tc>
        <w:tc>
          <w:tcPr>
            <w:tcW w:w="505" w:type="dxa"/>
            <w:gridSpan w:val="2"/>
          </w:tcPr>
          <w:p w:rsidR="009D74CF" w:rsidRPr="001E0924" w:rsidRDefault="009D74CF" w:rsidP="000B06E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453" w:type="dxa"/>
            <w:gridSpan w:val="2"/>
          </w:tcPr>
          <w:p w:rsidR="009D74CF" w:rsidRPr="0000072F" w:rsidRDefault="001C5B69" w:rsidP="000B06EA">
            <w:pPr>
              <w:bidi/>
              <w:rPr>
                <w:rStyle w:val="lev"/>
                <w:rFonts w:hint="cs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تلعب دور مهم في عملية قبول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الطعوم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ورفضها</w:t>
            </w:r>
          </w:p>
        </w:tc>
        <w:tc>
          <w:tcPr>
            <w:tcW w:w="432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369" w:type="dxa"/>
            <w:gridSpan w:val="2"/>
          </w:tcPr>
          <w:p w:rsidR="009D74CF" w:rsidRPr="00C91648" w:rsidRDefault="00CD7455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زادت نسبة التوافق وقبول الطعم</w:t>
            </w:r>
          </w:p>
        </w:tc>
        <w:tc>
          <w:tcPr>
            <w:tcW w:w="445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1C5B69">
        <w:tc>
          <w:tcPr>
            <w:tcW w:w="4823" w:type="dxa"/>
          </w:tcPr>
          <w:p w:rsidR="009D74CF" w:rsidRPr="000E7251" w:rsidRDefault="001C5B69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عدم وجود السيادة بين اليلات الام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والاب</w:t>
            </w:r>
            <w:proofErr w:type="spellEnd"/>
          </w:p>
        </w:tc>
        <w:tc>
          <w:tcPr>
            <w:tcW w:w="505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453" w:type="dxa"/>
            <w:gridSpan w:val="2"/>
          </w:tcPr>
          <w:p w:rsidR="009D74CF" w:rsidRPr="0000072F" w:rsidRDefault="001C5B69" w:rsidP="000B06EA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تسمح بالتعرف على الاجسام الغريبة </w:t>
            </w:r>
          </w:p>
        </w:tc>
        <w:tc>
          <w:tcPr>
            <w:tcW w:w="432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369" w:type="dxa"/>
            <w:gridSpan w:val="2"/>
          </w:tcPr>
          <w:p w:rsidR="009D74CF" w:rsidRPr="00C91648" w:rsidRDefault="00CD7455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قلت نسبة التوافق وقبول الطعم </w:t>
            </w:r>
          </w:p>
        </w:tc>
        <w:tc>
          <w:tcPr>
            <w:tcW w:w="445" w:type="dxa"/>
          </w:tcPr>
          <w:p w:rsidR="009D74CF" w:rsidRPr="001E0924" w:rsidRDefault="0000072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D74CF" w:rsidRPr="001E0924" w:rsidTr="001C5B69">
        <w:tc>
          <w:tcPr>
            <w:tcW w:w="4823" w:type="dxa"/>
          </w:tcPr>
          <w:p w:rsidR="009D74CF" w:rsidRPr="001E0924" w:rsidRDefault="001C5B69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لان الصبغي 6 يشرف على تركيبها</w:t>
            </w:r>
          </w:p>
        </w:tc>
        <w:tc>
          <w:tcPr>
            <w:tcW w:w="505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453" w:type="dxa"/>
            <w:gridSpan w:val="2"/>
          </w:tcPr>
          <w:p w:rsidR="009D74CF" w:rsidRPr="0000072F" w:rsidRDefault="001C5B69" w:rsidP="000B06EA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تساهم في نشأت انظمة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االذات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الاخرى</w:t>
            </w:r>
          </w:p>
        </w:tc>
        <w:tc>
          <w:tcPr>
            <w:tcW w:w="432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369" w:type="dxa"/>
            <w:gridSpan w:val="2"/>
          </w:tcPr>
          <w:p w:rsidR="009D74CF" w:rsidRPr="00C91648" w:rsidRDefault="009D74CF" w:rsidP="000B06EA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9D74CF" w:rsidRPr="001E0924" w:rsidTr="001C5B69">
        <w:tc>
          <w:tcPr>
            <w:tcW w:w="4823" w:type="dxa"/>
          </w:tcPr>
          <w:p w:rsidR="009D74CF" w:rsidRPr="00D3301A" w:rsidRDefault="009D74CF" w:rsidP="000B06EA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3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32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369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9D74CF" w:rsidRPr="001E0924" w:rsidTr="001C5B69">
        <w:tc>
          <w:tcPr>
            <w:tcW w:w="15027" w:type="dxa"/>
            <w:gridSpan w:val="10"/>
          </w:tcPr>
          <w:p w:rsidR="009D74CF" w:rsidRPr="001E0924" w:rsidRDefault="009D74CF" w:rsidP="00E622F5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644D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مراجعة الوحدة </w:t>
            </w:r>
            <w:proofErr w:type="spellStart"/>
            <w:r w:rsidR="00E644D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1و3</w:t>
            </w:r>
            <w:proofErr w:type="spellEnd"/>
          </w:p>
        </w:tc>
      </w:tr>
      <w:tr w:rsidR="009D74CF" w:rsidRPr="001E0924" w:rsidTr="001C5B69">
        <w:tc>
          <w:tcPr>
            <w:tcW w:w="5328" w:type="dxa"/>
            <w:gridSpan w:val="3"/>
          </w:tcPr>
          <w:p w:rsidR="006B0D8B" w:rsidRPr="006B0D8B" w:rsidRDefault="009D74CF" w:rsidP="00E622F5">
            <w:pPr>
              <w:bidi/>
              <w:rPr>
                <w:b/>
                <w:bCs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</w:rPr>
              <w:t>:</w:t>
            </w:r>
            <w:r w:rsidR="006B0D8B">
              <w:rPr>
                <w:rStyle w:val="lev"/>
                <w:rFonts w:hint="cs"/>
                <w:rtl/>
              </w:rPr>
              <w:t xml:space="preserve"> </w:t>
            </w:r>
            <w:r w:rsidR="00E868C5">
              <w:rPr>
                <w:rStyle w:val="lev"/>
                <w:rFonts w:hint="cs"/>
                <w:rtl/>
              </w:rPr>
              <w:t>ترتبط الوحدات البنائية بروابط :</w:t>
            </w:r>
          </w:p>
        </w:tc>
        <w:tc>
          <w:tcPr>
            <w:tcW w:w="4878" w:type="dxa"/>
            <w:gridSpan w:val="3"/>
          </w:tcPr>
          <w:p w:rsidR="009D74CF" w:rsidRPr="006B6DC4" w:rsidRDefault="009D74CF" w:rsidP="00E622F5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B01C9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0B06E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بماذا</w:t>
            </w:r>
            <w:proofErr w:type="spellEnd"/>
            <w:r w:rsidR="000B06E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تؤهل الخاصية </w:t>
            </w:r>
            <w:proofErr w:type="spellStart"/>
            <w:r w:rsidR="000B06E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الامفوتيرية</w:t>
            </w:r>
            <w:proofErr w:type="spellEnd"/>
            <w:r w:rsidR="000B06E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4821" w:type="dxa"/>
            <w:gridSpan w:val="4"/>
          </w:tcPr>
          <w:p w:rsidR="009D74CF" w:rsidRPr="001E0924" w:rsidRDefault="009D74CF" w:rsidP="00E622F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524A1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524A1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يتوقف التفاعل الانزيمي عندما :</w:t>
            </w:r>
          </w:p>
        </w:tc>
      </w:tr>
      <w:tr w:rsidR="009D74CF" w:rsidRPr="001E0924" w:rsidTr="00E868C5">
        <w:trPr>
          <w:trHeight w:val="613"/>
        </w:trPr>
        <w:tc>
          <w:tcPr>
            <w:tcW w:w="4823" w:type="dxa"/>
          </w:tcPr>
          <w:p w:rsidR="009D74CF" w:rsidRDefault="009D74CF" w:rsidP="000B06EA">
            <w:pPr>
              <w:bidi/>
              <w:rPr>
                <w:rStyle w:val="lev"/>
                <w:rFonts w:hint="cs"/>
                <w:rtl/>
              </w:rPr>
            </w:pPr>
          </w:p>
          <w:p w:rsidR="00E868C5" w:rsidRPr="006B6DC4" w:rsidRDefault="00E868C5" w:rsidP="00E868C5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هدروجينية</w:t>
            </w:r>
            <w:proofErr w:type="gramEnd"/>
          </w:p>
        </w:tc>
        <w:tc>
          <w:tcPr>
            <w:tcW w:w="505" w:type="dxa"/>
            <w:gridSpan w:val="2"/>
          </w:tcPr>
          <w:p w:rsidR="009D74CF" w:rsidRPr="001E0924" w:rsidRDefault="009D74CF" w:rsidP="000B06E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453" w:type="dxa"/>
            <w:gridSpan w:val="2"/>
          </w:tcPr>
          <w:p w:rsidR="009D74CF" w:rsidRPr="0048222F" w:rsidRDefault="000B06EA" w:rsidP="000B06EA">
            <w:pPr>
              <w:bidi/>
              <w:rPr>
                <w:rStyle w:val="lev"/>
              </w:rPr>
            </w:pPr>
            <w:r>
              <w:rPr>
                <w:rStyle w:val="lev"/>
                <w:rFonts w:hint="cs"/>
                <w:rtl/>
              </w:rPr>
              <w:t xml:space="preserve">تزود الوسط بالبروتونات </w:t>
            </w:r>
          </w:p>
        </w:tc>
        <w:tc>
          <w:tcPr>
            <w:tcW w:w="432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369" w:type="dxa"/>
            <w:gridSpan w:val="2"/>
          </w:tcPr>
          <w:p w:rsidR="009D74CF" w:rsidRPr="00C91648" w:rsidRDefault="00524A1C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تستهلك مادة التفاعل كليا</w:t>
            </w:r>
          </w:p>
        </w:tc>
        <w:tc>
          <w:tcPr>
            <w:tcW w:w="445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D74CF" w:rsidRPr="001E0924" w:rsidTr="00E868C5">
        <w:trPr>
          <w:trHeight w:val="393"/>
        </w:trPr>
        <w:tc>
          <w:tcPr>
            <w:tcW w:w="4823" w:type="dxa"/>
          </w:tcPr>
          <w:p w:rsidR="009D74CF" w:rsidRPr="006B6DC4" w:rsidRDefault="00E868C5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فوسفاتية ثنائية </w:t>
            </w:r>
            <w:proofErr w:type="spellStart"/>
            <w:r>
              <w:rPr>
                <w:rStyle w:val="lev"/>
                <w:rFonts w:hint="cs"/>
                <w:rtl/>
              </w:rPr>
              <w:t>الاستر</w:t>
            </w:r>
            <w:proofErr w:type="spellEnd"/>
          </w:p>
        </w:tc>
        <w:tc>
          <w:tcPr>
            <w:tcW w:w="505" w:type="dxa"/>
            <w:gridSpan w:val="2"/>
          </w:tcPr>
          <w:p w:rsidR="009D74CF" w:rsidRPr="001E0924" w:rsidRDefault="006B0D8B" w:rsidP="006B0D8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453" w:type="dxa"/>
            <w:gridSpan w:val="2"/>
          </w:tcPr>
          <w:p w:rsidR="009D74CF" w:rsidRPr="0048222F" w:rsidRDefault="000B06EA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على التأقلم مع درجة حرارة الوسط والمساهمة في تعديلها</w:t>
            </w:r>
          </w:p>
        </w:tc>
        <w:tc>
          <w:tcPr>
            <w:tcW w:w="432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369" w:type="dxa"/>
            <w:gridSpan w:val="2"/>
          </w:tcPr>
          <w:p w:rsidR="009D74CF" w:rsidRPr="00C91648" w:rsidRDefault="00524A1C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عندما يستهلك الانزيم كليا</w:t>
            </w:r>
          </w:p>
        </w:tc>
        <w:tc>
          <w:tcPr>
            <w:tcW w:w="445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1C5B69">
        <w:tc>
          <w:tcPr>
            <w:tcW w:w="4823" w:type="dxa"/>
          </w:tcPr>
          <w:p w:rsidR="009D74CF" w:rsidRPr="006B6DC4" w:rsidRDefault="00E868C5" w:rsidP="000B06EA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شاردية</w:t>
            </w:r>
            <w:proofErr w:type="spellEnd"/>
          </w:p>
        </w:tc>
        <w:tc>
          <w:tcPr>
            <w:tcW w:w="505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3" w:type="dxa"/>
            <w:gridSpan w:val="2"/>
          </w:tcPr>
          <w:p w:rsidR="009D74CF" w:rsidRPr="0048222F" w:rsidRDefault="000B06EA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تخفض درجة حموضة الوسط</w:t>
            </w:r>
          </w:p>
        </w:tc>
        <w:tc>
          <w:tcPr>
            <w:tcW w:w="432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369" w:type="dxa"/>
            <w:gridSpan w:val="2"/>
          </w:tcPr>
          <w:p w:rsidR="009D74CF" w:rsidRPr="00C91648" w:rsidRDefault="00524A1C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عند بلوغه النشاط </w:t>
            </w:r>
            <w:proofErr w:type="spellStart"/>
            <w:r>
              <w:rPr>
                <w:rStyle w:val="lev"/>
                <w:rFonts w:hint="cs"/>
                <w:rtl/>
              </w:rPr>
              <w:t>الاعظمي</w:t>
            </w:r>
            <w:proofErr w:type="spellEnd"/>
          </w:p>
        </w:tc>
        <w:tc>
          <w:tcPr>
            <w:tcW w:w="445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1C5B69">
        <w:tc>
          <w:tcPr>
            <w:tcW w:w="4823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3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32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369" w:type="dxa"/>
            <w:gridSpan w:val="2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9D74CF" w:rsidRPr="001E0924" w:rsidRDefault="009D74CF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9D74CF" w:rsidRDefault="009D74CF" w:rsidP="009D74CF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475F80" w:rsidRDefault="00475F80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E644DA" w:rsidRDefault="001E0924" w:rsidP="00475F8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p w:rsidR="00E644DA" w:rsidRDefault="00E644DA" w:rsidP="00E644D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1E0924" w:rsidRPr="001E0924" w:rsidRDefault="001E0924" w:rsidP="00E644D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E644D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العلوم الاسلامية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5122" w:type="dxa"/>
        <w:tblInd w:w="-94" w:type="dxa"/>
        <w:tblLayout w:type="fixed"/>
        <w:tblLook w:val="04A0"/>
      </w:tblPr>
      <w:tblGrid>
        <w:gridCol w:w="4823"/>
        <w:gridCol w:w="139"/>
        <w:gridCol w:w="366"/>
        <w:gridCol w:w="59"/>
        <w:gridCol w:w="4590"/>
        <w:gridCol w:w="371"/>
        <w:gridCol w:w="425"/>
        <w:gridCol w:w="95"/>
        <w:gridCol w:w="3714"/>
        <w:gridCol w:w="95"/>
        <w:gridCol w:w="350"/>
        <w:gridCol w:w="95"/>
      </w:tblGrid>
      <w:tr w:rsidR="00E644DA" w:rsidRPr="001E0924" w:rsidTr="008402C7">
        <w:trPr>
          <w:gridAfter w:val="1"/>
          <w:wAfter w:w="95" w:type="dxa"/>
        </w:trPr>
        <w:tc>
          <w:tcPr>
            <w:tcW w:w="15027" w:type="dxa"/>
            <w:gridSpan w:val="11"/>
          </w:tcPr>
          <w:p w:rsidR="00E644DA" w:rsidRPr="009D74CF" w:rsidRDefault="00E644DA" w:rsidP="000B06E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منهج الاسلام في محاربة الانحراف والجريمة</w:t>
            </w:r>
          </w:p>
        </w:tc>
      </w:tr>
      <w:tr w:rsidR="00E644DA" w:rsidRPr="001E0924" w:rsidTr="008402C7">
        <w:trPr>
          <w:gridAfter w:val="1"/>
          <w:wAfter w:w="95" w:type="dxa"/>
        </w:trPr>
        <w:tc>
          <w:tcPr>
            <w:tcW w:w="5387" w:type="dxa"/>
            <w:gridSpan w:val="4"/>
          </w:tcPr>
          <w:p w:rsidR="00E644DA" w:rsidRPr="009D74C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24A1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عقوبة </w:t>
            </w:r>
            <w:proofErr w:type="spellStart"/>
            <w:r w:rsidR="00524A1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الزنا</w:t>
            </w:r>
            <w:proofErr w:type="spellEnd"/>
            <w:r w:rsidR="00524A1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للغير المحصن :</w:t>
            </w:r>
          </w:p>
        </w:tc>
        <w:tc>
          <w:tcPr>
            <w:tcW w:w="5386" w:type="dxa"/>
            <w:gridSpan w:val="3"/>
          </w:tcPr>
          <w:p w:rsidR="00E644DA" w:rsidRPr="009D74C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24A1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عقوبة شارب الخمر</w:t>
            </w:r>
          </w:p>
        </w:tc>
        <w:tc>
          <w:tcPr>
            <w:tcW w:w="4254" w:type="dxa"/>
            <w:gridSpan w:val="4"/>
          </w:tcPr>
          <w:p w:rsidR="00E644DA" w:rsidRPr="0000072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524A1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المقصد الشرعي من عقوبة القذف</w:t>
            </w:r>
          </w:p>
        </w:tc>
      </w:tr>
      <w:tr w:rsidR="00E644DA" w:rsidRPr="001E0924" w:rsidTr="008402C7">
        <w:tc>
          <w:tcPr>
            <w:tcW w:w="4962" w:type="dxa"/>
            <w:gridSpan w:val="2"/>
          </w:tcPr>
          <w:p w:rsidR="00E644DA" w:rsidRPr="001E0924" w:rsidRDefault="00524A1C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الجلد 100 جلدة+تغريب عام</w:t>
            </w:r>
          </w:p>
        </w:tc>
        <w:tc>
          <w:tcPr>
            <w:tcW w:w="425" w:type="dxa"/>
            <w:gridSpan w:val="2"/>
          </w:tcPr>
          <w:p w:rsidR="00E644DA" w:rsidRPr="001E0924" w:rsidRDefault="00E644DA" w:rsidP="000B06E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2"/>
          </w:tcPr>
          <w:p w:rsidR="00E644DA" w:rsidRPr="0000072F" w:rsidRDefault="00524A1C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التعزير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520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809" w:type="dxa"/>
            <w:gridSpan w:val="2"/>
          </w:tcPr>
          <w:p w:rsidR="00E644DA" w:rsidRPr="0000072F" w:rsidRDefault="00524A1C" w:rsidP="000B06EA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حفظ العرض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644DA" w:rsidRPr="001E0924" w:rsidTr="008402C7">
        <w:tc>
          <w:tcPr>
            <w:tcW w:w="4962" w:type="dxa"/>
            <w:gridSpan w:val="2"/>
          </w:tcPr>
          <w:p w:rsidR="00E644DA" w:rsidRPr="001E0924" w:rsidRDefault="00524A1C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الجلد 40 جلدة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الوصف بالفسق</w:t>
            </w:r>
          </w:p>
        </w:tc>
        <w:tc>
          <w:tcPr>
            <w:tcW w:w="42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2"/>
          </w:tcPr>
          <w:p w:rsidR="00E644DA" w:rsidRPr="001E0924" w:rsidRDefault="00524A1C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قطع اليد</w:t>
            </w:r>
          </w:p>
        </w:tc>
        <w:tc>
          <w:tcPr>
            <w:tcW w:w="520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809" w:type="dxa"/>
            <w:gridSpan w:val="2"/>
          </w:tcPr>
          <w:p w:rsidR="00E644DA" w:rsidRPr="00AB2B1E" w:rsidRDefault="00524A1C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حفظ النفس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8402C7">
        <w:tc>
          <w:tcPr>
            <w:tcW w:w="4962" w:type="dxa"/>
            <w:gridSpan w:val="2"/>
          </w:tcPr>
          <w:p w:rsidR="00E644DA" w:rsidRPr="001E0924" w:rsidRDefault="00524A1C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الجلد 80 جلدة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تغريب عام</w:t>
            </w:r>
          </w:p>
        </w:tc>
        <w:tc>
          <w:tcPr>
            <w:tcW w:w="42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2"/>
          </w:tcPr>
          <w:p w:rsidR="00E644DA" w:rsidRPr="0000072F" w:rsidRDefault="00524A1C" w:rsidP="000B06EA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الجلد 80 جلدة</w:t>
            </w:r>
          </w:p>
        </w:tc>
        <w:tc>
          <w:tcPr>
            <w:tcW w:w="520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809" w:type="dxa"/>
            <w:gridSpan w:val="2"/>
          </w:tcPr>
          <w:p w:rsidR="00E644DA" w:rsidRPr="0000072F" w:rsidRDefault="00524A1C" w:rsidP="000B06EA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حفظ العقل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8402C7">
        <w:tc>
          <w:tcPr>
            <w:tcW w:w="4962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2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20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809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644DA" w:rsidRPr="001E0924" w:rsidTr="008402C7">
        <w:trPr>
          <w:gridAfter w:val="1"/>
          <w:wAfter w:w="95" w:type="dxa"/>
          <w:trHeight w:val="364"/>
        </w:trPr>
        <w:tc>
          <w:tcPr>
            <w:tcW w:w="15027" w:type="dxa"/>
            <w:gridSpan w:val="11"/>
          </w:tcPr>
          <w:p w:rsidR="00E644DA" w:rsidRPr="005A504D" w:rsidRDefault="00E644DA" w:rsidP="000B06E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الدرس: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المساواة اما احكام الشريعة الاسلامية</w:t>
            </w:r>
          </w:p>
        </w:tc>
      </w:tr>
      <w:tr w:rsidR="00E644DA" w:rsidRPr="001E0924" w:rsidTr="008402C7">
        <w:trPr>
          <w:gridAfter w:val="1"/>
          <w:wAfter w:w="95" w:type="dxa"/>
        </w:trPr>
        <w:tc>
          <w:tcPr>
            <w:tcW w:w="5328" w:type="dxa"/>
            <w:gridSpan w:val="3"/>
          </w:tcPr>
          <w:p w:rsidR="00E644DA" w:rsidRPr="0000072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524A1C">
              <w:rPr>
                <w:rStyle w:val="lev"/>
                <w:rFonts w:hint="cs"/>
                <w:rtl/>
              </w:rPr>
              <w:t xml:space="preserve">كم روت </w:t>
            </w:r>
            <w:proofErr w:type="spellStart"/>
            <w:r w:rsidR="00524A1C">
              <w:rPr>
                <w:rStyle w:val="lev"/>
                <w:rFonts w:hint="cs"/>
                <w:rtl/>
              </w:rPr>
              <w:t>اام</w:t>
            </w:r>
            <w:proofErr w:type="spellEnd"/>
            <w:r w:rsidR="00524A1C">
              <w:rPr>
                <w:rStyle w:val="lev"/>
                <w:rFonts w:hint="cs"/>
                <w:rtl/>
              </w:rPr>
              <w:t xml:space="preserve"> المؤمنين عائشة رضي الله عنها من حديث:</w:t>
            </w:r>
          </w:p>
        </w:tc>
        <w:tc>
          <w:tcPr>
            <w:tcW w:w="5020" w:type="dxa"/>
            <w:gridSpan w:val="3"/>
          </w:tcPr>
          <w:p w:rsidR="00E644DA" w:rsidRPr="0000072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308C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اثار الشفاعة فلحدود</w:t>
            </w:r>
          </w:p>
        </w:tc>
        <w:tc>
          <w:tcPr>
            <w:tcW w:w="4679" w:type="dxa"/>
            <w:gridSpan w:val="5"/>
          </w:tcPr>
          <w:p w:rsidR="00E644DA" w:rsidRPr="0019747A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1308CD">
              <w:rPr>
                <w:rStyle w:val="lev"/>
                <w:rFonts w:hint="cs"/>
                <w:rtl/>
              </w:rPr>
              <w:t>الاحكام المستنبطة من الحديث :</w:t>
            </w:r>
          </w:p>
        </w:tc>
      </w:tr>
      <w:tr w:rsidR="00E644DA" w:rsidRPr="001E0924" w:rsidTr="008402C7">
        <w:trPr>
          <w:gridAfter w:val="1"/>
          <w:wAfter w:w="95" w:type="dxa"/>
        </w:trPr>
        <w:tc>
          <w:tcPr>
            <w:tcW w:w="4823" w:type="dxa"/>
          </w:tcPr>
          <w:p w:rsidR="00E644DA" w:rsidRPr="001E0924" w:rsidRDefault="00524A1C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2120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0B06E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E644DA" w:rsidRPr="0000072F" w:rsidRDefault="001308CD" w:rsidP="000B06EA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سبب هلاك الامم</w:t>
            </w:r>
          </w:p>
        </w:tc>
        <w:tc>
          <w:tcPr>
            <w:tcW w:w="371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234" w:type="dxa"/>
            <w:gridSpan w:val="3"/>
          </w:tcPr>
          <w:p w:rsidR="00E644DA" w:rsidRPr="00C91648" w:rsidRDefault="001308CD" w:rsidP="000B06EA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وجوب</w:t>
            </w:r>
            <w:proofErr w:type="gramEnd"/>
            <w:r>
              <w:rPr>
                <w:rStyle w:val="lev"/>
                <w:rFonts w:hint="cs"/>
                <w:rtl/>
              </w:rPr>
              <w:t xml:space="preserve"> طلب العلم النافع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8402C7">
        <w:trPr>
          <w:gridAfter w:val="1"/>
          <w:wAfter w:w="95" w:type="dxa"/>
        </w:trPr>
        <w:tc>
          <w:tcPr>
            <w:tcW w:w="4823" w:type="dxa"/>
          </w:tcPr>
          <w:p w:rsidR="00E644DA" w:rsidRPr="000E7251" w:rsidRDefault="00524A1C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2210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E644DA" w:rsidRPr="0000072F" w:rsidRDefault="001308CD" w:rsidP="000B06EA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تماسك المجتمع </w:t>
            </w:r>
          </w:p>
        </w:tc>
        <w:tc>
          <w:tcPr>
            <w:tcW w:w="371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234" w:type="dxa"/>
            <w:gridSpan w:val="3"/>
          </w:tcPr>
          <w:p w:rsidR="00E644DA" w:rsidRPr="00C91648" w:rsidRDefault="001308CD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وجوب الخطبة عند الحاجة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644DA" w:rsidRPr="001E0924" w:rsidTr="008402C7">
        <w:trPr>
          <w:gridAfter w:val="1"/>
          <w:wAfter w:w="95" w:type="dxa"/>
        </w:trPr>
        <w:tc>
          <w:tcPr>
            <w:tcW w:w="4823" w:type="dxa"/>
          </w:tcPr>
          <w:p w:rsidR="00E644DA" w:rsidRPr="001E0924" w:rsidRDefault="00524A1C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5374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E644DA" w:rsidRPr="0000072F" w:rsidRDefault="001308CD" w:rsidP="000B06EA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تحقق الامن </w:t>
            </w:r>
          </w:p>
        </w:tc>
        <w:tc>
          <w:tcPr>
            <w:tcW w:w="371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234" w:type="dxa"/>
            <w:gridSpan w:val="3"/>
          </w:tcPr>
          <w:p w:rsidR="00E644DA" w:rsidRPr="00C91648" w:rsidRDefault="001308CD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الحث على التربية الحسنة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644DA" w:rsidRPr="001E0924" w:rsidTr="008402C7">
        <w:trPr>
          <w:gridAfter w:val="1"/>
          <w:wAfter w:w="95" w:type="dxa"/>
        </w:trPr>
        <w:tc>
          <w:tcPr>
            <w:tcW w:w="4823" w:type="dxa"/>
          </w:tcPr>
          <w:p w:rsidR="00E644DA" w:rsidRPr="00D3301A" w:rsidRDefault="00E644DA" w:rsidP="000B06EA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1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234" w:type="dxa"/>
            <w:gridSpan w:val="3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644DA" w:rsidRPr="009D74CF" w:rsidTr="008402C7">
        <w:trPr>
          <w:gridAfter w:val="1"/>
          <w:wAfter w:w="95" w:type="dxa"/>
        </w:trPr>
        <w:tc>
          <w:tcPr>
            <w:tcW w:w="15027" w:type="dxa"/>
            <w:gridSpan w:val="11"/>
          </w:tcPr>
          <w:p w:rsidR="00E644DA" w:rsidRPr="009D74CF" w:rsidRDefault="00E644DA" w:rsidP="000B06E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402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الصحة النفسية والجسمية ,</w:t>
            </w:r>
          </w:p>
        </w:tc>
      </w:tr>
      <w:tr w:rsidR="00E644DA" w:rsidRPr="0000072F" w:rsidTr="008402C7">
        <w:trPr>
          <w:gridAfter w:val="1"/>
          <w:wAfter w:w="95" w:type="dxa"/>
        </w:trPr>
        <w:tc>
          <w:tcPr>
            <w:tcW w:w="5387" w:type="dxa"/>
            <w:gridSpan w:val="4"/>
          </w:tcPr>
          <w:p w:rsidR="00E644DA" w:rsidRPr="009D74C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027C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 علاقة الصحة الجسمية بالنفسية :</w:t>
            </w:r>
          </w:p>
        </w:tc>
        <w:tc>
          <w:tcPr>
            <w:tcW w:w="5386" w:type="dxa"/>
            <w:gridSpan w:val="3"/>
          </w:tcPr>
          <w:p w:rsidR="00E644DA" w:rsidRPr="009D74C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027C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مظاهر عناية القران الكريم بالصحة الجسمية :</w:t>
            </w:r>
          </w:p>
        </w:tc>
        <w:tc>
          <w:tcPr>
            <w:tcW w:w="4254" w:type="dxa"/>
            <w:gridSpan w:val="4"/>
          </w:tcPr>
          <w:p w:rsidR="00E644DA" w:rsidRPr="0000072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2027C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الحالة التي يكون فيها الانسان </w:t>
            </w:r>
            <w:proofErr w:type="spellStart"/>
            <w:r w:rsidR="002027C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طبيعبا</w:t>
            </w:r>
            <w:proofErr w:type="spellEnd"/>
            <w:r w:rsidR="002027C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سويا في سلوكه متوازن داخليا لا يصدر عنه شذوذ في القول والفعل</w:t>
            </w:r>
          </w:p>
        </w:tc>
      </w:tr>
      <w:tr w:rsidR="00E644DA" w:rsidRPr="001E0924" w:rsidTr="008402C7">
        <w:tc>
          <w:tcPr>
            <w:tcW w:w="4962" w:type="dxa"/>
            <w:gridSpan w:val="2"/>
          </w:tcPr>
          <w:p w:rsidR="00E644DA" w:rsidRPr="001E0924" w:rsidRDefault="002027C1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كلاهما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يأثران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على بعض</w:t>
            </w:r>
          </w:p>
        </w:tc>
        <w:tc>
          <w:tcPr>
            <w:tcW w:w="425" w:type="dxa"/>
            <w:gridSpan w:val="2"/>
          </w:tcPr>
          <w:p w:rsidR="00E644DA" w:rsidRPr="001E0924" w:rsidRDefault="00E644DA" w:rsidP="000B06E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2"/>
          </w:tcPr>
          <w:p w:rsidR="00E644DA" w:rsidRPr="0000072F" w:rsidRDefault="002027C1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اباحة اكل الميتة </w:t>
            </w:r>
          </w:p>
        </w:tc>
        <w:tc>
          <w:tcPr>
            <w:tcW w:w="520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809" w:type="dxa"/>
            <w:gridSpan w:val="2"/>
          </w:tcPr>
          <w:p w:rsidR="00E644DA" w:rsidRPr="0000072F" w:rsidRDefault="002027C1" w:rsidP="000B06EA">
            <w:pPr>
              <w:bidi/>
              <w:rPr>
                <w:rStyle w:val="lev"/>
                <w:lang w:val="fr-FR"/>
              </w:rPr>
            </w:pPr>
            <w:proofErr w:type="gramStart"/>
            <w:r>
              <w:rPr>
                <w:rStyle w:val="lev"/>
                <w:rFonts w:hint="cs"/>
                <w:rtl/>
                <w:lang w:val="fr-FR"/>
              </w:rPr>
              <w:t>الصحة</w:t>
            </w:r>
            <w:proofErr w:type="gramEnd"/>
            <w:r>
              <w:rPr>
                <w:rStyle w:val="lev"/>
                <w:rFonts w:hint="cs"/>
                <w:rtl/>
                <w:lang w:val="fr-FR"/>
              </w:rPr>
              <w:t xml:space="preserve"> الجسمية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644DA" w:rsidRPr="001E0924" w:rsidTr="008402C7">
        <w:tc>
          <w:tcPr>
            <w:tcW w:w="4962" w:type="dxa"/>
            <w:gridSpan w:val="2"/>
          </w:tcPr>
          <w:p w:rsidR="00E644DA" w:rsidRPr="001E0924" w:rsidRDefault="002027C1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تتأثر النفسية بالجسمية فقط</w:t>
            </w:r>
          </w:p>
        </w:tc>
        <w:tc>
          <w:tcPr>
            <w:tcW w:w="42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2"/>
          </w:tcPr>
          <w:p w:rsidR="00E644DA" w:rsidRPr="001E0924" w:rsidRDefault="002027C1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اباحة شرب الخمر </w:t>
            </w:r>
          </w:p>
        </w:tc>
        <w:tc>
          <w:tcPr>
            <w:tcW w:w="520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809" w:type="dxa"/>
            <w:gridSpan w:val="2"/>
          </w:tcPr>
          <w:p w:rsidR="00E644DA" w:rsidRPr="00AB2B1E" w:rsidRDefault="002027C1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الصحة النفسية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8402C7">
        <w:tc>
          <w:tcPr>
            <w:tcW w:w="4962" w:type="dxa"/>
            <w:gridSpan w:val="2"/>
          </w:tcPr>
          <w:p w:rsidR="00E644DA" w:rsidRPr="001E0924" w:rsidRDefault="002027C1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تتأثر الجسمية بالنفسية فقط</w:t>
            </w:r>
          </w:p>
        </w:tc>
        <w:tc>
          <w:tcPr>
            <w:tcW w:w="42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2"/>
          </w:tcPr>
          <w:p w:rsidR="00E644DA" w:rsidRPr="0000072F" w:rsidRDefault="002027C1" w:rsidP="000B06EA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الافطار في رمضان للمرضى والمسافرين</w:t>
            </w:r>
          </w:p>
        </w:tc>
        <w:tc>
          <w:tcPr>
            <w:tcW w:w="520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809" w:type="dxa"/>
            <w:gridSpan w:val="2"/>
          </w:tcPr>
          <w:p w:rsidR="00E644DA" w:rsidRPr="0000072F" w:rsidRDefault="002027C1" w:rsidP="000B06EA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الانحراف</w:t>
            </w:r>
            <w:proofErr w:type="gramEnd"/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 xml:space="preserve"> الفكري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8402C7">
        <w:tc>
          <w:tcPr>
            <w:tcW w:w="4962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2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20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809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E644DA" w:rsidRDefault="00E644DA" w:rsidP="00E644D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2027C1" w:rsidRDefault="002027C1" w:rsidP="00E644DA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2027C1" w:rsidRDefault="002027C1" w:rsidP="002027C1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E644DA" w:rsidRPr="001E0924" w:rsidRDefault="00E644DA" w:rsidP="002027C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lastRenderedPageBreak/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والجغرافيا: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168" w:type="dxa"/>
        <w:tblInd w:w="-235" w:type="dxa"/>
        <w:tblLook w:val="04A0"/>
      </w:tblPr>
      <w:tblGrid>
        <w:gridCol w:w="4964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E644DA" w:rsidRPr="001E0924" w:rsidTr="00E644DA">
        <w:tc>
          <w:tcPr>
            <w:tcW w:w="15168" w:type="dxa"/>
            <w:gridSpan w:val="10"/>
          </w:tcPr>
          <w:p w:rsidR="00E644DA" w:rsidRPr="009D74CF" w:rsidRDefault="00E644DA" w:rsidP="000B06E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402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شخصيات </w:t>
            </w:r>
            <w:proofErr w:type="spellStart"/>
            <w:r w:rsidR="008402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سوفياتية</w:t>
            </w:r>
            <w:proofErr w:type="spellEnd"/>
            <w:r w:rsidR="008402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والعالم الثالث</w:t>
            </w:r>
          </w:p>
        </w:tc>
      </w:tr>
      <w:tr w:rsidR="00E644DA" w:rsidRPr="001E0924" w:rsidTr="00E644DA">
        <w:tc>
          <w:tcPr>
            <w:tcW w:w="5670" w:type="dxa"/>
            <w:gridSpan w:val="4"/>
          </w:tcPr>
          <w:p w:rsidR="00E644DA" w:rsidRPr="009D74C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027C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ارجنتيني من </w:t>
            </w:r>
            <w:proofErr w:type="spellStart"/>
            <w:r w:rsidR="002027C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مناضلي</w:t>
            </w:r>
            <w:proofErr w:type="spellEnd"/>
            <w:r w:rsidR="002027C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الحركات الثورية قاد الثورة الكوبية شارك في عدة ثورات حارب الرأس مالية الاحتكارية</w:t>
            </w:r>
          </w:p>
        </w:tc>
        <w:tc>
          <w:tcPr>
            <w:tcW w:w="5670" w:type="dxa"/>
            <w:gridSpan w:val="4"/>
          </w:tcPr>
          <w:p w:rsidR="00E644DA" w:rsidRPr="009D74C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53D3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من الضباط الاحرار رئيس جمهورية مصرية </w:t>
            </w:r>
            <w:proofErr w:type="spellStart"/>
            <w:r w:rsidR="00F53D3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مؤم</w:t>
            </w:r>
            <w:proofErr w:type="spellEnd"/>
            <w:r w:rsidR="00F53D3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قناة السويس من مؤسسي حركة عدم الانحياز </w:t>
            </w:r>
          </w:p>
        </w:tc>
        <w:tc>
          <w:tcPr>
            <w:tcW w:w="3828" w:type="dxa"/>
            <w:gridSpan w:val="2"/>
          </w:tcPr>
          <w:p w:rsidR="00E644DA" w:rsidRPr="0000072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F53D3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مؤسس مكتب </w:t>
            </w:r>
            <w:proofErr w:type="spellStart"/>
            <w:r w:rsidR="00F53D3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الكومنفورم</w:t>
            </w:r>
            <w:proofErr w:type="spellEnd"/>
            <w:r w:rsidR="00F53D3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F53D3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؟</w:t>
            </w:r>
            <w:proofErr w:type="spellEnd"/>
          </w:p>
        </w:tc>
      </w:tr>
      <w:tr w:rsidR="00E644DA" w:rsidRPr="001E0924" w:rsidTr="00E644DA">
        <w:tc>
          <w:tcPr>
            <w:tcW w:w="5225" w:type="dxa"/>
            <w:gridSpan w:val="2"/>
          </w:tcPr>
          <w:p w:rsidR="00E644DA" w:rsidRPr="001E0924" w:rsidRDefault="002027C1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شي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غيفارا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E644DA" w:rsidRPr="0000072F" w:rsidRDefault="00F60E00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صدام حسين</w:t>
            </w:r>
          </w:p>
        </w:tc>
        <w:tc>
          <w:tcPr>
            <w:tcW w:w="709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E644DA" w:rsidRPr="0000072F" w:rsidRDefault="00F53D33" w:rsidP="000B06EA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 xml:space="preserve">اندري </w:t>
            </w:r>
            <w:proofErr w:type="spellStart"/>
            <w:r>
              <w:rPr>
                <w:rStyle w:val="lev"/>
                <w:rFonts w:hint="cs"/>
                <w:rtl/>
                <w:lang w:val="fr-FR"/>
              </w:rPr>
              <w:t>جدانوف</w:t>
            </w:r>
            <w:proofErr w:type="spellEnd"/>
          </w:p>
        </w:tc>
        <w:tc>
          <w:tcPr>
            <w:tcW w:w="445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644DA" w:rsidRPr="001E0924" w:rsidTr="00E644DA">
        <w:tc>
          <w:tcPr>
            <w:tcW w:w="5225" w:type="dxa"/>
            <w:gridSpan w:val="2"/>
          </w:tcPr>
          <w:p w:rsidR="00E644DA" w:rsidRPr="001E0924" w:rsidRDefault="002027C1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سوكارنو 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E644DA" w:rsidRPr="001E0924" w:rsidRDefault="00F60E00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محمد  علي نجاح</w:t>
            </w:r>
          </w:p>
        </w:tc>
        <w:tc>
          <w:tcPr>
            <w:tcW w:w="709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E644DA" w:rsidRPr="00AB2B1E" w:rsidRDefault="00F53D33" w:rsidP="000B06EA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خرتشوف</w:t>
            </w:r>
            <w:proofErr w:type="spellEnd"/>
          </w:p>
        </w:tc>
        <w:tc>
          <w:tcPr>
            <w:tcW w:w="445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E644DA">
        <w:tc>
          <w:tcPr>
            <w:tcW w:w="5225" w:type="dxa"/>
            <w:gridSpan w:val="2"/>
          </w:tcPr>
          <w:p w:rsidR="00E644DA" w:rsidRPr="001E0924" w:rsidRDefault="002027C1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فيدال كاسترو</w:t>
            </w: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E644DA" w:rsidRPr="0000072F" w:rsidRDefault="00F60E00" w:rsidP="000B06EA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جمال عبد الناصر</w:t>
            </w:r>
          </w:p>
        </w:tc>
        <w:tc>
          <w:tcPr>
            <w:tcW w:w="709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E644DA" w:rsidRPr="0000072F" w:rsidRDefault="00F53D33" w:rsidP="000B06EA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بولغانين</w:t>
            </w:r>
            <w:proofErr w:type="spellEnd"/>
          </w:p>
        </w:tc>
        <w:tc>
          <w:tcPr>
            <w:tcW w:w="445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E644DA">
        <w:tc>
          <w:tcPr>
            <w:tcW w:w="522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644DA" w:rsidRPr="001E0924" w:rsidTr="00E644DA">
        <w:trPr>
          <w:trHeight w:val="364"/>
        </w:trPr>
        <w:tc>
          <w:tcPr>
            <w:tcW w:w="15168" w:type="dxa"/>
            <w:gridSpan w:val="10"/>
          </w:tcPr>
          <w:p w:rsidR="008402C7" w:rsidRPr="005A504D" w:rsidRDefault="00E644DA" w:rsidP="008402C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الدرس:</w:t>
            </w:r>
            <w:proofErr w:type="spellEnd"/>
            <w:r w:rsidR="008402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مصادر قوة الاقتصادية </w:t>
            </w:r>
            <w:proofErr w:type="spellStart"/>
            <w:r w:rsidR="008402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للو</w:t>
            </w:r>
            <w:proofErr w:type="spellEnd"/>
            <w:r w:rsidR="008402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م أ:</w:t>
            </w:r>
          </w:p>
        </w:tc>
      </w:tr>
      <w:tr w:rsidR="00E644DA" w:rsidRPr="001E0924" w:rsidTr="00E644DA">
        <w:tc>
          <w:tcPr>
            <w:tcW w:w="5469" w:type="dxa"/>
            <w:gridSpan w:val="3"/>
          </w:tcPr>
          <w:p w:rsidR="00E644DA" w:rsidRPr="0000072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F60E00">
              <w:rPr>
                <w:rStyle w:val="lev"/>
                <w:rFonts w:hint="cs"/>
                <w:rtl/>
              </w:rPr>
              <w:t>خصائص الاقليم الشمالي الشرقي للوم ا</w:t>
            </w:r>
          </w:p>
        </w:tc>
        <w:tc>
          <w:tcPr>
            <w:tcW w:w="5156" w:type="dxa"/>
            <w:gridSpan w:val="3"/>
          </w:tcPr>
          <w:p w:rsidR="00E644DA" w:rsidRPr="0000072F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60E0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خصائص اقليم الجنوب:</w:t>
            </w:r>
          </w:p>
        </w:tc>
        <w:tc>
          <w:tcPr>
            <w:tcW w:w="4543" w:type="dxa"/>
            <w:gridSpan w:val="4"/>
          </w:tcPr>
          <w:p w:rsidR="00E644DA" w:rsidRPr="0019747A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F60E00">
              <w:rPr>
                <w:rStyle w:val="lev"/>
                <w:rFonts w:hint="cs"/>
                <w:rtl/>
              </w:rPr>
              <w:t>خصائص الاقليم الغربي: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1E0924" w:rsidRDefault="00F60E00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يشتهر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بانتاج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الفواكه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0B06E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E644DA" w:rsidRPr="0000072F" w:rsidRDefault="00F60E00" w:rsidP="000B06EA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يشتهر بمراكز الابحاث الفضائية</w:t>
            </w:r>
          </w:p>
        </w:tc>
        <w:tc>
          <w:tcPr>
            <w:tcW w:w="507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E644DA" w:rsidRPr="00C91648" w:rsidRDefault="00F60E00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يشتهر بوفرة الموانئ والمطارات الكبرى </w:t>
            </w:r>
          </w:p>
        </w:tc>
        <w:tc>
          <w:tcPr>
            <w:tcW w:w="445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0E7251" w:rsidRDefault="00F60E00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يعتبر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مركزا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سياسيا اقتصاديا وعلميا عالميا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E644DA" w:rsidRPr="0000072F" w:rsidRDefault="00F60E00" w:rsidP="000B06EA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غني بالثروة السمكية</w:t>
            </w:r>
          </w:p>
        </w:tc>
        <w:tc>
          <w:tcPr>
            <w:tcW w:w="507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E644DA" w:rsidRPr="00C91648" w:rsidRDefault="00F60E00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يشتهر </w:t>
            </w:r>
            <w:proofErr w:type="spellStart"/>
            <w:r>
              <w:rPr>
                <w:rStyle w:val="lev"/>
                <w:rFonts w:hint="cs"/>
                <w:rtl/>
              </w:rPr>
              <w:t>بالانتاج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السنمائي</w:t>
            </w:r>
            <w:proofErr w:type="spellEnd"/>
          </w:p>
        </w:tc>
        <w:tc>
          <w:tcPr>
            <w:tcW w:w="445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1E0924" w:rsidRDefault="00F60E00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يشتهر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بانتاج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القطن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E644DA" w:rsidRPr="0000072F" w:rsidRDefault="00F60E00" w:rsidP="000B06EA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يعتبر مقر للشركات المتعددة الجنسيات</w:t>
            </w:r>
          </w:p>
        </w:tc>
        <w:tc>
          <w:tcPr>
            <w:tcW w:w="507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E644DA" w:rsidRPr="00C91648" w:rsidRDefault="00F60E00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يشتهر بالصناعات النسيجية</w:t>
            </w:r>
          </w:p>
        </w:tc>
        <w:tc>
          <w:tcPr>
            <w:tcW w:w="445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644DA" w:rsidRPr="001E0924" w:rsidTr="00E644DA">
        <w:tc>
          <w:tcPr>
            <w:tcW w:w="4964" w:type="dxa"/>
          </w:tcPr>
          <w:p w:rsidR="00E644DA" w:rsidRPr="00D3301A" w:rsidRDefault="00E644DA" w:rsidP="000B06EA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E644DA" w:rsidRPr="001E0924" w:rsidTr="00E644DA">
        <w:tc>
          <w:tcPr>
            <w:tcW w:w="15168" w:type="dxa"/>
            <w:gridSpan w:val="10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8402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تبلور الوعي الى الثورة الجزائرية :</w:t>
            </w:r>
          </w:p>
        </w:tc>
      </w:tr>
      <w:tr w:rsidR="00E644DA" w:rsidRPr="001E0924" w:rsidTr="00E644DA">
        <w:tc>
          <w:tcPr>
            <w:tcW w:w="5469" w:type="dxa"/>
            <w:gridSpan w:val="3"/>
          </w:tcPr>
          <w:p w:rsidR="00E644DA" w:rsidRPr="006B0D8B" w:rsidRDefault="00E644DA" w:rsidP="000B06EA">
            <w:pPr>
              <w:bidi/>
              <w:rPr>
                <w:b/>
                <w:bCs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F53D33">
              <w:rPr>
                <w:rStyle w:val="lev"/>
                <w:rFonts w:hint="cs"/>
                <w:rtl/>
              </w:rPr>
              <w:t>من استراتيجيات الثورة الجزائرية سياسيا</w:t>
            </w:r>
          </w:p>
        </w:tc>
        <w:tc>
          <w:tcPr>
            <w:tcW w:w="5156" w:type="dxa"/>
            <w:gridSpan w:val="3"/>
          </w:tcPr>
          <w:p w:rsidR="00E644DA" w:rsidRPr="006B6DC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F53D3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اسباب انعقاد مؤتمر </w:t>
            </w:r>
            <w:proofErr w:type="spellStart"/>
            <w:r w:rsidR="00F53D3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الصومام</w:t>
            </w:r>
            <w:proofErr w:type="spellEnd"/>
            <w:r w:rsidR="00F53D3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543" w:type="dxa"/>
            <w:gridSpan w:val="4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F53D3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رد</w:t>
            </w:r>
            <w:proofErr w:type="spellEnd"/>
            <w:r w:rsidR="00F53D3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فعل فرنسا بعد المؤتمر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6B6DC4" w:rsidRDefault="00F53D33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تأمين مصادر الاسلحة 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0B06E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E644DA" w:rsidRPr="0048222F" w:rsidRDefault="00F53D33" w:rsidP="000B06EA">
            <w:pPr>
              <w:bidi/>
              <w:rPr>
                <w:rStyle w:val="lev"/>
              </w:rPr>
            </w:pPr>
            <w:proofErr w:type="gramStart"/>
            <w:r>
              <w:rPr>
                <w:rStyle w:val="lev"/>
                <w:rFonts w:hint="cs"/>
                <w:rtl/>
              </w:rPr>
              <w:t>مشاركة</w:t>
            </w:r>
            <w:proofErr w:type="gramEnd"/>
            <w:r>
              <w:rPr>
                <w:rStyle w:val="lev"/>
                <w:rFonts w:hint="cs"/>
                <w:rtl/>
              </w:rPr>
              <w:t xml:space="preserve"> فرنسا في العدوان الثلاثي على مصر</w:t>
            </w:r>
          </w:p>
        </w:tc>
        <w:tc>
          <w:tcPr>
            <w:tcW w:w="507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E644DA" w:rsidRPr="00C91648" w:rsidRDefault="00F53D33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انشاء مراكز تعذيب وقمع </w:t>
            </w:r>
          </w:p>
        </w:tc>
        <w:tc>
          <w:tcPr>
            <w:tcW w:w="445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6B6DC4" w:rsidRDefault="00F53D33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التعبئة الشعبية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E644DA" w:rsidRPr="0048222F" w:rsidRDefault="00F53D33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هيكلة جيش تحرير الوطني</w:t>
            </w:r>
          </w:p>
        </w:tc>
        <w:tc>
          <w:tcPr>
            <w:tcW w:w="507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E644DA" w:rsidRPr="00C91648" w:rsidRDefault="00F53D33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صدور ميثاق </w:t>
            </w:r>
            <w:proofErr w:type="spellStart"/>
            <w:r>
              <w:rPr>
                <w:rStyle w:val="lev"/>
                <w:rFonts w:hint="cs"/>
                <w:rtl/>
              </w:rPr>
              <w:t>الصومام</w:t>
            </w:r>
            <w:proofErr w:type="spellEnd"/>
          </w:p>
        </w:tc>
        <w:tc>
          <w:tcPr>
            <w:tcW w:w="445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6B6DC4" w:rsidRDefault="00F53D33" w:rsidP="000B06EA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تاسيس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الوفد الخارجي</w:t>
            </w:r>
          </w:p>
        </w:tc>
        <w:tc>
          <w:tcPr>
            <w:tcW w:w="50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E644DA" w:rsidRPr="0048222F" w:rsidRDefault="00F53D33" w:rsidP="000B06EA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القرصنة الجوية لقادة الوفد الخارجي</w:t>
            </w:r>
          </w:p>
        </w:tc>
        <w:tc>
          <w:tcPr>
            <w:tcW w:w="507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E644DA" w:rsidRPr="00C91648" w:rsidRDefault="00F60E00" w:rsidP="000B06EA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المشاريع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الاقتصادية</w:t>
            </w:r>
          </w:p>
        </w:tc>
        <w:tc>
          <w:tcPr>
            <w:tcW w:w="445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644DA" w:rsidRPr="001E0924" w:rsidTr="00E644DA">
        <w:tc>
          <w:tcPr>
            <w:tcW w:w="4964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E644DA" w:rsidRPr="001E0924" w:rsidRDefault="00E644DA" w:rsidP="000B06E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402C7" w:rsidRDefault="00E644DA" w:rsidP="00840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8402C7" w:rsidRDefault="008402C7" w:rsidP="00840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402C7" w:rsidRDefault="008402C7" w:rsidP="00840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402C7" w:rsidRDefault="008402C7" w:rsidP="00840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402C7" w:rsidRDefault="008402C7" w:rsidP="00840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402C7" w:rsidRDefault="008402C7" w:rsidP="00840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402C7" w:rsidRDefault="008402C7" w:rsidP="00840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402C7" w:rsidRDefault="008402C7" w:rsidP="00840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402C7" w:rsidRDefault="008402C7" w:rsidP="00840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402C7" w:rsidRDefault="008402C7" w:rsidP="008402C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sectPr w:rsidR="008402C7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proofState w:spelling="clean" w:grammar="clean"/>
  <w:defaultTabStop w:val="720"/>
  <w:hyphenationZone w:val="425"/>
  <w:characterSpacingControl w:val="doNotCompress"/>
  <w:compat/>
  <w:rsids>
    <w:rsidRoot w:val="004160E5"/>
    <w:rsid w:val="0000072F"/>
    <w:rsid w:val="000832C0"/>
    <w:rsid w:val="000B06EA"/>
    <w:rsid w:val="000B11C5"/>
    <w:rsid w:val="000E7251"/>
    <w:rsid w:val="001308CD"/>
    <w:rsid w:val="00194BA8"/>
    <w:rsid w:val="0019747A"/>
    <w:rsid w:val="001C5B69"/>
    <w:rsid w:val="001E0924"/>
    <w:rsid w:val="002027C1"/>
    <w:rsid w:val="00220042"/>
    <w:rsid w:val="00242550"/>
    <w:rsid w:val="00251EF3"/>
    <w:rsid w:val="002A6545"/>
    <w:rsid w:val="002C74D5"/>
    <w:rsid w:val="003140E9"/>
    <w:rsid w:val="00393203"/>
    <w:rsid w:val="003D2156"/>
    <w:rsid w:val="004160E5"/>
    <w:rsid w:val="00475F80"/>
    <w:rsid w:val="0048222F"/>
    <w:rsid w:val="004B4E3A"/>
    <w:rsid w:val="004C4510"/>
    <w:rsid w:val="00524A1C"/>
    <w:rsid w:val="005604BF"/>
    <w:rsid w:val="005A504D"/>
    <w:rsid w:val="0064732D"/>
    <w:rsid w:val="006836BB"/>
    <w:rsid w:val="006B0D8B"/>
    <w:rsid w:val="006B320C"/>
    <w:rsid w:val="006B5814"/>
    <w:rsid w:val="006B6DC4"/>
    <w:rsid w:val="006E3F04"/>
    <w:rsid w:val="00744117"/>
    <w:rsid w:val="007A103D"/>
    <w:rsid w:val="007B343E"/>
    <w:rsid w:val="007C6A90"/>
    <w:rsid w:val="008402C7"/>
    <w:rsid w:val="00875FB8"/>
    <w:rsid w:val="008D4A42"/>
    <w:rsid w:val="0096327F"/>
    <w:rsid w:val="009807F8"/>
    <w:rsid w:val="00992B80"/>
    <w:rsid w:val="009A7A22"/>
    <w:rsid w:val="009D74CF"/>
    <w:rsid w:val="00AB2B1E"/>
    <w:rsid w:val="00B01C92"/>
    <w:rsid w:val="00B26E13"/>
    <w:rsid w:val="00B82BEF"/>
    <w:rsid w:val="00BD79AB"/>
    <w:rsid w:val="00C3609D"/>
    <w:rsid w:val="00C64AB1"/>
    <w:rsid w:val="00C8291A"/>
    <w:rsid w:val="00C91648"/>
    <w:rsid w:val="00CD4521"/>
    <w:rsid w:val="00CD7455"/>
    <w:rsid w:val="00D20683"/>
    <w:rsid w:val="00D3301A"/>
    <w:rsid w:val="00D90ACC"/>
    <w:rsid w:val="00DA3F7B"/>
    <w:rsid w:val="00DD37F7"/>
    <w:rsid w:val="00E454FD"/>
    <w:rsid w:val="00E622F5"/>
    <w:rsid w:val="00E644DA"/>
    <w:rsid w:val="00E868C5"/>
    <w:rsid w:val="00EB4929"/>
    <w:rsid w:val="00F05AF4"/>
    <w:rsid w:val="00F53D33"/>
    <w:rsid w:val="00F60E00"/>
    <w:rsid w:val="00F73E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BA8"/>
  </w:style>
  <w:style w:type="paragraph" w:styleId="Titre1">
    <w:name w:val="heading 1"/>
    <w:basedOn w:val="Normal"/>
    <w:next w:val="Normal"/>
    <w:link w:val="Titre1Car"/>
    <w:uiPriority w:val="9"/>
    <w:qFormat/>
    <w:rsid w:val="005604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5604B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5604B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604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5A504D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AB2B1E"/>
    <w:rPr>
      <w:b/>
      <w:bCs/>
    </w:rPr>
  </w:style>
  <w:style w:type="character" w:styleId="Accentuation">
    <w:name w:val="Emphasis"/>
    <w:basedOn w:val="Policepardfaut"/>
    <w:uiPriority w:val="20"/>
    <w:qFormat/>
    <w:rsid w:val="00D3301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56C6B5-3BAB-43F1-B7DA-F799B7DFC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527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2024-03-18T01:03:00Z</dcterms:created>
  <dcterms:modified xsi:type="dcterms:W3CDTF">2024-03-18T01:03:00Z</dcterms:modified>
</cp:coreProperties>
</file>