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PCNME Architecture</w:t>
      </w:r>
    </w:p>
    <w:p>
      <w:pPr/>
      <w:r>
        <w:t xml:space="preserve">Oct 12, 2026</w:t>
      </w:r>
      <w:r>
        <w:t xml:space="preserve"> · </w:t>
      </w:r>
      <w:r>
        <w:t xml:space="preserve">@imed-eddin</w:t>
      </w:r>
    </w:p>
    <w:p>
      <w:pPr>
        <w:pStyle w:val="Heading2"/>
      </w:pPr>
      <w:r>
        <w:t xml:space="preserve">What PCNME is</w:t>
      </w:r>
    </w:p>
    <w:p>
      <w:pPr/>
      <w:r>
        <w:t xml:space="preserve">PCNME places the computing tasks of moving cars across fog zones and the cloud, so that each task meets its deadline with the lowest delay and energy. A simple rule (the TOF-Broker) sends heavy tasks straight to the cloud; a learned agent (D3QN) places every other task, knowing each zone's load and where the car is going. The agent is pretrained from NSGA-II knee-point solutions, so it is good from its first decision.</w:t>
      </w:r>
    </w:p>
    <w:tbl>
      <w:tblPr>
        <w:tblStyle w:val="TableGrid"/>
        <w:tblW w:w="0" w:type="auto"/>
        <w:tblLayout w:type="fixed"/>
        <w:tblLook w:val="04A0" w:firstRow="1" w:lastRow="0" w:firstColumn="0" w:lastColumn="0" w:noHBand="0" w:noVBand="1"/>
      </w:tblPr>
      <w:tblGrid>
        <w:gridCol w:w="2176"/>
        <w:gridCol w:w="2264"/>
        <w:gridCol w:w="4920"/>
      </w:tblGrid>
      <w:tr>
        <w:trPr>
          <w:tblHeader/>
        </w:trPr>
        <w:tc>
          <w:tcPr>
            <w:tcW w:w="2176" w:type="dxa"/>
            <w:shd w:val="clear" w:color="auto" w:fill="F2F2F2"/>
          </w:tcPr>
          <w:p>
            <w:pPr/>
            <w:r>
              <w:t xml:space="preserve">Layer</w:t>
            </w:r>
          </w:p>
        </w:tc>
        <w:tc>
          <w:tcPr>
            <w:tcW w:w="2264" w:type="dxa"/>
            <w:shd w:val="clear" w:color="auto" w:fill="F2F2F2"/>
          </w:tcPr>
          <w:p>
            <w:pPr/>
            <w:r>
              <w:t xml:space="preserve">What it is</w:t>
            </w:r>
          </w:p>
        </w:tc>
        <w:tc>
          <w:tcPr>
            <w:tcW w:w="4920" w:type="dxa"/>
            <w:shd w:val="clear" w:color="auto" w:fill="F2F2F2"/>
          </w:tcPr>
          <w:p>
            <w:pPr/>
            <w:r>
              <w:t xml:space="preserve">In PCNME</w:t>
            </w:r>
          </w:p>
        </w:tc>
      </w:tr>
      <w:tr>
        <w:tc>
          <w:tcPr>
            <w:tcW w:w="2176" w:type="dxa"/>
          </w:tcPr>
          <w:p>
            <w:pPr/>
            <w:r>
              <w:t xml:space="preserve">IoT (vehicle) layer</w:t>
            </w:r>
          </w:p>
        </w:tc>
        <w:tc>
          <w:tcPr>
            <w:tcW w:w="2264" w:type="dxa"/>
          </w:tcPr>
          <w:p>
            <w:pPr/>
            <w:r>
              <w:t xml:space="preserve">Connected cars and their sensors</w:t>
            </w:r>
          </w:p>
        </w:tc>
        <w:tc>
          <w:tcPr>
            <w:tcW w:w="4920" w:type="dxa"/>
          </w:tcPr>
          <w:p>
            <w:pPr/>
            <w:r>
              <w:t xml:space="preserve">Produce tasks (for example camera frames at 30 per second) and report GPS position, speed and heading</w:t>
            </w:r>
          </w:p>
        </w:tc>
      </w:tr>
      <w:tr>
        <w:tc>
          <w:tcPr>
            <w:tcW w:w="2176" w:type="dxa"/>
          </w:tcPr>
          <w:p>
            <w:pPr/>
            <w:r>
              <w:t xml:space="preserve">Access layer</w:t>
            </w:r>
          </w:p>
        </w:tc>
        <w:tc>
          <w:tcPr>
            <w:tcW w:w="2264" w:type="dxa"/>
          </w:tcPr>
          <w:p>
            <w:pPr/>
            <w:r>
              <w:t xml:space="preserve">RSU or 5G base station: the radio only</w:t>
            </w:r>
          </w:p>
        </w:tc>
        <w:tc>
          <w:tcPr>
            <w:tcW w:w="4920" w:type="dxa"/>
          </w:tcPr>
          <w:p>
            <w:pPr/>
            <w:r>
              <w:t xml:space="preserve">Receives the car's upload; its radio range is the zone's coverage</w:t>
            </w:r>
          </w:p>
        </w:tc>
      </w:tr>
      <w:tr>
        <w:tc>
          <w:tcPr>
            <w:tcW w:w="2176" w:type="dxa"/>
          </w:tcPr>
          <w:p>
            <w:pPr/>
            <w:r>
              <w:t xml:space="preserve">Fog layer</w:t>
            </w:r>
          </w:p>
        </w:tc>
        <w:tc>
          <w:tcPr>
            <w:tcW w:w="2264" w:type="dxa"/>
          </w:tcPr>
          <w:p>
            <w:pPr/>
            <w:r>
              <w:t xml:space="preserve">Fog zones, one per access point</w:t>
            </w:r>
          </w:p>
        </w:tc>
        <w:tc>
          <w:tcPr>
            <w:tcW w:w="4920" w:type="dxa"/>
          </w:tcPr>
          <w:p>
            <w:pPr/>
            <w:r>
              <w:t xml:space="preserve">Decides (TOF-Broker, agent) and executes (fog node)</w:t>
            </w:r>
          </w:p>
        </w:tc>
      </w:tr>
      <w:tr>
        <w:tc>
          <w:tcPr>
            <w:tcW w:w="2176" w:type="dxa"/>
          </w:tcPr>
          <w:p>
            <w:pPr/>
            <w:r>
              <w:t xml:space="preserve">Cloud layer</w:t>
            </w:r>
          </w:p>
        </w:tc>
        <w:tc>
          <w:tcPr>
            <w:tcW w:w="2264" w:type="dxa"/>
          </w:tcPr>
          <w:p>
            <w:pPr/>
            <w:r>
              <w:t xml:space="preserve">Remote data centre</w:t>
            </w:r>
          </w:p>
        </w:tc>
        <w:tc>
          <w:tcPr>
            <w:tcW w:w="4920" w:type="dxa"/>
          </w:tcPr>
          <w:p>
            <w:pPr/>
            <w:r>
              <w:t xml:space="preserve">Runs heavy tasks and loose-deadline tasks; reached over a slow link that can congest</w:t>
            </w:r>
          </w:p>
        </w:tc>
      </w:tr>
    </w:tbl>
    <w:p>
      <w:pPr/>
      <w:r>
        <w:rPr>
          <w:b/>
        </w:rPr>
        <w:t xml:space="preserve">Names used everywhere:</w:t>
      </w:r>
      <w:r>
        <w:t xml:space="preserve"> </w:t>
      </w:r>
    </w:p>
    <w:p>
      <w:pPr/>
      <w:r>
        <w:rPr>
          <w:i/>
        </w:rPr>
        <w:t xml:space="preserve">fog node</w:t>
      </w:r>
      <w:r>
        <w:t xml:space="preserve"> = the execution server (the literature also says edge, MEC or VEC server). </w:t>
      </w:r>
    </w:p>
    <w:p>
      <w:pPr/>
      <w:r>
        <w:rPr>
          <w:i/>
        </w:rPr>
        <w:t xml:space="preserve">Fog zone</w:t>
      </w:r>
      <w:r>
        <w:t xml:space="preserve"> = the whole component around it. </w:t>
      </w:r>
    </w:p>
    <w:p>
      <w:pPr/>
      <w:r>
        <w:rPr>
          <w:i/>
        </w:rPr>
        <w:t xml:space="preserve">Access point</w:t>
      </w:r>
      <w:r>
        <w:t xml:space="preserve"> = RSU or base station.</w:t>
      </w:r>
    </w:p>
    <w:p>
      <w:pPr/>
      <w:r>
        <w:rPr>
          <w:b/>
        </w:rPr>
        <w:t xml:space="preserve">Current drawings:</w:t>
      </w:r>
      <w:r>
        <w:t xml:space="preserve"> PCNME-architecture-v2.3.excalidraw (architecture), env-v2.1.excalidraw (testbed), pcnme-dag-task.excalidraw (one task with internal steps). Detailed message fields and the agent's input and output are in the doc "PCNME — State, Messages and Agent I/O"; every if-rule is in "PCNME — Decision Maker".</w:t>
      </w:r>
    </w:p>
    <w:p>
      <w:pPr>
        <w:pStyle w:val="Heading3"/>
      </w:pPr>
      <w:r>
        <w:t xml:space="preserve">Glossary</w:t>
      </w:r>
    </w:p>
    <w:tbl>
      <w:tblPr>
        <w:tblStyle w:val="TableGrid"/>
        <w:tblW w:w="0" w:type="auto"/>
        <w:tblLayout w:type="fixed"/>
        <w:tblLook w:val="04A0" w:firstRow="1" w:lastRow="0" w:firstColumn="0" w:lastColumn="0" w:noHBand="0" w:noVBand="1"/>
      </w:tblPr>
      <w:tblGrid>
        <w:gridCol w:w="2588"/>
        <w:gridCol w:w="6771"/>
      </w:tblGrid>
      <w:tr>
        <w:trPr>
          <w:tblHeader/>
        </w:trPr>
        <w:tc>
          <w:tcPr>
            <w:tcW w:w="2588" w:type="dxa"/>
            <w:shd w:val="clear" w:color="auto" w:fill="F2F2F2"/>
          </w:tcPr>
          <w:p>
            <w:pPr/>
            <w:r>
              <w:t xml:space="preserve">Term</w:t>
            </w:r>
          </w:p>
        </w:tc>
        <w:tc>
          <w:tcPr>
            <w:tcW w:w="6771" w:type="dxa"/>
            <w:shd w:val="clear" w:color="auto" w:fill="F2F2F2"/>
          </w:tcPr>
          <w:p>
            <w:pPr/>
            <w:r>
              <w:t xml:space="preserve">Meaning in PCNME</w:t>
            </w:r>
          </w:p>
        </w:tc>
      </w:tr>
      <w:tr>
        <w:tc>
          <w:tcPr>
            <w:tcW w:w="2588" w:type="dxa"/>
          </w:tcPr>
          <w:p>
            <w:pPr/>
            <w:r>
              <w:t xml:space="preserve">Fog zone</w:t>
            </w:r>
          </w:p>
        </w:tc>
        <w:tc>
          <w:tcPr>
            <w:tcW w:w="6771" w:type="dxa"/>
          </w:tcPr>
          <w:p>
            <w:pPr/>
            <w:r>
              <w:t xml:space="preserve">One site: an access point, its coverage area, a fog node, the TOF-Broker, the mobility predictor and the D3QN agent</w:t>
            </w:r>
          </w:p>
        </w:tc>
      </w:tr>
      <w:tr>
        <w:tc>
          <w:tcPr>
            <w:tcW w:w="2588" w:type="dxa"/>
          </w:tcPr>
          <w:p>
            <w:pPr/>
            <w:r>
              <w:t xml:space="preserve">Fog node</w:t>
            </w:r>
          </w:p>
        </w:tc>
        <w:tc>
          <w:tcPr>
            <w:tcW w:w="6771" w:type="dxa"/>
          </w:tcPr>
          <w:p>
            <w:pPr/>
            <w:r>
              <w:t xml:space="preserve">The execution server inside a fog zone (the literature also says edge, MEC or VEC server)</w:t>
            </w:r>
          </w:p>
        </w:tc>
      </w:tr>
      <w:tr>
        <w:tc>
          <w:tcPr>
            <w:tcW w:w="2588" w:type="dxa"/>
          </w:tcPr>
          <w:p>
            <w:pPr/>
            <w:r>
              <w:t xml:space="preserve">Access point</w:t>
            </w:r>
          </w:p>
        </w:tc>
        <w:tc>
          <w:tcPr>
            <w:tcW w:w="6771" w:type="dxa"/>
          </w:tcPr>
          <w:p>
            <w:pPr/>
            <w:r>
              <w:t xml:space="preserve">The RSU or 5G base station: the radio only</w:t>
            </w:r>
          </w:p>
        </w:tc>
      </w:tr>
      <w:tr>
        <w:tc>
          <w:tcPr>
            <w:tcW w:w="2588" w:type="dxa"/>
          </w:tcPr>
          <w:p>
            <w:pPr/>
            <w:r>
              <w:t xml:space="preserve">Anchor zone</w:t>
            </w:r>
          </w:p>
        </w:tc>
        <w:tc>
          <w:tcPr>
            <w:tcW w:w="6771" w:type="dxa"/>
          </w:tcPr>
          <w:p>
            <w:pPr/>
            <w:r>
              <w:t xml:space="preserve">The zone a task arrived in. It owns the task until the car acknowledges the result: keeps the input, retries, keeps a result copy, gives the reward</w:t>
            </w:r>
          </w:p>
        </w:tc>
      </w:tr>
      <w:tr>
        <w:tc>
          <w:tcPr>
            <w:tcW w:w="2588" w:type="dxa"/>
          </w:tcPr>
          <w:p>
            <w:pPr/>
            <w:r>
              <w:t xml:space="preserve">Task</w:t>
            </w:r>
          </w:p>
        </w:tc>
        <w:tc>
          <w:tcPr>
            <w:tcW w:w="6771" w:type="dxa"/>
          </w:tcPr>
          <w:p>
            <w:pPr/>
            <w:r>
              <w:t xml:space="preserve">One job from a car (for example one camera frame). It may have internal steps (a DAG), but it is always placed and run as a whole on one node</w:t>
            </w:r>
          </w:p>
        </w:tc>
      </w:tr>
      <w:tr>
        <w:tc>
          <w:tcPr>
            <w:tcW w:w="2588" w:type="dxa"/>
          </w:tcPr>
          <w:p>
            <w:pPr/>
            <w:r>
              <w:t xml:space="preserve">Pebble / boulder</w:t>
            </w:r>
          </w:p>
        </w:tc>
        <w:tc>
          <w:tcPr>
            <w:tcW w:w="6771" w:type="dxa"/>
          </w:tcPr>
          <w:p>
            <w:pPr/>
            <w:r>
              <w:t xml:space="preserve">A task light enough for a fog node / too heavy for any fog node. Boulders go straight to the cloud</w:t>
            </w:r>
          </w:p>
        </w:tc>
      </w:tr>
      <w:tr>
        <w:tc>
          <w:tcPr>
            <w:tcW w:w="2588" w:type="dxa"/>
          </w:tcPr>
          <w:p>
            <w:pPr/>
            <w:r>
              <w:t xml:space="preserve">TOF-Broker</w:t>
            </w:r>
          </w:p>
        </w:tc>
        <w:tc>
          <w:tcPr>
            <w:tcW w:w="6771" w:type="dxa"/>
          </w:tcPr>
          <w:p>
            <w:pPr/>
            <w:r>
              <w:t xml:space="preserve">The fixed first filter at the zone entry: boulder → cloud, pebble → agent. Rule: execution time on the strongest fog class ≥ α · deadline → boulder</w:t>
            </w:r>
          </w:p>
        </w:tc>
      </w:tr>
      <w:tr>
        <w:tc>
          <w:tcPr>
            <w:tcW w:w="2588" w:type="dxa"/>
          </w:tcPr>
          <w:p>
            <w:pPr/>
            <w:r>
              <w:t xml:space="preserve">Execution slot</w:t>
            </w:r>
          </w:p>
        </w:tc>
        <w:tc>
          <w:tcPr>
            <w:tcW w:w="6771" w:type="dxa"/>
          </w:tcPr>
          <w:p>
            <w:pPr/>
            <w:r>
              <w:t xml:space="preserve">One place where one task runs at a time on a node (also called a worker). A node with N slots runs at most N tasks at once; the rest wait in its queue</w:t>
            </w:r>
          </w:p>
        </w:tc>
      </w:tr>
      <w:tr>
        <w:tc>
          <w:tcPr>
            <w:tcW w:w="2588" w:type="dxa"/>
          </w:tcPr>
          <w:p>
            <w:pPr/>
            <w:r>
              <w:t xml:space="preserve">Time table</w:t>
            </w:r>
          </w:p>
        </w:tc>
        <w:tc>
          <w:tcPr>
            <w:tcW w:w="6771" w:type="dxa"/>
          </w:tcPr>
          <w:p>
            <w:pPr/>
            <w:r>
              <w:t xml:space="preserve">Measured execution times per task type, model size and hardware class. A task holds a slot for a time drawn from this measured distribution</w:t>
            </w:r>
          </w:p>
        </w:tc>
      </w:tr>
      <w:tr>
        <w:tc>
          <w:tcPr>
            <w:tcW w:w="2588" w:type="dxa"/>
          </w:tcPr>
          <w:p>
            <w:pPr/>
            <w:r>
              <w:t xml:space="preserve">Masking</w:t>
            </w:r>
          </w:p>
        </w:tc>
        <w:tc>
          <w:tcPr>
            <w:tcW w:w="6771" w:type="dxa"/>
          </w:tcPr>
          <w:p>
            <w:pPr/>
            <w:r>
              <w:t xml:space="preserve">Removing options that are impossible right now (full queue, offline or stale zone, empty neighbour position, deadline cannot be met) before the agent chooses</w:t>
            </w:r>
          </w:p>
        </w:tc>
      </w:tr>
      <w:tr>
        <w:tc>
          <w:tcPr>
            <w:tcW w:w="2588" w:type="dxa"/>
          </w:tcPr>
          <w:p>
            <w:pPr/>
            <w:r>
              <w:t xml:space="preserve">Neighbour position</w:t>
            </w:r>
          </w:p>
        </w:tc>
        <w:tc>
          <w:tcPr>
            <w:tcW w:w="6771" w:type="dxa"/>
          </w:tcPr>
          <w:p>
            <w:pPr/>
            <w:r>
              <w:t xml:space="preserve">One of the agent's 4 fixed neighbour outputs. A zone fills a position; an empty position is always masked</w:t>
            </w:r>
          </w:p>
        </w:tc>
      </w:tr>
      <w:tr>
        <w:tc>
          <w:tcPr>
            <w:tcW w:w="2588" w:type="dxa"/>
          </w:tcPr>
          <w:p>
            <w:pPr/>
            <w:r>
              <w:t xml:space="preserve">State store</w:t>
            </w:r>
          </w:p>
        </w:tc>
        <w:tc>
          <w:tcPr>
            <w:tcW w:w="6771" w:type="dxa"/>
          </w:tcPr>
          <w:p>
            <w:pPr/>
            <w:r>
              <w:t xml:space="preserve">A zone's in-memory copy of its own state and its neighbours' last published state, with timestamps</w:t>
            </w:r>
          </w:p>
        </w:tc>
      </w:tr>
      <w:tr>
        <w:tc>
          <w:tcPr>
            <w:tcW w:w="2588" w:type="dxa"/>
          </w:tcPr>
          <w:p>
            <w:pPr/>
            <w:r>
              <w:t xml:space="preserve">Anchor table</w:t>
            </w:r>
          </w:p>
        </w:tc>
        <w:tc>
          <w:tcPr>
            <w:tcW w:w="6771" w:type="dxa"/>
          </w:tcPr>
          <w:p>
            <w:pPr/>
            <w:r>
              <w:t xml:space="preserve">A zone's in-memory list of the tasks it owns</w:t>
            </w:r>
          </w:p>
        </w:tc>
      </w:tr>
      <w:tr>
        <w:tc>
          <w:tcPr>
            <w:tcW w:w="2588" w:type="dxa"/>
          </w:tcPr>
          <w:p>
            <w:pPr/>
            <w:r>
              <w:t xml:space="preserve">Car registry</w:t>
            </w:r>
          </w:p>
        </w:tc>
        <w:tc>
          <w:tcPr>
            <w:tcW w:w="6771" w:type="dxa"/>
          </w:tcPr>
          <w:p>
            <w:pPr/>
            <w:r>
              <w:t xml:space="preserve">A zone's in-memory record of the position, speed, heading and current zone of the cars it serves or anchors</w:t>
            </w:r>
          </w:p>
        </w:tc>
      </w:tr>
      <w:tr>
        <w:tc>
          <w:tcPr>
            <w:tcW w:w="2588" w:type="dxa"/>
          </w:tcPr>
          <w:p>
            <w:pPr/>
            <w:r>
              <w:t xml:space="preserve">Hard / soft deadline</w:t>
            </w:r>
          </w:p>
        </w:tc>
        <w:tc>
          <w:tcPr>
            <w:tcW w:w="6771" w:type="dxa"/>
          </w:tcPr>
          <w:p>
            <w:pPr/>
            <w:r>
              <w:t xml:space="preserve">Hard: a late result is useless (camera frame), so the task is skipped or cancelled. Soft: a late result still has value (analytics), so it is delivered late with a penalty</w:t>
            </w:r>
          </w:p>
        </w:tc>
      </w:tr>
      <w:tr>
        <w:tc>
          <w:tcPr>
            <w:tcW w:w="2588" w:type="dxa"/>
          </w:tcPr>
          <w:p>
            <w:pPr/>
            <w:r>
              <w:t xml:space="preserve">D, slack</w:t>
            </w:r>
          </w:p>
        </w:tc>
        <w:tc>
          <w:tcPr>
            <w:tcW w:w="6771" w:type="dxa"/>
          </w:tcPr>
          <w:p>
            <w:pPr/>
            <w:r>
              <w:t xml:space="preserve">D = the task's deadline length; slack = time left until the deadline. Times are divided by D to make them dimensionless</w:t>
            </w:r>
          </w:p>
        </w:tc>
      </w:tr>
      <w:tr>
        <w:tc>
          <w:tcPr>
            <w:tcW w:w="2588" w:type="dxa"/>
          </w:tcPr>
          <w:p>
            <w:pPr/>
            <w:r>
              <w:t xml:space="preserve">E_ref</w:t>
            </w:r>
          </w:p>
        </w:tc>
        <w:tc>
          <w:tcPr>
            <w:tcW w:w="6771" w:type="dxa"/>
          </w:tcPr>
          <w:p>
            <w:pPr/>
            <w:r>
              <w:t xml:space="preserve">The reference energy that energies are divided by, to make them dimensionless (its exact definition is an open hole)</w:t>
            </w:r>
          </w:p>
        </w:tc>
      </w:tr>
      <w:tr>
        <w:tc>
          <w:tcPr>
            <w:tcW w:w="2588" w:type="dxa"/>
          </w:tcPr>
          <w:p>
            <w:pPr/>
            <w:r>
              <w:t xml:space="preserve">Traffic intensity (TI)</w:t>
            </w:r>
          </w:p>
        </w:tc>
        <w:tc>
          <w:tcPr>
            <w:tcW w:w="6771" w:type="dxa"/>
          </w:tcPr>
          <w:p>
            <w:pPr/>
            <w:r>
              <w:t xml:space="preserve">Data arriving ÷ link capacity. Below 1 the link keeps up; above 1 its queue grows without limit</w:t>
            </w:r>
          </w:p>
        </w:tc>
      </w:tr>
      <w:tr>
        <w:tc>
          <w:tcPr>
            <w:tcW w:w="2588" w:type="dxa"/>
          </w:tcPr>
          <w:p>
            <w:pPr/>
            <w:r>
              <w:t xml:space="preserve">EDF</w:t>
            </w:r>
          </w:p>
        </w:tc>
        <w:tc>
          <w:tcPr>
            <w:tcW w:w="6771" w:type="dxa"/>
          </w:tcPr>
          <w:p>
            <w:pPr/>
            <w:r>
              <w:t xml:space="preserve">Earliest deadline first: inside a priority class, the task whose deadline is closest runs first</w:t>
            </w:r>
          </w:p>
        </w:tc>
      </w:tr>
      <w:tr>
        <w:tc>
          <w:tcPr>
            <w:tcW w:w="2588" w:type="dxa"/>
          </w:tcPr>
          <w:p>
            <w:pPr/>
            <w:r>
              <w:t xml:space="preserve">Aging</w:t>
            </w:r>
          </w:p>
        </w:tc>
        <w:tc>
          <w:tcPr>
            <w:tcW w:w="6771" w:type="dxa"/>
          </w:tcPr>
          <w:p>
            <w:pPr/>
            <w:r>
              <w:t xml:space="preserve">A waiting soft task slowly gains priority, so it is never starved by hard tasks</w:t>
            </w:r>
          </w:p>
        </w:tc>
      </w:tr>
      <w:tr>
        <w:tc>
          <w:tcPr>
            <w:tcW w:w="2588" w:type="dxa"/>
          </w:tcPr>
          <w:p>
            <w:pPr/>
            <w:r>
              <w:t xml:space="preserve">Hysteresis</w:t>
            </w:r>
          </w:p>
        </w:tc>
        <w:tc>
          <w:tcPr>
            <w:tcW w:w="6771" w:type="dxa"/>
          </w:tcPr>
          <w:p>
            <w:pPr/>
            <w:r>
              <w:t xml:space="preserve">A car switches to another access point only when it is clearly stronger, so it does not bounce between two zones</w:t>
            </w:r>
          </w:p>
        </w:tc>
      </w:tr>
      <w:tr>
        <w:tc>
          <w:tcPr>
            <w:tcW w:w="2588" w:type="dxa"/>
          </w:tcPr>
          <w:p>
            <w:pPr/>
            <w:r>
              <w:t xml:space="preserve">Metro edge</w:t>
            </w:r>
          </w:p>
        </w:tc>
        <w:tc>
          <w:tcPr>
            <w:tcW w:w="6771" w:type="dxa"/>
          </w:tcPr>
          <w:p>
            <w:pPr/>
            <w:r>
              <w:t xml:space="preserve">A regional site a few ms from every zone, between the zones and the cloud. The broker cluster lives there</w:t>
            </w:r>
          </w:p>
        </w:tc>
      </w:tr>
      <w:tr>
        <w:tc>
          <w:tcPr>
            <w:tcW w:w="2588" w:type="dxa"/>
          </w:tcPr>
          <w:p>
            <w:pPr/>
            <w:r>
              <w:t xml:space="preserve">MQTT, broker, topic</w:t>
            </w:r>
          </w:p>
        </w:tc>
        <w:tc>
          <w:tcPr>
            <w:tcW w:w="6771" w:type="dxa"/>
          </w:tcPr>
          <w:p>
            <w:pPr/>
            <w:r>
              <w:t xml:space="preserve">Publish/subscribe messaging: senders publish on a topic (car/42/result); the broker delivers to every subscriber of that topic</w:t>
            </w:r>
          </w:p>
        </w:tc>
      </w:tr>
      <w:tr>
        <w:tc>
          <w:tcPr>
            <w:tcW w:w="2588" w:type="dxa"/>
          </w:tcPr>
          <w:p>
            <w:pPr/>
            <w:r>
              <w:t xml:space="preserve">QoS 0 / QoS 1</w:t>
            </w:r>
          </w:p>
        </w:tc>
        <w:tc>
          <w:tcPr>
            <w:tcW w:w="6771" w:type="dxa"/>
          </w:tcPr>
          <w:p>
            <w:pPr/>
            <w:r>
              <w:t xml:space="preserve">MQTT delivery levels: at most once (may be lost) / at least once (resent until confirmed; may arrive twice)</w:t>
            </w:r>
          </w:p>
        </w:tc>
      </w:tr>
      <w:tr>
        <w:tc>
          <w:tcPr>
            <w:tcW w:w="2588" w:type="dxa"/>
          </w:tcPr>
          <w:p>
            <w:pPr/>
            <w:r>
              <w:t xml:space="preserve">Retained message</w:t>
            </w:r>
          </w:p>
        </w:tc>
        <w:tc>
          <w:tcPr>
            <w:tcW w:w="6771" w:type="dxa"/>
          </w:tcPr>
          <w:p>
            <w:pPr/>
            <w:r>
              <w:t xml:space="preserve">The broker keeps the last message of a topic and gives it at once to any new subscriber</w:t>
            </w:r>
          </w:p>
        </w:tc>
      </w:tr>
      <w:tr>
        <w:tc>
          <w:tcPr>
            <w:tcW w:w="2588" w:type="dxa"/>
          </w:tcPr>
          <w:p>
            <w:pPr/>
            <w:r>
              <w:t xml:space="preserve">Last will</w:t>
            </w:r>
          </w:p>
        </w:tc>
        <w:tc>
          <w:tcPr>
            <w:tcW w:w="6771" w:type="dxa"/>
          </w:tcPr>
          <w:p>
            <w:pPr/>
            <w:r>
              <w:t xml:space="preserve">A message the broker publishes for a client that dies; here zone/{id}/status = offline</w:t>
            </w:r>
          </w:p>
        </w:tc>
      </w:tr>
      <w:tr>
        <w:tc>
          <w:tcPr>
            <w:tcW w:w="2588" w:type="dxa"/>
          </w:tcPr>
          <w:p>
            <w:pPr/>
            <w:r>
              <w:t xml:space="preserve">Pareto front</w:t>
            </w:r>
          </w:p>
        </w:tc>
        <w:tc>
          <w:tcPr>
            <w:tcW w:w="6771" w:type="dxa"/>
          </w:tcPr>
          <w:p>
            <w:pPr/>
            <w:r>
              <w:t xml:space="preserve">The set of plans where no objective can improve without another getting worse</w:t>
            </w:r>
          </w:p>
        </w:tc>
      </w:tr>
      <w:tr>
        <w:tc>
          <w:tcPr>
            <w:tcW w:w="2588" w:type="dxa"/>
          </w:tcPr>
          <w:p>
            <w:pPr/>
            <w:r>
              <w:t xml:space="preserve">Knee point</w:t>
            </w:r>
          </w:p>
        </w:tc>
        <w:tc>
          <w:tcPr>
            <w:tcW w:w="6771" w:type="dxa"/>
          </w:tcPr>
          <w:p>
            <w:pPr/>
            <w:r>
              <w:t xml:space="preserve">The plan on the Pareto front with the best balance: moving away from it costs a lot on one objective for little gain on the other</w:t>
            </w:r>
          </w:p>
        </w:tc>
      </w:tr>
      <w:tr>
        <w:tc>
          <w:tcPr>
            <w:tcW w:w="2588" w:type="dxa"/>
          </w:tcPr>
          <w:p>
            <w:pPr/>
            <w:r>
              <w:t xml:space="preserve">D3QN</w:t>
            </w:r>
          </w:p>
        </w:tc>
        <w:tc>
          <w:tcPr>
            <w:tcW w:w="6771" w:type="dxa"/>
          </w:tcPr>
          <w:p>
            <w:pPr/>
            <w:r>
              <w:t xml:space="preserve">Double + dueling deep Q-network: the agent's network</w:t>
            </w:r>
          </w:p>
        </w:tc>
      </w:tr>
      <w:tr>
        <w:tc>
          <w:tcPr>
            <w:tcW w:w="2588" w:type="dxa"/>
          </w:tcPr>
          <w:p>
            <w:pPr/>
            <w:r>
              <w:t xml:space="preserve">DQfD</w:t>
            </w:r>
          </w:p>
        </w:tc>
        <w:tc>
          <w:tcPr>
            <w:tcW w:w="6771" w:type="dxa"/>
          </w:tcPr>
          <w:p>
            <w:pPr/>
            <w:r>
              <w:t xml:space="preserve">Deep Q-learning from Demonstrations: pretraining a DQN so the expert's action gets the highest score, then learning online (proposed)</w:t>
            </w:r>
          </w:p>
        </w:tc>
      </w:tr>
      <w:tr>
        <w:tc>
          <w:tcPr>
            <w:tcW w:w="2588" w:type="dxa"/>
          </w:tcPr>
          <w:p>
            <w:pPr/>
            <w:r>
              <w:t xml:space="preserve">IQL</w:t>
            </w:r>
          </w:p>
        </w:tc>
        <w:tc>
          <w:tcPr>
            <w:tcW w:w="6771" w:type="dxa"/>
          </w:tcPr>
          <w:p>
            <w:pPr/>
            <w:r>
              <w:t xml:space="preserve">Implicit Q-Learning, an offline RL method; kept as an ablation</w:t>
            </w:r>
          </w:p>
        </w:tc>
      </w:tr>
      <w:tr>
        <w:tc>
          <w:tcPr>
            <w:tcW w:w="2588" w:type="dxa"/>
          </w:tcPr>
          <w:p>
            <w:pPr/>
            <w:r>
              <w:t xml:space="preserve">FedAvg</w:t>
            </w:r>
          </w:p>
        </w:tc>
        <w:tc>
          <w:tcPr>
            <w:tcW w:w="6771" w:type="dxa"/>
          </w:tcPr>
          <w:p>
            <w:pPr/>
            <w:r>
              <w:t xml:space="preserve">Federated averaging: the cloud averages the zones' network weights, weighted by how much experience each has</w:t>
            </w:r>
          </w:p>
        </w:tc>
      </w:tr>
      <w:tr>
        <w:tc>
          <w:tcPr>
            <w:tcW w:w="2588" w:type="dxa"/>
          </w:tcPr>
          <w:p>
            <w:pPr/>
            <w:r>
              <w:t xml:space="preserve">Fast mode</w:t>
            </w:r>
          </w:p>
        </w:tc>
        <w:tc>
          <w:tcPr>
            <w:tcW w:w="6771" w:type="dxa"/>
          </w:tcPr>
          <w:p>
            <w:pPr/>
            <w:r>
              <w:t xml:space="preserve">The same zone code with an in-process bus and a simulated clock, much faster than real time; used for NSGA-II and training</w:t>
            </w:r>
          </w:p>
        </w:tc>
      </w:tr>
      <w:tr>
        <w:tc>
          <w:tcPr>
            <w:tcW w:w="2588" w:type="dxa"/>
          </w:tcPr>
          <w:p>
            <w:pPr/>
            <w:r>
              <w:t xml:space="preserve">Testbed</w:t>
            </w:r>
          </w:p>
        </w:tc>
        <w:tc>
          <w:tcPr>
            <w:tcW w:w="6771" w:type="dxa"/>
          </w:tcPr>
          <w:p>
            <w:pPr/>
            <w:r>
              <w:t xml:space="preserve">The Docker environment: real containers, real MQTT and HTTP, emulated network delays (tc netem), real time; used for the final evaluation</w:t>
            </w:r>
          </w:p>
        </w:tc>
      </w:tr>
      <w:tr>
        <w:tc>
          <w:tcPr>
            <w:tcW w:w="2588" w:type="dxa"/>
          </w:tcPr>
          <w:p>
            <w:pPr/>
            <w:r>
              <w:t xml:space="preserve">tc netem</w:t>
            </w:r>
          </w:p>
        </w:tc>
        <w:tc>
          <w:tcPr>
            <w:tcW w:w="6771" w:type="dxa"/>
          </w:tcPr>
          <w:p>
            <w:pPr/>
            <w:r>
              <w:t xml:space="preserve">Linux traffic control: adds delay, jitter, loss and bandwidth limits to a network</w:t>
            </w:r>
          </w:p>
        </w:tc>
      </w:tr>
      <w:tr>
        <w:tc>
          <w:tcPr>
            <w:tcW w:w="2588" w:type="dxa"/>
          </w:tcPr>
          <w:p>
            <w:pPr/>
            <w:r>
              <w:t xml:space="preserve">Exit time (T_exit)</w:t>
            </w:r>
          </w:p>
        </w:tc>
        <w:tc>
          <w:tcPr>
            <w:tcW w:w="6771" w:type="dxa"/>
          </w:tcPr>
          <w:p>
            <w:pPr/>
            <w:r>
              <w:t xml:space="preserve">Predicted time until the car leaves its current zone's coverage: distance to the zone edge ÷ the speed toward that edge. Infinity when the car is stopped or moving away from the edge (C8). Computed by the mobility predictor on every GPS update</w:t>
            </w:r>
          </w:p>
        </w:tc>
      </w:tr>
      <w:tr>
        <w:tc>
          <w:tcPr>
            <w:tcW w:w="2588" w:type="dxa"/>
          </w:tcPr>
          <w:p>
            <w:pPr/>
            <w:r>
              <w:t xml:space="preserve">Attach</w:t>
            </w:r>
          </w:p>
        </w:tc>
        <w:tc>
          <w:tcPr>
            <w:tcW w:w="6771" w:type="dxa"/>
          </w:tcPr>
          <w:p>
            <w:pPr/>
            <w:r>
              <w:t xml:space="preserve">A car connecting to a zone's access point. The car side picks the zone (by signal strength with hysteresis, C13); the new zone then announces it on car/{id}/attach. The broker only delivers that message; it never decides</w:t>
            </w:r>
          </w:p>
        </w:tc>
      </w:tr>
      <w:tr>
        <w:tc>
          <w:tcPr>
            <w:tcW w:w="2588" w:type="dxa"/>
          </w:tcPr>
          <w:p>
            <w:pPr/>
            <w:r>
              <w:t xml:space="preserve">GPS update</w:t>
            </w:r>
          </w:p>
        </w:tc>
        <w:tc>
          <w:tcPr>
            <w:tcW w:w="6771" w:type="dxa"/>
          </w:tcPr>
          <w:p>
            <w:pPr/>
            <w:r>
              <w:t xml:space="preserve">Every 100 ms the car sends its position, speed and heading over the radio to the zone it is attached to; that zone publishes it on car/{id}/gps for the car's anchors</w:t>
            </w:r>
          </w:p>
        </w:tc>
      </w:tr>
    </w:tbl>
    <w:p>
      <w:pPr>
        <w:pStyle w:val="Heading2"/>
      </w:pPr>
      <w:r>
        <w:t xml:space="preserve">The fog zone</w:t>
      </w:r>
    </w:p>
    <w:p>
      <w:pPr/>
      <w:r>
        <w:t xml:space="preserve">A fog zone is one physical site: the access point and the fog node sit together, so deciding at the zone costs no extra network hop. Every zone has the same parts, and all zones run the same agent network.</w:t>
      </w:r>
    </w:p>
    <w:tbl>
      <w:tblPr>
        <w:tblStyle w:val="TableGrid"/>
        <w:tblW w:w="0" w:type="auto"/>
        <w:tblLayout w:type="fixed"/>
        <w:tblLook w:val="04A0" w:firstRow="1" w:lastRow="0" w:firstColumn="0" w:lastColumn="0" w:noHBand="0" w:noVBand="1"/>
      </w:tblPr>
      <w:tblGrid>
        <w:gridCol w:w="1265"/>
        <w:gridCol w:w="2922"/>
        <w:gridCol w:w="3351"/>
        <w:gridCol w:w="1819"/>
      </w:tblGrid>
      <w:tr>
        <w:trPr>
          <w:tblHeader/>
        </w:trPr>
        <w:tc>
          <w:tcPr>
            <w:tcW w:w="1265" w:type="dxa"/>
            <w:shd w:val="clear" w:color="auto" w:fill="F2F2F2"/>
          </w:tcPr>
          <w:p>
            <w:pPr/>
            <w:r>
              <w:t xml:space="preserve">Part</w:t>
            </w:r>
          </w:p>
        </w:tc>
        <w:tc>
          <w:tcPr>
            <w:tcW w:w="2922" w:type="dxa"/>
            <w:shd w:val="clear" w:color="auto" w:fill="F2F2F2"/>
          </w:tcPr>
          <w:p>
            <w:pPr/>
            <w:r>
              <w:t xml:space="preserve">Role</w:t>
            </w:r>
          </w:p>
        </w:tc>
        <w:tc>
          <w:tcPr>
            <w:tcW w:w="3351" w:type="dxa"/>
            <w:shd w:val="clear" w:color="auto" w:fill="F2F2F2"/>
          </w:tcPr>
          <w:p>
            <w:pPr/>
            <w:r>
              <w:t xml:space="preserve">Inputs</w:t>
            </w:r>
          </w:p>
        </w:tc>
        <w:tc>
          <w:tcPr>
            <w:tcW w:w="1819" w:type="dxa"/>
            <w:shd w:val="clear" w:color="auto" w:fill="F2F2F2"/>
          </w:tcPr>
          <w:p>
            <w:pPr/>
            <w:r>
              <w:t xml:space="preserve">Outputs</w:t>
            </w:r>
          </w:p>
        </w:tc>
      </w:tr>
      <w:tr>
        <w:tc>
          <w:tcPr>
            <w:tcW w:w="1265" w:type="dxa"/>
          </w:tcPr>
          <w:p>
            <w:pPr/>
            <w:r>
              <w:t xml:space="preserve">Access point (RSU / 5G base station)</w:t>
            </w:r>
          </w:p>
        </w:tc>
        <w:tc>
          <w:tcPr>
            <w:tcW w:w="2922" w:type="dxa"/>
          </w:tcPr>
          <w:p>
            <w:pPr/>
            <w:r>
              <w:t xml:space="preserve">Radio link to the cars; defines the coverage range</w:t>
            </w:r>
          </w:p>
        </w:tc>
        <w:tc>
          <w:tcPr>
            <w:tcW w:w="3351" w:type="dxa"/>
          </w:tcPr>
          <w:p>
            <w:pPr/>
            <w:r>
              <w:t xml:space="preserve">Car uploads, GPS updates</w:t>
            </w:r>
          </w:p>
        </w:tc>
        <w:tc>
          <w:tcPr>
            <w:tcW w:w="1819" w:type="dxa"/>
          </w:tcPr>
          <w:p>
            <w:pPr/>
            <w:r>
              <w:t xml:space="preserve">Tasks and GPS into the zone; results back to cars</w:t>
            </w:r>
          </w:p>
        </w:tc>
      </w:tr>
      <w:tr>
        <w:tc>
          <w:tcPr>
            <w:tcW w:w="1265" w:type="dxa"/>
          </w:tcPr>
          <w:p>
            <w:pPr/>
            <w:r>
              <w:t xml:space="preserve">Coverage range</w:t>
            </w:r>
          </w:p>
        </w:tc>
        <w:tc>
          <w:tcPr>
            <w:tcW w:w="2922" w:type="dxa"/>
          </w:tcPr>
          <w:p>
            <w:pPr/>
            <w:r>
              <w:t xml:space="preserve">The area this zone serves</w:t>
            </w:r>
          </w:p>
        </w:tc>
        <w:tc>
          <w:tcPr>
            <w:tcW w:w="3351" w:type="dxa"/>
          </w:tcPr>
          <w:p>
            <w:pPr/>
            <w:r>
              <w:t xml:space="preserve">—</w:t>
            </w:r>
          </w:p>
        </w:tc>
        <w:tc>
          <w:tcPr>
            <w:tcW w:w="1819" w:type="dxa"/>
          </w:tcPr>
          <w:p>
            <w:pPr/>
            <w:r>
              <w:t xml:space="preserve">Used to compute when a car leaves</w:t>
            </w:r>
          </w:p>
        </w:tc>
      </w:tr>
      <w:tr>
        <w:tc>
          <w:tcPr>
            <w:tcW w:w="1265" w:type="dxa"/>
          </w:tcPr>
          <w:p>
            <w:pPr/>
            <w:r>
              <w:t xml:space="preserve">TOF-Broker</w:t>
            </w:r>
          </w:p>
        </w:tc>
        <w:tc>
          <w:tcPr>
            <w:tcW w:w="2922" w:type="dxa"/>
          </w:tcPr>
          <w:p>
            <w:pPr/>
            <w:r>
              <w:t xml:space="preserve">Static first filter, per task: boulder or pebble</w:t>
            </w:r>
          </w:p>
        </w:tc>
        <w:tc>
          <w:tcPr>
            <w:tcW w:w="3351" w:type="dxa"/>
          </w:tcPr>
          <w:p>
            <w:pPr/>
            <w:r>
              <w:t xml:space="preserve">The task's execution time on the strongest fog class (time table) and its deadline</w:t>
            </w:r>
          </w:p>
        </w:tc>
        <w:tc>
          <w:tcPr>
            <w:tcW w:w="1819" w:type="dxa"/>
          </w:tcPr>
          <w:p>
            <w:pPr/>
            <w:r>
              <w:t xml:space="preserve">Boulder → cloud; pebble → agent</w:t>
            </w:r>
          </w:p>
        </w:tc>
      </w:tr>
      <w:tr>
        <w:tc>
          <w:tcPr>
            <w:tcW w:w="1265" w:type="dxa"/>
          </w:tcPr>
          <w:p>
            <w:pPr/>
            <w:r>
              <w:t xml:space="preserve">Car registry</w:t>
            </w:r>
          </w:p>
        </w:tc>
        <w:tc>
          <w:tcPr>
            <w:tcW w:w="2922" w:type="dxa"/>
          </w:tcPr>
          <w:p>
            <w:pPr/>
            <w:r>
              <w:t xml:space="preserve">Tracks cars connected here and cars whose tasks are anchored here: latest GPS, speed, heading, current zone</w:t>
            </w:r>
          </w:p>
        </w:tc>
        <w:tc>
          <w:tcPr>
            <w:tcW w:w="3351" w:type="dxa"/>
          </w:tcPr>
          <w:p>
            <w:pPr/>
            <w:r>
              <w:t xml:space="preserve">GPS updates every 100 ms</w:t>
            </w:r>
          </w:p>
        </w:tc>
        <w:tc>
          <w:tcPr>
            <w:tcW w:w="1819" w:type="dxa"/>
          </w:tcPr>
          <w:p>
            <w:pPr/>
            <w:r>
              <w:t xml:space="preserve">Where each car is now</w:t>
            </w:r>
          </w:p>
        </w:tc>
      </w:tr>
      <w:tr>
        <w:tc>
          <w:tcPr>
            <w:tcW w:w="1265" w:type="dxa"/>
          </w:tcPr>
          <w:p>
            <w:pPr/>
            <w:r>
              <w:t xml:space="preserve">Mobility predictor</w:t>
            </w:r>
          </w:p>
        </w:tc>
        <w:tc>
          <w:tcPr>
            <w:tcW w:w="2922" w:type="dxa"/>
          </w:tcPr>
          <w:p>
            <w:pPr/>
            <w:r>
              <w:t xml:space="preserve">Predicts when a car leaves and which zone it enters next</w:t>
            </w:r>
          </w:p>
        </w:tc>
        <w:tc>
          <w:tcPr>
            <w:tcW w:w="3351" w:type="dxa"/>
          </w:tcPr>
          <w:p>
            <w:pPr/>
            <w:r>
              <w:t xml:space="preserve">Car registry, road grid</w:t>
            </w:r>
          </w:p>
        </w:tc>
        <w:tc>
          <w:tcPr>
            <w:tcW w:w="1819" w:type="dxa"/>
          </w:tcPr>
          <w:p>
            <w:pPr/>
            <w:r>
              <w:t xml:space="preserve">Exit time and likely next zone, into the agent's state</w:t>
            </w:r>
          </w:p>
        </w:tc>
      </w:tr>
      <w:tr>
        <w:tc>
          <w:tcPr>
            <w:tcW w:w="1265" w:type="dxa"/>
          </w:tcPr>
          <w:p>
            <w:pPr/>
            <w:r>
              <w:t xml:space="preserve">D3QN agent</w:t>
            </w:r>
          </w:p>
        </w:tc>
        <w:tc>
          <w:tcPr>
            <w:tcW w:w="2922" w:type="dxa"/>
          </w:tcPr>
          <w:p>
            <w:pPr/>
            <w:r>
              <w:t xml:space="preserve">Places each pebble task, once, as a whole</w:t>
            </w:r>
          </w:p>
        </w:tc>
        <w:tc>
          <w:tcPr>
            <w:tcW w:w="3351" w:type="dxa"/>
          </w:tcPr>
          <w:p>
            <w:pPr/>
            <w:r>
              <w:t xml:space="preserve">48 inputs: task features, each option's wait, execution, transfer, energy and state age, the mobility prediction, the trade-off weight (see the State, Messages and Agent I/O doc)</w:t>
            </w:r>
          </w:p>
        </w:tc>
        <w:tc>
          <w:tcPr>
            <w:tcW w:w="1819" w:type="dxa"/>
          </w:tcPr>
          <w:p>
            <w:pPr/>
            <w:r>
              <w:t xml:space="preserve">Run here / neighbour zone k / cloud</w:t>
            </w:r>
          </w:p>
        </w:tc>
      </w:tr>
      <w:tr>
        <w:tc>
          <w:tcPr>
            <w:tcW w:w="1265" w:type="dxa"/>
          </w:tcPr>
          <w:p>
            <w:pPr/>
            <w:r>
              <w:t xml:space="preserve">Fog node</w:t>
            </w:r>
          </w:p>
        </w:tc>
        <w:tc>
          <w:tcPr>
            <w:tcW w:w="2922" w:type="dxa"/>
          </w:tcPr>
          <w:p>
            <w:pPr/>
            <w:r>
              <w:t xml:space="preserve">Executes whole tasks in its fixed execution slots: all steps of a task, in dependency order</w:t>
            </w:r>
          </w:p>
        </w:tc>
        <w:tc>
          <w:tcPr>
            <w:tcW w:w="3351" w:type="dxa"/>
          </w:tcPr>
          <w:p>
            <w:pPr/>
            <w:r>
              <w:t xml:space="preserve">Tasks placed here</w:t>
            </w:r>
          </w:p>
        </w:tc>
        <w:tc>
          <w:tcPr>
            <w:tcW w:w="1819" w:type="dxa"/>
          </w:tcPr>
          <w:p>
            <w:pPr/>
            <w:r>
              <w:t xml:space="preserve">Results, published on car/{id}/result</w:t>
            </w:r>
          </w:p>
        </w:tc>
      </w:tr>
      <w:tr>
        <w:tc>
          <w:tcPr>
            <w:tcW w:w="1265" w:type="dxa"/>
          </w:tcPr>
          <w:p>
            <w:pPr/>
            <w:r>
              <w:t xml:space="preserve">Fog queue</w:t>
            </w:r>
          </w:p>
        </w:tc>
        <w:tc>
          <w:tcPr>
            <w:tcW w:w="2922" w:type="dxa"/>
          </w:tcPr>
          <w:p>
            <w:pPr/>
            <w:r>
              <w:t xml:space="preserve">Waiting line of the fog node (order: see Queue order)</w:t>
            </w:r>
          </w:p>
        </w:tc>
        <w:tc>
          <w:tcPr>
            <w:tcW w:w="3351" w:type="dxa"/>
          </w:tcPr>
          <w:p>
            <w:pPr/>
            <w:r>
              <w:t xml:space="preserve">Placed tasks</w:t>
            </w:r>
          </w:p>
        </w:tc>
        <w:tc>
          <w:tcPr>
            <w:tcW w:w="1819" w:type="dxa"/>
          </w:tcPr>
          <w:p>
            <w:pPr/>
            <w:r>
              <w:t xml:space="preserve">Waiting time, part of latency; length published to neighbours</w:t>
            </w:r>
          </w:p>
        </w:tc>
      </w:tr>
      <w:tr>
        <w:tc>
          <w:tcPr>
            <w:tcW w:w="1265" w:type="dxa"/>
          </w:tcPr>
          <w:p>
            <w:pPr/>
            <w:r>
              <w:t xml:space="preserve">State store</w:t>
            </w:r>
          </w:p>
        </w:tc>
        <w:tc>
          <w:tcPr>
            <w:tcW w:w="2922" w:type="dxa"/>
          </w:tcPr>
          <w:p>
            <w:pPr/>
            <w:r>
              <w:t xml:space="preserve">In-memory copy of this zone's state and every neighbour's latest state, each with a timestamp</w:t>
            </w:r>
          </w:p>
        </w:tc>
        <w:tc>
          <w:tcPr>
            <w:tcW w:w="3351" w:type="dxa"/>
          </w:tcPr>
          <w:p>
            <w:pPr/>
            <w:r>
              <w:t xml:space="preserve">State messages every 100 ms</w:t>
            </w:r>
          </w:p>
        </w:tc>
        <w:tc>
          <w:tcPr>
            <w:tcW w:w="1819" w:type="dxa"/>
          </w:tcPr>
          <w:p>
            <w:pPr/>
            <w:r>
              <w:t xml:space="preserve">The agent's view of the neighbourhood</w:t>
            </w:r>
          </w:p>
        </w:tc>
      </w:tr>
      <w:tr>
        <w:tc>
          <w:tcPr>
            <w:tcW w:w="1265" w:type="dxa"/>
          </w:tcPr>
          <w:p>
            <w:pPr/>
            <w:r>
              <w:t xml:space="preserve">Anchor table</w:t>
            </w:r>
          </w:p>
        </w:tc>
        <w:tc>
          <w:tcPr>
            <w:tcW w:w="2922" w:type="dxa"/>
          </w:tcPr>
          <w:p>
            <w:pPr/>
            <w:r>
              <w:t xml:space="preserve">Tasks this zone owns: input (for retries), deadline, where the task runs, result copy, acknowledgement</w:t>
            </w:r>
          </w:p>
        </w:tc>
        <w:tc>
          <w:tcPr>
            <w:tcW w:w="3351" w:type="dxa"/>
          </w:tcPr>
          <w:p>
            <w:pPr/>
            <w:r>
              <w:t xml:space="preserve">Intake, car/{id}/result, car/{id}/ack</w:t>
            </w:r>
          </w:p>
        </w:tc>
        <w:tc>
          <w:tcPr>
            <w:tcW w:w="1819" w:type="dxa"/>
          </w:tcPr>
          <w:p>
            <w:pPr/>
            <w:r>
              <w:t xml:space="preserve">Retries, resends after a coverage gap, the reward</w:t>
            </w:r>
          </w:p>
        </w:tc>
      </w:tr>
      <w:tr>
        <w:tc>
          <w:tcPr>
            <w:tcW w:w="1265" w:type="dxa"/>
          </w:tcPr>
          <w:p>
            <w:pPr/>
            <w:r>
              <w:t xml:space="preserve">MQTT client</w:t>
            </w:r>
          </w:p>
        </w:tc>
        <w:tc>
          <w:tcPr>
            <w:tcW w:w="2922" w:type="dxa"/>
          </w:tcPr>
          <w:p>
            <w:pPr/>
            <w:r>
              <w:t xml:space="preserve">Publishes and subscribes this zone's topics; holds a last will on zone/{id}/status</w:t>
            </w:r>
          </w:p>
        </w:tc>
        <w:tc>
          <w:tcPr>
            <w:tcW w:w="3351" w:type="dxa"/>
          </w:tcPr>
          <w:p>
            <w:pPr/>
            <w:r>
              <w:t xml:space="preserve">Broker</w:t>
            </w:r>
          </w:p>
        </w:tc>
        <w:tc>
          <w:tcPr>
            <w:tcW w:w="1819" w:type="dxa"/>
          </w:tcPr>
          <w:p>
            <w:pPr/>
            <w:r>
              <w:t xml:space="preserve">Messages to and from other zones and the cloud</w:t>
            </w:r>
          </w:p>
        </w:tc>
      </w:tr>
      <w:tr>
        <w:tc>
          <w:tcPr>
            <w:tcW w:w="1265" w:type="dxa"/>
          </w:tcPr>
          <w:p>
            <w:pPr/>
            <w:r>
              <w:t xml:space="preserve">Federated learning client</w:t>
            </w:r>
          </w:p>
        </w:tc>
        <w:tc>
          <w:tcPr>
            <w:tcW w:w="2922" w:type="dxa"/>
          </w:tcPr>
          <w:p>
            <w:pPr/>
            <w:r>
              <w:t xml:space="preserve">Sends local agent weights to the cloud, installs the global model</w:t>
            </w:r>
          </w:p>
        </w:tc>
        <w:tc>
          <w:tcPr>
            <w:tcW w:w="3351" w:type="dxa"/>
          </w:tcPr>
          <w:p>
            <w:pPr/>
            <w:r>
              <w:t xml:space="preserve">Local weights</w:t>
            </w:r>
          </w:p>
        </w:tc>
        <w:tc>
          <w:tcPr>
            <w:tcW w:w="1819" w:type="dxa"/>
          </w:tcPr>
          <w:p>
            <w:pPr/>
            <w:r>
              <w:t xml:space="preserve">Updated agent</w:t>
            </w:r>
          </w:p>
        </w:tc>
      </w:tr>
    </w:tbl>
    <w:p>
      <w:pPr>
        <w:pStyle w:val="Heading2"/>
      </w:pPr>
      <w:r>
        <w:t xml:space="preserve">Lifecycle of a task</w:t>
      </w:r>
    </w:p>
    <w:p>
      <w:pPr/>
      <w:r>
        <w:t xml:space="preserve">Every task belongs to one anchor zone, the zone it entered. The anchor owns the task (input copy, retries, acknowledgement, reward) but is never in the data path: the node that runs the task publishes the result once, and MQTT delivers it both to the zone serving the car and to the anchor. A task lives through five phases, while three loops run in the background.</w:t>
      </w:r>
    </w:p>
    <w:p>
      <w:pPr/>
      <w:r>
        <w:rPr>
          <w:b/>
        </w:rPr>
        <w:t xml:space="preserve">Background loops (always running):</w:t>
      </w:r>
    </w:p>
    <w:p>
      <w:pPr>
        <w:pStyle w:val="ListParagraph"/>
        <w:numPr>
          <w:ilvl w:val="0"/>
          <w:numId w:val="2"/>
        </w:numPr>
      </w:pPr>
      <w:r>
        <w:rPr>
          <w:b/>
        </w:rPr>
        <w:t xml:space="preserve">GPS loop:</w:t>
      </w:r>
      <w:r>
        <w:t xml:space="preserve"> every car sends position, speed and heading to its current access point every 100 ms. That zone publishes it on the MQTT topic car/{id}/gps; the anchors of the car's in-flight tasks are subscribed, so they receive it wherever the car is.</w:t>
      </w:r>
    </w:p>
    <w:p>
      <w:pPr>
        <w:pStyle w:val="ListParagraph"/>
        <w:numPr>
          <w:ilvl w:val="0"/>
          <w:numId w:val="2"/>
        </w:numPr>
      </w:pPr>
      <w:r>
        <w:rPr>
          <w:b/>
        </w:rPr>
        <w:t xml:space="preserve">State loop:</w:t>
      </w:r>
      <w:r>
        <w:t xml:space="preserve"> every zone publishes its queue and load on zone/{id}/state every 100 ms; its neighbours keep the latest copy in their state store. Each zone also holds a last will on zone/{id}/status: if it dies, the broker publishes "offline" and the neighbours mask it.</w:t>
      </w:r>
    </w:p>
    <w:p>
      <w:pPr>
        <w:pStyle w:val="ListParagraph"/>
        <w:numPr>
          <w:ilvl w:val="0"/>
          <w:numId w:val="2"/>
        </w:numPr>
      </w:pPr>
      <w:r>
        <w:rPr>
          <w:b/>
        </w:rPr>
        <w:t xml:space="preserve">Learning loop:</w:t>
      </w:r>
      <w:r>
        <w:t xml:space="preserve"> agents learn online from every finished task; every federated round they send their weights to the cloud and receive the averaged global model.</w:t>
      </w:r>
    </w:p>
    <w:p>
      <w:pPr/>
      <w:r>
        <w:rPr>
          <w:b/>
        </w:rPr>
        <w:t xml:space="preserve">A. Intake (at the anchor zone)</w:t>
      </w:r>
    </w:p>
    <w:p>
      <w:pPr>
        <w:pStyle w:val="ListParagraph"/>
        <w:numPr>
          <w:ilvl w:val="0"/>
          <w:numId w:val="3"/>
        </w:numPr>
      </w:pPr>
      <w:r>
        <w:rPr>
          <w:b/>
        </w:rPr>
        <w:t xml:space="preserve">Generate.</w:t>
      </w:r>
      <w:r>
        <w:t xml:space="preserve"> The car creates a task: its input size, its total work, the small graph (DAG) of its internal steps, an end-to-end deadline, and a type (hard or soft deadline). The DAG only describes the work inside the task; the task is never split.</w:t>
      </w:r>
    </w:p>
    <w:p>
      <w:pPr>
        <w:pStyle w:val="ListParagraph"/>
        <w:numPr>
          <w:ilvl w:val="0"/>
          <w:numId w:val="3"/>
        </w:numPr>
      </w:pPr>
      <w:r>
        <w:rPr>
          <w:b/>
        </w:rPr>
        <w:t xml:space="preserve">Upload.</w:t>
      </w:r>
      <w:r>
        <w:t xml:space="preserve"> The car sends the task over 5G to the zone it is in now. This zone becomes the task's anchor and answers with an acknowledgement: task id and anchor id. The car keeps a small list of its in-flight tasks.</w:t>
      </w:r>
    </w:p>
    <w:p>
      <w:pPr>
        <w:pStyle w:val="ListParagraph"/>
        <w:numPr>
          <w:ilvl w:val="0"/>
          <w:numId w:val="3"/>
        </w:numPr>
      </w:pPr>
      <w:r>
        <w:rPr>
          <w:b/>
        </w:rPr>
        <w:t xml:space="preserve">Register.</w:t>
      </w:r>
      <w:r>
        <w:t xml:space="preserve"> The anchor stores the task and its input (needed for a retry) in its anchor table, and subscribes to the car's topics car/{id}/attach, car/{id}/gps, car/{id}/result and car/{id}/ack.</w:t>
      </w:r>
    </w:p>
    <w:p>
      <w:pPr>
        <w:pStyle w:val="ListParagraph"/>
        <w:numPr>
          <w:ilvl w:val="0"/>
          <w:numId w:val="3"/>
        </w:numPr>
      </w:pPr>
      <w:r>
        <w:rPr>
          <w:b/>
        </w:rPr>
        <w:t xml:space="preserve">Classify.</w:t>
      </w:r>
      <w:r>
        <w:t xml:space="preserve"> The TOF-Broker checks the task: a boulder goes to the cloud; a pebble goes to the agent.</w:t>
      </w:r>
    </w:p>
    <w:p>
      <w:pPr/>
      <w:r>
        <w:rPr>
          <w:b/>
        </w:rPr>
        <w:t xml:space="preserve">B. Placement (the anchor's agent, once per task)</w:t>
      </w:r>
    </w:p>
    <w:p>
      <w:pPr>
        <w:pStyle w:val="ListParagraph"/>
        <w:numPr>
          <w:ilvl w:val="0"/>
          <w:numId w:val="4"/>
        </w:numPr>
      </w:pPr>
      <w:r>
        <w:rPr>
          <w:b/>
        </w:rPr>
        <w:t xml:space="preserve">Predict.</w:t>
      </w:r>
      <w:r>
        <w:t xml:space="preserve"> The mobility predictor gives the car's exit time and likely next zone.</w:t>
      </w:r>
    </w:p>
    <w:p>
      <w:pPr>
        <w:pStyle w:val="ListParagraph"/>
        <w:numPr>
          <w:ilvl w:val="0"/>
          <w:numId w:val="4"/>
        </w:numPr>
      </w:pPr>
      <w:r>
        <w:rPr>
          <w:b/>
        </w:rPr>
        <w:t xml:space="preserve">Observe.</w:t>
      </w:r>
      <w:r>
        <w:t xml:space="preserve"> The agent reads its state: the task's features, its own and neighbours' queues (with their age), the prediction and the deadline slack. Impossible options are masked: full queue, offline or stale zone, empty neighbour position, or a deadline that cannot be met.</w:t>
      </w:r>
    </w:p>
    <w:p>
      <w:pPr>
        <w:pStyle w:val="ListParagraph"/>
        <w:numPr>
          <w:ilvl w:val="0"/>
          <w:numId w:val="4"/>
        </w:numPr>
      </w:pPr>
      <w:r>
        <w:rPr>
          <w:b/>
        </w:rPr>
        <w:t xml:space="preserve">Decide.</w:t>
      </w:r>
      <w:r>
        <w:t xml:space="preserve"> Run here, run in neighbour zone k, or cloud. One decision for the whole task.</w:t>
      </w:r>
    </w:p>
    <w:p>
      <w:pPr/>
      <w:r>
        <w:rPr>
          <w:b/>
        </w:rPr>
        <w:t xml:space="preserve">C. Execution (on the one chosen node)</w:t>
      </w:r>
    </w:p>
    <w:p>
      <w:pPr>
        <w:pStyle w:val="ListParagraph"/>
        <w:numPr>
          <w:ilvl w:val="0"/>
          <w:numId w:val="5"/>
        </w:numPr>
      </w:pPr>
      <w:r>
        <w:rPr>
          <w:b/>
        </w:rPr>
        <w:t xml:space="preserve">Transfer.</w:t>
      </w:r>
      <w:r>
        <w:t xml:space="preserve"> If the chosen node is not the anchor, the task's input goes to it over HTTP, with a notice on zone/{id}/work. Backhaul delay and energy are charged; cloud transfers wait in the cloud link's queue. This is the only data transfer of the task.</w:t>
      </w:r>
    </w:p>
    <w:p>
      <w:pPr>
        <w:pStyle w:val="ListParagraph"/>
        <w:numPr>
          <w:ilvl w:val="0"/>
          <w:numId w:val="5"/>
        </w:numPr>
      </w:pPr>
      <w:r>
        <w:rPr>
          <w:b/>
        </w:rPr>
        <w:t xml:space="preserve">Queue and run.</w:t>
      </w:r>
      <w:r>
        <w:t xml:space="preserve"> The task waits in that node's queue, then all its steps run there in dependency order; parallel branches share the node's CPU and GPU. No data moves between steps.</w:t>
      </w:r>
    </w:p>
    <w:p>
      <w:pPr/>
      <w:r>
        <w:rPr>
          <w:b/>
        </w:rPr>
        <w:t xml:space="preserve">D. Delivery (published once by the node that ran the task)</w:t>
      </w:r>
    </w:p>
    <w:p>
      <w:pPr>
        <w:pStyle w:val="ListParagraph"/>
        <w:numPr>
          <w:ilvl w:val="0"/>
          <w:numId w:val="6"/>
        </w:numPr>
      </w:pPr>
      <w:r>
        <w:rPr>
          <w:b/>
        </w:rPr>
        <w:t xml:space="preserve">Publish.</w:t>
      </w:r>
      <w:r>
        <w:t xml:space="preserve"> The node that ran the task (anchor fog, neighbour fog or cloud) publishes the result once on car/{id}/result. Two subscribers receive it at the same moment: the zone serving the car right now (it subscribed when the car attached), which sends it over the radio; and the anchor, which keeps a copy. If execution failed or timed out, the anchor retries from its stored input when the deadline still allows (see Dropping, failures and retries).</w:t>
      </w:r>
    </w:p>
    <w:p>
      <w:pPr>
        <w:pStyle w:val="ListParagraph"/>
        <w:numPr>
          <w:ilvl w:val="0"/>
          <w:numId w:val="6"/>
        </w:numPr>
      </w:pPr>
      <w:r>
        <w:rPr>
          <w:b/>
        </w:rPr>
        <w:t xml:space="preserve">Acknowledge.</w:t>
      </w:r>
      <w:r>
        <w:t xml:space="preserve"> The car confirms; the serving zone publishes car/{id}/ack; the anchor deletes the task and unsubscribes. Until that acknowledgement, the anchor keeps its copy and publishes it again whenever the car attaches to a new zone (covers handovers and tunnels).</w:t>
      </w:r>
    </w:p>
    <w:p>
      <w:pPr>
        <w:pStyle w:val="ListParagraph"/>
        <w:numPr>
          <w:ilvl w:val="0"/>
          <w:numId w:val="6"/>
        </w:numPr>
      </w:pPr>
      <w:r>
        <w:rPr>
          <w:b/>
        </w:rPr>
        <w:t xml:space="preserve">Late results.</w:t>
      </w:r>
      <w:r>
        <w:t xml:space="preserve"> Hard deadline: cancelled when the deadline passes. Soft deadline: delivered late, with a penalty that grows with lateness.</w:t>
      </w:r>
    </w:p>
    <w:p>
      <w:pPr/>
      <w:r>
        <w:rPr>
          <w:b/>
        </w:rPr>
        <w:t xml:space="preserve">E. Learning</w:t>
      </w:r>
    </w:p>
    <w:p>
      <w:pPr>
        <w:pStyle w:val="ListParagraph"/>
        <w:numPr>
          <w:ilvl w:val="0"/>
          <w:numId w:val="7"/>
        </w:numPr>
      </w:pPr>
      <w:r>
        <w:rPr>
          <w:b/>
        </w:rPr>
        <w:t xml:space="preserve">Reward.</w:t>
      </w:r>
      <w:r>
        <w:t xml:space="preserve"> When the task is delivered or dropped, the anchor's agent gets one reward for the task and stores the experience for online learning.</w:t>
      </w:r>
    </w:p>
    <w:p>
      <w:pPr>
        <w:pStyle w:val="Heading2"/>
      </w:pPr>
      <w:r>
        <w:t xml:space="preserve">Every decision case</w:t>
      </w:r>
    </w:p>
    <w:p>
      <w:pPr/>
      <w:r>
        <w:t xml:space="preserve">Twelve cases cover what can happen to a task. Only the TOF-Broker rule is fixed; every placement choice is the agent's, learned from the reward. Every result is published once by the node that ran the task, and the anchor receives a copy. C6 (super task) and C11 (steps split across nodes) were removed on 13 October; the other numbers are kept so references stay stable.</w:t>
      </w:r>
    </w:p>
    <w:p>
      <w:pPr/>
      <w:r>
        <w:rPr>
          <w:b/>
        </w:rPr>
        <w:t xml:space="preserve">Masking:</w:t>
      </w:r>
      <w:r>
        <w:t xml:space="preserve"> before the agent chooses, options that are impossible right now (full queue, zone offline, deadline cannot be met, empty neighbour position) are removed, so the agent picks only from what is possible. The agent still scores every option; masked ones simply cannot be picked.</w:t>
      </w:r>
    </w:p>
    <w:p>
      <w:pPr/>
      <w:r>
        <w:rPr>
          <w:b/>
        </w:rPr>
        <w:t xml:space="preserve">Fixed neighbour positions, a 5-zone model (decided 18 October):</w:t>
      </w:r>
      <w:r>
        <w:t xml:space="preserve"> the D3QN has a fixed number of outputs, because a network cannot grow a new output without being rebuilt and retrained. Each agent has 6 outputs: run here, 4 neighbour positions, cloud, so one agent handles up to 5 zones together (itself + 4 neighbours). A position with no zone behind it is masked. When a new zone joins, it takes a free position and is unmasked; the network stays the same size. To make every position useful, zones are switched on and off at random during training in fast mode, so the agent practises with each position and with missing zones.</w:t>
      </w:r>
    </w:p>
    <w:tbl>
      <w:tblPr>
        <w:tblStyle w:val="TableGrid"/>
        <w:tblW w:w="0" w:type="auto"/>
        <w:tblLayout w:type="fixed"/>
        <w:tblLook w:val="04A0" w:firstRow="1" w:lastRow="0" w:firstColumn="0" w:lastColumn="0" w:noHBand="0" w:noVBand="1"/>
      </w:tblPr>
      <w:tblGrid>
        <w:gridCol w:w="1463"/>
        <w:gridCol w:w="2391"/>
        <w:gridCol w:w="4313"/>
        <w:gridCol w:w="1193"/>
      </w:tblGrid>
      <w:tr>
        <w:trPr>
          <w:tblHeader/>
        </w:trPr>
        <w:tc>
          <w:tcPr>
            <w:tcW w:w="1463" w:type="dxa"/>
            <w:shd w:val="clear" w:color="auto" w:fill="F2F2F2"/>
          </w:tcPr>
          <w:p>
            <w:pPr/>
            <w:r>
              <w:t xml:space="preserve">Case</w:t>
            </w:r>
          </w:p>
        </w:tc>
        <w:tc>
          <w:tcPr>
            <w:tcW w:w="2391" w:type="dxa"/>
            <w:shd w:val="clear" w:color="auto" w:fill="F2F2F2"/>
          </w:tcPr>
          <w:p>
            <w:pPr/>
            <w:r>
              <w:t xml:space="preserve">Condition</w:t>
            </w:r>
          </w:p>
        </w:tc>
        <w:tc>
          <w:tcPr>
            <w:tcW w:w="4313" w:type="dxa"/>
            <w:shd w:val="clear" w:color="auto" w:fill="F2F2F2"/>
          </w:tcPr>
          <w:p>
            <w:pPr/>
            <w:r>
              <w:t xml:space="preserve">What happens</w:t>
            </w:r>
          </w:p>
        </w:tc>
        <w:tc>
          <w:tcPr>
            <w:tcW w:w="1193" w:type="dxa"/>
            <w:shd w:val="clear" w:color="auto" w:fill="F2F2F2"/>
          </w:tcPr>
          <w:p>
            <w:pPr/>
            <w:r>
              <w:t xml:space="preserve">Who decides</w:t>
            </w:r>
          </w:p>
        </w:tc>
      </w:tr>
      <w:tr>
        <w:tc>
          <w:tcPr>
            <w:tcW w:w="1463" w:type="dxa"/>
          </w:tcPr>
          <w:p>
            <w:pPr/>
            <w:r>
              <w:t xml:space="preserve">C1 Boulder</w:t>
            </w:r>
          </w:p>
        </w:tc>
        <w:tc>
          <w:tcPr>
            <w:tcW w:w="2391" w:type="dxa"/>
          </w:tcPr>
          <w:p>
            <w:pPr/>
            <w:r>
              <w:t xml:space="preserve">Task too heavy for the fog (TOF threshold)</w:t>
            </w:r>
          </w:p>
        </w:tc>
        <w:tc>
          <w:tcPr>
            <w:tcW w:w="4313" w:type="dxa"/>
          </w:tcPr>
          <w:p>
            <w:pPr/>
            <w:r>
              <w:t xml:space="preserve">Straight to the cloud; never enters a fog queue. The cloud publishes the result</w:t>
            </w:r>
          </w:p>
        </w:tc>
        <w:tc>
          <w:tcPr>
            <w:tcW w:w="1193" w:type="dxa"/>
          </w:tcPr>
          <w:p>
            <w:pPr/>
            <w:r>
              <w:t xml:space="preserve">TOF-Broker</w:t>
            </w:r>
          </w:p>
        </w:tc>
      </w:tr>
      <w:tr>
        <w:tc>
          <w:tcPr>
            <w:tcW w:w="1463" w:type="dxa"/>
          </w:tcPr>
          <w:p>
            <w:pPr/>
            <w:r>
              <w:t xml:space="preserve">C2 Run here</w:t>
            </w:r>
          </w:p>
        </w:tc>
        <w:tc>
          <w:tcPr>
            <w:tcW w:w="2391" w:type="dxa"/>
          </w:tcPr>
          <w:p>
            <w:pPr/>
            <w:r>
              <w:t xml:space="preserve">Local queue fine, car stays long enough</w:t>
            </w:r>
          </w:p>
        </w:tc>
        <w:tc>
          <w:tcPr>
            <w:tcW w:w="4313" w:type="dxa"/>
          </w:tcPr>
          <w:p>
            <w:pPr/>
            <w:r>
              <w:t xml:space="preserve">Runs on the anchor's fog node</w:t>
            </w:r>
          </w:p>
        </w:tc>
        <w:tc>
          <w:tcPr>
            <w:tcW w:w="1193" w:type="dxa"/>
          </w:tcPr>
          <w:p>
            <w:pPr/>
            <w:r>
              <w:t xml:space="preserve">Agent</w:t>
            </w:r>
          </w:p>
        </w:tc>
      </w:tr>
      <w:tr>
        <w:tc>
          <w:tcPr>
            <w:tcW w:w="1463" w:type="dxa"/>
          </w:tcPr>
          <w:p>
            <w:pPr/>
            <w:r>
              <w:t xml:space="preserve">C3 Car leaving</w:t>
            </w:r>
          </w:p>
        </w:tc>
        <w:tc>
          <w:tcPr>
            <w:tcW w:w="2391" w:type="dxa"/>
          </w:tcPr>
          <w:p>
            <w:pPr/>
            <w:r>
              <w:t xml:space="preserve">Result would be ready after the car exits</w:t>
            </w:r>
          </w:p>
        </w:tc>
        <w:tc>
          <w:tcPr>
            <w:tcW w:w="4313" w:type="dxa"/>
          </w:tcPr>
          <w:p>
            <w:pPr/>
            <w:r>
              <w:t xml:space="preserve">Runs in the zone the car is driving toward, so the result is ready where the car will be</w:t>
            </w:r>
          </w:p>
        </w:tc>
        <w:tc>
          <w:tcPr>
            <w:tcW w:w="1193" w:type="dxa"/>
          </w:tcPr>
          <w:p>
            <w:pPr/>
            <w:r>
              <w:t xml:space="preserve">Agent, using the predictor</w:t>
            </w:r>
          </w:p>
        </w:tc>
      </w:tr>
      <w:tr>
        <w:tc>
          <w:tcPr>
            <w:tcW w:w="1463" w:type="dxa"/>
          </w:tcPr>
          <w:p>
            <w:pPr/>
            <w:r>
              <w:t xml:space="preserve">C4 Load balancing</w:t>
            </w:r>
          </w:p>
        </w:tc>
        <w:tc>
          <w:tcPr>
            <w:tcW w:w="2391" w:type="dxa"/>
          </w:tcPr>
          <w:p>
            <w:pPr/>
            <w:r>
              <w:t xml:space="preserve">Local queue long, a neighbour would finish earlier even after the transfer</w:t>
            </w:r>
          </w:p>
        </w:tc>
        <w:tc>
          <w:tcPr>
            <w:tcW w:w="4313" w:type="dxa"/>
          </w:tcPr>
          <w:p>
            <w:pPr/>
            <w:r>
              <w:t xml:space="preserve">Runs on that neighbour, which publishes the result itself</w:t>
            </w:r>
          </w:p>
        </w:tc>
        <w:tc>
          <w:tcPr>
            <w:tcW w:w="1193" w:type="dxa"/>
          </w:tcPr>
          <w:p>
            <w:pPr/>
            <w:r>
              <w:t xml:space="preserve">Agent</w:t>
            </w:r>
          </w:p>
        </w:tc>
      </w:tr>
      <w:tr>
        <w:tc>
          <w:tcPr>
            <w:tcW w:w="1463" w:type="dxa"/>
          </w:tcPr>
          <w:p>
            <w:pPr/>
            <w:r>
              <w:t xml:space="preserve">C5 Cloud</w:t>
            </w:r>
          </w:p>
        </w:tc>
        <w:tc>
          <w:tcPr>
            <w:tcW w:w="2391" w:type="dxa"/>
          </w:tcPr>
          <w:p>
            <w:pPr/>
            <w:r>
              <w:t xml:space="preserve">Every reachable fog would finish too late or cost too much, and the deadline allows the cloud round trip</w:t>
            </w:r>
          </w:p>
        </w:tc>
        <w:tc>
          <w:tcPr>
            <w:tcW w:w="4313" w:type="dxa"/>
          </w:tcPr>
          <w:p>
            <w:pPr/>
            <w:r>
              <w:t xml:space="preserve">Runs in the cloud; the cloud publishes the result</w:t>
            </w:r>
          </w:p>
        </w:tc>
        <w:tc>
          <w:tcPr>
            <w:tcW w:w="1193" w:type="dxa"/>
          </w:tcPr>
          <w:p>
            <w:pPr/>
            <w:r>
              <w:t xml:space="preserve">Agent</w:t>
            </w:r>
          </w:p>
        </w:tc>
      </w:tr>
      <w:tr>
        <w:tc>
          <w:tcPr>
            <w:tcW w:w="1463" w:type="dxa"/>
          </w:tcPr>
          <w:p>
            <w:pPr/>
            <w:r>
              <w:t xml:space="preserve">C7 Car moved zones</w:t>
            </w:r>
          </w:p>
        </w:tc>
        <w:tc>
          <w:tcPr>
            <w:tcW w:w="2391" w:type="dxa"/>
          </w:tcPr>
          <w:p>
            <w:pPr/>
            <w:r>
              <w:t xml:space="preserve">Car attached to another zone while its task was in flight (expected or not)</w:t>
            </w:r>
          </w:p>
        </w:tc>
        <w:tc>
          <w:tcPr>
            <w:tcW w:w="4313" w:type="dxa"/>
          </w:tcPr>
          <w:p>
            <w:pPr/>
            <w:r>
              <w:t xml:space="preserve">The new zone publishes car/{id}/attach and subscribes to car/{id}/result, so the result reaches it; the anchor keeps receiving the car's GPS on car/{id}/gps</w:t>
            </w:r>
          </w:p>
        </w:tc>
        <w:tc>
          <w:tcPr>
            <w:tcW w:w="1193" w:type="dxa"/>
          </w:tcPr>
          <w:p>
            <w:pPr/>
            <w:r>
              <w:t xml:space="preserve">MQTT topics + anchor</w:t>
            </w:r>
          </w:p>
        </w:tc>
      </w:tr>
      <w:tr>
        <w:tc>
          <w:tcPr>
            <w:tcW w:w="1463" w:type="dxa"/>
          </w:tcPr>
          <w:p>
            <w:pPr/>
            <w:r>
              <w:t xml:space="preserve">C8 Car stopped</w:t>
            </w:r>
          </w:p>
        </w:tc>
        <w:tc>
          <w:tcPr>
            <w:tcW w:w="2391" w:type="dxa"/>
          </w:tcPr>
          <w:p>
            <w:pPr/>
            <w:r>
              <w:t xml:space="preserve">Red light or traffic: speed near 0</w:t>
            </w:r>
          </w:p>
        </w:tc>
        <w:tc>
          <w:tcPr>
            <w:tcW w:w="4313" w:type="dxa"/>
          </w:tcPr>
          <w:p>
            <w:pPr/>
            <w:r>
              <w:t xml:space="preserve">Exit time = infinity; the car stays, so local execution is safe</w:t>
            </w:r>
          </w:p>
        </w:tc>
        <w:tc>
          <w:tcPr>
            <w:tcW w:w="1193" w:type="dxa"/>
          </w:tcPr>
          <w:p>
            <w:pPr/>
            <w:r>
              <w:t xml:space="preserve">Predictor</w:t>
            </w:r>
          </w:p>
        </w:tc>
      </w:tr>
      <w:tr>
        <w:tc>
          <w:tcPr>
            <w:tcW w:w="1463" w:type="dxa"/>
          </w:tcPr>
          <w:p>
            <w:pPr/>
            <w:r>
              <w:t xml:space="preserve">C9 Deadline</w:t>
            </w:r>
          </w:p>
        </w:tc>
        <w:tc>
          <w:tcPr>
            <w:tcW w:w="2391" w:type="dxa"/>
          </w:tcPr>
          <w:p>
            <w:pPr/>
            <w:r>
              <w:t xml:space="preserve">Task cannot or did not finish by its deadline</w:t>
            </w:r>
          </w:p>
        </w:tc>
        <w:tc>
          <w:tcPr>
            <w:tcW w:w="4313" w:type="dxa"/>
          </w:tcPr>
          <w:p>
            <w:pPr/>
            <w:r>
              <w:t xml:space="preserve">Hard deadline: skipped if it surely misses before starting, cancelled if the deadline passes; penalty. Soft deadline: continues and is delivered late; penalty grows with lateness</w:t>
            </w:r>
          </w:p>
        </w:tc>
        <w:tc>
          <w:tcPr>
            <w:tcW w:w="1193" w:type="dxa"/>
          </w:tcPr>
          <w:p>
            <w:pPr/>
            <w:r>
              <w:t xml:space="preserve">Anchor, queue, reward</w:t>
            </w:r>
          </w:p>
        </w:tc>
      </w:tr>
      <w:tr>
        <w:tc>
          <w:tcPr>
            <w:tcW w:w="1463" w:type="dxa"/>
          </w:tcPr>
          <w:p>
            <w:pPr/>
            <w:r>
              <w:t xml:space="preserve">C10 Queue full or zone offline</w:t>
            </w:r>
          </w:p>
        </w:tc>
        <w:tc>
          <w:tcPr>
            <w:tcW w:w="2391" w:type="dxa"/>
          </w:tcPr>
          <w:p>
            <w:pPr/>
            <w:r>
              <w:t xml:space="preserve">A node's queue is at capacity, or its last will said "offline"</w:t>
            </w:r>
          </w:p>
        </w:tc>
        <w:tc>
          <w:tcPr>
            <w:tcW w:w="4313" w:type="dxa"/>
          </w:tcPr>
          <w:p>
            <w:pPr/>
            <w:r>
              <w:t xml:space="preserve">That action is masked; the agent cannot choose it</w:t>
            </w:r>
          </w:p>
        </w:tc>
        <w:tc>
          <w:tcPr>
            <w:tcW w:w="1193" w:type="dxa"/>
          </w:tcPr>
          <w:p>
            <w:pPr/>
            <w:r>
              <w:t xml:space="preserve">Agent (action masking)</w:t>
            </w:r>
          </w:p>
        </w:tc>
      </w:tr>
      <w:tr>
        <w:tc>
          <w:tcPr>
            <w:tcW w:w="1463" w:type="dxa"/>
          </w:tcPr>
          <w:p>
            <w:pPr/>
            <w:r>
              <w:t xml:space="preserve">C12 Coverage gap</w:t>
            </w:r>
          </w:p>
        </w:tc>
        <w:tc>
          <w:tcPr>
            <w:tcW w:w="2391" w:type="dxa"/>
          </w:tcPr>
          <w:p>
            <w:pPr/>
            <w:r>
              <w:t xml:space="preserve">Car is in no zone when the result is ready (tunnel, dead zone)</w:t>
            </w:r>
          </w:p>
        </w:tc>
        <w:tc>
          <w:tcPr>
            <w:tcW w:w="4313" w:type="dxa"/>
          </w:tcPr>
          <w:p>
            <w:pPr/>
            <w:r>
              <w:t xml:space="preserve">No acknowledgement arrives, so the anchor keeps its copy and publishes it again when the car attaches somewhere; hard deadline passes first: dropped</w:t>
            </w:r>
          </w:p>
        </w:tc>
        <w:tc>
          <w:tcPr>
            <w:tcW w:w="1193" w:type="dxa"/>
          </w:tcPr>
          <w:p>
            <w:pPr/>
            <w:r>
              <w:t xml:space="preserve">Anchor</w:t>
            </w:r>
          </w:p>
        </w:tc>
      </w:tr>
      <w:tr>
        <w:tc>
          <w:tcPr>
            <w:tcW w:w="1463" w:type="dxa"/>
          </w:tcPr>
          <w:p>
            <w:pPr/>
            <w:r>
              <w:t xml:space="preserve">C13 Overlapping coverage</w:t>
            </w:r>
          </w:p>
        </w:tc>
        <w:tc>
          <w:tcPr>
            <w:tcW w:w="2391" w:type="dxa"/>
          </w:tcPr>
          <w:p>
            <w:pPr/>
            <w:r>
              <w:t xml:space="preserve">Car is inside two zones at once</w:t>
            </w:r>
          </w:p>
        </w:tc>
        <w:tc>
          <w:tcPr>
            <w:tcW w:w="4313" w:type="dxa"/>
          </w:tcPr>
          <w:p>
            <w:pPr/>
            <w:r>
              <w:t xml:space="preserve">It stays attached to the access point with the stronger signal and switches only when the other is clearly stronger (hysteresis), so it does not bounce back and forth</w:t>
            </w:r>
          </w:p>
        </w:tc>
        <w:tc>
          <w:tcPr>
            <w:tcW w:w="1193" w:type="dxa"/>
          </w:tcPr>
          <w:p>
            <w:pPr/>
            <w:r>
              <w:t xml:space="preserve">Access layer</w:t>
            </w:r>
          </w:p>
        </w:tc>
      </w:tr>
      <w:tr>
        <w:tc>
          <w:tcPr>
            <w:tcW w:w="1463" w:type="dxa"/>
          </w:tcPr>
          <w:p>
            <w:pPr/>
            <w:r>
              <w:t xml:space="preserve">C14 Execution failure</w:t>
            </w:r>
          </w:p>
        </w:tc>
        <w:tc>
          <w:tcPr>
            <w:tcW w:w="2391" w:type="dxa"/>
          </w:tcPr>
          <w:p>
            <w:pPr/>
            <w:r>
              <w:t xml:space="preserve">Node error, timeout or lost transfer</w:t>
            </w:r>
          </w:p>
        </w:tc>
        <w:tc>
          <w:tcPr>
            <w:tcW w:w="4313" w:type="dxa"/>
          </w:tcPr>
          <w:p>
            <w:pPr/>
            <w:r>
              <w:t xml:space="preserve">The anchor still holds the input: the whole task is retried once (hard) or up to twice (soft) if the remaining time allows; otherwise dropped with a penalty</w:t>
            </w:r>
          </w:p>
        </w:tc>
        <w:tc>
          <w:tcPr>
            <w:tcW w:w="1193" w:type="dxa"/>
          </w:tcPr>
          <w:p>
            <w:pPr/>
            <w:r>
              <w:t xml:space="preserve">Anchor</w:t>
            </w:r>
          </w:p>
        </w:tc>
      </w:tr>
    </w:tbl>
    <w:p>
      <w:pPr/>
      <w:r>
        <w:t xml:space="preserve">Case C4 in plain words: the decision is made before the task runs. The agent compares "finish here" with "transfer to the neighbour + wait in its queue + run there", using the neighbour's last published queue. If the neighbour wins, the task goes there. When it finishes, the neighbour publishes the result on car/{id}/result: the zone serving the car delivers it, and the anchor receives the same message. This replaces the old static rule "if the target fog is full, send to the cloud": the cloud is now just one of the choices, picked only when it is truly better. The price is complexity: the agent needs fresh neighbour states (see the State loop under Lifecycle of a task) and the transfer cost, so choices are limited to neighbouring zones.</w:t>
      </w:r>
    </w:p>
    <w:p>
      <w:pPr>
        <w:pStyle w:val="Heading2"/>
      </w:pPr>
      <w:r>
        <w:t xml:space="preserve">Mobility and result delivery</w:t>
      </w:r>
    </w:p>
    <w:p>
      <w:pPr/>
      <w:r>
        <w:t xml:space="preserve">The result is published once and MQTT delivers it to whichever zone serves the car, so every result finds the car. The prediction only decides where to run the task: a wrong prediction can cost time, never the result.</w:t>
      </w:r>
    </w:p>
    <w:p>
      <w:pPr/>
      <w:r>
        <w:rPr>
          <w:b/>
        </w:rPr>
        <w:t xml:space="preserve">The anchor zone.</w:t>
      </w:r>
      <w:r>
        <w:t xml:space="preserve"> The zone where a task entered keeps it in its anchor table until the car acknowledges the result. It receives the car's GPS updates for as long as the task is in flight, so it always knows the car's current zone, and it is subscribed to car/{id}/result, so it gets a copy of the result whichever node ran the task. The anchor is per task, not per car forever: a new task gets the zone the car is in at that moment.</w:t>
      </w:r>
    </w:p>
    <w:p>
      <w:pPr/>
      <w:r>
        <w:rPr>
          <w:b/>
        </w:rPr>
        <w:t xml:space="preserve">GPS updates every 100 ms, not 10 ms.</w:t>
      </w:r>
      <w:r>
        <w:t xml:space="preserve"> Car GPS receivers typically give 1 to 10 positions per second, and vehicle status messages are usually sent up to 10 times per second; at 50 km/h a car moves about 1.4 m in 100 ms. The car only ever talks to its current access point and never needs to know where its anchors are: that zone publishes the GPS on car/{id}/gps, and MQTT delivers it to every anchor subscribed to that car. When the car moves to another zone, nothing changes for the anchor: the new zone publishes on the same topic (see Messaging with MQTT).</w:t>
      </w:r>
    </w:p>
    <w:p>
      <w:pPr/>
      <w:r>
        <w:rPr>
          <w:b/>
        </w:rPr>
        <w:t xml:space="preserve">Who recalculates the prediction:</w:t>
      </w:r>
      <w:r>
        <w:t xml:space="preserve"> the anchor zone, on every GPS update, for cars with tasks in flight. The prediction is used when the task is placed; a task that is already running is not moved (live migration is out of scope).</w:t>
      </w:r>
    </w:p>
    <w:p>
      <w:pPr/>
      <w:r>
        <w:rPr>
          <w:b/>
        </w:rPr>
        <w:t xml:space="preserve">The predictor is supervised, not RL.</w:t>
      </w:r>
      <w:r>
        <w:t xml:space="preserve"> Where the car went is known afterwards, so prediction can be checked against the truth; RL is only for decisions. Options, from simplest:</w:t>
      </w:r>
    </w:p>
    <w:p>
      <w:pPr>
        <w:pStyle w:val="ListParagraph"/>
        <w:numPr>
          <w:ilvl w:val="0"/>
          <w:numId w:val="8"/>
        </w:numPr>
      </w:pPr>
      <w:r>
        <w:t xml:space="preserve">Motion math: exit time = distance to the zone edge ÷ closing speed; infinity when the car is stopped or moving away from the edge.</w:t>
      </w:r>
    </w:p>
    <w:p>
      <w:pPr>
        <w:pStyle w:val="ListParagraph"/>
        <w:numPr>
          <w:ilvl w:val="0"/>
          <w:numId w:val="8"/>
        </w:numPr>
      </w:pPr>
      <w:r>
        <w:t xml:space="preserve">Motion math + road grid: at an intersection only straight, left or right are possible, so only 2–3 next zones. </w:t>
      </w:r>
      <w:r>
        <w:rPr>
          <w:b/>
        </w:rPr>
        <w:t xml:space="preserve">Start here.</w:t>
      </w:r>
    </w:p>
    <w:p>
      <w:pPr>
        <w:pStyle w:val="ListParagraph"/>
        <w:numPr>
          <w:ilvl w:val="0"/>
          <w:numId w:val="8"/>
        </w:numPr>
      </w:pPr>
      <w:r>
        <w:t xml:space="preserve">LSTM/GRU on the GPS history: only worth it with realistic routes (real traces or SUMO). Random turns, as in the VFC simulator, cannot be learned. Extension only.</w:t>
      </w:r>
    </w:p>
    <w:p>
      <w:pPr/>
      <w:r>
        <w:rPr>
          <w:b/>
        </w:rPr>
        <w:t xml:space="preserve">How a result reaches the car:</w:t>
      </w:r>
    </w:p>
    <w:tbl>
      <w:tblPr>
        <w:tblStyle w:val="TableGrid"/>
        <w:tblW w:w="0" w:type="auto"/>
        <w:tblLayout w:type="fixed"/>
        <w:tblLook w:val="04A0" w:firstRow="1" w:lastRow="0" w:firstColumn="0" w:lastColumn="0" w:noHBand="0" w:noVBand="1"/>
      </w:tblPr>
      <w:tblGrid>
        <w:gridCol w:w="3641"/>
        <w:gridCol w:w="5718"/>
      </w:tblGrid>
      <w:tr>
        <w:trPr>
          <w:tblHeader/>
        </w:trPr>
        <w:tc>
          <w:tcPr>
            <w:tcW w:w="3641" w:type="dxa"/>
            <w:shd w:val="clear" w:color="auto" w:fill="F2F2F2"/>
          </w:tcPr>
          <w:p>
            <w:pPr/>
            <w:r>
              <w:t xml:space="preserve">Where the task ran</w:t>
            </w:r>
          </w:p>
        </w:tc>
        <w:tc>
          <w:tcPr>
            <w:tcW w:w="5718" w:type="dxa"/>
            <w:shd w:val="clear" w:color="auto" w:fill="F2F2F2"/>
          </w:tcPr>
          <w:p>
            <w:pPr/>
            <w:r>
              <w:t xml:space="preserve">Path of the result</w:t>
            </w:r>
          </w:p>
        </w:tc>
      </w:tr>
      <w:tr>
        <w:tc>
          <w:tcPr>
            <w:tcW w:w="3641" w:type="dxa"/>
          </w:tcPr>
          <w:p>
            <w:pPr/>
            <w:r>
              <w:t xml:space="preserve">Anchor's own fog</w:t>
            </w:r>
          </w:p>
        </w:tc>
        <w:tc>
          <w:tcPr>
            <w:tcW w:w="5718" w:type="dxa"/>
          </w:tcPr>
          <w:p>
            <w:pPr/>
            <w:r>
              <w:t xml:space="preserve">Anchor publishes on car/{id}/result → the zone serving the car → car</w:t>
            </w:r>
          </w:p>
        </w:tc>
      </w:tr>
      <w:tr>
        <w:tc>
          <w:tcPr>
            <w:tcW w:w="3641" w:type="dxa"/>
          </w:tcPr>
          <w:p>
            <w:pPr/>
            <w:r>
              <w:t xml:space="preserve">Neighbour fog</w:t>
            </w:r>
          </w:p>
        </w:tc>
        <w:tc>
          <w:tcPr>
            <w:tcW w:w="5718" w:type="dxa"/>
          </w:tcPr>
          <w:p>
            <w:pPr/>
            <w:r>
              <w:t xml:space="preserve">Neighbour publishes on car/{id}/result → the zone serving the car → car; the anchor gets a copy</w:t>
            </w:r>
          </w:p>
        </w:tc>
      </w:tr>
      <w:tr>
        <w:tc>
          <w:tcPr>
            <w:tcW w:w="3641" w:type="dxa"/>
          </w:tcPr>
          <w:p>
            <w:pPr/>
            <w:r>
              <w:t xml:space="preserve">Cloud</w:t>
            </w:r>
          </w:p>
        </w:tc>
        <w:tc>
          <w:tcPr>
            <w:tcW w:w="5718" w:type="dxa"/>
          </w:tcPr>
          <w:p>
            <w:pPr/>
            <w:r>
              <w:t xml:space="preserve">Cloud publishes on car/{id}/result → the zone serving the car → car; the anchor gets a copy. The cloud has no radio and never predicts</w:t>
            </w:r>
          </w:p>
        </w:tc>
      </w:tr>
      <w:tr>
        <w:tc>
          <w:tcPr>
            <w:tcW w:w="3641" w:type="dxa"/>
          </w:tcPr>
          <w:p>
            <w:pPr/>
            <w:r>
              <w:t xml:space="preserve">Car moved during execution</w:t>
            </w:r>
          </w:p>
        </w:tc>
        <w:tc>
          <w:tcPr>
            <w:tcW w:w="5718" w:type="dxa"/>
          </w:tcPr>
          <w:p>
            <w:pPr/>
            <w:r>
              <w:t xml:space="preserve">Same path: the new zone subscribed to car/{id}/result when the car attached (C7)</w:t>
            </w:r>
          </w:p>
        </w:tc>
      </w:tr>
      <w:tr>
        <w:tc>
          <w:tcPr>
            <w:tcW w:w="3641" w:type="dxa"/>
          </w:tcPr>
          <w:p>
            <w:pPr/>
            <w:r>
              <w:t xml:space="preserve">Car in no zone</w:t>
            </w:r>
          </w:p>
        </w:tc>
        <w:tc>
          <w:tcPr>
            <w:tcW w:w="5718" w:type="dxa"/>
          </w:tcPr>
          <w:p>
            <w:pPr/>
            <w:r>
              <w:t xml:space="preserve">No acknowledgement: the anchor publishes its copy again on the next attach (C12)</w:t>
            </w:r>
          </w:p>
        </w:tc>
      </w:tr>
      <w:tr>
        <w:tc>
          <w:tcPr>
            <w:tcW w:w="3641" w:type="dxa"/>
          </w:tcPr>
          <w:p>
            <w:pPr/>
            <w:r>
              <w:t xml:space="preserve">Car in two zones</w:t>
            </w:r>
          </w:p>
        </w:tc>
        <w:tc>
          <w:tcPr>
            <w:tcW w:w="5718" w:type="dxa"/>
          </w:tcPr>
          <w:p>
            <w:pPr/>
            <w:r>
              <w:t xml:space="preserve">Delivered by the zone the car is attached to (C13)</w:t>
            </w:r>
          </w:p>
        </w:tc>
      </w:tr>
    </w:tbl>
    <w:p>
      <w:pPr/>
      <w:r>
        <w:rPr>
          <w:b/>
        </w:rPr>
        <w:t xml:space="preserve">Why the executor publishes, not the anchor (decided 13 October):</w:t>
      </w:r>
      <w:r>
        <w:t xml:space="preserve"> it saves one hop (about 2–5 ms of backhaul, up to 15% of a 33 ms deadline), and nothing is lost: the anchor subscribes to the same topic, so it still keeps the copy, sees the acknowledgement, retries and computes the reward.</w:t>
      </w:r>
    </w:p>
    <w:p>
      <w:pPr/>
      <w:r>
        <w:t xml:space="preserve">In a real 5G network, the core network already knows which cell serves each car, so delivery would work even without GPS. GPS is what makes </w:t>
      </w:r>
      <w:r>
        <w:rPr>
          <w:b/>
        </w:rPr>
        <w:t xml:space="preserve">prediction</w:t>
      </w:r>
      <w:r>
        <w:t xml:space="preserve"> possible. Say this in the thesis: the anchor is the simulator's explicit version of that tracking.</w:t>
      </w:r>
    </w:p>
    <w:p>
      <w:pPr/>
      <w:r>
        <w:rPr>
          <w:b/>
        </w:rPr>
        <w:t xml:space="preserve">Unpredictable driving:</w:t>
      </w:r>
    </w:p>
    <w:p>
      <w:pPr>
        <w:pStyle w:val="ListParagraph"/>
        <w:numPr>
          <w:ilvl w:val="0"/>
          <w:numId w:val="9"/>
        </w:numPr>
      </w:pPr>
      <w:r>
        <w:t xml:space="preserve">Stops and red lights: exit time = infinity, the safe case (C8).</w:t>
      </w:r>
    </w:p>
    <w:p>
      <w:pPr>
        <w:pStyle w:val="ListParagraph"/>
        <w:numPr>
          <w:ilvl w:val="0"/>
          <w:numId w:val="9"/>
        </w:numPr>
      </w:pPr>
      <w:r>
        <w:t xml:space="preserve">Unexpected turns: the anchor sees the new GPS within 100 ms; the result still follows the car through car/{id}/result (C7).</w:t>
      </w:r>
    </w:p>
    <w:p>
      <w:pPr>
        <w:pStyle w:val="ListParagraph"/>
        <w:numPr>
          <w:ilvl w:val="0"/>
          <w:numId w:val="9"/>
        </w:numPr>
      </w:pPr>
      <w:r>
        <w:t xml:space="preserve">Proactive placement in the next zone (C3) only with a safety margin: the car must clearly leave before the result is ready.</w:t>
      </w:r>
    </w:p>
    <w:p>
      <w:pPr>
        <w:pStyle w:val="ListParagraph"/>
        <w:numPr>
          <w:ilvl w:val="0"/>
          <w:numId w:val="9"/>
        </w:numPr>
      </w:pPr>
      <w:r>
        <w:t xml:space="preserve">Test with random turns (built into the VFC simulator), traffic lights and random stops; measure prediction error and delivery success.</w:t>
      </w:r>
    </w:p>
    <w:p>
      <w:pPr/>
      <w:r>
        <w:rPr>
          <w:b/>
        </w:rPr>
        <w:t xml:space="preserve">Three levels of handoff:</w:t>
      </w:r>
    </w:p>
    <w:tbl>
      <w:tblPr>
        <w:tblStyle w:val="TableGrid"/>
        <w:tblW w:w="0" w:type="auto"/>
        <w:tblLayout w:type="fixed"/>
        <w:tblLook w:val="04A0" w:firstRow="1" w:lastRow="0" w:firstColumn="0" w:lastColumn="0" w:noHBand="0" w:noVBand="1"/>
      </w:tblPr>
      <w:tblGrid>
        <w:gridCol w:w="2202"/>
        <w:gridCol w:w="5477"/>
        <w:gridCol w:w="1680"/>
      </w:tblGrid>
      <w:tr>
        <w:trPr>
          <w:tblHeader/>
        </w:trPr>
        <w:tc>
          <w:tcPr>
            <w:tcW w:w="2202" w:type="dxa"/>
            <w:shd w:val="clear" w:color="auto" w:fill="F2F2F2"/>
          </w:tcPr>
          <w:p>
            <w:pPr/>
            <w:r>
              <w:t xml:space="preserve">Level</w:t>
            </w:r>
          </w:p>
        </w:tc>
        <w:tc>
          <w:tcPr>
            <w:tcW w:w="5477" w:type="dxa"/>
            <w:shd w:val="clear" w:color="auto" w:fill="F2F2F2"/>
          </w:tcPr>
          <w:p>
            <w:pPr/>
            <w:r>
              <w:t xml:space="preserve">What</w:t>
            </w:r>
          </w:p>
        </w:tc>
        <w:tc>
          <w:tcPr>
            <w:tcW w:w="1680" w:type="dxa"/>
            <w:shd w:val="clear" w:color="auto" w:fill="F2F2F2"/>
          </w:tcPr>
          <w:p>
            <w:pPr/>
            <w:r>
              <w:t xml:space="preserve">Status</w:t>
            </w:r>
          </w:p>
        </w:tc>
      </w:tr>
      <w:tr>
        <w:tc>
          <w:tcPr>
            <w:tcW w:w="2202" w:type="dxa"/>
          </w:tcPr>
          <w:p>
            <w:pPr/>
            <w:r>
              <w:t xml:space="preserve">Before execution</w:t>
            </w:r>
          </w:p>
        </w:tc>
        <w:tc>
          <w:tcPr>
            <w:tcW w:w="5477" w:type="dxa"/>
          </w:tcPr>
          <w:p>
            <w:pPr/>
            <w:r>
              <w:t xml:space="preserve">Place the task in the zone the car is heading to (C3)</w:t>
            </w:r>
          </w:p>
        </w:tc>
        <w:tc>
          <w:tcPr>
            <w:tcW w:w="1680" w:type="dxa"/>
          </w:tcPr>
          <w:p>
            <w:pPr/>
            <w:r>
              <w:t xml:space="preserve">In scope</w:t>
            </w:r>
          </w:p>
        </w:tc>
      </w:tr>
      <w:tr>
        <w:tc>
          <w:tcPr>
            <w:tcW w:w="2202" w:type="dxa"/>
          </w:tcPr>
          <w:p>
            <w:pPr/>
            <w:r>
              <w:t xml:space="preserve">Result delivery</w:t>
            </w:r>
          </w:p>
        </w:tc>
        <w:tc>
          <w:tcPr>
            <w:tcW w:w="5477" w:type="dxa"/>
          </w:tcPr>
          <w:p>
            <w:pPr/>
            <w:r>
              <w:t xml:space="preserve">The result follows the car through car/{id}/result (C7)</w:t>
            </w:r>
          </w:p>
        </w:tc>
        <w:tc>
          <w:tcPr>
            <w:tcW w:w="1680" w:type="dxa"/>
          </w:tcPr>
          <w:p>
            <w:pPr/>
            <w:r>
              <w:t xml:space="preserve">In scope</w:t>
            </w:r>
          </w:p>
        </w:tc>
      </w:tr>
      <w:tr>
        <w:tc>
          <w:tcPr>
            <w:tcW w:w="2202" w:type="dxa"/>
          </w:tcPr>
          <w:p>
            <w:pPr/>
            <w:r>
              <w:t xml:space="preserve">During execution</w:t>
            </w:r>
          </w:p>
        </w:tc>
        <w:tc>
          <w:tcPr>
            <w:tcW w:w="5477" w:type="dxa"/>
          </w:tcPr>
          <w:p>
            <w:pPr/>
            <w:r>
              <w:t xml:space="preserve">Move a half-run task between zones (live migration)</w:t>
            </w:r>
          </w:p>
        </w:tc>
        <w:tc>
          <w:tcPr>
            <w:tcW w:w="1680" w:type="dxa"/>
          </w:tcPr>
          <w:p>
            <w:pPr/>
            <w:r>
              <w:t xml:space="preserve">Future work</w:t>
            </w:r>
          </w:p>
        </w:tc>
      </w:tr>
    </w:tbl>
    <w:p>
      <w:pPr/>
      <w:r>
        <w:t xml:space="preserve">Learned trajectory prediction already exists (MATM, PODRL, MAPSM): cite it; it is not PCNME's contribution.</w:t>
      </w:r>
    </w:p>
    <w:p>
      <w:pPr>
        <w:pStyle w:val="Heading2"/>
      </w:pPr>
      <w:r>
        <w:t xml:space="preserve">Queues and latency</w:t>
      </w:r>
    </w:p>
    <w:p>
      <w:pPr/>
      <w:r>
        <w:t xml:space="preserve">Queue waiting time is what makes overload real: without it the cloud could never congest. In PCNME it comes from the fixed execution slots and the cloud-link queue below.</w:t>
      </w:r>
    </w:p>
    <w:p>
      <w:pPr/>
      <w:r>
        <w:rPr>
          <w:b/>
        </w:rPr>
        <w:t xml:space="preserve">Queues in the system:</w:t>
      </w:r>
    </w:p>
    <w:p>
      <w:pPr>
        <w:pStyle w:val="ListParagraph"/>
        <w:numPr>
          <w:ilvl w:val="0"/>
          <w:numId w:val="10"/>
        </w:numPr>
      </w:pPr>
      <w:r>
        <w:t xml:space="preserve">One queue per fog node (order: see Queue order below).</w:t>
      </w:r>
    </w:p>
    <w:p>
      <w:pPr>
        <w:pStyle w:val="ListParagraph"/>
        <w:numPr>
          <w:ilvl w:val="0"/>
          <w:numId w:val="10"/>
        </w:numPr>
      </w:pPr>
      <w:r>
        <w:rPr>
          <w:b/>
        </w:rPr>
        <w:t xml:space="preserve">Execution slots (decided 14 October):</w:t>
      </w:r>
      <w:r>
        <w:t xml:space="preserve"> every node (fog or cloud) has a fixed number of execution slots, for example 1 GPU slot and 2 CPU slots on a fog node, many on the cloud. A task runs only when a slot is free and holds it for its measured execution time; otherwise it waits in the node's in-memory priority queue. Without fixed slots, tasks would never wait, there would be no queueing delay and no overload. Check: one node with 1 slot under random arrivals must match the M/M/1 waiting time W = λ ÷ (μ(μ − λ)).</w:t>
      </w:r>
    </w:p>
    <w:p>
      <w:pPr>
        <w:pStyle w:val="ListParagraph"/>
        <w:numPr>
          <w:ilvl w:val="0"/>
          <w:numId w:val="10"/>
        </w:numPr>
      </w:pPr>
      <w:r>
        <w:t xml:space="preserve">One queue on the shared link to the cloud: this is where the cloud congests when traffic intensity passes 1 (scenario S3).</w:t>
      </w:r>
    </w:p>
    <w:p>
      <w:pPr>
        <w:pStyle w:val="ListParagraph"/>
        <w:numPr>
          <w:ilvl w:val="0"/>
          <w:numId w:val="10"/>
        </w:numPr>
      </w:pPr>
      <w:r>
        <w:t xml:space="preserve">The backhaul links between zones (their delay is charged per transfer).</w:t>
      </w:r>
    </w:p>
    <w:p>
      <w:pPr/>
      <w:r>
        <w:rPr>
          <w:b/>
        </w:rPr>
        <w:t xml:space="preserve">Latency of one task, by destination:</w:t>
      </w:r>
    </w:p>
    <w:tbl>
      <w:tblPr>
        <w:tblStyle w:val="TableGrid"/>
        <w:tblW w:w="0" w:type="auto"/>
        <w:tblLayout w:type="fixed"/>
        <w:tblLook w:val="04A0" w:firstRow="1" w:lastRow="0" w:firstColumn="0" w:lastColumn="0" w:noHBand="0" w:noVBand="1"/>
      </w:tblPr>
      <w:tblGrid>
        <w:gridCol w:w="4818"/>
        <w:gridCol w:w="1225"/>
        <w:gridCol w:w="1661"/>
        <w:gridCol w:w="1656"/>
      </w:tblGrid>
      <w:tr>
        <w:trPr>
          <w:tblHeader/>
        </w:trPr>
        <w:tc>
          <w:tcPr>
            <w:tcW w:w="4818" w:type="dxa"/>
            <w:shd w:val="clear" w:color="auto" w:fill="F2F2F2"/>
          </w:tcPr>
          <w:p>
            <w:pPr/>
            <w:r>
              <w:t xml:space="preserve">Part</w:t>
            </w:r>
          </w:p>
        </w:tc>
        <w:tc>
          <w:tcPr>
            <w:tcW w:w="1225" w:type="dxa"/>
            <w:shd w:val="clear" w:color="auto" w:fill="F2F2F2"/>
          </w:tcPr>
          <w:p>
            <w:pPr/>
            <w:r>
              <w:t xml:space="preserve">Local fog</w:t>
            </w:r>
          </w:p>
        </w:tc>
        <w:tc>
          <w:tcPr>
            <w:tcW w:w="1661" w:type="dxa"/>
            <w:shd w:val="clear" w:color="auto" w:fill="F2F2F2"/>
          </w:tcPr>
          <w:p>
            <w:pPr/>
            <w:r>
              <w:t xml:space="preserve">Neighbour fog</w:t>
            </w:r>
          </w:p>
        </w:tc>
        <w:tc>
          <w:tcPr>
            <w:tcW w:w="1656" w:type="dxa"/>
            <w:shd w:val="clear" w:color="auto" w:fill="F2F2F2"/>
          </w:tcPr>
          <w:p>
            <w:pPr/>
            <w:r>
              <w:t xml:space="preserve">Cloud</w:t>
            </w:r>
          </w:p>
        </w:tc>
      </w:tr>
      <w:tr>
        <w:tc>
          <w:tcPr>
            <w:tcW w:w="4818" w:type="dxa"/>
          </w:tcPr>
          <w:p>
            <w:pPr/>
            <w:r>
              <w:t xml:space="preserve">5G upload + propagation</w:t>
            </w:r>
          </w:p>
        </w:tc>
        <w:tc>
          <w:tcPr>
            <w:tcW w:w="1225" w:type="dxa"/>
          </w:tcPr>
          <w:p>
            <w:pPr/>
            <w:r>
              <w:t xml:space="preserve">yes</w:t>
            </w:r>
          </w:p>
        </w:tc>
        <w:tc>
          <w:tcPr>
            <w:tcW w:w="1661" w:type="dxa"/>
          </w:tcPr>
          <w:p>
            <w:pPr/>
            <w:r>
              <w:t xml:space="preserve">yes</w:t>
            </w:r>
          </w:p>
        </w:tc>
        <w:tc>
          <w:tcPr>
            <w:tcW w:w="1656" w:type="dxa"/>
          </w:tcPr>
          <w:p>
            <w:pPr/>
            <w:r>
              <w:t xml:space="preserve">yes</w:t>
            </w:r>
          </w:p>
        </w:tc>
      </w:tr>
      <w:tr>
        <w:tc>
          <w:tcPr>
            <w:tcW w:w="4818" w:type="dxa"/>
          </w:tcPr>
          <w:p>
            <w:pPr/>
            <w:r>
              <w:t xml:space="preserve">Backhaul transfer of the input</w:t>
            </w:r>
          </w:p>
        </w:tc>
        <w:tc>
          <w:tcPr>
            <w:tcW w:w="1225" w:type="dxa"/>
          </w:tcPr>
          <w:p>
            <w:pPr/>
            <w:r>
              <w:t xml:space="preserve">—</w:t>
            </w:r>
          </w:p>
        </w:tc>
        <w:tc>
          <w:tcPr>
            <w:tcW w:w="1661" w:type="dxa"/>
          </w:tcPr>
          <w:p>
            <w:pPr/>
            <w:r>
              <w:t xml:space="preserve">yes</w:t>
            </w:r>
          </w:p>
        </w:tc>
        <w:tc>
          <w:tcPr>
            <w:tcW w:w="1656" w:type="dxa"/>
          </w:tcPr>
          <w:p>
            <w:pPr/>
            <w:r>
              <w:t xml:space="preserve">yes, through the cloud-link queue</w:t>
            </w:r>
          </w:p>
        </w:tc>
      </w:tr>
      <w:tr>
        <w:tc>
          <w:tcPr>
            <w:tcW w:w="4818" w:type="dxa"/>
          </w:tcPr>
          <w:p>
            <w:pPr/>
            <w:r>
              <w:t xml:space="preserve">Queue waiting</w:t>
            </w:r>
          </w:p>
        </w:tc>
        <w:tc>
          <w:tcPr>
            <w:tcW w:w="1225" w:type="dxa"/>
          </w:tcPr>
          <w:p>
            <w:pPr/>
            <w:r>
              <w:t xml:space="preserve">yes</w:t>
            </w:r>
          </w:p>
        </w:tc>
        <w:tc>
          <w:tcPr>
            <w:tcW w:w="1661" w:type="dxa"/>
          </w:tcPr>
          <w:p>
            <w:pPr/>
            <w:r>
              <w:t xml:space="preserve">yes</w:t>
            </w:r>
          </w:p>
        </w:tc>
        <w:tc>
          <w:tcPr>
            <w:tcW w:w="1656" w:type="dxa"/>
          </w:tcPr>
          <w:p>
            <w:pPr/>
            <w:r>
              <w:t xml:space="preserve">yes</w:t>
            </w:r>
          </w:p>
        </w:tc>
      </w:tr>
      <w:tr>
        <w:tc>
          <w:tcPr>
            <w:tcW w:w="4818" w:type="dxa"/>
          </w:tcPr>
          <w:p>
            <w:pPr/>
            <w:r>
              <w:t xml:space="preserve">Execution: the critical path of the task's steps on that node</w:t>
            </w:r>
          </w:p>
        </w:tc>
        <w:tc>
          <w:tcPr>
            <w:tcW w:w="1225" w:type="dxa"/>
          </w:tcPr>
          <w:p>
            <w:pPr/>
            <w:r>
              <w:t xml:space="preserve">yes</w:t>
            </w:r>
          </w:p>
        </w:tc>
        <w:tc>
          <w:tcPr>
            <w:tcW w:w="1661" w:type="dxa"/>
          </w:tcPr>
          <w:p>
            <w:pPr/>
            <w:r>
              <w:t xml:space="preserve">yes</w:t>
            </w:r>
          </w:p>
        </w:tc>
        <w:tc>
          <w:tcPr>
            <w:tcW w:w="1656" w:type="dxa"/>
          </w:tcPr>
          <w:p>
            <w:pPr/>
            <w:r>
              <w:t xml:space="preserve">yes</w:t>
            </w:r>
          </w:p>
        </w:tc>
      </w:tr>
      <w:tr>
        <w:tc>
          <w:tcPr>
            <w:tcW w:w="4818" w:type="dxa"/>
          </w:tcPr>
          <w:p>
            <w:pPr/>
            <w:r>
              <w:t xml:space="preserve">Result return (small; published once)</w:t>
            </w:r>
          </w:p>
        </w:tc>
        <w:tc>
          <w:tcPr>
            <w:tcW w:w="1225" w:type="dxa"/>
          </w:tcPr>
          <w:p>
            <w:pPr/>
            <w:r>
              <w:t xml:space="preserve">yes</w:t>
            </w:r>
          </w:p>
        </w:tc>
        <w:tc>
          <w:tcPr>
            <w:tcW w:w="1661" w:type="dxa"/>
          </w:tcPr>
          <w:p>
            <w:pPr/>
            <w:r>
              <w:t xml:space="preserve">yes</w:t>
            </w:r>
          </w:p>
        </w:tc>
        <w:tc>
          <w:tcPr>
            <w:tcW w:w="1656" w:type="dxa"/>
          </w:tcPr>
          <w:p>
            <w:pPr/>
            <w:r>
              <w:t xml:space="preserve">yes</w:t>
            </w:r>
          </w:p>
        </w:tc>
      </w:tr>
    </w:tbl>
    <w:p>
      <w:pPr/>
      <w:r>
        <w:t xml:space="preserve">For a task with internal steps, execution time is the critical path of those steps on the chosen node (parallel branches overlap; no transfer between steps). The optimizer must use exactly the same latency definition. Fog load must grow as tasks are placed on it, so the optimizer cannot pile everything on one node.</w:t>
      </w:r>
    </w:p>
    <w:p>
      <w:pPr/>
      <w:r>
        <w:rPr>
          <w:b/>
        </w:rPr>
        <w:t xml:space="preserve">Traffic intensity</w:t>
      </w:r>
      <w:r>
        <w:t xml:space="preserve"> (data arriving ÷ link capacity) drives the scenarios: about 0.5 light, 0.9 critical, 1.5–2 overload. Video is heavy: one frame is roughly 100–300 KB, so 30 frames per second is about 25–70 Mbps per car; consider sending compressed frames or features.</w:t>
      </w:r>
    </w:p>
    <w:p>
      <w:pPr/>
      <w:r>
        <w:rPr>
          <w:b/>
        </w:rPr>
        <w:t xml:space="preserve">Queue order: priority classes, earliest deadline first inside each class.</w:t>
      </w:r>
    </w:p>
    <w:tbl>
      <w:tblPr>
        <w:tblStyle w:val="TableGrid"/>
        <w:tblW w:w="0" w:type="auto"/>
        <w:tblLayout w:type="fixed"/>
        <w:tblLook w:val="04A0" w:firstRow="1" w:lastRow="0" w:firstColumn="0" w:lastColumn="0" w:noHBand="0" w:noVBand="1"/>
      </w:tblPr>
      <w:tblGrid>
        <w:gridCol w:w="2221"/>
        <w:gridCol w:w="3165"/>
        <w:gridCol w:w="3973"/>
      </w:tblGrid>
      <w:tr>
        <w:trPr>
          <w:tblHeader/>
        </w:trPr>
        <w:tc>
          <w:tcPr>
            <w:tcW w:w="2221" w:type="dxa"/>
            <w:shd w:val="clear" w:color="auto" w:fill="F2F2F2"/>
          </w:tcPr>
          <w:p>
            <w:pPr/>
            <w:r>
              <w:t xml:space="preserve">Order</w:t>
            </w:r>
          </w:p>
        </w:tc>
        <w:tc>
          <w:tcPr>
            <w:tcW w:w="3165" w:type="dxa"/>
            <w:shd w:val="clear" w:color="auto" w:fill="F2F2F2"/>
          </w:tcPr>
          <w:p>
            <w:pPr/>
            <w:r>
              <w:t xml:space="preserve">Strength</w:t>
            </w:r>
          </w:p>
        </w:tc>
        <w:tc>
          <w:tcPr>
            <w:tcW w:w="3973" w:type="dxa"/>
            <w:shd w:val="clear" w:color="auto" w:fill="F2F2F2"/>
          </w:tcPr>
          <w:p>
            <w:pPr/>
            <w:r>
              <w:t xml:space="preserve">Weakness</w:t>
            </w:r>
          </w:p>
        </w:tc>
      </w:tr>
      <w:tr>
        <w:tc>
          <w:tcPr>
            <w:tcW w:w="2221" w:type="dxa"/>
          </w:tcPr>
          <w:p>
            <w:pPr/>
            <w:r>
              <w:t xml:space="preserve">FIFO (first come, first served)</w:t>
            </w:r>
          </w:p>
        </w:tc>
        <w:tc>
          <w:tcPr>
            <w:tcW w:w="3165" w:type="dxa"/>
          </w:tcPr>
          <w:p>
            <w:pPr/>
            <w:r>
              <w:t xml:space="preserve">Simple, fair</w:t>
            </w:r>
          </w:p>
        </w:tc>
        <w:tc>
          <w:tcPr>
            <w:tcW w:w="3973" w:type="dxa"/>
          </w:tcPr>
          <w:p>
            <w:pPr/>
            <w:r>
              <w:t xml:space="preserve">Ignores deadlines; a 33 ms frame can wait behind a 5 s analytics job</w:t>
            </w:r>
          </w:p>
        </w:tc>
      </w:tr>
      <w:tr>
        <w:tc>
          <w:tcPr>
            <w:tcW w:w="2221" w:type="dxa"/>
          </w:tcPr>
          <w:p>
            <w:pPr/>
            <w:r>
              <w:t xml:space="preserve">EDF (earliest deadline first)</w:t>
            </w:r>
          </w:p>
        </w:tc>
        <w:tc>
          <w:tcPr>
            <w:tcW w:w="3165" w:type="dxa"/>
          </w:tcPr>
          <w:p>
            <w:pPr/>
            <w:r>
              <w:t xml:space="preserve">Best at meeting deadlines while the node is not overloaded</w:t>
            </w:r>
          </w:p>
        </w:tc>
        <w:tc>
          <w:tcPr>
            <w:tcW w:w="3973" w:type="dxa"/>
          </w:tcPr>
          <w:p>
            <w:pPr/>
            <w:r>
              <w:t xml:space="preserve">Under overload everything becomes late at once</w:t>
            </w:r>
          </w:p>
        </w:tc>
      </w:tr>
      <w:tr>
        <w:tc>
          <w:tcPr>
            <w:tcW w:w="2221" w:type="dxa"/>
          </w:tcPr>
          <w:p>
            <w:pPr/>
            <w:r>
              <w:t xml:space="preserve">Priority classes</w:t>
            </w:r>
          </w:p>
        </w:tc>
        <w:tc>
          <w:tcPr>
            <w:tcW w:w="3165" w:type="dxa"/>
          </w:tcPr>
          <w:p>
            <w:pPr/>
            <w:r>
              <w:t xml:space="preserve">Safety-critical work always goes first</w:t>
            </w:r>
          </w:p>
        </w:tc>
        <w:tc>
          <w:tcPr>
            <w:tcW w:w="3973" w:type="dxa"/>
          </w:tcPr>
          <w:p>
            <w:pPr/>
            <w:r>
              <w:t xml:space="preserve">Low classes can starve</w:t>
            </w:r>
          </w:p>
        </w:tc>
      </w:tr>
    </w:tbl>
    <w:p>
      <w:pPr/>
      <w:r>
        <w:t xml:space="preserve">Recommended: hard-deadline tasks form the first class, soft-deadline tasks the second; inside each class, earliest deadline first; a soft task's priority rises the longer it waits (aging), so it never starves; a hard task that surely misses is skipped (C9). FIFO stays as the baseline, and comparing the three orders is a cheap extra experiment.</w:t>
      </w:r>
    </w:p>
    <w:p>
      <w:pPr/>
      <w:r>
        <w:rPr>
          <w:b/>
        </w:rPr>
        <w:t xml:space="preserve">Dropping, failures and retries.</w:t>
      </w:r>
      <w:r>
        <w:t xml:space="preserve"> Dropping sounds bad, but for hard-deadline tasks it is the right move: a late camera frame is useless because a newer frame already exists, and running it anyway steals the CPU from frames that can still make it, so lateness spreads like dominoes. Soft-deadline tasks are never dropped for lateness.</w:t>
      </w:r>
    </w:p>
    <w:tbl>
      <w:tblPr>
        <w:tblStyle w:val="TableGrid"/>
        <w:tblW w:w="0" w:type="auto"/>
        <w:tblLayout w:type="fixed"/>
        <w:tblLook w:val="04A0" w:firstRow="1" w:lastRow="0" w:firstColumn="0" w:lastColumn="0" w:noHBand="0" w:noVBand="1"/>
      </w:tblPr>
      <w:tblGrid>
        <w:gridCol w:w="2949"/>
        <w:gridCol w:w="2893"/>
        <w:gridCol w:w="3517"/>
      </w:tblGrid>
      <w:tr>
        <w:trPr>
          <w:tblHeader/>
        </w:trPr>
        <w:tc>
          <w:tcPr>
            <w:tcW w:w="2949" w:type="dxa"/>
            <w:shd w:val="clear" w:color="auto" w:fill="F2F2F2"/>
          </w:tcPr>
          <w:p>
            <w:pPr/>
            <w:r>
              <w:t xml:space="preserve">Situation</w:t>
            </w:r>
          </w:p>
        </w:tc>
        <w:tc>
          <w:tcPr>
            <w:tcW w:w="2893" w:type="dxa"/>
            <w:shd w:val="clear" w:color="auto" w:fill="F2F2F2"/>
          </w:tcPr>
          <w:p>
            <w:pPr/>
            <w:r>
              <w:t xml:space="preserve">Hard deadline</w:t>
            </w:r>
          </w:p>
        </w:tc>
        <w:tc>
          <w:tcPr>
            <w:tcW w:w="3517" w:type="dxa"/>
            <w:shd w:val="clear" w:color="auto" w:fill="F2F2F2"/>
          </w:tcPr>
          <w:p>
            <w:pPr/>
            <w:r>
              <w:t xml:space="preserve">Soft deadline</w:t>
            </w:r>
          </w:p>
        </w:tc>
      </w:tr>
      <w:tr>
        <w:tc>
          <w:tcPr>
            <w:tcW w:w="2949" w:type="dxa"/>
          </w:tcPr>
          <w:p>
            <w:pPr/>
            <w:r>
              <w:t xml:space="preserve">Predicted to miss before it even starts</w:t>
            </w:r>
          </w:p>
        </w:tc>
        <w:tc>
          <w:tcPr>
            <w:tcW w:w="2893" w:type="dxa"/>
          </w:tcPr>
          <w:p>
            <w:pPr/>
            <w:r>
              <w:t xml:space="preserve">Skip it, penalty</w:t>
            </w:r>
          </w:p>
        </w:tc>
        <w:tc>
          <w:tcPr>
            <w:tcW w:w="3517" w:type="dxa"/>
          </w:tcPr>
          <w:p>
            <w:pPr/>
            <w:r>
              <w:t xml:space="preserve">Keep it, deliver late</w:t>
            </w:r>
          </w:p>
        </w:tc>
      </w:tr>
      <w:tr>
        <w:tc>
          <w:tcPr>
            <w:tcW w:w="2949" w:type="dxa"/>
          </w:tcPr>
          <w:p>
            <w:pPr/>
            <w:r>
              <w:t xml:space="preserve">Deadline passes while waiting or running</w:t>
            </w:r>
          </w:p>
        </w:tc>
        <w:tc>
          <w:tcPr>
            <w:tcW w:w="2893" w:type="dxa"/>
          </w:tcPr>
          <w:p>
            <w:pPr/>
            <w:r>
              <w:t xml:space="preserve">Cancel it, penalty</w:t>
            </w:r>
          </w:p>
        </w:tc>
        <w:tc>
          <w:tcPr>
            <w:tcW w:w="3517" w:type="dxa"/>
          </w:tcPr>
          <w:p>
            <w:pPr/>
            <w:r>
              <w:t xml:space="preserve">Continue, deliver late, lateness penalty</w:t>
            </w:r>
          </w:p>
        </w:tc>
      </w:tr>
      <w:tr>
        <w:tc>
          <w:tcPr>
            <w:tcW w:w="2949" w:type="dxa"/>
          </w:tcPr>
          <w:p>
            <w:pPr/>
            <w:r>
              <w:t xml:space="preserve">Execution fails (node error, timeout, lost transfer)</w:t>
            </w:r>
          </w:p>
        </w:tc>
        <w:tc>
          <w:tcPr>
            <w:tcW w:w="2893" w:type="dxa"/>
          </w:tcPr>
          <w:p>
            <w:pPr/>
            <w:r>
              <w:t xml:space="preserve">Retry the whole task once, by the anchor, if the time left is enough; else drop, penalty</w:t>
            </w:r>
          </w:p>
        </w:tc>
        <w:tc>
          <w:tcPr>
            <w:tcW w:w="3517" w:type="dxa"/>
          </w:tcPr>
          <w:p>
            <w:pPr/>
            <w:r>
              <w:t xml:space="preserve">Retry the whole task up to twice, by the anchor; then give up, penalty</w:t>
            </w:r>
          </w:p>
        </w:tc>
      </w:tr>
      <w:tr>
        <w:tc>
          <w:tcPr>
            <w:tcW w:w="2949" w:type="dxa"/>
          </w:tcPr>
          <w:p>
            <w:pPr/>
            <w:r>
              <w:t xml:space="preserve">Car unreachable (coverage gap)</w:t>
            </w:r>
          </w:p>
        </w:tc>
        <w:tc>
          <w:tcPr>
            <w:tcW w:w="2893" w:type="dxa"/>
          </w:tcPr>
          <w:p>
            <w:pPr/>
            <w:r>
              <w:t xml:space="preserve">Hold until the deadline, then drop</w:t>
            </w:r>
          </w:p>
        </w:tc>
        <w:tc>
          <w:tcPr>
            <w:tcW w:w="3517" w:type="dxa"/>
          </w:tcPr>
          <w:p>
            <w:pPr/>
            <w:r>
              <w:t xml:space="preserve">Hold up to a limit (for example 10 × the deadline), then give up</w:t>
            </w:r>
          </w:p>
        </w:tc>
      </w:tr>
    </w:tbl>
    <w:p>
      <w:pPr/>
      <w:r>
        <w:t xml:space="preserve">Retries are possible because the anchor keeps every task's input until the car acknowledges the result. A 60-frame analytics bundle is a soft task: it is retried, and lost only if the retries fail.</w:t>
      </w:r>
    </w:p>
    <w:p>
      <w:pPr>
        <w:pStyle w:val="Heading2"/>
      </w:pPr>
      <w:r>
        <w:t xml:space="preserve">DAG tasks</w:t>
      </w:r>
    </w:p>
    <w:p>
      <w:pPr/>
      <w:r>
        <w:t xml:space="preserve">A task can have internal steps that depend on each other (a small graph, a DAG). The DAG only describes the work inside the task: the whole task is placed once, and all its steps run on that one node (decided 13 October). The drawing pcnme-dag-task.excalidraw shows this example.</w:t>
      </w:r>
    </w:p>
    <w:p>
      <w:pPr/>
      <w:r>
        <w:rPr>
          <w:b/>
        </w:rPr>
        <w:t xml:space="preserve">Example: one camera frame</w:t>
      </w:r>
      <w:r>
        <w:t xml:space="preserve"> (numbers are illustrative, to be set from benchmarks):</w:t>
      </w:r>
    </w:p>
    <w:tbl>
      <w:tblPr>
        <w:tblStyle w:val="TableGrid"/>
        <w:tblW w:w="0" w:type="auto"/>
        <w:tblLayout w:type="fixed"/>
        <w:tblLook w:val="04A0" w:firstRow="1" w:lastRow="0" w:firstColumn="0" w:lastColumn="0" w:noHBand="0" w:noVBand="1"/>
      </w:tblPr>
      <w:tblGrid>
        <w:gridCol w:w="1658"/>
        <w:gridCol w:w="1384"/>
        <w:gridCol w:w="1791"/>
        <w:gridCol w:w="1638"/>
        <w:gridCol w:w="2888"/>
      </w:tblGrid>
      <w:tr>
        <w:trPr>
          <w:tblHeader/>
        </w:trPr>
        <w:tc>
          <w:tcPr>
            <w:tcW w:w="1658" w:type="dxa"/>
            <w:shd w:val="clear" w:color="auto" w:fill="F2F2F2"/>
          </w:tcPr>
          <w:p>
            <w:pPr/>
            <w:r>
              <w:t xml:space="preserve">Step</w:t>
            </w:r>
          </w:p>
        </w:tc>
        <w:tc>
          <w:tcPr>
            <w:tcW w:w="1384" w:type="dxa"/>
            <w:shd w:val="clear" w:color="auto" w:fill="F2F2F2"/>
          </w:tcPr>
          <w:p>
            <w:pPr/>
            <w:r>
              <w:t xml:space="preserve">Needs</w:t>
            </w:r>
          </w:p>
        </w:tc>
        <w:tc>
          <w:tcPr>
            <w:tcW w:w="1791" w:type="dxa"/>
            <w:shd w:val="clear" w:color="auto" w:fill="F2F2F2"/>
          </w:tcPr>
          <w:p>
            <w:pPr/>
            <w:r>
              <w:t xml:space="preserve">Work</w:t>
            </w:r>
          </w:p>
        </w:tc>
        <w:tc>
          <w:tcPr>
            <w:tcW w:w="1638" w:type="dxa"/>
            <w:shd w:val="clear" w:color="auto" w:fill="F2F2F2"/>
          </w:tcPr>
          <w:p>
            <w:pPr/>
            <w:r>
              <w:t xml:space="preserve">Output</w:t>
            </w:r>
          </w:p>
        </w:tc>
        <w:tc>
          <w:tcPr>
            <w:tcW w:w="2888" w:type="dxa"/>
            <w:shd w:val="clear" w:color="auto" w:fill="F2F2F2"/>
          </w:tcPr>
          <w:p>
            <w:pPr/>
            <w:r>
              <w:t xml:space="preserve">Runs on</w:t>
            </w:r>
          </w:p>
        </w:tc>
      </w:tr>
      <w:tr>
        <w:tc>
          <w:tcPr>
            <w:tcW w:w="1658" w:type="dxa"/>
          </w:tcPr>
          <w:p>
            <w:pPr/>
            <w:r>
              <w:t xml:space="preserve">S1 Decode frame</w:t>
            </w:r>
          </w:p>
        </w:tc>
        <w:tc>
          <w:tcPr>
            <w:tcW w:w="1384" w:type="dxa"/>
          </w:tcPr>
          <w:p>
            <w:pPr/>
            <w:r>
              <w:t xml:space="preserve">The upload</w:t>
            </w:r>
          </w:p>
        </w:tc>
        <w:tc>
          <w:tcPr>
            <w:tcW w:w="1791" w:type="dxa"/>
          </w:tcPr>
          <w:p>
            <w:pPr/>
            <w:r>
              <w:t xml:space="preserve">Light (CPU)</w:t>
            </w:r>
          </w:p>
        </w:tc>
        <w:tc>
          <w:tcPr>
            <w:tcW w:w="1638" w:type="dxa"/>
          </w:tcPr>
          <w:p>
            <w:pPr/>
            <w:r>
              <w:t xml:space="preserve">Image</w:t>
            </w:r>
          </w:p>
        </w:tc>
        <w:tc>
          <w:tcPr>
            <w:tcW w:w="2888" w:type="dxa"/>
          </w:tcPr>
          <w:p>
            <w:pPr/>
            <w:r>
              <w:t xml:space="preserve">The chosen node</w:t>
            </w:r>
          </w:p>
        </w:tc>
      </w:tr>
      <w:tr>
        <w:tc>
          <w:tcPr>
            <w:tcW w:w="1658" w:type="dxa"/>
          </w:tcPr>
          <w:p>
            <w:pPr/>
            <w:r>
              <w:t xml:space="preserve">S2 Detect objects</w:t>
            </w:r>
          </w:p>
        </w:tc>
        <w:tc>
          <w:tcPr>
            <w:tcW w:w="1384" w:type="dxa"/>
          </w:tcPr>
          <w:p>
            <w:pPr/>
            <w:r>
              <w:t xml:space="preserve">S1</w:t>
            </w:r>
          </w:p>
        </w:tc>
        <w:tc>
          <w:tcPr>
            <w:tcW w:w="1791" w:type="dxa"/>
          </w:tcPr>
          <w:p>
            <w:pPr/>
            <w:r>
              <w:t xml:space="preserve">Heavy (GPU)</w:t>
            </w:r>
          </w:p>
        </w:tc>
        <w:tc>
          <w:tcPr>
            <w:tcW w:w="1638" w:type="dxa"/>
          </w:tcPr>
          <w:p>
            <w:pPr/>
            <w:r>
              <w:t xml:space="preserve">Boxes, about 5 KB</w:t>
            </w:r>
          </w:p>
        </w:tc>
        <w:tc>
          <w:tcPr>
            <w:tcW w:w="2888" w:type="dxa"/>
          </w:tcPr>
          <w:p>
            <w:pPr/>
            <w:r>
              <w:t xml:space="preserve">The chosen node, in parallel with S3</w:t>
            </w:r>
          </w:p>
        </w:tc>
      </w:tr>
      <w:tr>
        <w:tc>
          <w:tcPr>
            <w:tcW w:w="1658" w:type="dxa"/>
          </w:tcPr>
          <w:p>
            <w:pPr/>
            <w:r>
              <w:t xml:space="preserve">S3 Detect lanes</w:t>
            </w:r>
          </w:p>
        </w:tc>
        <w:tc>
          <w:tcPr>
            <w:tcW w:w="1384" w:type="dxa"/>
          </w:tcPr>
          <w:p>
            <w:pPr/>
            <w:r>
              <w:t xml:space="preserve">S1</w:t>
            </w:r>
          </w:p>
        </w:tc>
        <w:tc>
          <w:tcPr>
            <w:tcW w:w="1791" w:type="dxa"/>
          </w:tcPr>
          <w:p>
            <w:pPr/>
            <w:r>
              <w:t xml:space="preserve">Medium (CPU)</w:t>
            </w:r>
          </w:p>
        </w:tc>
        <w:tc>
          <w:tcPr>
            <w:tcW w:w="1638" w:type="dxa"/>
          </w:tcPr>
          <w:p>
            <w:pPr/>
            <w:r>
              <w:t xml:space="preserve">Lanes, about 2 KB</w:t>
            </w:r>
          </w:p>
        </w:tc>
        <w:tc>
          <w:tcPr>
            <w:tcW w:w="2888" w:type="dxa"/>
          </w:tcPr>
          <w:p>
            <w:pPr/>
            <w:r>
              <w:t xml:space="preserve">The chosen node, in parallel with S2</w:t>
            </w:r>
          </w:p>
        </w:tc>
      </w:tr>
      <w:tr>
        <w:tc>
          <w:tcPr>
            <w:tcW w:w="1658" w:type="dxa"/>
          </w:tcPr>
          <w:p>
            <w:pPr/>
            <w:r>
              <w:t xml:space="preserve">S4 Track and fuse</w:t>
            </w:r>
          </w:p>
        </w:tc>
        <w:tc>
          <w:tcPr>
            <w:tcW w:w="1384" w:type="dxa"/>
          </w:tcPr>
          <w:p>
            <w:pPr/>
            <w:r>
              <w:t xml:space="preserve">S2, S3</w:t>
            </w:r>
          </w:p>
        </w:tc>
        <w:tc>
          <w:tcPr>
            <w:tcW w:w="1791" w:type="dxa"/>
          </w:tcPr>
          <w:p>
            <w:pPr/>
            <w:r>
              <w:t xml:space="preserve">Light</w:t>
            </w:r>
          </w:p>
        </w:tc>
        <w:tc>
          <w:tcPr>
            <w:tcW w:w="1638" w:type="dxa"/>
          </w:tcPr>
          <w:p>
            <w:pPr/>
            <w:r>
              <w:t xml:space="preserve">Result, about 3 KB</w:t>
            </w:r>
          </w:p>
        </w:tc>
        <w:tc>
          <w:tcPr>
            <w:tcW w:w="2888" w:type="dxa"/>
          </w:tcPr>
          <w:p>
            <w:pPr/>
            <w:r>
              <w:t xml:space="preserve">The chosen node</w:t>
            </w:r>
          </w:p>
        </w:tc>
      </w:tr>
      <w:tr>
        <w:tc>
          <w:tcPr>
            <w:tcW w:w="1658" w:type="dxa"/>
          </w:tcPr>
          <w:p>
            <w:pPr/>
            <w:r>
              <w:t xml:space="preserve">Result</w:t>
            </w:r>
          </w:p>
        </w:tc>
        <w:tc>
          <w:tcPr>
            <w:tcW w:w="1384" w:type="dxa"/>
          </w:tcPr>
          <w:p>
            <w:pPr/>
            <w:r>
              <w:t xml:space="preserve">S4</w:t>
            </w:r>
          </w:p>
        </w:tc>
        <w:tc>
          <w:tcPr>
            <w:tcW w:w="1791" w:type="dxa"/>
          </w:tcPr>
          <w:p>
            <w:pPr/>
            <w:r>
              <w:t xml:space="preserve">—</w:t>
            </w:r>
          </w:p>
        </w:tc>
        <w:tc>
          <w:tcPr>
            <w:tcW w:w="1638" w:type="dxa"/>
          </w:tcPr>
          <w:p>
            <w:pPr/>
            <w:r>
              <w:t xml:space="preserve">To the car</w:t>
            </w:r>
          </w:p>
        </w:tc>
        <w:tc>
          <w:tcPr>
            <w:tcW w:w="2888" w:type="dxa"/>
          </w:tcPr>
          <w:p>
            <w:pPr/>
            <w:r>
              <w:t xml:space="preserve">Published once on car/{id}/result</w:t>
            </w:r>
          </w:p>
        </w:tc>
      </w:tr>
    </w:tbl>
    <w:p>
      <w:pPr/>
      <w:r>
        <w:rPr>
          <w:b/>
        </w:rPr>
        <w:t xml:space="preserve">Rules:</w:t>
      </w:r>
    </w:p>
    <w:p>
      <w:pPr>
        <w:pStyle w:val="ListParagraph"/>
        <w:numPr>
          <w:ilvl w:val="0"/>
          <w:numId w:val="11"/>
        </w:numPr>
      </w:pPr>
      <w:r>
        <w:rPr>
          <w:b/>
        </w:rPr>
        <w:t xml:space="preserve">One decision per task:</w:t>
      </w:r>
      <w:r>
        <w:t xml:space="preserve"> the TOF-Broker classifies the task; the anchor's agent places pebble tasks. NSGA-II uses the same unit: one gene per task.</w:t>
      </w:r>
    </w:p>
    <w:p>
      <w:pPr>
        <w:pStyle w:val="ListParagraph"/>
        <w:numPr>
          <w:ilvl w:val="0"/>
          <w:numId w:val="11"/>
        </w:numPr>
      </w:pPr>
      <w:r>
        <w:rPr>
          <w:b/>
        </w:rPr>
        <w:t xml:space="preserve">Inside the node:</w:t>
      </w:r>
      <w:r>
        <w:t xml:space="preserve"> a step starts when all the steps it needs have finished; the node's executor runs them in order, and parallel branches (S2 and S3) share the node's CPU and GPU.</w:t>
      </w:r>
    </w:p>
    <w:p>
      <w:pPr>
        <w:pStyle w:val="ListParagraph"/>
        <w:numPr>
          <w:ilvl w:val="0"/>
          <w:numId w:val="11"/>
        </w:numPr>
      </w:pPr>
      <w:r>
        <w:rPr>
          <w:b/>
        </w:rPr>
        <w:t xml:space="preserve">Latency</w:t>
      </w:r>
      <w:r>
        <w:t xml:space="preserve"> = input transfer + queue wait + the critical path of the steps on that node + result return. No transfer between steps.</w:t>
      </w:r>
    </w:p>
    <w:p>
      <w:pPr>
        <w:pStyle w:val="ListParagraph"/>
        <w:numPr>
          <w:ilvl w:val="0"/>
          <w:numId w:val="11"/>
        </w:numPr>
      </w:pPr>
      <w:r>
        <w:rPr>
          <w:b/>
        </w:rPr>
        <w:t xml:space="preserve">Energy</w:t>
      </w:r>
      <w:r>
        <w:t xml:space="preserve"> = transfer energy + the execution energy of all steps on that node.</w:t>
      </w:r>
    </w:p>
    <w:p>
      <w:pPr>
        <w:pStyle w:val="ListParagraph"/>
        <w:numPr>
          <w:ilvl w:val="0"/>
          <w:numId w:val="11"/>
        </w:numPr>
      </w:pPr>
      <w:r>
        <w:rPr>
          <w:b/>
        </w:rPr>
        <w:t xml:space="preserve">Deadline:</w:t>
      </w:r>
      <w:r>
        <w:t xml:space="preserve"> one end-to-end deadline per task.</w:t>
      </w:r>
    </w:p>
    <w:p>
      <w:pPr>
        <w:pStyle w:val="ListParagraph"/>
        <w:numPr>
          <w:ilvl w:val="0"/>
          <w:numId w:val="11"/>
        </w:numPr>
      </w:pPr>
      <w:r>
        <w:rPr>
          <w:b/>
        </w:rPr>
        <w:t xml:space="preserve">Failure:</w:t>
      </w:r>
      <w:r>
        <w:t xml:space="preserve"> the whole task is retried from the anchor's copy of the input (C14).</w:t>
      </w:r>
    </w:p>
    <w:p>
      <w:pPr>
        <w:pStyle w:val="ListParagraph"/>
        <w:numPr>
          <w:ilvl w:val="0"/>
          <w:numId w:val="11"/>
        </w:numPr>
      </w:pPr>
      <w:r>
        <w:rPr>
          <w:b/>
        </w:rPr>
        <w:t xml:space="preserve">What the agent sees:</w:t>
      </w:r>
      <w:r>
        <w:t xml:space="preserve"> total work, critical-path work, input size and deadline, so it can tell tasks apart.</w:t>
      </w:r>
    </w:p>
    <w:p>
      <w:pPr>
        <w:pStyle w:val="ListParagraph"/>
        <w:numPr>
          <w:ilvl w:val="0"/>
          <w:numId w:val="11"/>
        </w:numPr>
      </w:pPr>
      <w:r>
        <w:rPr>
          <w:b/>
        </w:rPr>
        <w:t xml:space="preserve">Why the steps are never split across nodes:</w:t>
      </w:r>
      <w:r>
        <w:t xml:space="preserve"> dependencies, partial failures and transfers between steps (the intermediate data can be bigger than the input) cost more than they gain.</w:t>
      </w:r>
    </w:p>
    <w:p>
      <w:pPr/>
      <w:r>
        <w:rPr>
          <w:b/>
        </w:rPr>
        <w:t xml:space="preserve">Workload for the experiments:</w:t>
      </w:r>
      <w:r>
        <w:t xml:space="preserve"> random DAGs of varying size and depth (as in the DAG offloading literature), plus 2–3 realistic applications: camera frame analytics (hard deadline, about 33 ms), AR overlay, and HD-map update (soft deadline, seconds).</w:t>
      </w:r>
    </w:p>
    <w:p>
      <w:pPr/>
      <w:r>
        <w:rPr>
          <w:b/>
        </w:rPr>
        <w:t xml:space="preserve">Decided 13 October:</w:t>
      </w:r>
      <w:r>
        <w:t xml:space="preserve"> one placement per task. The earlier per-step design (each step placed separately when it became ready) is dropped.</w:t>
      </w:r>
    </w:p>
    <w:p>
      <w:pPr>
        <w:pStyle w:val="Heading2"/>
      </w:pPr>
      <w:r>
        <w:t xml:space="preserve">Workloads and models</w:t>
      </w:r>
    </w:p>
    <w:p>
      <w:pPr/>
      <w:r>
        <w:t xml:space="preserve">The first scenario is real-time object detection with YOLO (decided); the other task types test the system with different deadlines and sizes.</w:t>
      </w:r>
    </w:p>
    <w:tbl>
      <w:tblPr>
        <w:tblStyle w:val="TableGrid"/>
        <w:tblW w:w="0" w:type="auto"/>
        <w:tblLayout w:type="fixed"/>
        <w:tblLook w:val="04A0" w:firstRow="1" w:lastRow="0" w:firstColumn="0" w:lastColumn="0" w:noHBand="0" w:noVBand="1"/>
      </w:tblPr>
      <w:tblGrid>
        <w:gridCol w:w="2084"/>
        <w:gridCol w:w="2829"/>
        <w:gridCol w:w="1146"/>
        <w:gridCol w:w="1107"/>
        <w:gridCol w:w="2193"/>
      </w:tblGrid>
      <w:tr>
        <w:trPr>
          <w:tblHeader/>
        </w:trPr>
        <w:tc>
          <w:tcPr>
            <w:tcW w:w="2084" w:type="dxa"/>
            <w:shd w:val="clear" w:color="auto" w:fill="F2F2F2"/>
          </w:tcPr>
          <w:p>
            <w:pPr/>
            <w:r>
              <w:t xml:space="preserve">Task type</w:t>
            </w:r>
          </w:p>
        </w:tc>
        <w:tc>
          <w:tcPr>
            <w:tcW w:w="2829" w:type="dxa"/>
            <w:shd w:val="clear" w:color="auto" w:fill="F2F2F2"/>
          </w:tcPr>
          <w:p>
            <w:pPr/>
            <w:r>
              <w:t xml:space="preserve">Model</w:t>
            </w:r>
          </w:p>
        </w:tc>
        <w:tc>
          <w:tcPr>
            <w:tcW w:w="1146" w:type="dxa"/>
            <w:shd w:val="clear" w:color="auto" w:fill="F2F2F2"/>
          </w:tcPr>
          <w:p>
            <w:pPr/>
            <w:r>
              <w:t xml:space="preserve">Deadline</w:t>
            </w:r>
          </w:p>
        </w:tc>
        <w:tc>
          <w:tcPr>
            <w:tcW w:w="1107" w:type="dxa"/>
            <w:shd w:val="clear" w:color="auto" w:fill="F2F2F2"/>
          </w:tcPr>
          <w:p>
            <w:pPr/>
            <w:r>
              <w:t xml:space="preserve">Usual class</w:t>
            </w:r>
          </w:p>
        </w:tc>
        <w:tc>
          <w:tcPr>
            <w:tcW w:w="2193" w:type="dxa"/>
            <w:shd w:val="clear" w:color="auto" w:fill="F2F2F2"/>
          </w:tcPr>
          <w:p>
            <w:pPr/>
            <w:r>
              <w:t xml:space="preserve">Role</w:t>
            </w:r>
          </w:p>
        </w:tc>
      </w:tr>
      <w:tr>
        <w:tc>
          <w:tcPr>
            <w:tcW w:w="2084" w:type="dxa"/>
          </w:tcPr>
          <w:p>
            <w:pPr/>
            <w:r>
              <w:t xml:space="preserve">T1 Real-time detection, one frame</w:t>
            </w:r>
          </w:p>
        </w:tc>
        <w:tc>
          <w:tcPr>
            <w:tcW w:w="2829" w:type="dxa"/>
          </w:tcPr>
          <w:p>
            <w:pPr/>
            <w:r>
              <w:t xml:space="preserve">YOLO (for example v8 or 11), nano or small</w:t>
            </w:r>
          </w:p>
        </w:tc>
        <w:tc>
          <w:tcPr>
            <w:tcW w:w="1146" w:type="dxa"/>
          </w:tcPr>
          <w:p>
            <w:pPr/>
            <w:r>
              <w:t xml:space="preserve">Hard, 33–100 ms</w:t>
            </w:r>
          </w:p>
        </w:tc>
        <w:tc>
          <w:tcPr>
            <w:tcW w:w="1107" w:type="dxa"/>
          </w:tcPr>
          <w:p>
            <w:pPr/>
            <w:r>
              <w:t xml:space="preserve">Pebble</w:t>
            </w:r>
          </w:p>
        </w:tc>
        <w:tc>
          <w:tcPr>
            <w:tcW w:w="2193" w:type="dxa"/>
          </w:tcPr>
          <w:p>
            <w:pPr/>
            <w:r>
              <w:t xml:space="preserve">First scenario</w:t>
            </w:r>
          </w:p>
        </w:tc>
      </w:tr>
      <w:tr>
        <w:tc>
          <w:tcPr>
            <w:tcW w:w="2084" w:type="dxa"/>
          </w:tcPr>
          <w:p>
            <w:pPr/>
            <w:r>
              <w:t xml:space="preserve">T2 Clip analytics, a bundle of frames</w:t>
            </w:r>
          </w:p>
        </w:tc>
        <w:tc>
          <w:tcPr>
            <w:tcW w:w="2829" w:type="dxa"/>
          </w:tcPr>
          <w:p>
            <w:pPr/>
            <w:r>
              <w:t xml:space="preserve">The same YOLO, medium or large, run as one batch</w:t>
            </w:r>
          </w:p>
        </w:tc>
        <w:tc>
          <w:tcPr>
            <w:tcW w:w="1146" w:type="dxa"/>
          </w:tcPr>
          <w:p>
            <w:pPr/>
            <w:r>
              <w:t xml:space="preserve">Soft, seconds</w:t>
            </w:r>
          </w:p>
        </w:tc>
        <w:tc>
          <w:tcPr>
            <w:tcW w:w="1107" w:type="dxa"/>
          </w:tcPr>
          <w:p>
            <w:pPr/>
            <w:r>
              <w:t xml:space="preserve">Boulder, or a fog GPU</w:t>
            </w:r>
          </w:p>
        </w:tc>
        <w:tc>
          <w:tcPr>
            <w:tcW w:w="2193" w:type="dxa"/>
          </w:tcPr>
          <w:p>
            <w:pPr/>
            <w:r>
              <w:t xml:space="preserve">Second scenario: bundling at the car</w:t>
            </w:r>
          </w:p>
        </w:tc>
      </w:tr>
      <w:tr>
        <w:tc>
          <w:tcPr>
            <w:tcW w:w="2084" w:type="dxa"/>
          </w:tcPr>
          <w:p>
            <w:pPr/>
            <w:r>
              <w:t xml:space="preserve">T3 Lane or drivable-area segmentation</w:t>
            </w:r>
          </w:p>
        </w:tc>
        <w:tc>
          <w:tcPr>
            <w:tcW w:w="2829" w:type="dxa"/>
          </w:tcPr>
          <w:p>
            <w:pPr/>
            <w:r>
              <w:t xml:space="preserve">A light segmentation network</w:t>
            </w:r>
          </w:p>
        </w:tc>
        <w:tc>
          <w:tcPr>
            <w:tcW w:w="1146" w:type="dxa"/>
          </w:tcPr>
          <w:p>
            <w:pPr/>
            <w:r>
              <w:t xml:space="preserve">Hard, about 100 ms</w:t>
            </w:r>
          </w:p>
        </w:tc>
        <w:tc>
          <w:tcPr>
            <w:tcW w:w="1107" w:type="dxa"/>
          </w:tcPr>
          <w:p>
            <w:pPr/>
            <w:r>
              <w:t xml:space="preserve">Medium</w:t>
            </w:r>
          </w:p>
        </w:tc>
        <w:tc>
          <w:tcPr>
            <w:tcW w:w="2193" w:type="dxa"/>
          </w:tcPr>
          <w:p>
            <w:pPr/>
            <w:r>
              <w:t xml:space="preserve">A step inside the frame task, or a task of its own</w:t>
            </w:r>
          </w:p>
        </w:tc>
      </w:tr>
      <w:tr>
        <w:tc>
          <w:tcPr>
            <w:tcW w:w="2084" w:type="dxa"/>
          </w:tcPr>
          <w:p>
            <w:pPr/>
            <w:r>
              <w:t xml:space="preserve">T4 Plate or sign reading</w:t>
            </w:r>
          </w:p>
        </w:tc>
        <w:tc>
          <w:tcPr>
            <w:tcW w:w="2829" w:type="dxa"/>
          </w:tcPr>
          <w:p>
            <w:pPr/>
            <w:r>
              <w:t xml:space="preserve">Detector + text recognition (two steps inside one task)</w:t>
            </w:r>
          </w:p>
        </w:tc>
        <w:tc>
          <w:tcPr>
            <w:tcW w:w="1146" w:type="dxa"/>
          </w:tcPr>
          <w:p>
            <w:pPr/>
            <w:r>
              <w:t xml:space="preserve">Soft</w:t>
            </w:r>
          </w:p>
        </w:tc>
        <w:tc>
          <w:tcPr>
            <w:tcW w:w="1107" w:type="dxa"/>
          </w:tcPr>
          <w:p>
            <w:pPr/>
            <w:r>
              <w:t xml:space="preserve">Medium</w:t>
            </w:r>
          </w:p>
        </w:tc>
        <w:tc>
          <w:tcPr>
            <w:tcW w:w="2193" w:type="dxa"/>
          </w:tcPr>
          <w:p>
            <w:pPr/>
            <w:r>
              <w:t xml:space="preserve">Task with internal steps</w:t>
            </w:r>
          </w:p>
        </w:tc>
      </w:tr>
      <w:tr>
        <w:tc>
          <w:tcPr>
            <w:tcW w:w="2084" w:type="dxa"/>
          </w:tcPr>
          <w:p>
            <w:pPr/>
            <w:r>
              <w:t xml:space="preserve">T5 3D detection from LiDAR</w:t>
            </w:r>
          </w:p>
        </w:tc>
        <w:tc>
          <w:tcPr>
            <w:tcW w:w="2829" w:type="dxa"/>
          </w:tcPr>
          <w:p>
            <w:pPr/>
            <w:r>
              <w:t xml:space="preserve">PointPillars-type network</w:t>
            </w:r>
          </w:p>
        </w:tc>
        <w:tc>
          <w:tcPr>
            <w:tcW w:w="1146" w:type="dxa"/>
          </w:tcPr>
          <w:p>
            <w:pPr/>
            <w:r>
              <w:t xml:space="preserve">Hard, about 100 ms</w:t>
            </w:r>
          </w:p>
        </w:tc>
        <w:tc>
          <w:tcPr>
            <w:tcW w:w="1107" w:type="dxa"/>
          </w:tcPr>
          <w:p>
            <w:pPr/>
            <w:r>
              <w:t xml:space="preserve">Heavy</w:t>
            </w:r>
          </w:p>
        </w:tc>
        <w:tc>
          <w:tcPr>
            <w:tcW w:w="2193" w:type="dxa"/>
          </w:tcPr>
          <w:p>
            <w:pPr/>
            <w:r>
              <w:t xml:space="preserve">Optional stress test</w:t>
            </w:r>
          </w:p>
        </w:tc>
      </w:tr>
      <w:tr>
        <w:tc>
          <w:tcPr>
            <w:tcW w:w="2084" w:type="dxa"/>
          </w:tcPr>
          <w:p>
            <w:pPr/>
            <w:r>
              <w:t xml:space="preserve">T6 Route planning</w:t>
            </w:r>
          </w:p>
        </w:tc>
        <w:tc>
          <w:tcPr>
            <w:tcW w:w="2829" w:type="dxa"/>
          </w:tcPr>
          <w:p>
            <w:pPr/>
            <w:r>
              <w:t xml:space="preserve">Graph search on the road map (A*), not a neural network</w:t>
            </w:r>
          </w:p>
        </w:tc>
        <w:tc>
          <w:tcPr>
            <w:tcW w:w="1146" w:type="dxa"/>
          </w:tcPr>
          <w:p>
            <w:pPr/>
            <w:r>
              <w:t xml:space="preserve">Soft</w:t>
            </w:r>
          </w:p>
        </w:tc>
        <w:tc>
          <w:tcPr>
            <w:tcW w:w="1107" w:type="dxa"/>
          </w:tcPr>
          <w:p>
            <w:pPr/>
            <w:r>
              <w:t xml:space="preserve">—</w:t>
            </w:r>
          </w:p>
        </w:tc>
        <w:tc>
          <w:tcPr>
            <w:tcW w:w="2193" w:type="dxa"/>
          </w:tcPr>
          <w:p>
            <w:pPr/>
            <w:r>
              <w:t xml:space="preserve">Not offloading: an ordinary cloud service; out of scope</w:t>
            </w:r>
          </w:p>
        </w:tc>
      </w:tr>
    </w:tbl>
    <w:p>
      <w:pPr/>
      <w:r>
        <w:rPr>
          <w:b/>
        </w:rPr>
        <w:t xml:space="preserve">Use real costs, not invented ones.</w:t>
      </w:r>
      <w:r>
        <w:t xml:space="preserve"> One detector comes in sizes (nano, small, medium, large), which gives a natural mix of light and heavy tasks. Measure each size's time on a fog-class GPU and a cloud-class GPU (or take published benchmarks) and feed those numbers to the simulator. That is far easier to defend than made-up MI values.</w:t>
      </w:r>
    </w:p>
    <w:p>
      <w:pPr/>
      <w:r>
        <w:rPr>
          <w:b/>
        </w:rPr>
        <w:t xml:space="preserve">Bundling frames at the car (for example 60 frames):</w:t>
      </w:r>
    </w:p>
    <w:p>
      <w:pPr>
        <w:pStyle w:val="ListParagraph"/>
        <w:numPr>
          <w:ilvl w:val="0"/>
          <w:numId w:val="12"/>
        </w:numPr>
      </w:pPr>
      <w:r>
        <w:t xml:space="preserve">60 frames at 30 per second is 2 s of video: the first frame waits 2 s before it is even sent, so a bundle can never serve real-time detection.</w:t>
      </w:r>
    </w:p>
    <w:p>
      <w:pPr>
        <w:pStyle w:val="ListParagraph"/>
        <w:numPr>
          <w:ilvl w:val="0"/>
          <w:numId w:val="12"/>
        </w:numPr>
      </w:pPr>
      <w:r>
        <w:t xml:space="preserve">60 frames is roughly 6–18 MB: always a heavy upload, so a boulder on the radio link.</w:t>
      </w:r>
    </w:p>
    <w:p>
      <w:pPr>
        <w:pStyle w:val="ListParagraph"/>
        <w:numPr>
          <w:ilvl w:val="0"/>
          <w:numId w:val="12"/>
        </w:numPr>
      </w:pPr>
      <w:r>
        <w:t xml:space="preserve">It is a good fit for soft-deadline analytics (traffic counts, incident review, map updates): one request instead of 60, and a GPU processes a batch much faster per frame.</w:t>
      </w:r>
    </w:p>
    <w:p>
      <w:pPr>
        <w:pStyle w:val="ListParagraph"/>
        <w:numPr>
          <w:ilvl w:val="0"/>
          <w:numId w:val="12"/>
        </w:numPr>
      </w:pPr>
      <w:r>
        <w:t xml:space="preserve">The models need no retraining: batch inference is standard; only memory and time per batch change, and those are measured.</w:t>
      </w:r>
    </w:p>
    <w:p>
      <w:pPr>
        <w:pStyle w:val="ListParagraph"/>
        <w:numPr>
          <w:ilvl w:val="0"/>
          <w:numId w:val="12"/>
        </w:numPr>
      </w:pPr>
      <w:r>
        <w:t xml:space="preserve">For real-time work the usual trick is different: detect on every Nth frame and track objects in between (cheap), or bundle only 2–4 frames.</w:t>
      </w:r>
    </w:p>
    <w:p>
      <w:pPr/>
      <w:r>
        <w:rPr>
          <w:b/>
        </w:rPr>
        <w:t xml:space="preserve">Route planning:</w:t>
      </w:r>
      <w:r>
        <w:t xml:space="preserve"> you are right that it is not offloading. It is a request to a map service that needs city-wide map and traffic data, so it lives in the cloud. Mention it once as out of scope.</w:t>
      </w:r>
    </w:p>
    <w:p>
      <w:pPr>
        <w:pStyle w:val="Heading2"/>
      </w:pPr>
      <w:r>
        <w:t xml:space="preserve">Energy</w:t>
      </w:r>
    </w:p>
    <w:p>
      <w:pPr/>
      <w:r>
        <w:t xml:space="preserve">Energy is the second objective; the paper must state exactly whose energy is counted and justify each simplification against Paper 1.</w:t>
      </w:r>
    </w:p>
    <w:tbl>
      <w:tblPr>
        <w:tblStyle w:val="TableGrid"/>
        <w:tblW w:w="0" w:type="auto"/>
        <w:tblLayout w:type="fixed"/>
        <w:tblLook w:val="04A0" w:firstRow="1" w:lastRow="0" w:firstColumn="0" w:lastColumn="0" w:noHBand="0" w:noVBand="1"/>
      </w:tblPr>
      <w:tblGrid>
        <w:gridCol w:w="1597"/>
        <w:gridCol w:w="4783"/>
        <w:gridCol w:w="2980"/>
      </w:tblGrid>
      <w:tr>
        <w:trPr>
          <w:tblHeader/>
        </w:trPr>
        <w:tc>
          <w:tcPr>
            <w:tcW w:w="1597" w:type="dxa"/>
            <w:shd w:val="clear" w:color="auto" w:fill="F2F2F2"/>
          </w:tcPr>
          <w:p>
            <w:pPr/>
            <w:r>
              <w:t xml:space="preserve">Part</w:t>
            </w:r>
          </w:p>
        </w:tc>
        <w:tc>
          <w:tcPr>
            <w:tcW w:w="4783" w:type="dxa"/>
            <w:shd w:val="clear" w:color="auto" w:fill="F2F2F2"/>
          </w:tcPr>
          <w:p>
            <w:pPr/>
            <w:r>
              <w:t xml:space="preserve">Counted as</w:t>
            </w:r>
          </w:p>
        </w:tc>
        <w:tc>
          <w:tcPr>
            <w:tcW w:w="2980" w:type="dxa"/>
            <w:shd w:val="clear" w:color="auto" w:fill="F2F2F2"/>
          </w:tcPr>
          <w:p>
            <w:pPr/>
            <w:r>
              <w:t xml:space="preserve">Compared with Paper 1</w:t>
            </w:r>
          </w:p>
        </w:tc>
      </w:tr>
      <w:tr>
        <w:tc>
          <w:tcPr>
            <w:tcW w:w="1597" w:type="dxa"/>
          </w:tcPr>
          <w:p>
            <w:pPr/>
            <w:r>
              <w:t xml:space="preserve">Car upload</w:t>
            </w:r>
          </w:p>
        </w:tc>
        <w:tc>
          <w:tcPr>
            <w:tcW w:w="4783" w:type="dxa"/>
          </w:tcPr>
          <w:p>
            <w:pPr/>
            <w:r>
              <w:t xml:space="preserve">Transmit power × upload time</w:t>
            </w:r>
          </w:p>
        </w:tc>
        <w:tc>
          <w:tcPr>
            <w:tcW w:w="2980" w:type="dxa"/>
          </w:tcPr>
          <w:p>
            <w:pPr/>
            <w:r>
              <w:t xml:space="preserve">Simplified: Paper 1 also counts the receiver's cost</w:t>
            </w:r>
          </w:p>
        </w:tc>
      </w:tr>
      <w:tr>
        <w:tc>
          <w:tcPr>
            <w:tcW w:w="1597" w:type="dxa"/>
          </w:tcPr>
          <w:p>
            <w:pPr/>
            <w:r>
              <w:t xml:space="preserve">Fog execution</w:t>
            </w:r>
          </w:p>
        </w:tc>
        <w:tc>
          <w:tcPr>
            <w:tcW w:w="4783" w:type="dxa"/>
          </w:tcPr>
          <w:p>
            <w:pPr/>
            <w:r>
              <w:t xml:space="preserve">Busy power of that hardware class × measured execution time (proposed: replaces κ × MI, because execution time now comes from the time table)</w:t>
            </w:r>
          </w:p>
        </w:tc>
        <w:tc>
          <w:tcPr>
            <w:tcW w:w="2980" w:type="dxa"/>
          </w:tcPr>
          <w:p>
            <w:pPr/>
            <w:r>
              <w:t xml:space="preserve">Close to Paper 1, which uses idle/busy power × time</w:t>
            </w:r>
          </w:p>
        </w:tc>
      </w:tr>
      <w:tr>
        <w:tc>
          <w:tcPr>
            <w:tcW w:w="1597" w:type="dxa"/>
          </w:tcPr>
          <w:p>
            <w:pPr/>
            <w:r>
              <w:t xml:space="preserve">Backhaul transfer (neighbour or cloud)</w:t>
            </w:r>
          </w:p>
        </w:tc>
        <w:tc>
          <w:tcPr>
            <w:tcW w:w="4783" w:type="dxa"/>
          </w:tcPr>
          <w:p>
            <w:pPr/>
            <w:r>
              <w:t xml:space="preserve">Per-byte transfer energy</w:t>
            </w:r>
          </w:p>
        </w:tc>
        <w:tc>
          <w:tcPr>
            <w:tcW w:w="2980" w:type="dxa"/>
          </w:tcPr>
          <w:p>
            <w:pPr/>
            <w:r>
              <w:t xml:space="preserve">To add</w:t>
            </w:r>
          </w:p>
        </w:tc>
      </w:tr>
      <w:tr>
        <w:tc>
          <w:tcPr>
            <w:tcW w:w="1597" w:type="dxa"/>
          </w:tcPr>
          <w:p>
            <w:pPr/>
            <w:r>
              <w:t xml:space="preserve">Cloud execution</w:t>
            </w:r>
          </w:p>
        </w:tc>
        <w:tc>
          <w:tcPr>
            <w:tcW w:w="4783" w:type="dxa"/>
          </w:tcPr>
          <w:p>
            <w:pPr/>
            <w:r>
              <w:t xml:space="preserve">To decide: count it or state it is excluded</w:t>
            </w:r>
          </w:p>
        </w:tc>
        <w:tc>
          <w:tcPr>
            <w:tcW w:w="2980" w:type="dxa"/>
          </w:tcPr>
          <w:p>
            <w:pPr/>
            <w:r>
              <w:t xml:space="preserve">Paper 1 includes cloud forwarding</w:t>
            </w:r>
          </w:p>
        </w:tc>
      </w:tr>
      <w:tr>
        <w:tc>
          <w:tcPr>
            <w:tcW w:w="1597" w:type="dxa"/>
          </w:tcPr>
          <w:p>
            <w:pPr/>
            <w:r>
              <w:t xml:space="preserve">Storage</w:t>
            </w:r>
          </w:p>
        </w:tc>
        <w:tc>
          <w:tcPr>
            <w:tcW w:w="4783" w:type="dxa"/>
          </w:tcPr>
          <w:p>
            <w:pPr/>
            <w:r>
              <w:t xml:space="preserve">Missing: add a term or fold into κ and say so</w:t>
            </w:r>
          </w:p>
        </w:tc>
        <w:tc>
          <w:tcPr>
            <w:tcW w:w="2980" w:type="dxa"/>
          </w:tcPr>
          <w:p>
            <w:pPr/>
            <w:r>
              <w:t xml:space="preserve">Paper 1 includes it</w:t>
            </w:r>
          </w:p>
        </w:tc>
      </w:tr>
      <w:tr>
        <w:tc>
          <w:tcPr>
            <w:tcW w:w="1597" w:type="dxa"/>
          </w:tcPr>
          <w:p>
            <w:pPr/>
            <w:r>
              <w:t xml:space="preserve">Result return</w:t>
            </w:r>
          </w:p>
        </w:tc>
        <w:tc>
          <w:tcPr>
            <w:tcW w:w="4783" w:type="dxa"/>
          </w:tcPr>
          <w:p>
            <w:pPr/>
            <w:r>
              <w:t xml:space="preserve">Missing: add, or justify (results are small)</w:t>
            </w:r>
          </w:p>
        </w:tc>
        <w:tc>
          <w:tcPr>
            <w:tcW w:w="2980" w:type="dxa"/>
          </w:tcPr>
          <w:p>
            <w:pPr/>
            <w:r>
              <w:t xml:space="preserve">Paper 1 includes it</w:t>
            </w:r>
          </w:p>
        </w:tc>
      </w:tr>
    </w:tbl>
    <w:p>
      <w:pPr/>
      <w:r>
        <w:t xml:space="preserve">Rename the WAN energy penalty factor: Paper 1 uses α for a different thing (the share of requests sent to the cloud).</w:t>
      </w:r>
    </w:p>
    <w:p>
      <w:pPr>
        <w:pStyle w:val="Heading2"/>
      </w:pPr>
      <w:r>
        <w:t xml:space="preserve">Task merging</w:t>
      </w:r>
    </w:p>
    <w:p>
      <w:pPr/>
      <w:r>
        <w:rPr>
          <w:b/>
        </w:rPr>
        <w:t xml:space="preserve">Decided 13 October: the super task to the cloud is future work.</w:t>
      </w:r>
      <w:r>
        <w:t xml:space="preserve"> GPU micro-batching at the fog stays an open question. Any merging must follow one hard rule: a task may only wait for a batch if it still meets its deadline after the wait.</w:t>
      </w:r>
    </w:p>
    <w:p>
      <w:pPr/>
      <w:r>
        <w:rPr>
          <w:b/>
        </w:rPr>
        <w:t xml:space="preserve">Why merge at all:</w:t>
      </w:r>
      <w:r>
        <w:t xml:space="preserve"> one batched request pays the fixed costs once (connection setup, the cloud round trip, per-request overhead) instead of once per task, which lowers delay and energy per task under heavy load.</w:t>
      </w:r>
    </w:p>
    <w:p>
      <w:pPr/>
      <w:r>
        <w:rPr>
          <w:b/>
        </w:rPr>
        <w:t xml:space="preserve">Two forms:</w:t>
      </w:r>
    </w:p>
    <w:tbl>
      <w:tblPr>
        <w:tblStyle w:val="TableGrid"/>
        <w:tblW w:w="0" w:type="auto"/>
        <w:tblLayout w:type="fixed"/>
        <w:tblLook w:val="04A0" w:firstRow="1" w:lastRow="0" w:firstColumn="0" w:lastColumn="0" w:noHBand="0" w:noVBand="1"/>
      </w:tblPr>
      <w:tblGrid>
        <w:gridCol w:w="1597"/>
        <w:gridCol w:w="1306"/>
        <w:gridCol w:w="4056"/>
        <w:gridCol w:w="2400"/>
      </w:tblGrid>
      <w:tr>
        <w:trPr>
          <w:tblHeader/>
        </w:trPr>
        <w:tc>
          <w:tcPr>
            <w:tcW w:w="1597" w:type="dxa"/>
            <w:shd w:val="clear" w:color="auto" w:fill="F2F2F2"/>
          </w:tcPr>
          <w:p>
            <w:pPr/>
            <w:r>
              <w:t xml:space="preserve">Form</w:t>
            </w:r>
          </w:p>
        </w:tc>
        <w:tc>
          <w:tcPr>
            <w:tcW w:w="1306" w:type="dxa"/>
            <w:shd w:val="clear" w:color="auto" w:fill="F2F2F2"/>
          </w:tcPr>
          <w:p>
            <w:pPr/>
            <w:r>
              <w:t xml:space="preserve">Where</w:t>
            </w:r>
          </w:p>
        </w:tc>
        <w:tc>
          <w:tcPr>
            <w:tcW w:w="4056" w:type="dxa"/>
            <w:shd w:val="clear" w:color="auto" w:fill="F2F2F2"/>
          </w:tcPr>
          <w:p>
            <w:pPr/>
            <w:r>
              <w:t xml:space="preserve">Good for</w:t>
            </w:r>
          </w:p>
        </w:tc>
        <w:tc>
          <w:tcPr>
            <w:tcW w:w="2400" w:type="dxa"/>
            <w:shd w:val="clear" w:color="auto" w:fill="F2F2F2"/>
          </w:tcPr>
          <w:p>
            <w:pPr/>
            <w:r>
              <w:t xml:space="preserve">Status</w:t>
            </w:r>
          </w:p>
        </w:tc>
      </w:tr>
      <w:tr>
        <w:tc>
          <w:tcPr>
            <w:tcW w:w="1597" w:type="dxa"/>
          </w:tcPr>
          <w:p>
            <w:pPr/>
            <w:r>
              <w:t xml:space="preserve">Super task to the cloud</w:t>
            </w:r>
          </w:p>
        </w:tc>
        <w:tc>
          <w:tcPr>
            <w:tcW w:w="1306" w:type="dxa"/>
          </w:tcPr>
          <w:p>
            <w:pPr/>
            <w:r>
              <w:t xml:space="preserve">An aggregator in the fog zone</w:t>
            </w:r>
          </w:p>
        </w:tc>
        <w:tc>
          <w:tcPr>
            <w:tcW w:w="4056" w:type="dxa"/>
          </w:tcPr>
          <w:p>
            <w:pPr/>
            <w:r>
              <w:t xml:space="preserve">Cloud-bound pebbles with loose deadlines</w:t>
            </w:r>
          </w:p>
        </w:tc>
        <w:tc>
          <w:tcPr>
            <w:tcW w:w="2400" w:type="dxa"/>
          </w:tcPr>
          <w:p>
            <w:pPr/>
            <w:r>
              <w:t xml:space="preserve">Future work: 33 ms frames cannot wait for a 50–200 ms cloud round trip</w:t>
            </w:r>
          </w:p>
        </w:tc>
      </w:tr>
      <w:tr>
        <w:tc>
          <w:tcPr>
            <w:tcW w:w="1597" w:type="dxa"/>
          </w:tcPr>
          <w:p>
            <w:pPr/>
            <w:r>
              <w:t xml:space="preserve">GPU micro-batching at the fog</w:t>
            </w:r>
          </w:p>
        </w:tc>
        <w:tc>
          <w:tcPr>
            <w:tcW w:w="1306" w:type="dxa"/>
          </w:tcPr>
          <w:p>
            <w:pPr/>
            <w:r>
              <w:t xml:space="preserve">Fog node</w:t>
            </w:r>
          </w:p>
        </w:tc>
        <w:tc>
          <w:tcPr>
            <w:tcW w:w="4056" w:type="dxa"/>
          </w:tcPr>
          <w:p>
            <w:pPr/>
            <w:r>
              <w:t xml:space="preserve">Camera frames: a GPU runs detection on a batch of frames much faster per frame; the batch window is a few ms</w:t>
            </w:r>
          </w:p>
        </w:tc>
        <w:tc>
          <w:tcPr>
            <w:tcW w:w="2400" w:type="dxa"/>
          </w:tcPr>
          <w:p>
            <w:pPr/>
            <w:r>
              <w:t xml:space="preserve">Open question</w:t>
            </w:r>
          </w:p>
        </w:tc>
      </w:tr>
    </w:tbl>
    <w:p>
      <w:pPr/>
      <w:r>
        <w:rPr>
          <w:b/>
        </w:rPr>
        <w:t xml:space="preserve">The deadline rule:</w:t>
      </w:r>
      <w:r>
        <w:t xml:space="preserve"> batch wait ≤ smallest deadline slack in the batch − (transfer + execution time of the batch). A task with too little slack is never batched.</w:t>
      </w:r>
    </w:p>
    <w:p>
      <w:pPr/>
      <w:r>
        <w:rPr>
          <w:b/>
        </w:rPr>
        <w:t xml:space="preserve">Consequence for 33 ms frames:</w:t>
      </w:r>
      <w:r>
        <w:t xml:space="preserve"> they can never join a cloud super task (the round trip alone is 50–200 ms), but they can join a short GPU batch on the fog.</w:t>
      </w:r>
    </w:p>
    <w:p>
      <w:pPr/>
      <w:r>
        <w:t xml:space="preserve">Open: GPU micro-batching in or out; if in, a fixed rule first, not an agent action.</w:t>
      </w:r>
    </w:p>
    <w:p>
      <w:pPr>
        <w:pStyle w:val="Heading2"/>
      </w:pPr>
      <w:r>
        <w:t xml:space="preserve">Learning pipeline</w:t>
      </w:r>
    </w:p>
    <w:p>
      <w:pPr/>
      <w:r>
        <w:t xml:space="preserve">PCNME's main novelty is here: NSGA-II knee-point solutions are the expert that pretrains the D3QN before it goes online. No paper found does this for task offloading.</w:t>
      </w:r>
    </w:p>
    <w:p>
      <w:pPr/>
      <w:r>
        <w:rPr>
          <w:b/>
        </w:rPr>
        <w:t xml:space="preserve">Offline (in simulation):</w:t>
      </w:r>
    </w:p>
    <w:p>
      <w:pPr>
        <w:pStyle w:val="ListParagraph"/>
        <w:numPr>
          <w:ilvl w:val="0"/>
          <w:numId w:val="13"/>
        </w:numPr>
      </w:pPr>
      <w:r>
        <w:rPr>
          <w:b/>
        </w:rPr>
        <w:t xml:space="preserve">NSGA-II plans batches of pebble tasks.</w:t>
      </w:r>
      <w:r>
        <w:t xml:space="preserve"> Chromosome = one gene per task; gene value = where it runs (a fog node or the cloud). Two objectives: total energy and total latency (the same latency definition as the problem). Constraints: deadlines and fog capacity, handled with the rule "a feasible plan always beats an infeasible one". Tournament selection, crossover, and a mutation that moves a task to another node (no arithmetic on node IDs). Built with pymoo.</w:t>
      </w:r>
    </w:p>
    <w:p>
      <w:pPr>
        <w:pStyle w:val="ListParagraph"/>
        <w:numPr>
          <w:ilvl w:val="0"/>
          <w:numId w:val="13"/>
        </w:numPr>
      </w:pPr>
      <w:r>
        <w:rPr>
          <w:b/>
        </w:rPr>
        <w:t xml:space="preserve">Knee point of the final front = the expert's choice.</w:t>
      </w:r>
      <w:r>
        <w:t xml:space="preserve"> The reward weights w₁ and w₂ are taken from the knee (the slope of the front there), so the expert and the reward ask for the same trade-off. The whole front is kept too, as (state, action, trade-off weight), as the supervisor asked.</w:t>
      </w:r>
    </w:p>
    <w:p>
      <w:pPr>
        <w:pStyle w:val="ListParagraph"/>
        <w:numPr>
          <w:ilvl w:val="0"/>
          <w:numId w:val="13"/>
        </w:numPr>
      </w:pPr>
      <w:r>
        <w:rPr>
          <w:b/>
        </w:rPr>
        <w:t xml:space="preserve">Pretraining (proposed 13 October): DQfD-style</w:t>
      </w:r>
      <w:r>
        <w:t xml:space="preserve"> (Hester et al. 2018, Deep Q-learning from Demonstrations). A large-margin loss makes the expert's action get the highest Q-value in each state, plus a TD loss on the expert's transitions. This removes the cold start (Tang &amp; Wong and QECO need about 450–650 episodes from random play). IQL stays as an ablation.</w:t>
      </w:r>
    </w:p>
    <w:p>
      <w:pPr/>
      <w:r>
        <w:rPr>
          <w:b/>
        </w:rPr>
        <w:t xml:space="preserve">Online (in every zone):</w:t>
      </w:r>
    </w:p>
    <w:p>
      <w:pPr>
        <w:pStyle w:val="ListParagraph"/>
        <w:numPr>
          <w:ilvl w:val="0"/>
          <w:numId w:val="14"/>
        </w:numPr>
      </w:pPr>
      <w:r>
        <w:t xml:space="preserve">One D3QN network (double + dueling), copied to every zone, decides each pebble task.</w:t>
      </w:r>
    </w:p>
    <w:p>
      <w:pPr>
        <w:pStyle w:val="ListParagraph"/>
        <w:numPr>
          <w:ilvl w:val="0"/>
          <w:numId w:val="14"/>
        </w:numPr>
      </w:pPr>
      <w:r>
        <w:t xml:space="preserve">It keeps learning from real outcomes, which fixes distribution shift (states the expert never showed). A small behavioral-cloning term stays in the loss and fades out, so early online updates do not drift away from the expert (the supervisor's drift point).</w:t>
      </w:r>
    </w:p>
    <w:p>
      <w:pPr>
        <w:pStyle w:val="ListParagraph"/>
        <w:numPr>
          <w:ilvl w:val="0"/>
          <w:numId w:val="14"/>
        </w:numPr>
      </w:pPr>
      <w:r>
        <w:t xml:space="preserve">Reward: −(w₁ · latency ÷ deadline + w₂ · energy ÷ reference energy), plus a completion bonus and drop penalties (full rules in Rewards and penalties); every term dimensionless, weights from the knee point.</w:t>
      </w:r>
    </w:p>
    <w:p>
      <w:pPr/>
      <w:r>
        <w:rPr>
          <w:b/>
        </w:rPr>
        <w:t xml:space="preserve">To prove it works:</w:t>
      </w:r>
      <w:r>
        <w:t xml:space="preserve"> compare with the VFC PPO agent, Tang &amp; Wong's DQN, QECO, the same D3QN without pretraining, and the same D3QN pretrained from a simple greedy expert (this last one proves the knee point is a better teacher).</w:t>
      </w:r>
    </w:p>
    <w:p>
      <w:pPr>
        <w:pStyle w:val="Heading2"/>
      </w:pPr>
      <w:r>
        <w:t xml:space="preserve">Rewards and penalties</w:t>
      </w:r>
    </w:p>
    <w:p>
      <w:pPr/>
      <w:r>
        <w:t xml:space="preserve">The agent gets one reward per task: a bonus for finishing, minus the time and energy it cost, minus extra penalties for every way a task can go wrong. All terms are dimensionless.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Outcome</w:t>
            </w:r>
          </w:p>
        </w:tc>
        <w:tc>
          <w:tcPr>
            <w:tcW w:w="4920" w:type="dxa"/>
            <w:shd w:val="clear" w:color="auto" w:fill="F2F2F2"/>
          </w:tcPr>
          <w:p>
            <w:pPr/>
            <w:r>
              <w:t xml:space="preserve">Reward</w:t>
            </w:r>
          </w:p>
        </w:tc>
      </w:tr>
      <w:tr>
        <w:tc>
          <w:tcPr>
            <w:tcW w:w="4440" w:type="dxa"/>
          </w:tcPr>
          <w:p>
            <w:pPr/>
            <w:r>
              <w:t xml:space="preserve">Delivered on time</w:t>
            </w:r>
          </w:p>
        </w:tc>
        <w:tc>
          <w:tcPr>
            <w:tcW w:w="4920" w:type="dxa"/>
          </w:tcPr>
          <w:p>
            <w:pPr/>
            <w:r>
              <w:t xml:space="preserve">+B − w₁ · latency ÷ deadline − w₂ · energy ÷ E_ref</w:t>
            </w:r>
          </w:p>
        </w:tc>
      </w:tr>
      <w:tr>
        <w:tc>
          <w:tcPr>
            <w:tcW w:w="4440" w:type="dxa"/>
          </w:tcPr>
          <w:p>
            <w:pPr/>
            <w:r>
              <w:t xml:space="preserve">Soft task delivered late</w:t>
            </w:r>
          </w:p>
        </w:tc>
        <w:tc>
          <w:tcPr>
            <w:tcW w:w="4920" w:type="dxa"/>
          </w:tcPr>
          <w:p>
            <w:pPr/>
            <w:r>
              <w:t xml:space="preserve">the same − w₃ · (latency − deadline) ÷ deadline</w:t>
            </w:r>
          </w:p>
        </w:tc>
      </w:tr>
      <w:tr>
        <w:tc>
          <w:tcPr>
            <w:tcW w:w="4440" w:type="dxa"/>
          </w:tcPr>
          <w:p>
            <w:pPr/>
            <w:r>
              <w:t xml:space="preserve">Hard task dropped (skipped, cancelled, or failed after its retry)</w:t>
            </w:r>
          </w:p>
        </w:tc>
        <w:tc>
          <w:tcPr>
            <w:tcW w:w="4920" w:type="dxa"/>
          </w:tcPr>
          <w:p>
            <w:pPr/>
            <w:r>
              <w:t xml:space="preserve">−P − w₂ · energy already spent ÷ E_ref</w:t>
            </w:r>
          </w:p>
        </w:tc>
      </w:tr>
      <w:tr>
        <w:tc>
          <w:tcPr>
            <w:tcW w:w="4440" w:type="dxa"/>
          </w:tcPr>
          <w:p>
            <w:pPr/>
            <w:r>
              <w:t xml:space="preserve">Soft task given up (unreachable or failed after retries)</w:t>
            </w:r>
          </w:p>
        </w:tc>
        <w:tc>
          <w:tcPr>
            <w:tcW w:w="4920" w:type="dxa"/>
          </w:tcPr>
          <w:p>
            <w:pPr/>
            <w:r>
              <w:t xml:space="preserve">−P − w₂ · energy already spent ÷ E_ref</w:t>
            </w:r>
          </w:p>
        </w:tc>
      </w:tr>
      <w:tr>
        <w:tc>
          <w:tcPr>
            <w:tcW w:w="4440" w:type="dxa"/>
          </w:tcPr>
          <w:p>
            <w:pPr/>
            <w:r>
              <w:t xml:space="preserve">A retry happened</w:t>
            </w:r>
          </w:p>
        </w:tc>
        <w:tc>
          <w:tcPr>
            <w:tcW w:w="4920" w:type="dxa"/>
          </w:tcPr>
          <w:p>
            <w:pPr/>
            <w:r>
              <w:t xml:space="preserve">No extra term: its time and energy are already inside latency and energy</w:t>
            </w:r>
          </w:p>
        </w:tc>
      </w:tr>
      <w:tr>
        <w:tc>
          <w:tcPr>
            <w:tcW w:w="4440" w:type="dxa"/>
          </w:tcPr>
          <w:p>
            <w:pPr/>
            <w:r>
              <w:t xml:space="preserve">Extra hops (car moved), transfers, waiting in a batch</w:t>
            </w:r>
          </w:p>
        </w:tc>
        <w:tc>
          <w:tcPr>
            <w:tcW w:w="4920" w:type="dxa"/>
          </w:tcPr>
          <w:p>
            <w:pPr/>
            <w:r>
              <w:t xml:space="preserve">No extra term: already inside latency and energy</w:t>
            </w:r>
          </w:p>
        </w:tc>
      </w:tr>
      <w:tr>
        <w:tc>
          <w:tcPr>
            <w:tcW w:w="4440" w:type="dxa"/>
          </w:tcPr>
          <w:p>
            <w:pPr/>
            <w:r>
              <w:t xml:space="preserve">An impossible action (full queue)</w:t>
            </w:r>
          </w:p>
        </w:tc>
        <w:tc>
          <w:tcPr>
            <w:tcW w:w="4920" w:type="dxa"/>
          </w:tcPr>
          <w:p>
            <w:pPr/>
            <w:r>
              <w:t xml:space="preserve">Cannot happen: masked</w:t>
            </w:r>
          </w:p>
        </w:tc>
      </w:tr>
    </w:tbl>
    <w:p>
      <w:pPr/>
      <w:r>
        <w:rPr>
          <w:b/>
        </w:rPr>
        <w:t xml:space="preserve">Why energy already spent is still punished on a drop:</w:t>
      </w:r>
      <w:r>
        <w:t xml:space="preserve"> otherwise the agent learns that giving up early is cheap. QECO does the same.</w:t>
      </w:r>
    </w:p>
    <w:p>
      <w:pPr/>
      <w:r>
        <w:rPr>
          <w:b/>
        </w:rPr>
        <w:t xml:space="preserve">Choosing the numbers</w:t>
      </w:r>
      <w:r>
        <w:t xml:space="preserve"> (normalised): for example B = 1 and P = 2, so any drop is worse than any delivery; w₁ + w₂ = 1, matching the knee point's trade-off between delay and energy; w₃ about 1. A hard task that surely misses gets −P whether it is skipped or run, but running it also spends energy, so skipping is learned as the better move.</w:t>
      </w:r>
    </w:p>
    <w:p>
      <w:pPr/>
      <w:r>
        <w:rPr>
          <w:b/>
        </w:rPr>
        <w:t xml:space="preserve">What is reported in the results:</w:t>
      </w:r>
      <w:r>
        <w:t xml:space="preserve"> share of tasks delivered on time, delivered late, dropped and failed, plus average latency and energy, for every method.</w:t>
      </w:r>
    </w:p>
    <w:p>
      <w:pPr>
        <w:pStyle w:val="Heading2"/>
      </w:pPr>
      <w:r>
        <w:t xml:space="preserve">Messaging with MQTT (decided)</w:t>
      </w:r>
    </w:p>
    <w:p>
      <w:pPr/>
      <w:r>
        <w:t xml:space="preserve">All zones, the cloud and the anchors talk through MQTT topics; nobody needs to know where a car is to send it something, because the zone serving the car subscribes to that car's topics and the anchor follows the car's own topics.</w:t>
      </w:r>
    </w:p>
    <w:p>
      <w:pPr/>
      <w:r>
        <w:rPr>
          <w:b/>
        </w:rPr>
        <w:t xml:space="preserve">Why MQTT (publish/subscribe):</w:t>
      </w:r>
      <w:r>
        <w:t xml:space="preserve"> the sender publishes on a topic and the broker delivers to whoever is subscribed. A car's anchor and the zone serving it never need each other's address, and when the car changes zones only the subscriptions change. The alternatives were pull (each fog serves its state on a port, others ask), too slow because every decision would wait for requests, and a central database, a single point of failure on every decision.</w:t>
      </w:r>
    </w:p>
    <w:p>
      <w:pPr/>
      <w:r>
        <w:rPr>
          <w:b/>
        </w:rPr>
        <w:t xml:space="preserve">Topics:</w:t>
      </w:r>
    </w:p>
    <w:tbl>
      <w:tblPr>
        <w:tblStyle w:val="TableGrid"/>
        <w:tblW w:w="0" w:type="auto"/>
        <w:tblLayout w:type="fixed"/>
        <w:tblLook w:val="04A0" w:firstRow="1" w:lastRow="0" w:firstColumn="0" w:lastColumn="0" w:noHBand="0" w:noVBand="1"/>
      </w:tblPr>
      <w:tblGrid>
        <w:gridCol w:w="1872"/>
        <w:gridCol w:w="2082"/>
        <w:gridCol w:w="1677"/>
        <w:gridCol w:w="1215"/>
        <w:gridCol w:w="2514"/>
      </w:tblGrid>
      <w:tr>
        <w:trPr>
          <w:tblHeader/>
        </w:trPr>
        <w:tc>
          <w:tcPr>
            <w:tcW w:w="1872" w:type="dxa"/>
            <w:shd w:val="clear" w:color="auto" w:fill="F2F2F2"/>
          </w:tcPr>
          <w:p>
            <w:pPr/>
            <w:r>
              <w:t xml:space="preserve">Topic</w:t>
            </w:r>
          </w:p>
        </w:tc>
        <w:tc>
          <w:tcPr>
            <w:tcW w:w="2082" w:type="dxa"/>
            <w:shd w:val="clear" w:color="auto" w:fill="F2F2F2"/>
          </w:tcPr>
          <w:p>
            <w:pPr/>
            <w:r>
              <w:t xml:space="preserve">Published by</w:t>
            </w:r>
          </w:p>
        </w:tc>
        <w:tc>
          <w:tcPr>
            <w:tcW w:w="1677" w:type="dxa"/>
            <w:shd w:val="clear" w:color="auto" w:fill="F2F2F2"/>
          </w:tcPr>
          <w:p>
            <w:pPr/>
            <w:r>
              <w:t xml:space="preserve">Subscribed by</w:t>
            </w:r>
          </w:p>
        </w:tc>
        <w:tc>
          <w:tcPr>
            <w:tcW w:w="1215" w:type="dxa"/>
            <w:shd w:val="clear" w:color="auto" w:fill="F2F2F2"/>
          </w:tcPr>
          <w:p>
            <w:pPr/>
            <w:r>
              <w:t xml:space="preserve">Delivery</w:t>
            </w:r>
          </w:p>
        </w:tc>
        <w:tc>
          <w:tcPr>
            <w:tcW w:w="2514" w:type="dxa"/>
            <w:shd w:val="clear" w:color="auto" w:fill="F2F2F2"/>
          </w:tcPr>
          <w:p>
            <w:pPr/>
            <w:r>
              <w:t xml:space="preserve">Purpose</w:t>
            </w:r>
          </w:p>
        </w:tc>
      </w:tr>
      <w:tr>
        <w:tc>
          <w:tcPr>
            <w:tcW w:w="1872" w:type="dxa"/>
          </w:tcPr>
          <w:p>
            <w:pPr/>
            <w:r>
              <w:t xml:space="preserve">car/{id}/attach</w:t>
            </w:r>
          </w:p>
        </w:tc>
        <w:tc>
          <w:tcPr>
            <w:tcW w:w="2082" w:type="dxa"/>
          </w:tcPr>
          <w:p>
            <w:pPr/>
            <w:r>
              <w:t xml:space="preserve">The zone the car just connected to</w:t>
            </w:r>
          </w:p>
        </w:tc>
        <w:tc>
          <w:tcPr>
            <w:tcW w:w="1677" w:type="dxa"/>
          </w:tcPr>
          <w:p>
            <w:pPr/>
            <w:r>
              <w:t xml:space="preserve">Anchors of the car's in-flight tasks</w:t>
            </w:r>
          </w:p>
        </w:tc>
        <w:tc>
          <w:tcPr>
            <w:tcW w:w="1215" w:type="dxa"/>
          </w:tcPr>
          <w:p>
            <w:pPr/>
            <w:r>
              <w:t xml:space="preserve">At least once (QoS 1)</w:t>
            </w:r>
          </w:p>
        </w:tc>
        <w:tc>
          <w:tcPr>
            <w:tcW w:w="2514" w:type="dxa"/>
          </w:tcPr>
          <w:p>
            <w:pPr/>
            <w:r>
              <w:t xml:space="preserve">Tells the anchor which zone serves the car now</w:t>
            </w:r>
          </w:p>
        </w:tc>
      </w:tr>
      <w:tr>
        <w:tc>
          <w:tcPr>
            <w:tcW w:w="1872" w:type="dxa"/>
          </w:tcPr>
          <w:p>
            <w:pPr/>
            <w:r>
              <w:t xml:space="preserve">car/{id}/gps</w:t>
            </w:r>
          </w:p>
        </w:tc>
        <w:tc>
          <w:tcPr>
            <w:tcW w:w="2082" w:type="dxa"/>
          </w:tcPr>
          <w:p>
            <w:pPr/>
            <w:r>
              <w:t xml:space="preserve">The car's current zone, every 100 ms</w:t>
            </w:r>
          </w:p>
        </w:tc>
        <w:tc>
          <w:tcPr>
            <w:tcW w:w="1677" w:type="dxa"/>
          </w:tcPr>
          <w:p>
            <w:pPr/>
            <w:r>
              <w:t xml:space="preserve">Anchors of the car's in-flight tasks</w:t>
            </w:r>
          </w:p>
        </w:tc>
        <w:tc>
          <w:tcPr>
            <w:tcW w:w="1215" w:type="dxa"/>
          </w:tcPr>
          <w:p>
            <w:pPr/>
            <w:r>
              <w:t xml:space="preserve">Best effort (QoS 0), retained</w:t>
            </w:r>
          </w:p>
        </w:tc>
        <w:tc>
          <w:tcPr>
            <w:tcW w:w="2514" w:type="dxa"/>
          </w:tcPr>
          <w:p>
            <w:pPr/>
            <w:r>
              <w:t xml:space="preserve">Position for prediction; retained means a new subscriber gets the latest position at once</w:t>
            </w:r>
          </w:p>
        </w:tc>
      </w:tr>
      <w:tr>
        <w:tc>
          <w:tcPr>
            <w:tcW w:w="1872" w:type="dxa"/>
          </w:tcPr>
          <w:p>
            <w:pPr/>
            <w:r>
              <w:t xml:space="preserve">car/{id}/result</w:t>
            </w:r>
          </w:p>
        </w:tc>
        <w:tc>
          <w:tcPr>
            <w:tcW w:w="2082" w:type="dxa"/>
          </w:tcPr>
          <w:p>
            <w:pPr/>
            <w:r>
              <w:t xml:space="preserve">The node that ran the task (anchor fog, neighbour fog or cloud)</w:t>
            </w:r>
          </w:p>
        </w:tc>
        <w:tc>
          <w:tcPr>
            <w:tcW w:w="1677" w:type="dxa"/>
          </w:tcPr>
          <w:p>
            <w:pPr/>
            <w:r>
              <w:t xml:space="preserve">The zone serving the car (subscribes on attach, unsubscribes on leave) and the task's anchor</w:t>
            </w:r>
          </w:p>
        </w:tc>
        <w:tc>
          <w:tcPr>
            <w:tcW w:w="1215" w:type="dxa"/>
          </w:tcPr>
          <w:p>
            <w:pPr/>
            <w:r>
              <w:t xml:space="preserve">At least once (QoS 1)</w:t>
            </w:r>
          </w:p>
        </w:tc>
        <w:tc>
          <w:tcPr>
            <w:tcW w:w="2514" w:type="dxa"/>
          </w:tcPr>
          <w:p>
            <w:pPr/>
            <w:r>
              <w:t xml:space="preserve">Delivers the result in one hop; the anchor keeps a copy</w:t>
            </w:r>
          </w:p>
        </w:tc>
      </w:tr>
      <w:tr>
        <w:tc>
          <w:tcPr>
            <w:tcW w:w="1872" w:type="dxa"/>
          </w:tcPr>
          <w:p>
            <w:pPr/>
            <w:r>
              <w:t xml:space="preserve">car/{id}/ack</w:t>
            </w:r>
          </w:p>
        </w:tc>
        <w:tc>
          <w:tcPr>
            <w:tcW w:w="2082" w:type="dxa"/>
          </w:tcPr>
          <w:p>
            <w:pPr/>
            <w:r>
              <w:t xml:space="preserve">The zone serving the car, after the car confirms</w:t>
            </w:r>
          </w:p>
        </w:tc>
        <w:tc>
          <w:tcPr>
            <w:tcW w:w="1677" w:type="dxa"/>
          </w:tcPr>
          <w:p>
            <w:pPr/>
            <w:r>
              <w:t xml:space="preserve">The anchor</w:t>
            </w:r>
          </w:p>
        </w:tc>
        <w:tc>
          <w:tcPr>
            <w:tcW w:w="1215" w:type="dxa"/>
          </w:tcPr>
          <w:p>
            <w:pPr/>
            <w:r>
              <w:t xml:space="preserve">At least once (QoS 1)</w:t>
            </w:r>
          </w:p>
        </w:tc>
        <w:tc>
          <w:tcPr>
            <w:tcW w:w="2514" w:type="dxa"/>
          </w:tcPr>
          <w:p>
            <w:pPr/>
            <w:r>
              <w:t xml:space="preserve">The anchor deletes the task and unsubscribes</w:t>
            </w:r>
          </w:p>
        </w:tc>
      </w:tr>
      <w:tr>
        <w:tc>
          <w:tcPr>
            <w:tcW w:w="1872" w:type="dxa"/>
          </w:tcPr>
          <w:p>
            <w:pPr/>
            <w:r>
              <w:t xml:space="preserve">zone/{id}/state</w:t>
            </w:r>
          </w:p>
        </w:tc>
        <w:tc>
          <w:tcPr>
            <w:tcW w:w="2082" w:type="dxa"/>
          </w:tcPr>
          <w:p>
            <w:pPr/>
            <w:r>
              <w:t xml:space="preserve">Each zone, every 100 ms</w:t>
            </w:r>
          </w:p>
        </w:tc>
        <w:tc>
          <w:tcPr>
            <w:tcW w:w="1677" w:type="dxa"/>
          </w:tcPr>
          <w:p>
            <w:pPr/>
            <w:r>
              <w:t xml:space="preserve">Its neighbours</w:t>
            </w:r>
          </w:p>
        </w:tc>
        <w:tc>
          <w:tcPr>
            <w:tcW w:w="1215" w:type="dxa"/>
          </w:tcPr>
          <w:p>
            <w:pPr/>
            <w:r>
              <w:t xml:space="preserve">Best effort, retained</w:t>
            </w:r>
          </w:p>
        </w:tc>
        <w:tc>
          <w:tcPr>
            <w:tcW w:w="2514" w:type="dxa"/>
          </w:tcPr>
          <w:p>
            <w:pPr/>
            <w:r>
              <w:t xml:space="preserve">Queue and load for decisions</w:t>
            </w:r>
          </w:p>
        </w:tc>
      </w:tr>
      <w:tr>
        <w:tc>
          <w:tcPr>
            <w:tcW w:w="1872" w:type="dxa"/>
          </w:tcPr>
          <w:p>
            <w:pPr/>
            <w:r>
              <w:t xml:space="preserve">zone/{id}/status</w:t>
            </w:r>
          </w:p>
        </w:tc>
        <w:tc>
          <w:tcPr>
            <w:tcW w:w="2082" w:type="dxa"/>
          </w:tcPr>
          <w:p>
            <w:pPr/>
            <w:r>
              <w:t xml:space="preserve">Each zone ("online"); the broker publishes its last will ("offline") if the zone dies</w:t>
            </w:r>
          </w:p>
        </w:tc>
        <w:tc>
          <w:tcPr>
            <w:tcW w:w="1677" w:type="dxa"/>
          </w:tcPr>
          <w:p>
            <w:pPr/>
            <w:r>
              <w:t xml:space="preserve">All zones</w:t>
            </w:r>
          </w:p>
        </w:tc>
        <w:tc>
          <w:tcPr>
            <w:tcW w:w="1215" w:type="dxa"/>
          </w:tcPr>
          <w:p>
            <w:pPr/>
            <w:r>
              <w:t xml:space="preserve">At least once, retained</w:t>
            </w:r>
          </w:p>
        </w:tc>
        <w:tc>
          <w:tcPr>
            <w:tcW w:w="2514" w:type="dxa"/>
          </w:tcPr>
          <w:p>
            <w:pPr/>
            <w:r>
              <w:t xml:space="preserve">Neighbours mask a dead zone</w:t>
            </w:r>
          </w:p>
        </w:tc>
      </w:tr>
      <w:tr>
        <w:tc>
          <w:tcPr>
            <w:tcW w:w="1872" w:type="dxa"/>
          </w:tcPr>
          <w:p>
            <w:pPr/>
            <w:r>
              <w:t xml:space="preserve">zone/{id}/work</w:t>
            </w:r>
          </w:p>
        </w:tc>
        <w:tc>
          <w:tcPr>
            <w:tcW w:w="2082" w:type="dxa"/>
          </w:tcPr>
          <w:p>
            <w:pPr/>
            <w:r>
              <w:t xml:space="preserve">An anchor</w:t>
            </w:r>
          </w:p>
        </w:tc>
        <w:tc>
          <w:tcPr>
            <w:tcW w:w="1677" w:type="dxa"/>
          </w:tcPr>
          <w:p>
            <w:pPr/>
            <w:r>
              <w:t xml:space="preserve">The executor zone or the cloud</w:t>
            </w:r>
          </w:p>
        </w:tc>
        <w:tc>
          <w:tcPr>
            <w:tcW w:w="1215" w:type="dxa"/>
          </w:tcPr>
          <w:p>
            <w:pPr/>
            <w:r>
              <w:t xml:space="preserve">At least once</w:t>
            </w:r>
          </w:p>
        </w:tc>
        <w:tc>
          <w:tcPr>
            <w:tcW w:w="2514" w:type="dxa"/>
          </w:tcPr>
          <w:p>
            <w:pPr/>
            <w:r>
              <w:t xml:space="preserve">Task hand-off notice; the input itself goes over HTTP</w:t>
            </w:r>
          </w:p>
        </w:tc>
      </w:tr>
      <w:tr>
        <w:tc>
          <w:tcPr>
            <w:tcW w:w="1872" w:type="dxa"/>
          </w:tcPr>
          <w:p>
            <w:pPr/>
            <w:r>
              <w:t xml:space="preserve">fl/global</w:t>
            </w:r>
          </w:p>
        </w:tc>
        <w:tc>
          <w:tcPr>
            <w:tcW w:w="2082" w:type="dxa"/>
          </w:tcPr>
          <w:p>
            <w:pPr/>
            <w:r>
              <w:t xml:space="preserve">The cloud</w:t>
            </w:r>
          </w:p>
        </w:tc>
        <w:tc>
          <w:tcPr>
            <w:tcW w:w="1677" w:type="dxa"/>
          </w:tcPr>
          <w:p>
            <w:pPr/>
            <w:r>
              <w:t xml:space="preserve">All zones</w:t>
            </w:r>
          </w:p>
        </w:tc>
        <w:tc>
          <w:tcPr>
            <w:tcW w:w="1215" w:type="dxa"/>
          </w:tcPr>
          <w:p>
            <w:pPr/>
            <w:r>
              <w:t xml:space="preserve">At least once</w:t>
            </w:r>
          </w:p>
        </w:tc>
        <w:tc>
          <w:tcPr>
            <w:tcW w:w="2514" w:type="dxa"/>
          </w:tcPr>
          <w:p>
            <w:pPr/>
            <w:r>
              <w:t xml:space="preserve">New global model each federated round</w:t>
            </w:r>
          </w:p>
        </w:tc>
      </w:tr>
    </w:tbl>
    <w:p>
      <w:pPr/>
      <w:r>
        <w:rPr>
          <w:b/>
        </w:rPr>
        <w:t xml:space="preserve">A car changing zones, step by step (the core of the design):</w:t>
      </w:r>
    </w:p>
    <w:p>
      <w:pPr>
        <w:pStyle w:val="ListParagraph"/>
        <w:numPr>
          <w:ilvl w:val="0"/>
          <w:numId w:val="15"/>
        </w:numPr>
      </w:pPr>
      <w:r>
        <w:t xml:space="preserve">The car uploads a task in zone 1; zone 1 is the anchor, answers with task id + anchor id, and subscribes to car/42/attach, car/42/gps, car/42/result and car/42/ack.</w:t>
      </w:r>
    </w:p>
    <w:p>
      <w:pPr>
        <w:pStyle w:val="ListParagraph"/>
        <w:numPr>
          <w:ilvl w:val="0"/>
          <w:numId w:val="15"/>
        </w:numPr>
      </w:pPr>
      <w:r>
        <w:t xml:space="preserve">Zone 1's agent places the task (here, in a neighbour, or in the cloud). If it is not zone 1, zone 1 publishes on zone/{id}/work and sends the input over HTTP.</w:t>
      </w:r>
    </w:p>
    <w:p>
      <w:pPr>
        <w:pStyle w:val="ListParagraph"/>
        <w:numPr>
          <w:ilvl w:val="0"/>
          <w:numId w:val="15"/>
        </w:numPr>
      </w:pPr>
      <w:r>
        <w:t xml:space="preserve">The car drives into zone 2. Zone 2 publishes car/42/attach ("zone 2") and subscribes to car/42/result.</w:t>
      </w:r>
    </w:p>
    <w:p>
      <w:pPr>
        <w:pStyle w:val="ListParagraph"/>
        <w:numPr>
          <w:ilvl w:val="0"/>
          <w:numId w:val="15"/>
        </w:numPr>
      </w:pPr>
      <w:r>
        <w:t xml:space="preserve">The car sends its GPS to zone 2 every 100 ms; zone 2 publishes it on car/42/gps. The anchor receives it: it knows the car is in zone 2 and can keep predicting.</w:t>
      </w:r>
    </w:p>
    <w:p>
      <w:pPr>
        <w:pStyle w:val="ListParagraph"/>
        <w:numPr>
          <w:ilvl w:val="0"/>
          <w:numId w:val="15"/>
        </w:numPr>
      </w:pPr>
      <w:r>
        <w:t xml:space="preserve">The node that ran the task publishes the result once on car/42/result. Zone 2 receives it and sends it to the car over the radio; zone 1 receives the same message and keeps a copy.</w:t>
      </w:r>
    </w:p>
    <w:p>
      <w:pPr>
        <w:pStyle w:val="ListParagraph"/>
        <w:numPr>
          <w:ilvl w:val="0"/>
          <w:numId w:val="15"/>
        </w:numPr>
      </w:pPr>
      <w:r>
        <w:t xml:space="preserve">The car confirms; zone 2 publishes car/42/ack. The anchor deletes the task and unsubscribes.</w:t>
      </w:r>
    </w:p>
    <w:p>
      <w:pPr>
        <w:pStyle w:val="ListParagraph"/>
        <w:numPr>
          <w:ilvl w:val="0"/>
          <w:numId w:val="15"/>
        </w:numPr>
      </w:pPr>
      <w:r>
        <w:t xml:space="preserve">If no acknowledgement arrives (tunnel), the anchor publishes its copy again on the next car/42/attach, until the deadline rules give up (C12).</w:t>
      </w:r>
    </w:p>
    <w:p>
      <w:pPr/>
      <w:r>
        <w:rPr>
          <w:b/>
        </w:rPr>
        <w:t xml:space="preserve">Bulk data:</w:t>
      </w:r>
      <w:r>
        <w:t xml:space="preserve"> MQTT carries control messages, positions and small results. Large payloads (frames of 200 KB, model weights) are better sent over a direct link (HTTP or gRPC) with only a notice on MQTT.</w:t>
      </w:r>
    </w:p>
    <w:p>
      <w:pPr/>
      <w:r>
        <w:rPr>
          <w:b/>
        </w:rPr>
        <w:t xml:space="preserve">Where the broker lives (decided): one broker cluster at the metro edge</w:t>
      </w:r>
      <w:r>
        <w:t xml:space="preserve">, a regional site that every fog zone reaches over the backhaul in a few milliseconds, between the zones and the cloud. It is one logical broker made of several machines (for example an EMQX cluster), so it is not a single point of failure. The cloud connects to it too (federated learning, history database).</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Option</w:t>
            </w:r>
          </w:p>
        </w:tc>
        <w:tc>
          <w:tcPr>
            <w:tcW w:w="4920" w:type="dxa"/>
            <w:shd w:val="clear" w:color="auto" w:fill="F2F2F2"/>
          </w:tcPr>
          <w:p>
            <w:pPr/>
            <w:r>
              <w:t xml:space="preserve">Verdict</w:t>
            </w:r>
          </w:p>
        </w:tc>
      </w:tr>
      <w:tr>
        <w:tc>
          <w:tcPr>
            <w:tcW w:w="4439" w:type="dxa"/>
          </w:tcPr>
          <w:p>
            <w:pPr/>
            <w:r>
              <w:t xml:space="preserve">One broker in the cloud</w:t>
            </w:r>
          </w:p>
        </w:tc>
        <w:tc>
          <w:tcPr>
            <w:tcW w:w="4920" w:type="dxa"/>
          </w:tcPr>
          <w:p>
            <w:pPr/>
            <w:r>
              <w:t xml:space="preserve">Rejected: every message would make a 50–200 ms round trip, which defeats the edge</w:t>
            </w:r>
          </w:p>
        </w:tc>
      </w:tr>
      <w:tr>
        <w:tc>
          <w:tcPr>
            <w:tcW w:w="4439" w:type="dxa"/>
          </w:tcPr>
          <w:p>
            <w:pPr/>
            <w:r>
              <w:t xml:space="preserve">One broker per fog zone, bridged to the others</w:t>
            </w:r>
          </w:p>
        </w:tc>
        <w:tc>
          <w:tcPr>
            <w:tcW w:w="4920" w:type="dxa"/>
          </w:tcPr>
          <w:p>
            <w:pPr/>
            <w:r>
              <w:t xml:space="preserve">Rejected: a car can be in any zone, so every broker would need forwarding rules for every car's topics</w:t>
            </w:r>
          </w:p>
        </w:tc>
      </w:tr>
      <w:tr>
        <w:tc>
          <w:tcPr>
            <w:tcW w:w="4439" w:type="dxa"/>
          </w:tcPr>
          <w:p>
            <w:pPr/>
            <w:r>
              <w:t xml:space="preserve">One broker cluster at the metro edge</w:t>
            </w:r>
          </w:p>
        </w:tc>
        <w:tc>
          <w:tcPr>
            <w:tcW w:w="4920" w:type="dxa"/>
          </w:tcPr>
          <w:p>
            <w:pPr/>
            <w:r>
              <w:rPr>
                <w:b/>
              </w:rPr>
              <w:t xml:space="preserve">Recommended:</w:t>
            </w:r>
            <w:r>
              <w:t xml:space="preserve"> simple topic routing, a few ms per message</w:t>
            </w:r>
          </w:p>
        </w:tc>
      </w:tr>
    </w:tbl>
    <w:p>
      <w:pPr/>
      <w:r>
        <w:t xml:space="preserve">Decisions never wait for the broker: the agent reads its local state store in memory. The broker's delay only affects how fresh that copy is and how fast results are delivered.</w:t>
      </w:r>
    </w:p>
    <w:p>
      <w:pPr/>
      <w:r>
        <w:rPr>
          <w:b/>
        </w:rPr>
        <w:t xml:space="preserve">The broker must be alive (decided 18 October).</w:t>
      </w:r>
      <w:r>
        <w:t xml:space="preserve"> PCNME assumes the broker is always available; that is why it is a cluster (for example 3 EMQX nodes) at the metro edge: when one node dies, zones reconnect to another. A full broker outage is out of scope: without the broker, mobility support (result delivery to a car that changed zones, GPS to the anchor) and neighbour state sharing stop. There is no fallback mode. The broker is messaging infrastructure, like the backhaul, not a fourth layer: the architecture stays IoT–Fog–Cloud. In the testbed, a single broker container stands in for the cluster, and the broker-restart experiment measures recovery.</w:t>
      </w:r>
    </w:p>
    <w:p>
      <w:pPr/>
      <w:r>
        <w:t xml:space="preserve">Thesis sentence: "Fog zones exchange control messages through a publish/subscribe broker deployed as a cluster at the metro edge; in the testbed a single broker container stands in for it, and a broker-restart experiment measures recovery."</w:t>
      </w:r>
    </w:p>
    <w:p>
      <w:pPr/>
      <w:r>
        <w:rPr>
          <w:b/>
        </w:rPr>
        <w:t xml:space="preserve">Each fog runs one zone service:</w:t>
      </w:r>
      <w:r>
        <w:t xml:space="preserve"> receives tasks, runs the TOF-Broker, calls the agent, manages the queue, keeps the car registry and state store in memory, and talks MQTT. Python fits best because the agent is a PyTorch model. A time-series database in the cloud (for example InfluxDB) keeps the history of all zones for monitoring and analysis; it is never on the decision path.</w:t>
      </w:r>
    </w:p>
    <w:p>
      <w:pPr/>
      <w:r>
        <w:rPr>
          <w:b/>
        </w:rPr>
        <w:t xml:space="preserve">In the paper:</w:t>
      </w:r>
      <w:r>
        <w:t xml:space="preserve"> "In the reference architecture, the MQTT broker runs as a cluster at the metro edge. In our testbed, a single broker container stands in for it, and the network delays between containers are emulated."</w:t>
      </w:r>
    </w:p>
    <w:p>
      <w:pPr/>
      <w:r>
        <w:rPr>
          <w:b/>
        </w:rPr>
        <w:t xml:space="preserve">Testbed (decided): Docker, one container per device.</w:t>
      </w:r>
    </w:p>
    <w:tbl>
      <w:tblPr>
        <w:tblStyle w:val="TableGrid"/>
        <w:tblW w:w="0" w:type="auto"/>
        <w:tblLayout w:type="fixed"/>
        <w:tblLook w:val="04A0" w:firstRow="1" w:lastRow="0" w:firstColumn="0" w:lastColumn="0" w:noHBand="0" w:noVBand="1"/>
      </w:tblPr>
      <w:tblGrid>
        <w:gridCol w:w="1899"/>
        <w:gridCol w:w="2662"/>
        <w:gridCol w:w="4799"/>
      </w:tblGrid>
      <w:tr>
        <w:trPr>
          <w:tblHeader/>
        </w:trPr>
        <w:tc>
          <w:tcPr>
            <w:tcW w:w="1899" w:type="dxa"/>
            <w:shd w:val="clear" w:color="auto" w:fill="F2F2F2"/>
          </w:tcPr>
          <w:p>
            <w:pPr/>
            <w:r>
              <w:t xml:space="preserve">Container</w:t>
            </w:r>
          </w:p>
        </w:tc>
        <w:tc>
          <w:tcPr>
            <w:tcW w:w="2662" w:type="dxa"/>
            <w:shd w:val="clear" w:color="auto" w:fill="F2F2F2"/>
          </w:tcPr>
          <w:p>
            <w:pPr/>
            <w:r>
              <w:t xml:space="preserve">Count</w:t>
            </w:r>
          </w:p>
        </w:tc>
        <w:tc>
          <w:tcPr>
            <w:tcW w:w="4799" w:type="dxa"/>
            <w:shd w:val="clear" w:color="auto" w:fill="F2F2F2"/>
          </w:tcPr>
          <w:p>
            <w:pPr/>
            <w:r>
              <w:t xml:space="preserve">Role</w:t>
            </w:r>
          </w:p>
        </w:tc>
      </w:tr>
      <w:tr>
        <w:tc>
          <w:tcPr>
            <w:tcW w:w="1899" w:type="dxa"/>
          </w:tcPr>
          <w:p>
            <w:pPr/>
            <w:r>
              <w:t xml:space="preserve">broker</w:t>
            </w:r>
          </w:p>
        </w:tc>
        <w:tc>
          <w:tcPr>
            <w:tcW w:w="2662" w:type="dxa"/>
          </w:tcPr>
          <w:p>
            <w:pPr/>
            <w:r>
              <w:t xml:space="preserve">1 (EMQX or Mosquitto)</w:t>
            </w:r>
          </w:p>
        </w:tc>
        <w:tc>
          <w:tcPr>
            <w:tcW w:w="4799" w:type="dxa"/>
          </w:tcPr>
          <w:p>
            <w:pPr/>
            <w:r>
              <w:t xml:space="preserve">Stands in for the metro-edge broker cluster</w:t>
            </w:r>
          </w:p>
        </w:tc>
      </w:tr>
      <w:tr>
        <w:tc>
          <w:tcPr>
            <w:tcW w:w="1899" w:type="dxa"/>
          </w:tcPr>
          <w:p>
            <w:pPr/>
            <w:r>
              <w:t xml:space="preserve">zone-1 … zone-4</w:t>
            </w:r>
          </w:p>
        </w:tc>
        <w:tc>
          <w:tcPr>
            <w:tcW w:w="2662" w:type="dxa"/>
          </w:tcPr>
          <w:p>
            <w:pPr/>
            <w:r>
              <w:t xml:space="preserve">4</w:t>
            </w:r>
          </w:p>
        </w:tc>
        <w:tc>
          <w:tcPr>
            <w:tcW w:w="4799" w:type="dxa"/>
          </w:tcPr>
          <w:p>
            <w:pPr/>
            <w:r>
              <w:t xml:space="preserve">Zone service: TOF-Broker, agent, queue, car registry, state store, executor</w:t>
            </w:r>
          </w:p>
        </w:tc>
      </w:tr>
      <w:tr>
        <w:tc>
          <w:tcPr>
            <w:tcW w:w="1899" w:type="dxa"/>
          </w:tcPr>
          <w:p>
            <w:pPr/>
            <w:r>
              <w:t xml:space="preserve">cloud</w:t>
            </w:r>
          </w:p>
        </w:tc>
        <w:tc>
          <w:tcPr>
            <w:tcW w:w="2662" w:type="dxa"/>
          </w:tcPr>
          <w:p>
            <w:pPr/>
            <w:r>
              <w:t xml:space="preserve">1</w:t>
            </w:r>
          </w:p>
        </w:tc>
        <w:tc>
          <w:tcPr>
            <w:tcW w:w="4799" w:type="dxa"/>
          </w:tcPr>
          <w:p>
            <w:pPr/>
            <w:r>
              <w:t xml:space="preserve">Cloud executor and FedAvg; optional history database (for example InfluxDB)</w:t>
            </w:r>
          </w:p>
        </w:tc>
      </w:tr>
      <w:tr>
        <w:tc>
          <w:tcPr>
            <w:tcW w:w="1899" w:type="dxa"/>
          </w:tcPr>
          <w:p>
            <w:pPr/>
            <w:r>
              <w:t xml:space="preserve">car-1 … car-10</w:t>
            </w:r>
          </w:p>
        </w:tc>
        <w:tc>
          <w:tcPr>
            <w:tcW w:w="2662" w:type="dxa"/>
          </w:tcPr>
          <w:p>
            <w:pPr/>
            <w:r>
              <w:t xml:space="preserve">10</w:t>
            </w:r>
          </w:p>
        </w:tc>
        <w:tc>
          <w:tcPr>
            <w:tcW w:w="4799" w:type="dxa"/>
          </w:tcPr>
          <w:p>
            <w:pPr/>
            <w:r>
              <w:t xml:space="preserve">Each runs a group of virtual cars: positions from the city map, GPS, tasks, handovers</w:t>
            </w:r>
          </w:p>
        </w:tc>
      </w:tr>
    </w:tbl>
    <w:p>
      <w:pPr>
        <w:pStyle w:val="ListParagraph"/>
        <w:numPr>
          <w:ilvl w:val="0"/>
          <w:numId w:val="16"/>
        </w:numPr>
      </w:pPr>
      <w:r>
        <w:rPr>
          <w:b/>
        </w:rPr>
        <w:t xml:space="preserve">Networks:</w:t>
      </w:r>
      <w:r>
        <w:t xml:space="preserve"> Docker's own network adds well under a millisecond, so without emulation every delay would be unrealistically small. Use three Docker networks and add delay, jitter and bandwidth limits with Linux traffic control (tc netem): radio (car ↔ zone), backhaul (zone ↔ zone ↔ broker, 1–5 ms), and WAN (zone ↔ cloud, 50–200 ms).</w:t>
      </w:r>
    </w:p>
    <w:p>
      <w:pPr>
        <w:pStyle w:val="ListParagraph"/>
        <w:numPr>
          <w:ilvl w:val="0"/>
          <w:numId w:val="16"/>
        </w:numPr>
      </w:pPr>
      <w:r>
        <w:rPr>
          <w:b/>
        </w:rPr>
        <w:t xml:space="preserve">Radio:</w:t>
      </w:r>
      <w:r>
        <w:t xml:space="preserve"> a real 5G link is not emulated; the upload delay comes from the same radio model as the simulator (the path loss and Shannon formula of the VFC code). Handover happens when a car's simulated position leaves a zone's range: its container switches to the new zone, which publishes the attach.</w:t>
      </w:r>
    </w:p>
    <w:p>
      <w:pPr>
        <w:pStyle w:val="ListParagraph"/>
        <w:numPr>
          <w:ilvl w:val="0"/>
          <w:numId w:val="16"/>
        </w:numPr>
      </w:pPr>
      <w:r>
        <w:rPr>
          <w:b/>
        </w:rPr>
        <w:t xml:space="preserve">Compute:</w:t>
      </w:r>
      <w:r>
        <w:t xml:space="preserve"> each fog's size comes from its time table and its number of execution slots; execution time is drawn from measured YOLO times for that model size and hardware class. --cpus only limits the zone's own work (agent, queue, MQTT). Optionally one zone runs real YOLO to validate those numbers.</w:t>
      </w:r>
    </w:p>
    <w:p>
      <w:pPr>
        <w:pStyle w:val="ListParagraph"/>
        <w:numPr>
          <w:ilvl w:val="0"/>
          <w:numId w:val="16"/>
        </w:numPr>
      </w:pPr>
      <w:r>
        <w:rPr>
          <w:b/>
        </w:rPr>
        <w:t xml:space="preserve">Scale:</w:t>
      </w:r>
      <w:r>
        <w:t xml:space="preserve"> 10 car containers with 20–100 virtual cars each give 200–1,000 cars, enough to reach the scenarios' traffic intensities. One container per single car would not scale that far.</w:t>
      </w:r>
    </w:p>
    <w:p>
      <w:pPr/>
      <w:r>
        <w:rPr>
          <w:b/>
        </w:rPr>
        <w:t xml:space="preserve">Training cannot run on the testbed alone.</w:t>
      </w:r>
      <w:r>
        <w:t xml:space="preserve"> Everything there runs in real time, and the experiment plan is about 180 runs (6 scenarios × 6 methods × 5 seeds), plus RL training and NSGA-II's thousands of evaluations: that is weeks of wall-clock time. So the same code runs in two modes, through one message-bus interface:</w:t>
      </w:r>
    </w:p>
    <w:tbl>
      <w:tblPr>
        <w:tblStyle w:val="TableGrid"/>
        <w:tblW w:w="0" w:type="auto"/>
        <w:tblLayout w:type="fixed"/>
        <w:tblLook w:val="04A0" w:firstRow="1" w:lastRow="0" w:firstColumn="0" w:lastColumn="0" w:noHBand="0" w:noVBand="1"/>
      </w:tblPr>
      <w:tblGrid>
        <w:gridCol w:w="1351"/>
        <w:gridCol w:w="3381"/>
        <w:gridCol w:w="4627"/>
      </w:tblGrid>
      <w:tr>
        <w:trPr>
          <w:tblHeader/>
        </w:trPr>
        <w:tc>
          <w:tcPr>
            <w:tcW w:w="1351" w:type="dxa"/>
            <w:shd w:val="clear" w:color="auto" w:fill="F2F2F2"/>
          </w:tcPr>
          <w:p>
            <w:pPr/>
            <w:r>
              <w:t xml:space="preserve">Mode</w:t>
            </w:r>
          </w:p>
        </w:tc>
        <w:tc>
          <w:tcPr>
            <w:tcW w:w="3381" w:type="dxa"/>
            <w:shd w:val="clear" w:color="auto" w:fill="F2F2F2"/>
          </w:tcPr>
          <w:p>
            <w:pPr/>
            <w:r>
              <w:t xml:space="preserve">Bus</w:t>
            </w:r>
          </w:p>
        </w:tc>
        <w:tc>
          <w:tcPr>
            <w:tcW w:w="4627" w:type="dxa"/>
            <w:shd w:val="clear" w:color="auto" w:fill="F2F2F2"/>
          </w:tcPr>
          <w:p>
            <w:pPr/>
            <w:r>
              <w:t xml:space="preserve">Used for</w:t>
            </w:r>
          </w:p>
        </w:tc>
      </w:tr>
      <w:tr>
        <w:tc>
          <w:tcPr>
            <w:tcW w:w="1351" w:type="dxa"/>
          </w:tcPr>
          <w:p>
            <w:pPr/>
            <w:r>
              <w:t xml:space="preserve">Fast mode</w:t>
            </w:r>
          </w:p>
        </w:tc>
        <w:tc>
          <w:tcPr>
            <w:tcW w:w="3381" w:type="dxa"/>
          </w:tcPr>
          <w:p>
            <w:pPr/>
            <w:r>
              <w:t xml:space="preserve">In-process, with modelled delays, much faster than real time</w:t>
            </w:r>
          </w:p>
        </w:tc>
        <w:tc>
          <w:tcPr>
            <w:tcW w:w="4627" w:type="dxa"/>
          </w:tcPr>
          <w:p>
            <w:pPr/>
            <w:r>
              <w:t xml:space="preserve">NSGA-II, pretraining, RL training, parameter sweeps</w:t>
            </w:r>
          </w:p>
        </w:tc>
      </w:tr>
      <w:tr>
        <w:tc>
          <w:tcPr>
            <w:tcW w:w="1351" w:type="dxa"/>
          </w:tcPr>
          <w:p>
            <w:pPr/>
            <w:r>
              <w:t xml:space="preserve">Testbed</w:t>
            </w:r>
          </w:p>
        </w:tc>
        <w:tc>
          <w:tcPr>
            <w:tcW w:w="3381" w:type="dxa"/>
          </w:tcPr>
          <w:p>
            <w:pPr/>
            <w:r>
              <w:t xml:space="preserve">Real MQTT broker, separate containers, emulated network</w:t>
            </w:r>
          </w:p>
        </w:tc>
        <w:tc>
          <w:tcPr>
            <w:tcW w:w="4627" w:type="dxa"/>
          </w:tcPr>
          <w:p>
            <w:pPr/>
            <w:r>
              <w:t xml:space="preserve">Final evaluation of every method, and measuring the gap between fast mode and testbed on the same scenarios</w:t>
            </w:r>
          </w:p>
        </w:tc>
      </w:tr>
    </w:tbl>
    <w:p>
      <w:pPr/>
      <w:r>
        <w:t xml:space="preserve">Most papers in this area (the VFC paper, Tang &amp; Wong, QECO) evaluate in simulation only; a messaging testbed with a measured simulation-to-testbed gap is a real strength of the thesis.</w:t>
      </w:r>
    </w:p>
    <w:p>
      <w:pPr/>
      <w:r>
        <w:rPr>
          <w:b/>
        </w:rPr>
        <w:t xml:space="preserve">Language:</w:t>
      </w:r>
      <w:r>
        <w:t xml:space="preserve"> one language for everything, Python, so the zone logic is written once and runs in both modes; the agent (PyTorch), NSGA-II (pymoo) and the VFC code are Python already. Node.js services would mean writing the zone logic twice.</w:t>
      </w:r>
    </w:p>
    <w:p>
      <w:pPr/>
      <w:r>
        <w:rPr>
          <w:b/>
        </w:rPr>
        <w:t xml:space="preserve">Extra experiment:</w:t>
      </w:r>
      <w:r>
        <w:t xml:space="preserve"> state period of 10, 100 or 500 ms, to show how old information hurts decisions and causes herding. The staleness limit scales with the period (3 × the period), so neighbours are not all masked at 500 ms.</w:t>
      </w:r>
    </w:p>
    <w:p>
      <w:pPr>
        <w:pStyle w:val="Heading2"/>
      </w:pPr>
      <w:r>
        <w:t xml:space="preserve">Federated learning</w:t>
      </w:r>
    </w:p>
    <w:p>
      <w:pPr/>
      <w:r>
        <w:t xml:space="preserve">Every zone's agent learns from its own traffic; every round, the cloud averages all zones' weights (FedAvg) and sends the global model back, so quiet or weak zones learn from busy ones without any raw car data leaving its zone.</w:t>
      </w:r>
    </w:p>
    <w:p>
      <w:pPr/>
      <w:r>
        <w:rPr>
          <w:b/>
        </w:rPr>
        <w:t xml:space="preserve">One round:</w:t>
      </w:r>
    </w:p>
    <w:p>
      <w:pPr>
        <w:pStyle w:val="ListParagraph"/>
        <w:numPr>
          <w:ilvl w:val="0"/>
          <w:numId w:val="17"/>
        </w:numPr>
      </w:pPr>
      <w:r>
        <w:t xml:space="preserve">All zones start from the same pretrained model (pretrained from the NSGA-II knee-point expert).</w:t>
      </w:r>
    </w:p>
    <w:p>
      <w:pPr>
        <w:pStyle w:val="ListParagraph"/>
        <w:numPr>
          <w:ilvl w:val="0"/>
          <w:numId w:val="17"/>
        </w:numPr>
      </w:pPr>
      <w:r>
        <w:t xml:space="preserve">Each zone keeps learning online from its own tasks for one round (for example a fixed number of episodes, or a few minutes).</w:t>
      </w:r>
    </w:p>
    <w:p>
      <w:pPr>
        <w:pStyle w:val="ListParagraph"/>
        <w:numPr>
          <w:ilvl w:val="0"/>
          <w:numId w:val="17"/>
        </w:numPr>
      </w:pPr>
      <w:r>
        <w:t xml:space="preserve">Each zone sends its network weights and its number of experiences to the cloud.</w:t>
      </w:r>
    </w:p>
    <w:p>
      <w:pPr>
        <w:pStyle w:val="ListParagraph"/>
        <w:numPr>
          <w:ilvl w:val="0"/>
          <w:numId w:val="17"/>
        </w:numPr>
      </w:pPr>
      <w:r>
        <w:t xml:space="preserve">The cloud computes the global model: each zone's weights, weighted by its share of experiences, are averaged.</w:t>
      </w:r>
    </w:p>
    <w:p>
      <w:pPr>
        <w:pStyle w:val="ListParagraph"/>
        <w:numPr>
          <w:ilvl w:val="0"/>
          <w:numId w:val="17"/>
        </w:numPr>
      </w:pPr>
      <w:r>
        <w:t xml:space="preserve">The cloud sends the global model back; every zone installs it and continues. The target network is reset to the new weights.</w:t>
      </w:r>
    </w:p>
    <w:p>
      <w:pPr/>
      <w:r>
        <w:rPr>
          <w:b/>
        </w:rPr>
        <w:t xml:space="preserve">Why it helps:</w:t>
      </w:r>
      <w:r>
        <w:t xml:space="preserve"> a suburb zone with little traffic learns slowly on its own; the average gives it what busy zones learned. It also keeps car data private and costs little bandwidth (the network is small, a few hundred KB per round).</w:t>
      </w:r>
    </w:p>
    <w:p>
      <w:pPr/>
      <w:r>
        <w:rPr>
          <w:b/>
        </w:rPr>
        <w:t xml:space="preserve">The risk:</w:t>
      </w:r>
      <w:r>
        <w:t xml:space="preserve"> zones are different (a busy downtown is not a quiet suburb), so one average model can be worse for a specialised zone. Fix: after installing the global model, each zone fine-tunes it briefly on its own data (personalisation), or only the shared layers are averaged.</w:t>
      </w:r>
    </w:p>
    <w:p>
      <w:pPr/>
      <w:r>
        <w:rPr>
          <w:b/>
        </w:rPr>
        <w:t xml:space="preserve">Recommendation: include it as phase 2,</w:t>
      </w:r>
      <w:r>
        <w:t xml:space="preserve"> after the core system works, with one ablation: no federated learning, FedAvg, and FedAvg plus local fine-tuning. It strengthens the thesis without replacing the main novelty, and QECO lists federated learning as its own future work.</w:t>
      </w:r>
    </w:p>
    <w:p>
      <w:pPr>
        <w:pStyle w:val="Heading2"/>
      </w:pPr>
      <w:r>
        <w:t xml:space="preserve">Environment plan</w:t>
      </w:r>
    </w:p>
    <w:p>
      <w:pPr/>
      <w:r>
        <w:t xml:space="preserve">Everything runs on one machine as Docker containers on three emulated networks; offline work (NSGA-II, pretraining the agent, baseline pre-training) runs outside the testbed in fast mode and leaves its datasets and models in a storage container that plays the cloud's storage. The drawing </w:t>
      </w:r>
      <w:r>
        <w:rPr>
          <w:i/>
        </w:rPr>
        <w:t xml:space="preserve">env-v2.1.excalidraw</w:t>
      </w:r>
      <w:r>
        <w:t xml:space="preserve"> shows every part.</w:t>
      </w:r>
    </w:p>
    <w:p>
      <w:pPr/>
      <w:r>
        <w:rPr>
          <w:b/>
        </w:rPr>
        <w:t xml:space="preserve">Containers:</w:t>
      </w:r>
    </w:p>
    <w:tbl>
      <w:tblPr>
        <w:tblStyle w:val="TableGrid"/>
        <w:tblW w:w="0" w:type="auto"/>
        <w:tblLayout w:type="fixed"/>
        <w:tblLook w:val="04A0" w:firstRow="1" w:lastRow="0" w:firstColumn="0" w:lastColumn="0" w:noHBand="0" w:noVBand="1"/>
      </w:tblPr>
      <w:tblGrid>
        <w:gridCol w:w="2324"/>
        <w:gridCol w:w="1014"/>
        <w:gridCol w:w="6021"/>
      </w:tblGrid>
      <w:tr>
        <w:trPr>
          <w:tblHeader/>
        </w:trPr>
        <w:tc>
          <w:tcPr>
            <w:tcW w:w="2324" w:type="dxa"/>
            <w:shd w:val="clear" w:color="auto" w:fill="F2F2F2"/>
          </w:tcPr>
          <w:p>
            <w:pPr/>
            <w:r>
              <w:t xml:space="preserve">Container</w:t>
            </w:r>
          </w:p>
        </w:tc>
        <w:tc>
          <w:tcPr>
            <w:tcW w:w="1014" w:type="dxa"/>
            <w:shd w:val="clear" w:color="auto" w:fill="F2F2F2"/>
          </w:tcPr>
          <w:p>
            <w:pPr/>
            <w:r>
              <w:t xml:space="preserve">Count</w:t>
            </w:r>
          </w:p>
        </w:tc>
        <w:tc>
          <w:tcPr>
            <w:tcW w:w="6021" w:type="dxa"/>
            <w:shd w:val="clear" w:color="auto" w:fill="F2F2F2"/>
          </w:tcPr>
          <w:p>
            <w:pPr/>
            <w:r>
              <w:t xml:space="preserve">Contents</w:t>
            </w:r>
          </w:p>
        </w:tc>
      </w:tr>
      <w:tr>
        <w:tc>
          <w:tcPr>
            <w:tcW w:w="2324" w:type="dxa"/>
          </w:tcPr>
          <w:p>
            <w:pPr/>
            <w:r>
              <w:t xml:space="preserve">zone-1 … zone-4</w:t>
            </w:r>
          </w:p>
        </w:tc>
        <w:tc>
          <w:tcPr>
            <w:tcW w:w="1014" w:type="dxa"/>
          </w:tcPr>
          <w:p>
            <w:pPr/>
            <w:r>
              <w:t xml:space="preserve">4</w:t>
            </w:r>
          </w:p>
        </w:tc>
        <w:tc>
          <w:tcPr>
            <w:tcW w:w="6021" w:type="dxa"/>
          </w:tcPr>
          <w:p>
            <w:pPr/>
            <w:r>
              <w:t xml:space="preserve">Zone service: MQTT client, data port, intake + TOF-Broker, car registry + predictor, state store, D3QN agent, online trainer, queue scheduler, executor with fixed execution slots, federated learning client, logger</w:t>
            </w:r>
          </w:p>
        </w:tc>
      </w:tr>
      <w:tr>
        <w:tc>
          <w:tcPr>
            <w:tcW w:w="2324" w:type="dxa"/>
          </w:tcPr>
          <w:p>
            <w:pPr/>
            <w:r>
              <w:t xml:space="preserve">car-1 … car-10</w:t>
            </w:r>
          </w:p>
        </w:tc>
        <w:tc>
          <w:tcPr>
            <w:tcW w:w="1014" w:type="dxa"/>
          </w:tcPr>
          <w:p>
            <w:pPr/>
            <w:r>
              <w:t xml:space="preserve">10</w:t>
            </w:r>
          </w:p>
        </w:tc>
        <w:tc>
          <w:tcPr>
            <w:tcW w:w="6021" w:type="dxa"/>
          </w:tcPr>
          <w:p>
            <w:pPr/>
            <w:r>
              <w:t xml:space="preserve">Each simulates a group of 20–100 cars: movement on the city map with traffic lights, zone choice with hysteresis, GPS every 100 ms, task generation, radio delay model, results and acknowledgements</w:t>
            </w:r>
          </w:p>
        </w:tc>
      </w:tr>
      <w:tr>
        <w:tc>
          <w:tcPr>
            <w:tcW w:w="2324" w:type="dxa"/>
          </w:tcPr>
          <w:p>
            <w:pPr/>
            <w:r>
              <w:t xml:space="preserve">broker</w:t>
            </w:r>
          </w:p>
        </w:tc>
        <w:tc>
          <w:tcPr>
            <w:tcW w:w="1014" w:type="dxa"/>
          </w:tcPr>
          <w:p>
            <w:pPr/>
            <w:r>
              <w:t xml:space="preserve">1</w:t>
            </w:r>
          </w:p>
        </w:tc>
        <w:tc>
          <w:tcPr>
            <w:tcW w:w="6021" w:type="dxa"/>
          </w:tcPr>
          <w:p>
            <w:pPr/>
            <w:r>
              <w:t xml:space="preserve">EMQX (or Mosquitto), standing in for the metro-edge cluster</w:t>
            </w:r>
          </w:p>
        </w:tc>
      </w:tr>
      <w:tr>
        <w:tc>
          <w:tcPr>
            <w:tcW w:w="2324" w:type="dxa"/>
          </w:tcPr>
          <w:p>
            <w:pPr/>
            <w:r>
              <w:t xml:space="preserve">cloud</w:t>
            </w:r>
          </w:p>
        </w:tc>
        <w:tc>
          <w:tcPr>
            <w:tcW w:w="1014" w:type="dxa"/>
          </w:tcPr>
          <w:p>
            <w:pPr/>
            <w:r>
              <w:t xml:space="preserve">1</w:t>
            </w:r>
          </w:p>
        </w:tc>
        <w:tc>
          <w:tcPr>
            <w:tcW w:w="6021" w:type="dxa"/>
          </w:tcPr>
          <w:p>
            <w:pPr/>
            <w:r>
              <w:t xml:space="preserve">Cloud executor, FedAvg service, model registry</w:t>
            </w:r>
          </w:p>
        </w:tc>
      </w:tr>
      <w:tr>
        <w:tc>
          <w:tcPr>
            <w:tcW w:w="2324" w:type="dxa"/>
          </w:tcPr>
          <w:p>
            <w:pPr/>
            <w:r>
              <w:t xml:space="preserve">storage</w:t>
            </w:r>
          </w:p>
        </w:tc>
        <w:tc>
          <w:tcPr>
            <w:tcW w:w="1014" w:type="dxa"/>
          </w:tcPr>
          <w:p>
            <w:pPr/>
            <w:r>
              <w:t xml:space="preserve">1</w:t>
            </w:r>
          </w:p>
        </w:tc>
        <w:tc>
          <w:tcPr>
            <w:tcW w:w="6021" w:type="dxa"/>
          </w:tcPr>
          <w:p>
            <w:pPr/>
            <w:r>
              <w:t xml:space="preserve">MinIO, an S3-compatible object store on a local disk: the "cloud storage" for datasets, models and results</w:t>
            </w:r>
          </w:p>
        </w:tc>
      </w:tr>
      <w:tr>
        <w:tc>
          <w:tcPr>
            <w:tcW w:w="2324" w:type="dxa"/>
          </w:tcPr>
          <w:p>
            <w:pPr/>
            <w:r>
              <w:t xml:space="preserve">metrics</w:t>
            </w:r>
          </w:p>
        </w:tc>
        <w:tc>
          <w:tcPr>
            <w:tcW w:w="1014" w:type="dxa"/>
          </w:tcPr>
          <w:p>
            <w:pPr/>
            <w:r>
              <w:t xml:space="preserve">1</w:t>
            </w:r>
          </w:p>
        </w:tc>
        <w:tc>
          <w:tcPr>
            <w:tcW w:w="6021" w:type="dxa"/>
          </w:tcPr>
          <w:p>
            <w:pPr/>
            <w:r>
              <w:t xml:space="preserve">InfluxDB + Grafana: live dashboards and history (optional but cheap)</w:t>
            </w:r>
          </w:p>
        </w:tc>
      </w:tr>
      <w:tr>
        <w:tc>
          <w:tcPr>
            <w:tcW w:w="2324" w:type="dxa"/>
          </w:tcPr>
          <w:p>
            <w:pPr/>
            <w:r>
              <w:t xml:space="preserve">runner</w:t>
            </w:r>
          </w:p>
        </w:tc>
        <w:tc>
          <w:tcPr>
            <w:tcW w:w="1014" w:type="dxa"/>
          </w:tcPr>
          <w:p>
            <w:pPr/>
            <w:r>
              <w:t xml:space="preserve">1</w:t>
            </w:r>
          </w:p>
        </w:tc>
        <w:tc>
          <w:tcPr>
            <w:tcW w:w="6021" w:type="dxa"/>
          </w:tcPr>
          <w:p>
            <w:pPr/>
            <w:r>
              <w:t xml:space="preserve">Experiment runner: starts each scenario, sets the network delays, seeds, collects results, tears down</w:t>
            </w:r>
          </w:p>
        </w:tc>
      </w:tr>
    </w:tbl>
    <w:p>
      <w:pPr/>
      <w:r>
        <w:rPr>
          <w:b/>
        </w:rPr>
        <w:t xml:space="preserve">Networks</w:t>
      </w:r>
      <w:r>
        <w:t xml:space="preserve"> (delays added with tc netem; Docker alone adds well under 1 ms):</w:t>
      </w:r>
    </w:p>
    <w:tbl>
      <w:tblPr>
        <w:tblStyle w:val="TableGrid"/>
        <w:tblW w:w="0" w:type="auto"/>
        <w:tblLayout w:type="fixed"/>
        <w:tblLook w:val="04A0" w:firstRow="1" w:lastRow="0" w:firstColumn="0" w:lastColumn="0" w:noHBand="0" w:noVBand="1"/>
      </w:tblPr>
      <w:tblGrid>
        <w:gridCol w:w="1583"/>
        <w:gridCol w:w="2857"/>
        <w:gridCol w:w="4920"/>
      </w:tblGrid>
      <w:tr>
        <w:trPr>
          <w:tblHeader/>
        </w:trPr>
        <w:tc>
          <w:tcPr>
            <w:tcW w:w="1583" w:type="dxa"/>
            <w:shd w:val="clear" w:color="auto" w:fill="F2F2F2"/>
          </w:tcPr>
          <w:p>
            <w:pPr/>
            <w:r>
              <w:t xml:space="preserve">Network</w:t>
            </w:r>
          </w:p>
        </w:tc>
        <w:tc>
          <w:tcPr>
            <w:tcW w:w="2857" w:type="dxa"/>
            <w:shd w:val="clear" w:color="auto" w:fill="F2F2F2"/>
          </w:tcPr>
          <w:p>
            <w:pPr/>
            <w:r>
              <w:t xml:space="preserve">Connects</w:t>
            </w:r>
          </w:p>
        </w:tc>
        <w:tc>
          <w:tcPr>
            <w:tcW w:w="4920" w:type="dxa"/>
            <w:shd w:val="clear" w:color="auto" w:fill="F2F2F2"/>
          </w:tcPr>
          <w:p>
            <w:pPr/>
            <w:r>
              <w:t xml:space="preserve">Emulated</w:t>
            </w:r>
          </w:p>
        </w:tc>
      </w:tr>
      <w:tr>
        <w:tc>
          <w:tcPr>
            <w:tcW w:w="1583" w:type="dxa"/>
          </w:tcPr>
          <w:p>
            <w:pPr/>
            <w:r>
              <w:t xml:space="preserve">radio_net</w:t>
            </w:r>
          </w:p>
        </w:tc>
        <w:tc>
          <w:tcPr>
            <w:tcW w:w="2857" w:type="dxa"/>
          </w:tcPr>
          <w:p>
            <w:pPr/>
            <w:r>
              <w:t xml:space="preserve">cars ↔ zones</w:t>
            </w:r>
          </w:p>
        </w:tc>
        <w:tc>
          <w:tcPr>
            <w:tcW w:w="4920" w:type="dxa"/>
          </w:tcPr>
          <w:p>
            <w:pPr/>
            <w:r>
              <w:t xml:space="preserve">5–10 ms base delay; the distance-based upload time comes from the radio model inside the car app, because it changes as the car moves</w:t>
            </w:r>
          </w:p>
        </w:tc>
      </w:tr>
      <w:tr>
        <w:tc>
          <w:tcPr>
            <w:tcW w:w="1583" w:type="dxa"/>
          </w:tcPr>
          <w:p>
            <w:pPr/>
            <w:r>
              <w:t xml:space="preserve">backhaul_net</w:t>
            </w:r>
          </w:p>
        </w:tc>
        <w:tc>
          <w:tcPr>
            <w:tcW w:w="2857" w:type="dxa"/>
          </w:tcPr>
          <w:p>
            <w:pPr/>
            <w:r>
              <w:t xml:space="preserve">zones ↔ zones ↔ broker</w:t>
            </w:r>
          </w:p>
        </w:tc>
        <w:tc>
          <w:tcPr>
            <w:tcW w:w="4920" w:type="dxa"/>
          </w:tcPr>
          <w:p>
            <w:pPr/>
            <w:r>
              <w:t xml:space="preserve">1–5 ms, high bandwidth</w:t>
            </w:r>
          </w:p>
        </w:tc>
      </w:tr>
      <w:tr>
        <w:tc>
          <w:tcPr>
            <w:tcW w:w="1583" w:type="dxa"/>
          </w:tcPr>
          <w:p>
            <w:pPr/>
            <w:r>
              <w:t xml:space="preserve">wan_net</w:t>
            </w:r>
          </w:p>
        </w:tc>
        <w:tc>
          <w:tcPr>
            <w:tcW w:w="2857" w:type="dxa"/>
          </w:tcPr>
          <w:p>
            <w:pPr/>
            <w:r>
              <w:t xml:space="preserve">zones, broker ↔ cloud, storage, metrics</w:t>
            </w:r>
          </w:p>
        </w:tc>
        <w:tc>
          <w:tcPr>
            <w:tcW w:w="4920" w:type="dxa"/>
          </w:tcPr>
          <w:p>
            <w:pPr/>
            <w:r>
              <w:t xml:space="preserve">50–200 ms with jitter, limited bandwidth</w:t>
            </w:r>
          </w:p>
        </w:tc>
      </w:tr>
    </w:tbl>
    <w:p>
      <w:pPr/>
      <w:r>
        <w:rPr>
          <w:b/>
        </w:rPr>
        <w:t xml:space="preserve">Coverage is enforced in the car app:</w:t>
      </w:r>
      <w:r>
        <w:t xml:space="preserve"> on the Docker network every car could reach every zone, so a car only talks to the zone that covers its simulated position; in a coverage gap it talks to nobody.</w:t>
      </w:r>
    </w:p>
    <w:p>
      <w:pPr/>
      <w:r>
        <w:rPr>
          <w:b/>
        </w:rPr>
        <w:t xml:space="preserve">Pipeline (doable as you planned):</w:t>
      </w:r>
    </w:p>
    <w:p>
      <w:pPr>
        <w:pStyle w:val="ListParagraph"/>
        <w:numPr>
          <w:ilvl w:val="0"/>
          <w:numId w:val="18"/>
        </w:numPr>
      </w:pPr>
      <w:r>
        <w:rPr>
          <w:b/>
        </w:rPr>
        <w:t xml:space="preserve">Calibrate:</w:t>
      </w:r>
      <w:r>
        <w:t xml:space="preserve"> measure YOLO times (nano to large) on CPU or GPU → costs.csv.</w:t>
      </w:r>
    </w:p>
    <w:p>
      <w:pPr>
        <w:pStyle w:val="ListParagraph"/>
        <w:numPr>
          <w:ilvl w:val="0"/>
          <w:numId w:val="18"/>
        </w:numPr>
      </w:pPr>
      <w:r>
        <w:rPr>
          <w:b/>
        </w:rPr>
        <w:t xml:space="preserve">Offline, fast mode:</w:t>
      </w:r>
      <w:r>
        <w:t xml:space="preserve"> generate scenarios, run NSGA-II → Pareto fronts and knee points → datasets in storage.</w:t>
      </w:r>
    </w:p>
    <w:p>
      <w:pPr>
        <w:pStyle w:val="ListParagraph"/>
        <w:numPr>
          <w:ilvl w:val="0"/>
          <w:numId w:val="18"/>
        </w:numPr>
      </w:pPr>
      <w:r>
        <w:rPr>
          <w:b/>
        </w:rPr>
        <w:t xml:space="preserve">Pretraining (DQfD-style, proposed):</w:t>
      </w:r>
      <w:r>
        <w:t xml:space="preserve"> train the global D3QN on those datasets → models/global_v0 in storage.</w:t>
      </w:r>
    </w:p>
    <w:p>
      <w:pPr>
        <w:pStyle w:val="ListParagraph"/>
        <w:numPr>
          <w:ilvl w:val="0"/>
          <w:numId w:val="18"/>
        </w:numPr>
      </w:pPr>
      <w:r>
        <w:rPr>
          <w:b/>
        </w:rPr>
        <w:t xml:space="preserve">Baselines:</w:t>
      </w:r>
      <w:r>
        <w:t xml:space="preserve"> pre-train the VFC PPO agent, Tang &amp; Wong's DQN, QECO and the from-scratch D3QN in fast mode (they need hundreds of episodes).</w:t>
      </w:r>
    </w:p>
    <w:p>
      <w:pPr>
        <w:pStyle w:val="ListParagraph"/>
        <w:numPr>
          <w:ilvl w:val="0"/>
          <w:numId w:val="18"/>
        </w:numPr>
      </w:pPr>
      <w:r>
        <w:rPr>
          <w:b/>
        </w:rPr>
        <w:t xml:space="preserve">Testbed run:</w:t>
      </w:r>
      <w:r>
        <w:t xml:space="preserve"> zones download global_v0 (this is deployment, not federated learning yet), cars drive, agents decide and keep learning online; every round the zones upload their weights, the cloud averages them (FedAvg) and publishes global_vk, and the zones download it.</w:t>
      </w:r>
    </w:p>
    <w:p>
      <w:pPr>
        <w:pStyle w:val="ListParagraph"/>
        <w:numPr>
          <w:ilvl w:val="0"/>
          <w:numId w:val="18"/>
        </w:numPr>
      </w:pPr>
      <w:r>
        <w:rPr>
          <w:b/>
        </w:rPr>
        <w:t xml:space="preserve">Results:</w:t>
      </w:r>
      <w:r>
        <w:t xml:space="preserve"> every task is logged (CSV/Parquet) to storage and live metrics to InfluxDB; analysis notebooks read them and compare fast mode with the testbed.</w:t>
      </w:r>
    </w:p>
    <w:p>
      <w:pPr/>
      <w:r>
        <w:rPr>
          <w:b/>
        </w:rPr>
        <w:t xml:space="preserve">Fairness:</w:t>
      </w:r>
      <w:r>
        <w:t xml:space="preserve"> every method gets the same scenarios, seeds and online learning budget on the testbed.</w:t>
      </w:r>
    </w:p>
    <w:p>
      <w:pPr/>
      <w:r>
        <w:rPr>
          <w:b/>
        </w:rPr>
        <w:t xml:space="preserve">Task execution time (decided 18 October):</w:t>
      </w:r>
      <w:r>
        <w:t xml:space="preserve"> tasks do not run real YOLO in the main experiments. Each task holds a slot for a time drawn at random (fixed seed) from the distribution measured by running real YOLO many times, per model size and hardware class. One zone running real YOLO in one scenario is an optional validation of the table.</w:t>
      </w:r>
    </w:p>
    <w:p>
      <w:pPr/>
      <w:r>
        <w:rPr>
          <w:b/>
        </w:rPr>
        <w:t xml:space="preserve">Future environment (noted 18 October, not planned now):</w:t>
      </w:r>
    </w:p>
    <w:p>
      <w:pPr>
        <w:pStyle w:val="ListParagraph"/>
        <w:numPr>
          <w:ilvl w:val="0"/>
          <w:numId w:val="19"/>
        </w:numPr>
      </w:pPr>
      <w:r>
        <w:rPr>
          <w:b/>
        </w:rPr>
        <w:t xml:space="preserve">Stronger single machine (for example 12 cores + one good GPU):</w:t>
      </w:r>
      <w:r>
        <w:t xml:space="preserve"> keep Docker, not VMs. Pin each zone to its own cores with --cpuset-cpus so zones stop slowing each other down, and share the GPU between containers with the NVIDIA Container Toolkit. Give the real GPU to one or two zones and the cloud; keep the time table for the rest, because zones sharing one GPU still slow each other down when busy.</w:t>
      </w:r>
    </w:p>
    <w:p>
      <w:pPr>
        <w:pStyle w:val="ListParagraph"/>
        <w:numPr>
          <w:ilvl w:val="0"/>
          <w:numId w:val="19"/>
        </w:numPr>
      </w:pPr>
      <w:r>
        <w:rPr>
          <w:b/>
        </w:rPr>
        <w:t xml:space="preserve">Why not VMs:</w:t>
      </w:r>
      <w:r>
        <w:t xml:space="preserve"> a consumer GPU can be passed to one VM only (splitting it needs data-centre GPUs with vGPU or MIG); each VM needs its own OS and RAM; restarting VMs between about 180 runs is slow. One VM per car is not feasible (hundreds of cars); cars stay grouped in containers.</w:t>
      </w:r>
    </w:p>
    <w:p>
      <w:pPr>
        <w:pStyle w:val="ListParagraph"/>
        <w:numPr>
          <w:ilvl w:val="0"/>
          <w:numId w:val="19"/>
        </w:numPr>
      </w:pPr>
      <w:r>
        <w:rPr>
          <w:b/>
        </w:rPr>
        <w:t xml:space="preserve">Real hardware testbed (future work):</w:t>
      </w:r>
      <w:r>
        <w:t xml:space="preserve"> 3–4 edge boards (for example Jetson or Raspberry Pi) as fog nodes, a PC as the cloud, a real network between them. This is the honest next step beyond the Docker testbed.</w:t>
      </w:r>
    </w:p>
    <w:p>
      <w:pPr/>
      <w:r>
        <w:rPr>
          <w:b/>
        </w:rPr>
        <w:t xml:space="preserve">Topology experiments (decided 18 October):</w:t>
      </w:r>
    </w:p>
    <w:p>
      <w:pPr>
        <w:pStyle w:val="ListParagraph"/>
        <w:numPr>
          <w:ilvl w:val="0"/>
          <w:numId w:val="20"/>
        </w:numPr>
      </w:pPr>
      <w:r>
        <w:rPr>
          <w:b/>
        </w:rPr>
        <w:t xml:space="preserve">Training setup:</w:t>
      </w:r>
      <w:r>
        <w:t xml:space="preserve"> 5 zone positions; 4 zones active, the 5th exists but is off. During fast-mode training, zones are switched on and off at random so the agent learns every position.</w:t>
      </w:r>
    </w:p>
    <w:p>
      <w:pPr>
        <w:pStyle w:val="ListParagraph"/>
        <w:numPr>
          <w:ilvl w:val="0"/>
          <w:numId w:val="20"/>
        </w:numPr>
      </w:pPr>
      <w:r>
        <w:rPr>
          <w:b/>
        </w:rPr>
        <w:t xml:space="preserve">Zone join:</w:t>
      </w:r>
      <w:r>
        <w:t xml:space="preserve"> after the core works, switch on zone 5 during a testbed run. It downloads the current global model, publishes zone/5/status = online and its state; neighbours unmask it; the runner adds its coverage circle so cars inside it attach to it. Show how load spreads and how quickly the agents start using it (expect a short learning dip).</w:t>
      </w:r>
    </w:p>
    <w:p>
      <w:pPr>
        <w:pStyle w:val="ListParagraph"/>
        <w:numPr>
          <w:ilvl w:val="0"/>
          <w:numId w:val="20"/>
        </w:numPr>
      </w:pPr>
      <w:r>
        <w:rPr>
          <w:b/>
        </w:rPr>
        <w:t xml:space="preserve">Zone kill:</w:t>
      </w:r>
      <w:r>
        <w:t xml:space="preserve"> stop 2 or 3 of the 5 zones during a run. Their last wills mark them offline and neighbours mask them; tasks other anchors placed there are retried (C14); tasks they anchored themselves are lost (out of scope); their cars attach to an overlapping zone (C13) or are in a coverage gap (C12). Plot on-time rate, latency and drops before, during and after.</w:t>
      </w:r>
    </w:p>
    <w:p>
      <w:pPr>
        <w:pStyle w:val="ListParagraph"/>
        <w:numPr>
          <w:ilvl w:val="0"/>
          <w:numId w:val="20"/>
        </w:numPr>
      </w:pPr>
      <w:r>
        <w:rPr>
          <w:b/>
        </w:rPr>
        <w:t xml:space="preserve">Live visual dashboard (later, optional):</w:t>
      </w:r>
      <w:r>
        <w:t xml:space="preserve"> Grafana for the numbers over time, plus a small web page that listens to MQTT read-only and draws the city map: cars moving, zone circles coloured by load, a killed zone turning grey. About 1–2 weeks of work; built only after the core system and the experiments work. A demo for the defence, not a source of results.</w:t>
      </w:r>
    </w:p>
    <w:p>
      <w:pPr>
        <w:pStyle w:val="Heading2"/>
      </w:pPr>
      <w:r>
        <w:t xml:space="preserve">Decisions log</w:t>
      </w:r>
    </w:p>
    <w:p>
      <w:pPr/>
      <w:r>
        <w:t xml:space="preserve">Every design decision so far, newest first. Only rows marked "Proposed" still need a yes.</w:t>
      </w:r>
    </w:p>
    <w:tbl>
      <w:tblPr>
        <w:tblStyle w:val="TableGrid"/>
        <w:tblW w:w="0" w:type="auto"/>
        <w:tblLayout w:type="fixed"/>
        <w:tblLook w:val="04A0" w:firstRow="1" w:lastRow="0" w:firstColumn="0" w:lastColumn="0" w:noHBand="0" w:noVBand="1"/>
      </w:tblPr>
      <w:tblGrid>
        <w:gridCol w:w="948"/>
        <w:gridCol w:w="4920"/>
        <w:gridCol w:w="3492"/>
      </w:tblGrid>
      <w:tr>
        <w:trPr>
          <w:tblHeader/>
        </w:trPr>
        <w:tc>
          <w:tcPr>
            <w:tcW w:w="948" w:type="dxa"/>
            <w:shd w:val="clear" w:color="auto" w:fill="F2F2F2"/>
          </w:tcPr>
          <w:p>
            <w:pPr/>
            <w:r>
              <w:t xml:space="preserve">Date</w:t>
            </w:r>
          </w:p>
        </w:tc>
        <w:tc>
          <w:tcPr>
            <w:tcW w:w="4920" w:type="dxa"/>
            <w:shd w:val="clear" w:color="auto" w:fill="F2F2F2"/>
          </w:tcPr>
          <w:p>
            <w:pPr/>
            <w:r>
              <w:t xml:space="preserve">Decision</w:t>
            </w:r>
          </w:p>
        </w:tc>
        <w:tc>
          <w:tcPr>
            <w:tcW w:w="3492" w:type="dxa"/>
            <w:shd w:val="clear" w:color="auto" w:fill="F2F2F2"/>
          </w:tcPr>
          <w:p>
            <w:pPr/>
            <w:r>
              <w:t xml:space="preserve">Status</w:t>
            </w:r>
          </w:p>
        </w:tc>
      </w:tr>
      <w:tr>
        <w:tc>
          <w:tcPr>
            <w:tcW w:w="948" w:type="dxa"/>
          </w:tcPr>
          <w:p>
            <w:pPr/>
            <w:r>
              <w:t xml:space="preserve">18 Oct</w:t>
            </w:r>
          </w:p>
        </w:tc>
        <w:tc>
          <w:tcPr>
            <w:tcW w:w="4920" w:type="dxa"/>
          </w:tcPr>
          <w:p>
            <w:pPr/>
            <w:r>
              <w:t xml:space="preserve">The broker must be alive: it runs as a cluster at the metro edge; a full broker outage is out of scope (mobility and state sharing stop); no fallback mode. The broker is infrastructure, not a layer. Execution time comes from the measured distribution, not real YOLO</w:t>
            </w:r>
          </w:p>
        </w:tc>
        <w:tc>
          <w:tcPr>
            <w:tcW w:w="3492" w:type="dxa"/>
          </w:tcPr>
          <w:p>
            <w:pPr/>
            <w:r>
              <w:t xml:space="preserve">Decided</w:t>
            </w:r>
          </w:p>
        </w:tc>
      </w:tr>
      <w:tr>
        <w:tc>
          <w:tcPr>
            <w:tcW w:w="948" w:type="dxa"/>
          </w:tcPr>
          <w:p>
            <w:pPr/>
            <w:r>
              <w:t xml:space="preserve">18 Oct</w:t>
            </w:r>
          </w:p>
        </w:tc>
        <w:tc>
          <w:tcPr>
            <w:tcW w:w="4920" w:type="dxa"/>
          </w:tcPr>
          <w:p>
            <w:pPr/>
            <w:r>
              <w:t xml:space="preserve">5-zone model: 6 fixed agent outputs (here, 4 neighbour positions, cloud); empty positions masked; zones switched on and off at random during training. Experiments: activate a 5th zone; kill 2 or 3 zones. Live map dashboard as a later optional phase</w:t>
            </w:r>
          </w:p>
        </w:tc>
        <w:tc>
          <w:tcPr>
            <w:tcW w:w="3492" w:type="dxa"/>
          </w:tcPr>
          <w:p>
            <w:pPr/>
            <w:r>
              <w:t xml:space="preserve">Decided</w:t>
            </w:r>
          </w:p>
        </w:tc>
      </w:tr>
      <w:tr>
        <w:tc>
          <w:tcPr>
            <w:tcW w:w="948" w:type="dxa"/>
          </w:tcPr>
          <w:p>
            <w:pPr/>
            <w:r>
              <w:t xml:space="preserve">13 Oct</w:t>
            </w:r>
          </w:p>
        </w:tc>
        <w:tc>
          <w:tcPr>
            <w:tcW w:w="4920" w:type="dxa"/>
          </w:tcPr>
          <w:p>
            <w:pPr/>
            <w:r>
              <w:t xml:space="preserve">One task = one placement: the whole task (all its internal steps) runs on one node; the DAG only describes the work inside the task; steps are never split across nodes</w:t>
            </w:r>
          </w:p>
        </w:tc>
        <w:tc>
          <w:tcPr>
            <w:tcW w:w="3492" w:type="dxa"/>
          </w:tcPr>
          <w:p>
            <w:pPr/>
            <w:r>
              <w:t xml:space="preserve">Decided</w:t>
            </w:r>
          </w:p>
        </w:tc>
      </w:tr>
      <w:tr>
        <w:tc>
          <w:tcPr>
            <w:tcW w:w="948" w:type="dxa"/>
          </w:tcPr>
          <w:p>
            <w:pPr/>
            <w:r>
              <w:t xml:space="preserve">13 Oct</w:t>
            </w:r>
          </w:p>
        </w:tc>
        <w:tc>
          <w:tcPr>
            <w:tcW w:w="4920" w:type="dxa"/>
          </w:tcPr>
          <w:p>
            <w:pPr/>
            <w:r>
              <w:t xml:space="preserve">Results are published once on car/{id}/result by the node that ran the task; the car's current zone and the anchor both subscribe</w:t>
            </w:r>
          </w:p>
        </w:tc>
        <w:tc>
          <w:tcPr>
            <w:tcW w:w="3492" w:type="dxa"/>
          </w:tcPr>
          <w:p>
            <w:pPr/>
            <w:r>
              <w:t xml:space="preserve">Decided</w:t>
            </w:r>
          </w:p>
        </w:tc>
      </w:tr>
      <w:tr>
        <w:tc>
          <w:tcPr>
            <w:tcW w:w="948" w:type="dxa"/>
          </w:tcPr>
          <w:p>
            <w:pPr/>
            <w:r>
              <w:t xml:space="preserve">13 Oct</w:t>
            </w:r>
          </w:p>
        </w:tc>
        <w:tc>
          <w:tcPr>
            <w:tcW w:w="4920" w:type="dxa"/>
          </w:tcPr>
          <w:p>
            <w:pPr/>
            <w:r>
              <w:t xml:space="preserve">Cloud super task (aggregator) moved to future work; GPU micro-batching stays open; cases C6 and C11 removed</w:t>
            </w:r>
          </w:p>
        </w:tc>
        <w:tc>
          <w:tcPr>
            <w:tcW w:w="3492" w:type="dxa"/>
          </w:tcPr>
          <w:p>
            <w:pPr/>
            <w:r>
              <w:t xml:space="preserve">Decided</w:t>
            </w:r>
          </w:p>
        </w:tc>
      </w:tr>
      <w:tr>
        <w:tc>
          <w:tcPr>
            <w:tcW w:w="948" w:type="dxa"/>
          </w:tcPr>
          <w:p>
            <w:pPr/>
            <w:r>
              <w:t xml:space="preserve">13 Oct</w:t>
            </w:r>
          </w:p>
        </w:tc>
        <w:tc>
          <w:tcPr>
            <w:tcW w:w="4920" w:type="dxa"/>
          </w:tcPr>
          <w:p>
            <w:pPr/>
            <w:r>
              <w:t xml:space="preserve">Zone liveness: each zone holds an MQTT last will on zone/{id}/status; offline zones are masked</w:t>
            </w:r>
          </w:p>
        </w:tc>
        <w:tc>
          <w:tcPr>
            <w:tcW w:w="3492" w:type="dxa"/>
          </w:tcPr>
          <w:p>
            <w:pPr/>
            <w:r>
              <w:t xml:space="preserve">Decided</w:t>
            </w:r>
          </w:p>
        </w:tc>
      </w:tr>
      <w:tr>
        <w:tc>
          <w:tcPr>
            <w:tcW w:w="948" w:type="dxa"/>
          </w:tcPr>
          <w:p>
            <w:pPr/>
            <w:r>
              <w:t xml:space="preserve">13 Oct</w:t>
            </w:r>
          </w:p>
        </w:tc>
        <w:tc>
          <w:tcPr>
            <w:tcW w:w="4920" w:type="dxa"/>
          </w:tcPr>
          <w:p>
            <w:pPr/>
            <w:r>
              <w:t xml:space="preserve">Pretraining DQfD-style (large-margin + TD loss on expert transitions), with a fading behavioral-cloning term online; reward weights taken from the knee point; IQL as an ablation</w:t>
            </w:r>
          </w:p>
        </w:tc>
        <w:tc>
          <w:tcPr>
            <w:tcW w:w="3492" w:type="dxa"/>
          </w:tcPr>
          <w:p>
            <w:pPr/>
            <w:r>
              <w:t xml:space="preserve">Proposed</w:t>
            </w:r>
          </w:p>
        </w:tc>
      </w:tr>
      <w:tr>
        <w:tc>
          <w:tcPr>
            <w:tcW w:w="948" w:type="dxa"/>
          </w:tcPr>
          <w:p>
            <w:pPr/>
            <w:r>
              <w:t xml:space="preserve">13 Oct</w:t>
            </w:r>
          </w:p>
        </w:tc>
        <w:tc>
          <w:tcPr>
            <w:tcW w:w="4920" w:type="dxa"/>
          </w:tcPr>
          <w:p>
            <w:pPr/>
            <w:r>
              <w:t xml:space="preserve">All rows that were "proposed" before 13 October confirmed</w:t>
            </w:r>
          </w:p>
        </w:tc>
        <w:tc>
          <w:tcPr>
            <w:tcW w:w="3492" w:type="dxa"/>
          </w:tcPr>
          <w:p>
            <w:pPr/>
            <w:r>
              <w:t xml:space="preserve">Decided</w:t>
            </w:r>
          </w:p>
        </w:tc>
      </w:tr>
      <w:tr>
        <w:tc>
          <w:tcPr>
            <w:tcW w:w="948" w:type="dxa"/>
          </w:tcPr>
          <w:p>
            <w:pPr/>
            <w:r>
              <w:t xml:space="preserve">12 Oct</w:t>
            </w:r>
          </w:p>
        </w:tc>
        <w:tc>
          <w:tcPr>
            <w:tcW w:w="4920" w:type="dxa"/>
          </w:tcPr>
          <w:p>
            <w:pPr/>
            <w:r>
              <w:t xml:space="preserve">MQTT for all messaging; car topics (attach, gps, result, ack) and zone topics (state, status, work); bulk data over direct links; broker cluster at the metro edge; evaluated on a Docker testbed (broker, 4 zones, cloud, 10 car containers, tc netem delays), with a fast mode for training</w:t>
            </w:r>
          </w:p>
        </w:tc>
        <w:tc>
          <w:tcPr>
            <w:tcW w:w="3492" w:type="dxa"/>
          </w:tcPr>
          <w:p>
            <w:pPr/>
            <w:r>
              <w:t xml:space="preserve">Decided</w:t>
            </w:r>
          </w:p>
        </w:tc>
      </w:tr>
      <w:tr>
        <w:tc>
          <w:tcPr>
            <w:tcW w:w="948" w:type="dxa"/>
          </w:tcPr>
          <w:p>
            <w:pPr/>
            <w:r>
              <w:t xml:space="preserve">12 Oct</w:t>
            </w:r>
          </w:p>
        </w:tc>
        <w:tc>
          <w:tcPr>
            <w:tcW w:w="4920" w:type="dxa"/>
          </w:tcPr>
          <w:p>
            <w:pPr/>
            <w:r>
              <w:t xml:space="preserve">Anchor zone per task: owns the task (input, retries, acknowledgement, reward) and tracks the car through MQTT; since 13 October it is not in the result's data path</w:t>
            </w:r>
          </w:p>
        </w:tc>
        <w:tc>
          <w:tcPr>
            <w:tcW w:w="3492" w:type="dxa"/>
          </w:tcPr>
          <w:p>
            <w:pPr/>
            <w:r>
              <w:t xml:space="preserve">Decided</w:t>
            </w:r>
          </w:p>
        </w:tc>
      </w:tr>
      <w:tr>
        <w:tc>
          <w:tcPr>
            <w:tcW w:w="948" w:type="dxa"/>
          </w:tcPr>
          <w:p>
            <w:pPr/>
            <w:r>
              <w:t xml:space="preserve">12 Oct</w:t>
            </w:r>
          </w:p>
        </w:tc>
        <w:tc>
          <w:tcPr>
            <w:tcW w:w="4920" w:type="dxa"/>
          </w:tcPr>
          <w:p>
            <w:pPr/>
            <w:r>
              <w:t xml:space="preserve">First scenario: real-time object detection with YOLO; model sizes give the light/heavy mix, with measured costs</w:t>
            </w:r>
          </w:p>
        </w:tc>
        <w:tc>
          <w:tcPr>
            <w:tcW w:w="3492" w:type="dxa"/>
          </w:tcPr>
          <w:p>
            <w:pPr/>
            <w:r>
              <w:t xml:space="preserve">Decided</w:t>
            </w:r>
          </w:p>
        </w:tc>
      </w:tr>
      <w:tr>
        <w:tc>
          <w:tcPr>
            <w:tcW w:w="948" w:type="dxa"/>
          </w:tcPr>
          <w:p>
            <w:pPr/>
            <w:r>
              <w:t xml:space="preserve">12 Oct</w:t>
            </w:r>
          </w:p>
        </w:tc>
        <w:tc>
          <w:tcPr>
            <w:tcW w:w="4920" w:type="dxa"/>
          </w:tcPr>
          <w:p>
            <w:pPr/>
            <w:r>
              <w:t xml:space="preserve">Further task types: clip analytics bundles (soft), segmentation, plate reading (one task with two steps), LiDAR (optional); route planning out of scope</w:t>
            </w:r>
          </w:p>
        </w:tc>
        <w:tc>
          <w:tcPr>
            <w:tcW w:w="3492" w:type="dxa"/>
          </w:tcPr>
          <w:p>
            <w:pPr/>
            <w:r>
              <w:t xml:space="preserve">Decided</w:t>
            </w:r>
          </w:p>
        </w:tc>
      </w:tr>
      <w:tr>
        <w:tc>
          <w:tcPr>
            <w:tcW w:w="948" w:type="dxa"/>
          </w:tcPr>
          <w:p>
            <w:pPr/>
            <w:r>
              <w:t xml:space="preserve">12 Oct</w:t>
            </w:r>
          </w:p>
        </w:tc>
        <w:tc>
          <w:tcPr>
            <w:tcW w:w="4920" w:type="dxa"/>
          </w:tcPr>
          <w:p>
            <w:pPr/>
            <w:r>
              <w:t xml:space="preserve">Queue order: hard class first, soft class second, earliest deadline first inside each, aging for soft tasks; FIFO as baseline</w:t>
            </w:r>
          </w:p>
        </w:tc>
        <w:tc>
          <w:tcPr>
            <w:tcW w:w="3492" w:type="dxa"/>
          </w:tcPr>
          <w:p>
            <w:pPr/>
            <w:r>
              <w:t xml:space="preserve">Decided</w:t>
            </w:r>
          </w:p>
        </w:tc>
      </w:tr>
      <w:tr>
        <w:tc>
          <w:tcPr>
            <w:tcW w:w="948" w:type="dxa"/>
          </w:tcPr>
          <w:p>
            <w:pPr/>
            <w:r>
              <w:t xml:space="preserve">12 Oct</w:t>
            </w:r>
          </w:p>
        </w:tc>
        <w:tc>
          <w:tcPr>
            <w:tcW w:w="4920" w:type="dxa"/>
          </w:tcPr>
          <w:p>
            <w:pPr/>
            <w:r>
              <w:t xml:space="preserve">Hard tasks skipped or cancelled when they surely miss; soft tasks never dropped for lateness; failures retried by the anchor (1 hard, 2 soft)</w:t>
            </w:r>
          </w:p>
        </w:tc>
        <w:tc>
          <w:tcPr>
            <w:tcW w:w="3492" w:type="dxa"/>
          </w:tcPr>
          <w:p>
            <w:pPr/>
            <w:r>
              <w:t xml:space="preserve">Decided</w:t>
            </w:r>
          </w:p>
        </w:tc>
      </w:tr>
      <w:tr>
        <w:tc>
          <w:tcPr>
            <w:tcW w:w="948" w:type="dxa"/>
          </w:tcPr>
          <w:p>
            <w:pPr/>
            <w:r>
              <w:t xml:space="preserve">12 Oct</w:t>
            </w:r>
          </w:p>
        </w:tc>
        <w:tc>
          <w:tcPr>
            <w:tcW w:w="4920" w:type="dxa"/>
          </w:tcPr>
          <w:p>
            <w:pPr/>
            <w:r>
              <w:t xml:space="preserve">Reward: +B for delivery, minus time and energy, minus lateness (soft), −P plus spent energy for any drop; one reward per task</w:t>
            </w:r>
          </w:p>
        </w:tc>
        <w:tc>
          <w:tcPr>
            <w:tcW w:w="3492" w:type="dxa"/>
          </w:tcPr>
          <w:p>
            <w:pPr/>
            <w:r>
              <w:t xml:space="preserve">Decided</w:t>
            </w:r>
          </w:p>
        </w:tc>
      </w:tr>
      <w:tr>
        <w:tc>
          <w:tcPr>
            <w:tcW w:w="948" w:type="dxa"/>
          </w:tcPr>
          <w:p>
            <w:pPr/>
            <w:r>
              <w:t xml:space="preserve">12 Oct</w:t>
            </w:r>
          </w:p>
        </w:tc>
        <w:tc>
          <w:tcPr>
            <w:tcW w:w="4920" w:type="dxa"/>
          </w:tcPr>
          <w:p>
            <w:pPr/>
            <w:r>
              <w:t xml:space="preserve">GPS updates every 100 ms (not 10 ms); the anchor recalculates the prediction on each update</w:t>
            </w:r>
          </w:p>
        </w:tc>
        <w:tc>
          <w:tcPr>
            <w:tcW w:w="3492" w:type="dxa"/>
          </w:tcPr>
          <w:p>
            <w:pPr/>
            <w:r>
              <w:t xml:space="preserve">Decided</w:t>
            </w:r>
          </w:p>
        </w:tc>
      </w:tr>
      <w:tr>
        <w:tc>
          <w:tcPr>
            <w:tcW w:w="948" w:type="dxa"/>
          </w:tcPr>
          <w:p>
            <w:pPr/>
            <w:r>
              <w:t xml:space="preserve">12 Oct</w:t>
            </w:r>
          </w:p>
        </w:tc>
        <w:tc>
          <w:tcPr>
            <w:tcW w:w="4920" w:type="dxa"/>
          </w:tcPr>
          <w:p>
            <w:pPr/>
            <w:r>
              <w:t xml:space="preserve">Deadlines: hard or soft per task type</w:t>
            </w:r>
          </w:p>
        </w:tc>
        <w:tc>
          <w:tcPr>
            <w:tcW w:w="3492" w:type="dxa"/>
          </w:tcPr>
          <w:p>
            <w:pPr/>
            <w:r>
              <w:t xml:space="preserve">Decided</w:t>
            </w:r>
          </w:p>
        </w:tc>
      </w:tr>
      <w:tr>
        <w:tc>
          <w:tcPr>
            <w:tcW w:w="948" w:type="dxa"/>
          </w:tcPr>
          <w:p>
            <w:pPr/>
            <w:r>
              <w:t xml:space="preserve">12 Oct</w:t>
            </w:r>
          </w:p>
        </w:tc>
        <w:tc>
          <w:tcPr>
            <w:tcW w:w="4920" w:type="dxa"/>
          </w:tcPr>
          <w:p>
            <w:pPr/>
            <w:r>
              <w:t xml:space="preserve">Federated learning (FedAvg in the cloud) as phase 2, with an ablation</w:t>
            </w:r>
          </w:p>
        </w:tc>
        <w:tc>
          <w:tcPr>
            <w:tcW w:w="3492" w:type="dxa"/>
          </w:tcPr>
          <w:p>
            <w:pPr/>
            <w:r>
              <w:t xml:space="preserve">Decided</w:t>
            </w:r>
          </w:p>
        </w:tc>
      </w:tr>
      <w:tr>
        <w:tc>
          <w:tcPr>
            <w:tcW w:w="948" w:type="dxa"/>
          </w:tcPr>
          <w:p>
            <w:pPr/>
            <w:r>
              <w:t xml:space="preserve">12 Oct</w:t>
            </w:r>
          </w:p>
        </w:tc>
        <w:tc>
          <w:tcPr>
            <w:tcW w:w="4920" w:type="dxa"/>
          </w:tcPr>
          <w:p>
            <w:pPr/>
            <w:r>
              <w:t xml:space="preserve">Cases C12 coverage gap, C13 overlapping coverage and C14 execution failure added</w:t>
            </w:r>
          </w:p>
        </w:tc>
        <w:tc>
          <w:tcPr>
            <w:tcW w:w="3492" w:type="dxa"/>
          </w:tcPr>
          <w:p>
            <w:pPr/>
            <w:r>
              <w:t xml:space="preserve">Decided</w:t>
            </w:r>
          </w:p>
        </w:tc>
      </w:tr>
      <w:tr>
        <w:tc>
          <w:tcPr>
            <w:tcW w:w="948" w:type="dxa"/>
          </w:tcPr>
          <w:p>
            <w:pPr/>
            <w:r>
              <w:t xml:space="preserve">12 Oct</w:t>
            </w:r>
          </w:p>
        </w:tc>
        <w:tc>
          <w:tcPr>
            <w:tcW w:w="4920" w:type="dxa"/>
          </w:tcPr>
          <w:p>
            <w:pPr/>
            <w:r>
              <w:t xml:space="preserve">Mobility predictor is supervised, separate from the agent; start with motion math + road grid; LSTM only as an extension</w:t>
            </w:r>
          </w:p>
        </w:tc>
        <w:tc>
          <w:tcPr>
            <w:tcW w:w="3492" w:type="dxa"/>
          </w:tcPr>
          <w:p>
            <w:pPr/>
            <w:r>
              <w:t xml:space="preserve">Decided</w:t>
            </w:r>
          </w:p>
        </w:tc>
      </w:tr>
      <w:tr>
        <w:tc>
          <w:tcPr>
            <w:tcW w:w="948" w:type="dxa"/>
          </w:tcPr>
          <w:p>
            <w:pPr/>
            <w:r>
              <w:t xml:space="preserve">12 Oct</w:t>
            </w:r>
          </w:p>
        </w:tc>
        <w:tc>
          <w:tcPr>
            <w:tcW w:w="4920" w:type="dxa"/>
          </w:tcPr>
          <w:p>
            <w:pPr/>
            <w:r>
              <w:t xml:space="preserve">Fog-to-fog transfer serves two reasons: the car leaving, and load balancing; neighbours only</w:t>
            </w:r>
          </w:p>
        </w:tc>
        <w:tc>
          <w:tcPr>
            <w:tcW w:w="3492" w:type="dxa"/>
          </w:tcPr>
          <w:p>
            <w:pPr/>
            <w:r>
              <w:t xml:space="preserve">Decided</w:t>
            </w:r>
          </w:p>
        </w:tc>
      </w:tr>
      <w:tr>
        <w:tc>
          <w:tcPr>
            <w:tcW w:w="948" w:type="dxa"/>
          </w:tcPr>
          <w:p>
            <w:pPr/>
            <w:r>
              <w:t xml:space="preserve">12 Oct</w:t>
            </w:r>
          </w:p>
        </w:tc>
        <w:tc>
          <w:tcPr>
            <w:tcW w:w="4920" w:type="dxa"/>
          </w:tcPr>
          <w:p>
            <w:pPr/>
            <w:r>
              <w:t xml:space="preserve">Names: fog node (server), fog zone (whole component), access point (RSU / base station); IoT–Fog–Cloud title stays</w:t>
            </w:r>
          </w:p>
        </w:tc>
        <w:tc>
          <w:tcPr>
            <w:tcW w:w="3492" w:type="dxa"/>
          </w:tcPr>
          <w:p>
            <w:pPr/>
            <w:r>
              <w:t xml:space="preserve">Decided</w:t>
            </w:r>
          </w:p>
        </w:tc>
      </w:tr>
      <w:tr>
        <w:tc>
          <w:tcPr>
            <w:tcW w:w="948" w:type="dxa"/>
          </w:tcPr>
          <w:p>
            <w:pPr/>
            <w:r>
              <w:t xml:space="preserve">12 Oct</w:t>
            </w:r>
          </w:p>
        </w:tc>
        <w:tc>
          <w:tcPr>
            <w:tcW w:w="4920" w:type="dxa"/>
          </w:tcPr>
          <w:p>
            <w:pPr/>
            <w:r>
              <w:t xml:space="preserve">Access point and fog node co-located in one fog zone</w:t>
            </w:r>
          </w:p>
        </w:tc>
        <w:tc>
          <w:tcPr>
            <w:tcW w:w="3492" w:type="dxa"/>
          </w:tcPr>
          <w:p>
            <w:pPr/>
            <w:r>
              <w:t xml:space="preserve">Decided</w:t>
            </w:r>
          </w:p>
        </w:tc>
      </w:tr>
      <w:tr>
        <w:tc>
          <w:tcPr>
            <w:tcW w:w="948" w:type="dxa"/>
          </w:tcPr>
          <w:p>
            <w:pPr/>
            <w:r>
              <w:t xml:space="preserve">12 Oct</w:t>
            </w:r>
          </w:p>
        </w:tc>
        <w:tc>
          <w:tcPr>
            <w:tcW w:w="4920" w:type="dxa"/>
          </w:tcPr>
          <w:p>
            <w:pPr/>
            <w:r>
              <w:t xml:space="preserve">Every result returns through the anchor</w:t>
            </w:r>
          </w:p>
        </w:tc>
        <w:tc>
          <w:tcPr>
            <w:tcW w:w="3492" w:type="dxa"/>
          </w:tcPr>
          <w:p>
            <w:pPr/>
            <w:r>
              <w:t xml:space="preserve">Replaced on 13 Oct (executor publishes)</w:t>
            </w:r>
          </w:p>
        </w:tc>
      </w:tr>
      <w:tr>
        <w:tc>
          <w:tcPr>
            <w:tcW w:w="948" w:type="dxa"/>
          </w:tcPr>
          <w:p>
            <w:pPr/>
            <w:r>
              <w:t xml:space="preserve">12 Oct</w:t>
            </w:r>
          </w:p>
        </w:tc>
        <w:tc>
          <w:tcPr>
            <w:tcW w:w="4920" w:type="dxa"/>
          </w:tcPr>
          <w:p>
            <w:pPr/>
            <w:r>
              <w:t xml:space="preserve">DAG steps placed one by one when ready</w:t>
            </w:r>
          </w:p>
        </w:tc>
        <w:tc>
          <w:tcPr>
            <w:tcW w:w="3492" w:type="dxa"/>
          </w:tcPr>
          <w:p>
            <w:pPr/>
            <w:r>
              <w:t xml:space="preserve">Replaced on 13 Oct (one placement per task)</w:t>
            </w:r>
          </w:p>
        </w:tc>
      </w:tr>
      <w:tr>
        <w:tc>
          <w:tcPr>
            <w:tcW w:w="948" w:type="dxa"/>
          </w:tcPr>
          <w:p>
            <w:pPr/>
            <w:r>
              <w:t xml:space="preserve">12 Oct</w:t>
            </w:r>
          </w:p>
        </w:tc>
        <w:tc>
          <w:tcPr>
            <w:tcW w:w="4920" w:type="dxa"/>
          </w:tcPr>
          <w:p>
            <w:pPr/>
            <w:r>
              <w:t xml:space="preserve">Task merging kept, with the deadline rule</w:t>
            </w:r>
          </w:p>
        </w:tc>
        <w:tc>
          <w:tcPr>
            <w:tcW w:w="3492" w:type="dxa"/>
          </w:tcPr>
          <w:p>
            <w:pPr/>
            <w:r>
              <w:t xml:space="preserve">Replaced on 13 Oct (super task is future work)</w:t>
            </w:r>
          </w:p>
        </w:tc>
      </w:tr>
      <w:tr>
        <w:tc>
          <w:tcPr>
            <w:tcW w:w="948" w:type="dxa"/>
          </w:tcPr>
          <w:p>
            <w:pPr/>
            <w:r>
              <w:t xml:space="preserve">9 Oct</w:t>
            </w:r>
          </w:p>
        </w:tc>
        <w:tc>
          <w:tcPr>
            <w:tcW w:w="4920" w:type="dxa"/>
          </w:tcPr>
          <w:p>
            <w:pPr/>
            <w:r>
              <w:t xml:space="preserve">One D3QN agent per fog zone, same starting network everywhere; no agent on cars, no global agent</w:t>
            </w:r>
          </w:p>
        </w:tc>
        <w:tc>
          <w:tcPr>
            <w:tcW w:w="3492" w:type="dxa"/>
          </w:tcPr>
          <w:p>
            <w:pPr/>
            <w:r>
              <w:t xml:space="preserve">Decided</w:t>
            </w:r>
          </w:p>
        </w:tc>
      </w:tr>
      <w:tr>
        <w:tc>
          <w:tcPr>
            <w:tcW w:w="948" w:type="dxa"/>
          </w:tcPr>
          <w:p>
            <w:pPr/>
            <w:r>
              <w:t xml:space="preserve">9 Oct</w:t>
            </w:r>
          </w:p>
        </w:tc>
        <w:tc>
          <w:tcPr>
            <w:tcW w:w="4920" w:type="dxa"/>
          </w:tcPr>
          <w:p>
            <w:pPr/>
            <w:r>
              <w:t xml:space="preserve">Agent type: D3QN (double + dueling); LSTM only if an experiment shows it helps</w:t>
            </w:r>
          </w:p>
        </w:tc>
        <w:tc>
          <w:tcPr>
            <w:tcW w:w="3492" w:type="dxa"/>
          </w:tcPr>
          <w:p>
            <w:pPr/>
            <w:r>
              <w:t xml:space="preserve">Decided</w:t>
            </w:r>
          </w:p>
        </w:tc>
      </w:tr>
      <w:tr>
        <w:tc>
          <w:tcPr>
            <w:tcW w:w="948" w:type="dxa"/>
          </w:tcPr>
          <w:p>
            <w:pPr/>
            <w:r>
              <w:t xml:space="preserve">9 Oct</w:t>
            </w:r>
          </w:p>
        </w:tc>
        <w:tc>
          <w:tcPr>
            <w:tcW w:w="4920" w:type="dxa"/>
          </w:tcPr>
          <w:p>
            <w:pPr/>
            <w:r>
              <w:t xml:space="preserve">Simulator built on the VFC paper's code, following its code, not its equations</w:t>
            </w:r>
          </w:p>
        </w:tc>
        <w:tc>
          <w:tcPr>
            <w:tcW w:w="3492" w:type="dxa"/>
          </w:tcPr>
          <w:p>
            <w:pPr/>
            <w:r>
              <w:t xml:space="preserve">Decided</w:t>
            </w:r>
          </w:p>
        </w:tc>
      </w:tr>
      <w:tr>
        <w:tc>
          <w:tcPr>
            <w:tcW w:w="948" w:type="dxa"/>
          </w:tcPr>
          <w:p>
            <w:pPr/>
            <w:r>
              <w:t xml:space="preserve">8 Oct</w:t>
            </w:r>
          </w:p>
        </w:tc>
        <w:tc>
          <w:tcPr>
            <w:tcW w:w="4920" w:type="dxa"/>
          </w:tcPr>
          <w:p>
            <w:pPr/>
            <w:r>
              <w:t xml:space="preserve">TOF-Broker moved off the fog to the access point / zone entry</w:t>
            </w:r>
          </w:p>
        </w:tc>
        <w:tc>
          <w:tcPr>
            <w:tcW w:w="3492" w:type="dxa"/>
          </w:tcPr>
          <w:p>
            <w:pPr/>
            <w:r>
              <w:t xml:space="preserve">Decided</w:t>
            </w:r>
          </w:p>
        </w:tc>
      </w:tr>
      <w:tr>
        <w:tc>
          <w:tcPr>
            <w:tcW w:w="948" w:type="dxa"/>
          </w:tcPr>
          <w:p>
            <w:pPr/>
            <w:r>
              <w:t xml:space="preserve">8 Oct</w:t>
            </w:r>
          </w:p>
        </w:tc>
        <w:tc>
          <w:tcPr>
            <w:tcW w:w="4920" w:type="dxa"/>
          </w:tcPr>
          <w:p>
            <w:pPr/>
            <w:r>
              <w:t xml:space="preserve">Optimizer: plain NSGA-II in pymoo (2 objectives); not R-NSGA-II or NSGA-III</w:t>
            </w:r>
          </w:p>
        </w:tc>
        <w:tc>
          <w:tcPr>
            <w:tcW w:w="3492" w:type="dxa"/>
          </w:tcPr>
          <w:p>
            <w:pPr/>
            <w:r>
              <w:t xml:space="preserve">Decided</w:t>
            </w:r>
          </w:p>
        </w:tc>
      </w:tr>
      <w:tr>
        <w:tc>
          <w:tcPr>
            <w:tcW w:w="948" w:type="dxa"/>
          </w:tcPr>
          <w:p>
            <w:pPr/>
            <w:r>
              <w:t xml:space="preserve">30 Sep</w:t>
            </w:r>
          </w:p>
        </w:tc>
        <w:tc>
          <w:tcPr>
            <w:tcW w:w="4920" w:type="dxa"/>
          </w:tcPr>
          <w:p>
            <w:pPr/>
            <w:r>
              <w:t xml:space="preserve">Main novelty: NSGA-II knee point as the expert for pretraining the agent; handoff and TOF are supporting parts</w:t>
            </w:r>
          </w:p>
        </w:tc>
        <w:tc>
          <w:tcPr>
            <w:tcW w:w="3492" w:type="dxa"/>
          </w:tcPr>
          <w:p>
            <w:pPr/>
            <w:r>
              <w:t xml:space="preserve">Decided</w:t>
            </w:r>
          </w:p>
        </w:tc>
      </w:tr>
      <w:tr>
        <w:tc>
          <w:tcPr>
            <w:tcW w:w="948" w:type="dxa"/>
          </w:tcPr>
          <w:p>
            <w:pPr/>
            <w:r>
              <w:t xml:space="preserve">Earlier</w:t>
            </w:r>
          </w:p>
        </w:tc>
        <w:tc>
          <w:tcPr>
            <w:tcW w:w="4920" w:type="dxa"/>
          </w:tcPr>
          <w:p>
            <w:pPr/>
            <w:r>
              <w:t xml:space="preserve">Keep the whole Pareto front; widen the state to all zones; IQL considered for the drift problem (now an ablation), from the supervisor's feedback</w:t>
            </w:r>
          </w:p>
        </w:tc>
        <w:tc>
          <w:tcPr>
            <w:tcW w:w="3492" w:type="dxa"/>
          </w:tcPr>
          <w:p>
            <w:pPr/>
            <w:r>
              <w:t xml:space="preserve">Decided</w:t>
            </w:r>
          </w:p>
        </w:tc>
      </w:tr>
    </w:tbl>
    <w:p>
      <w:pPr>
        <w:pStyle w:val="Heading2"/>
      </w:pPr>
      <w:r>
        <w:t xml:space="preserve">Open questions and out of scope</w:t>
      </w:r>
    </w:p>
    <w:p>
      <w:pPr/>
      <w:r>
        <w:t xml:space="preserve">These are the only things still undecided; everything else above is the design.</w:t>
      </w:r>
    </w:p>
    <w:p>
      <w:pPr/>
      <w:r>
        <w:rPr>
          <w:b/>
        </w:rPr>
        <w:t xml:space="preserve">Open:</w:t>
      </w:r>
    </w:p>
    <w:p>
      <w:pPr>
        <w:pStyle w:val="ListParagraph"/>
        <w:numPr>
          <w:ilvl w:val="0"/>
          <w:numId w:val="21"/>
        </w:numPr>
      </w:pPr>
      <w:r>
        <w:t xml:space="preserve">☐ Confirm DQfD-style pretraining and the proposals in the State, Messages and Agent I/O doc (48-input state, message fields, staleness limit), and resolve the design holes listed in the tracker (18 October).</w:t>
      </w:r>
    </w:p>
    <w:p>
      <w:pPr>
        <w:pStyle w:val="ListParagraph"/>
        <w:numPr>
          <w:ilvl w:val="0"/>
          <w:numId w:val="21"/>
        </w:numPr>
      </w:pPr>
      <w:r>
        <w:t xml:space="preserve">☐ Reward numbers: start with B = 1, P = 2, w₁ and w₂ from the knee point, w₃ = 1.</w:t>
      </w:r>
    </w:p>
    <w:p>
      <w:pPr>
        <w:pStyle w:val="ListParagraph"/>
        <w:numPr>
          <w:ilvl w:val="0"/>
          <w:numId w:val="21"/>
        </w:numPr>
      </w:pPr>
      <w:r>
        <w:t xml:space="preserve">☐ Measure YOLO costs (nano to large) on a fog-class and a cloud-class GPU, or pick published benchmarks.</w:t>
      </w:r>
    </w:p>
    <w:p>
      <w:pPr>
        <w:pStyle w:val="ListParagraph"/>
        <w:numPr>
          <w:ilvl w:val="0"/>
          <w:numId w:val="21"/>
        </w:numPr>
      </w:pPr>
      <w:r>
        <w:t xml:space="preserve">☐ Task mix per scenario: share of real-time frames versus analytics bundles.</w:t>
      </w:r>
    </w:p>
    <w:p>
      <w:pPr>
        <w:pStyle w:val="ListParagraph"/>
        <w:numPr>
          <w:ilvl w:val="0"/>
          <w:numId w:val="21"/>
        </w:numPr>
      </w:pPr>
      <w:r>
        <w:t xml:space="preserve">☐ Herding: several zones may send to the same quiet neighbour at once. Options: shorter state period, a little randomness, or the neighbour accepting or refusing.</w:t>
      </w:r>
    </w:p>
    <w:p>
      <w:pPr>
        <w:pStyle w:val="ListParagraph"/>
        <w:numPr>
          <w:ilvl w:val="0"/>
          <w:numId w:val="21"/>
        </w:numPr>
      </w:pPr>
      <w:r>
        <w:t xml:space="preserve">☐ Federated round length.</w:t>
      </w:r>
    </w:p>
    <w:p>
      <w:pPr>
        <w:pStyle w:val="ListParagraph"/>
        <w:numPr>
          <w:ilvl w:val="0"/>
          <w:numId w:val="21"/>
        </w:numPr>
      </w:pPr>
      <w:r>
        <w:t xml:space="preserve">☐ GPU micro-batching in or out.</w:t>
      </w:r>
    </w:p>
    <w:p>
      <w:pPr>
        <w:pStyle w:val="ListParagraph"/>
        <w:numPr>
          <w:ilvl w:val="0"/>
          <w:numId w:val="21"/>
        </w:numPr>
      </w:pPr>
      <w:r>
        <w:t xml:space="preserve">☐ Backhaul numbers: bandwidth and delay between zones and to the cloud.</w:t>
      </w:r>
    </w:p>
    <w:p>
      <w:pPr>
        <w:pStyle w:val="ListParagraph"/>
        <w:numPr>
          <w:ilvl w:val="0"/>
          <w:numId w:val="21"/>
        </w:numPr>
      </w:pPr>
      <w:r>
        <w:t xml:space="preserve">☐ Cloud execution energy: counted or excluded.</w:t>
      </w:r>
    </w:p>
    <w:p>
      <w:pPr>
        <w:pStyle w:val="ListParagraph"/>
        <w:numPr>
          <w:ilvl w:val="0"/>
          <w:numId w:val="21"/>
        </w:numPr>
      </w:pPr>
      <w:r>
        <w:t xml:space="preserve">☐ One fog server per access point (assumed); state it in the paper.</w:t>
      </w:r>
    </w:p>
    <w:p>
      <w:pPr>
        <w:pStyle w:val="ListParagraph"/>
        <w:numPr>
          <w:ilvl w:val="0"/>
          <w:numId w:val="21"/>
        </w:numPr>
      </w:pPr>
      <w:r>
        <w:t xml:space="preserve">☐ City maps for the experiments: a simple grid and a complex one (see the drawing).</w:t>
      </w:r>
    </w:p>
    <w:p>
      <w:pPr/>
      <w:r>
        <w:rPr>
          <w:b/>
        </w:rPr>
        <w:t xml:space="preserve">Out of scope, one sentence each in the thesis:</w:t>
      </w:r>
    </w:p>
    <w:p>
      <w:pPr>
        <w:pStyle w:val="ListParagraph"/>
        <w:numPr>
          <w:ilvl w:val="0"/>
          <w:numId w:val="22"/>
        </w:numPr>
      </w:pPr>
      <w:r>
        <w:t xml:space="preserve">Moving a half-run task between zones (live migration).</w:t>
      </w:r>
    </w:p>
    <w:p>
      <w:pPr>
        <w:pStyle w:val="ListParagraph"/>
        <w:numPr>
          <w:ilvl w:val="0"/>
          <w:numId w:val="22"/>
        </w:numPr>
      </w:pPr>
      <w:r>
        <w:t xml:space="preserve">Splitting one task's steps across several nodes.</w:t>
      </w:r>
    </w:p>
    <w:p>
      <w:pPr>
        <w:pStyle w:val="ListParagraph"/>
        <w:numPr>
          <w:ilvl w:val="0"/>
          <w:numId w:val="22"/>
        </w:numPr>
      </w:pPr>
      <w:r>
        <w:t xml:space="preserve">The cloud super task (task merging).</w:t>
      </w:r>
    </w:p>
    <w:p>
      <w:pPr>
        <w:pStyle w:val="ListParagraph"/>
        <w:numPr>
          <w:ilvl w:val="0"/>
          <w:numId w:val="22"/>
        </w:numPr>
      </w:pPr>
      <w:r>
        <w:t xml:space="preserve">Fog node failures beyond retries and last-will masking.</w:t>
      </w:r>
    </w:p>
    <w:p>
      <w:pPr>
        <w:pStyle w:val="ListParagraph"/>
        <w:numPr>
          <w:ilvl w:val="0"/>
          <w:numId w:val="22"/>
        </w:numPr>
      </w:pPr>
      <w:r>
        <w:t xml:space="preserve">A full outage of the broker cluster (the broker is assumed always available).</w:t>
      </w:r>
    </w:p>
    <w:p>
      <w:pPr>
        <w:pStyle w:val="ListParagraph"/>
        <w:numPr>
          <w:ilvl w:val="0"/>
          <w:numId w:val="22"/>
        </w:numPr>
      </w:pPr>
      <w:r>
        <w:t xml:space="preserve">Cost as a third objective (NSGA-II could handle 3 objectives; not needed for the contribution).</w:t>
      </w:r>
    </w:p>
    <w:p>
      <w:pPr>
        <w:pStyle w:val="ListParagraph"/>
        <w:numPr>
          <w:ilvl w:val="0"/>
          <w:numId w:val="22"/>
        </w:numPr>
      </w:pPr>
      <w:r>
        <w:t xml:space="preserve">Learned trajectory prediction beyond the extension option.</w:t>
      </w:r>
    </w:p>
    <w:p>
      <w:pPr>
        <w:pStyle w:val="ListParagraph"/>
        <w:numPr>
          <w:ilvl w:val="0"/>
          <w:numId w:val="22"/>
        </w:numPr>
      </w:pPr>
      <w:r>
        <w:t xml:space="preserve">Parked cars as extra compute (the VFC paper's service vehicles).</w:t>
      </w:r>
    </w:p>
    <w:p>
      <w:pPr>
        <w:pStyle w:val="ListParagraph"/>
        <w:numPr>
          <w:ilvl w:val="0"/>
          <w:numId w:val="22"/>
        </w:numPr>
      </w:pPr>
      <w:r>
        <w:t xml:space="preserve">A full real-world deployment: the zone service is a design sketch or a small prototype.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5"/>
    </w:lvlOverride>
  </w:num>
  <w:num w:numId="5">
    <w:abstractNumId w:val="1"/>
    <w:lvlOverride w:ilvl="0">
      <w:startOverride w:val="8"/>
    </w:lvlOverride>
  </w:num>
  <w:num w:numId="6">
    <w:abstractNumId w:val="1"/>
    <w:lvlOverride w:ilvl="0">
      <w:startOverride w:val="10"/>
    </w:lvlOverride>
  </w:num>
  <w:num w:numId="7">
    <w:abstractNumId w:val="1"/>
    <w:lvlOverride w:ilvl="0">
      <w:startOverride w:val="13"/>
    </w:lvlOverride>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PCNME Architecture</dc:title>
  <dc:description>Claude Docs node/666fc79c-0d55@96 docx-w7</dc:description>
  <cp:revision>96</cp:revision>
</cp:coreProperties>
</file>