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Tale of Two Titans: A Comparative Analysis of Palantir Technologies and Accenture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exhaustive comparative analysis of Palantir Technologies and Accenture plc, two firms operating at the nexus of data, technology, and enterprise transformation. While both entities engage with the world's largest government and commercial organizations, their foundational principles, business models, and strategic imperatives are fundamentally divergent. The core thesis of this analysis is that Palantir and Accenture represent two distinct paradigms for value creation in the digital age. Palantir is a mission-driven, product-centric technology company that builds vertically integrated software platforms, deployed via a high-touch, engineering-led service model. Accenture is a people-centric, service-driven professional services behemoth that functions as a technology-agnostic systems integrator, leveraging its immense human capital and a vast ecosystem of partners to deliver large-scale business transformation.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origins dictate their strategies: Palantir was born from the national security imperatives of a post-9/11 world, creating a culture focused on solving intractable problems with elite engineering talent. Accenture evolved from the corporate consulting arm of an accounting firm, building a culture centered on process, scale, and client relationship management. This translates into starkly different business models. Palantir's "Acquire, Expand, Scale" model focuses on embedding its proprietary platforms—Gotham, Foundry, and Apollo—as the indispensable operating system for a select group of high-value clients. Accenture's model leverages its nearly 800,000 employees across five service lines to provide end-to-end solutions, from strategy to operations, for thousands of clients globally.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Financially, this divergence is dramatic. Palantir exhibits the characteristics of a high-growth technology stock, with rapid revenue acceleration and a market capitalization that far outstrips its current revenue, reflecting investor confidence in its future dominance in the AI platform space. Accenture presents as a mature, blue-chip market leader, with massive revenues and stable profitability, but more modest growth prospects tied to global economic trends. Their relationship has evolved into a complex "co-opetition," where Accenture acts as a crucial channel partner, bringing Palantir's platforms to a wider market, while simultaneously posing a long-term competitive threat as it builds its own AI capabilities. This report deconstructs these dynamics to provide a nuanced understanding for investors, corporate strategists, and senior executives navigating the evolving landscape of enterprise AI.</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Company Profile at a Glance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provides a quantitative snapshot to frame the fundamental asymmetries between Palantir and Accenture, highlighting their vast differences in operational scale, revenue, and market perception.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 Technologies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 plc</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Founding Year</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2003</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1989 (as Andersen Consulting)</w:t>
            </w:r>
          </w:p>
        </w:tc>
        <w:tc>
          <w:tcPr>
            <w:shd w:fill="auto" w:val="clear"/>
            <w:tcMar>
              <w:top w:w="0.0" w:type="dxa"/>
              <w:left w:w="0.0" w:type="dxa"/>
              <w:bottom w:w="0.0" w:type="dxa"/>
              <w:right w:w="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Headquarters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Denver, CO</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Dublin, Ireland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FY2024 Revenue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$2.87 Billion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$64.9 Billion</w:t>
            </w:r>
          </w:p>
        </w:tc>
        <w:tc>
          <w:tcPr>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FY2024 Employees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3,936</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774,000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Market Cap (Mid-2025)</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~$335 - $352 Billion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~$174 - $176 Billion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Foundational DNA: A Tale of Two Origins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strategic trajectory and corporate culture of any organization are deeply imprinted by the circumstances of its founding. In the case of Palantir and Accenture, their origins are not merely historical footnotes but the source code of their present-day identities. Palantir was forged in the crucible of national security with a singular mission, while Accenture was cultivated in the corporate world with a focus on process and scale. This fundamental difference in their "foundational DNA" explains their divergent paths, priorities, and approaches to the market.</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Palantir: The Mission-Driven Technologist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 Technologies was not conceived in a boardroom to address a market gap; it was born from a sense of national crisis and a "deeper social mission". Officially incorporated in May 2003, its genesis lies in the aftermath of the September 11, 2001 terrorist attacks. Peter Thiel, a co-founder of PayPal, wondered if the pattern-recognition algorithms used to detect complex financial fraud could be repurposed to trace the money flows of terrorist networks. This idea—that technology could help prevent future atrocities—formed the core of Palantir's mission. It was a company founded not on the premise of profitability, but on the conviction that it could "make society safer" by solving the "world's most significant problems".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founding team was a product of the "PayPal Mafia," a network of former PayPal employees who went on to create numerous Silicon Valley successes. Thiel recruited PayPal engineer Nathan Gettings, along with Stanford students Joe Lonsdale and Stephen Cohen, to build the initial prototype. However, the most pivotal and unconventional choice was the appointment of Alex Karp, a friend of Thiel's from Stanford Law School with a PhD in neoclassical social theory, as CEO. Karp, who lacked a traditional engineering or startup background, was chosen precisely for his expertise in philosophy and law. Thiel anticipated that a company handling the world's most sensitive data for government agencies would require a leader who instinctively understood risk, ethics, and the societal implications of its technology.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mission-driven ethos made it difficult to secure early funding from traditional venture capitalists, who reportedly found the company's ambitions and inevitable failure to be certain. Palantir's crucial early backing came from two sources: Thiel's own Founders Fund and, significantly, In-Q-Tel, the venture capital arm of the Central Intelligence Agency (CIA). This early partnership with the U.S. Intelligence Community (USIC) was formative, cementing Palantir's deep ties to the government and defense sectors and shaping its technology to meet the rigorous security and operational demands of agencies like the CIA, FBI, and NSA. The company's stated goal was to build products that augment human intelligence, not replace it, creating technology that was flexible enough to handle novel threats and adaptive adversaries.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Accenture: The Corporate Integrator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Accenture's origins are a world away from the national security context of Palantir. Its lineage traces back to the 1950s as the business and technology consulting division of Arthur Andersen, a major accounting firm. The division's identity was forged in the nascent era of corporate computing. A landmark project in 1951 involved a feasibility study for General Electric to install a UNIVAC I computer, one of the first commercial uses of a computer in the United States. This project established the firm's enduring focus: helping large organizations apply new technologies to improve business processes.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Throughout its early decades, the division pioneered key concepts in the IT services industry. It developed structured methodologies for systems implementation, such as "METHOD/1" in 1979, which provided a systematic blueprint for planning, designing, and installing IT systems. It was also an early leader in technology outsourcing and offshoring, building a global delivery network in the 1990s to provide round-the-clock support for clients.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1989, growing tensions between the consulting division and its accounting parent led to a formal separation, with the consulting arm being rebranded as Andersen Consulting. The conflict, centered on profit-sharing agreements and Arthur Andersen's competing ventures, culminated in a contentious arbitration proceeding. In 2000, Andersen Consulting won its independence, and on January 1, 2001, it adopted the name "Accenture," a portmanteau of "Accent on the future" submitted by a Danish employee. This separation proved fortuitous, as it shielded the newly independent company from the fallout of the Enron scandal, which led to the dissolution of Arthur Andersen in 2002. From its inception, Accenture's DNA has been about process, methodology, client service, and managing large-scale, complex projects for the world's leading corporations.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divergence in these origin stories is not merely a historical curiosity; it is a powerful predictor of corporate behavior and strategy. Palantir's founding mission to tackle a specific, existential threat for a specialized client (the USIC) instilled an engineering-centric culture focused on building a superior, novel technological capability. This problem-first approach led to the development of a powerful, proprietary product that requires deep, specialized engagement to deploy. In contrast, Accenture's genesis as a corporate service division instilled a client-first, process-oriented culture focused on implementing and managing technology to achieve business outcomes at scale. This has resulted in a business model that thrives on creating repeatable, scalable solutions for a broad and diverse market. These foundational differences dictate everything from their business models and product offerings to their corporate cultures and their respective approaches to the current wave of artificial intelligence. Palantir seeks to build the definitive AI operating system, while Accenture aims to be the definitive AI-enabled professional services partner.</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Core Business Models: Product-Centric vs. People-Centric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business models of Palantir and Accenture are direct expressions of their foundational DNA. Palantir operates a hybrid model that blends the characteristics of a high-end software company with those of a bespoke consultancy, aiming for deep, irreversible integration with its clients. Accenture employs a classic professional services model, leveraging its immense human capital to deliver a wide array of services, a model that is now evolving to incorporate recurring revenue streams and AI-powered delivery.</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Palantir's Hybrid Engine: Software with a Service Layer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Palantir's business model is best understood through its three-phase approach: "Acquire, Expand, Scale". This structure is designed to embed its software so deeply into a client's operations that it becomes indispensable, blurring the lines between a software vendor and a strategic partner.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t>
      </w:r>
      <w:r w:rsidDel="00000000" w:rsidR="00000000" w:rsidRPr="00000000">
        <w:rPr>
          <w:b w:val="1"/>
          <w:bCs w:val="1"/>
          <w:rtl w:val="0"/>
        </w:rPr>
        <w:t xml:space="preserve">Acquire</w:t>
      </w:r>
      <w:r w:rsidDel="00000000" w:rsidR="00000000" w:rsidRPr="00000000">
        <w:rPr>
          <w:rtl w:val="0"/>
        </w:rPr>
        <w:t xml:space="preserve"> phase, Palantir often invests its own resources to secure a new customer. This "pilot stage" involves deploying its software and engineers at a low initial cost, sometimes charging practically nothing for clients with less than $100,000 in annual revenue. This strategy lowers the barrier to entry for what is an exceptionally complex and expensive platform, allowing Palantir to demonstrate its value and gain a critical foothold within the organization.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Expand and Scale</w:t>
      </w:r>
      <w:r w:rsidDel="00000000" w:rsidR="00000000" w:rsidRPr="00000000">
        <w:rPr>
          <w:rtl w:val="0"/>
        </w:rPr>
        <w:t xml:space="preserve"> phases follow a successful pilot. As the client begins to see value—for example, by identifying fraud, optimizing supply chains, or accelerating research—the relationship deepens. The client's reliance on the platform grows, leading to larger, long-term, multi-year contracts that can be worth tens or even hundreds of millions of dollars. At this stage, clients begin to build their own applications and workflows on top of Palantir's foundational platform, making switching to a competitor prohibitively complex and costly.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model is facilitated by a unique role within the company: the Forward Deployed Engineer (FDE), or "Delta". These are not traditional consultants; they are highly skilled software engineers who embed directly with the customer to oversee the integration, customization, and operationalization of Palantir's platforms. The heavy involvement of FDEs is the source of the persistent debate over whether Palantir is a true software company or a "glorified" consulting firm. However, from Palantir's perspective, the FDEs are a necessary cost of sales for a uniquely powerful product. Their role is to ensure the successful </w:t>
      </w:r>
      <w:r w:rsidDel="00000000" w:rsidR="00000000" w:rsidRPr="00000000">
        <w:rPr>
          <w:i w:val="1"/>
          <w:iCs w:val="1"/>
          <w:rtl w:val="0"/>
        </w:rPr>
        <w:t xml:space="preserve">productization</w:t>
      </w:r>
      <w:r w:rsidDel="00000000" w:rsidR="00000000" w:rsidRPr="00000000">
        <w:rPr>
          <w:rtl w:val="0"/>
        </w:rPr>
        <w:t xml:space="preserve"> of the software within the client's environment, driving the "stickiness" that underpins the company's high-margin, recurring revenue model.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Palantir's revenue is derived from licensing its software platforms, not from selling the data it processes. The company operates strictly as a data processor on behalf of its clients, who remain the data controllers. Palantir's business model is not based on collecting, monetizing, or reselling customer data, a practice it asserts would be both illegal and a violation of the trust required to operate in its sensitive client environments.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Accenture's Human Capital Engine: Services Powered by Technology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Accenture's business model is fundamentally people-centric. It entails designing and delivering a vast range of professional services that solve client problems, with its primary asset being the expertise of its massive global workforce. The company's revenue is generated through three primary streams: consulting fees for strategic advisory work, technology services fees for systems integration and digital transformation, and long-term contracts for managed services and business process outsourcing (BPO).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company organizes its offerings across five reportable business segments, targeting nearly every major industry: Communications, Media &amp; Technology; Financial Services; Health &amp; Public Service; Products; and Resources. This diversification is a hallmark of its strategy. While Palantir hunts for "big fish" in specific ponds, Accenture casts a net across the entire ocean of global enterprise. Its value proposition is its ability to combine deep industry expertise, a global delivery capability, and technological know-how to execute large-scale, complex transformation projects that smaller firms cannot handle.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acquisition is driven primarily through the deep, long-standing relationships its partners cultivate with C-suite executives at the world's largest companies. Its brand, status, and track record make it a trusted advisor for Fortune 500 organizations embarking on major strategic shifts.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recent years, recognizing the shift in the technology landscape, Accenture has been actively evolving its model. It is pushing clients to adopt "as-a-Service" (aaS) consumption models, aiming to build more predictable, recurring revenue streams rather than relying solely on project-based work. Simultaneously, it is repositioning itself as its clients' "reinvention partner," a single, integrated engine for embedding data and AI into every facet of their operations. This involves bringing together its disparate service lines into a more unified offering to deliver value faster, particularly in the age of generative AI.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contrast between these two models reveals a fundamental trade-off between scalability and stickiness. Accenture's model is built for horizontal scalability; its growth is a function of its ability to hire more people and initiate more projects across a wide range of clients. This makes its revenue base incredibly diverse and resilient to shocks in any single sector. Palantir's model, conversely, is engineered for vertical scalability and "stickiness." Its growth depends on landing a smaller number of high-value clients and expanding its footprint within them until it becomes their non-negotiable operational backbone.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leads to profoundly different cost structures and competitive moats. Accenture's costs are dominated by its human capital—the salaries and benefits for its nearly 800,000 employees. Its moat is its global brand, its C-suite access, and the sheer logistical challenge of replicating its vast and diverse talent pool. Palantir's costs are dominated by research and development and the high compensation required to attract and retain its elite engineering talent. Its moat is its proprietary technology and the immense switching costs—both technical and operational—for any client that has built its enterprise around the Foundry or Gotham platforms.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Arsenal of Offerings: Integrated Platforms vs. Integrated Services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products and services offered by Palantir and Accenture are direct reflections of their respective business models. Palantir provides a tightly integrated suite of proprietary software platforms designed to act as a unified operating system for an entire organization. Accenture offers a sprawling portfolio of professional services, acting as a technology-agnostic integrator that leverages a vast ecosystem of partners to deliver end-to-end solutions.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Palantir's Triumvirate: A Unified Operating System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Palantir's core offering consists of three interconnected software platforms. They are not sold as standalone tools but as components of a single, cohesive ecosystem that enables data integration, analysis, and operational decision-making.</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Palantir Gotham:</w:t>
      </w:r>
      <w:r w:rsidDel="00000000" w:rsidR="00000000" w:rsidRPr="00000000">
        <w:rPr>
          <w:rtl w:val="0"/>
        </w:rPr>
        <w:t xml:space="preserve"> This is the company's original and most famous platform, purpose-built for the government, defense, and intelligence communities. Gotham is an AI-ready operating system designed to integrate and analyze vast, disparate datasets from countless sources—from satellite imagery and sensor feeds to informant reports and financial records. It provides a common operating picture for users, enabling them to uncover hidden patterns, conduct complex investigations, and plan missions in real-time. Deployed in some of the world's most demanding security environments, Gotham is engineered for decision dominance "from space to mud," supporting workflows like counter-terrorism analysis and military targeting.</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Palantir Foundry:</w:t>
      </w:r>
      <w:r w:rsidDel="00000000" w:rsidR="00000000" w:rsidRPr="00000000">
        <w:rPr>
          <w:rtl w:val="0"/>
        </w:rPr>
        <w:t xml:space="preserve"> Developed from the lessons learned in the government sector, Foundry is Palantir's flagship offering for commercial enterprises. It is positioned as the "operating system for the modern enterprise," a central platform that breaks down data silos and connects an organization's data to its operational workflows. Foundry allows users—from data scientists to factory floor operators—to integrate, model, and analyze data without needing to master complex query languages. Its core feature is the "Ontology," a digital twin of the organization that maps raw data to real-world business concepts like "customer," "product," or "supply chain". This allows for intuitive analysis and the rapid development of custom applications. Foundry is used by major corporations like Airbus, Merck, and Ferrari to tackle challenges ranging from optimizing supply chains and accelerating cancer research to improving manufacturing efficiency.</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Palantir Apollo:</w:t>
      </w:r>
      <w:r w:rsidDel="00000000" w:rsidR="00000000" w:rsidRPr="00000000">
        <w:rPr>
          <w:rtl w:val="0"/>
        </w:rPr>
        <w:t xml:space="preserve"> Apollo is the crucial, and often overlooked, technological backbone that makes the other two platforms viable at scale. It is a continuous delivery (CD) system that autonomously manages, updates, and secures every instance of Gotham and Foundry across any environment—public cloud, private cloud, on-premises data centers, and even disconnected, "air-gapped" networks. Apollo encodes Palantir's operational best practices, allowing developers to "write once, deploy anywhere". It handles the immense complexity of ensuring that thousands of different software instances, with varying configurations and security requirements, are kept up-to-date and running reliably. Apollo is what enables Palantir to deliver SaaS-like continuous updates to clients in highly regulated and secure environments, a significant competitive differentiator.</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Accenture's Five Pillars: A Universe of Services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Accenture's offerings are not products in the traditional sense but a comprehensive portfolio of services delivered by its global workforce. The company's strength lies not in creating foundational technology from scratch, but in its ability to act as a master integrator, helping clients navigate, implement, and manage a complex technological landscape. Its services are organized into five interconnected groups: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 &amp; Consulting:</w:t>
      </w:r>
      <w:r w:rsidDel="00000000" w:rsidR="00000000" w:rsidRPr="00000000">
        <w:rPr>
          <w:rtl w:val="0"/>
        </w:rPr>
        <w:t xml:space="preserve"> This is the traditional advisory arm that works with C-suite executives and boards on high-level business challenges, including corporate strategy, cost reduction, and operational improvements.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Technology:</w:t>
      </w:r>
      <w:r w:rsidDel="00000000" w:rsidR="00000000" w:rsidRPr="00000000">
        <w:rPr>
          <w:rtl w:val="0"/>
        </w:rPr>
        <w:t xml:space="preserve"> The largest part of Accenture's business, this group focuses on large-scale technology implementation, including systems integration, cloud migration, and the delivery of AI and data analytics services.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Operations:</w:t>
      </w:r>
      <w:r w:rsidDel="00000000" w:rsidR="00000000" w:rsidRPr="00000000">
        <w:rPr>
          <w:rtl w:val="0"/>
        </w:rPr>
        <w:t xml:space="preserve"> This group provides business process outsourcing (BPO) and managed services, operating entire business functions on behalf of clients, such as finance and accounting, procurement, and marketing. Accenture leverages its "SynOps" platform to deliver these "intelligent operations".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Industry X:</w:t>
      </w:r>
      <w:r w:rsidDel="00000000" w:rsidR="00000000" w:rsidRPr="00000000">
        <w:rPr>
          <w:rtl w:val="0"/>
        </w:rPr>
        <w:t xml:space="preserve"> This service line combines digital capabilities with deep engineering and manufacturing expertise. It helps clients in sectors like automotive and industrial equipment to digitize their R&amp;D, manufacturing, and supply chain processes.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Song:</w:t>
      </w:r>
      <w:r w:rsidDel="00000000" w:rsidR="00000000" w:rsidRPr="00000000">
        <w:rPr>
          <w:rtl w:val="0"/>
        </w:rPr>
        <w:t xml:space="preserve"> Formerly Accenture Interactive, Song focuses on the intersection of marketing, sales, and service. It helps clients create hyper-personalized customer experiences, design digital products, and transform their marketing and commerce functions.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element of Accenture's model is its vast and strategic partner ecosystem. The company does not compete with major technology platform providers; it partners deeply with them. Accenture is a top-tier global systems integrator for a who's who of the tech world, including SAP, Oracle, Microsoft, AWS, Google, NVIDIA, Salesforce, and many others. It often co-develops industry-specific solutions with these partners—for example, creating specialized cloud offerings for banking or healthcare on the Oracle platform. This technology-agnostic approach allows Accenture to recommend and implement what it deems the "best" solution for a client's specific problem, drawing from a wide arsenal of technologies rather than being locked into a single proprietary stack.</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Core Offerings Comparison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clarifies the fundamental difference in what the two companies sell, moving beyond generic labels to show the specific nature of their products and services.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 Technologies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 plc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Offering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Software Platforms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Services &amp; Solutions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Products/Services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Gotham:</w:t>
            </w:r>
            <w:r w:rsidDel="00000000" w:rsidR="00000000" w:rsidRPr="00000000">
              <w:rPr>
                <w:rtl w:val="0"/>
              </w:rPr>
              <w:t xml:space="preserve"> OS for government/defense. </w:t>
            </w:r>
            <w:r w:rsidDel="00000000" w:rsidR="00000000" w:rsidRPr="00000000">
              <w:rPr>
                <w:b w:val="1"/>
                <w:bCs w:val="1"/>
                <w:rtl w:val="0"/>
              </w:rPr>
              <w:t xml:space="preserve">Foundry:</w:t>
            </w:r>
            <w:r w:rsidDel="00000000" w:rsidR="00000000" w:rsidRPr="00000000">
              <w:rPr>
                <w:rtl w:val="0"/>
              </w:rPr>
              <w:t xml:space="preserve"> OS for commercial enterprise. </w:t>
            </w:r>
            <w:r w:rsidDel="00000000" w:rsidR="00000000" w:rsidRPr="00000000">
              <w:rPr>
                <w:b w:val="1"/>
                <w:bCs w:val="1"/>
                <w:rtl w:val="0"/>
              </w:rPr>
              <w:t xml:space="preserve">Apollo:</w:t>
            </w:r>
            <w:r w:rsidDel="00000000" w:rsidR="00000000" w:rsidRPr="00000000">
              <w:rPr>
                <w:rtl w:val="0"/>
              </w:rPr>
              <w:t xml:space="preserve"> Continuous deployment engine.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Strategy &amp; Consulting:</w:t>
            </w:r>
            <w:r w:rsidDel="00000000" w:rsidR="00000000" w:rsidRPr="00000000">
              <w:rPr>
                <w:rtl w:val="0"/>
              </w:rPr>
              <w:t xml:space="preserve"> C-suite advisory. </w:t>
            </w:r>
            <w:r w:rsidDel="00000000" w:rsidR="00000000" w:rsidRPr="00000000">
              <w:rPr>
                <w:b w:val="1"/>
                <w:bCs w:val="1"/>
                <w:rtl w:val="0"/>
              </w:rPr>
              <w:t xml:space="preserve">Technology:</w:t>
            </w:r>
            <w:r w:rsidDel="00000000" w:rsidR="00000000" w:rsidRPr="00000000">
              <w:rPr>
                <w:rtl w:val="0"/>
              </w:rPr>
              <w:t xml:space="preserve"> Systems integration, cloud, AI services. </w:t>
            </w:r>
            <w:r w:rsidDel="00000000" w:rsidR="00000000" w:rsidRPr="00000000">
              <w:rPr>
                <w:b w:val="1"/>
                <w:bCs w:val="1"/>
                <w:rtl w:val="0"/>
              </w:rPr>
              <w:t xml:space="preserve">Operations:</w:t>
            </w:r>
            <w:r w:rsidDel="00000000" w:rsidR="00000000" w:rsidRPr="00000000">
              <w:rPr>
                <w:rtl w:val="0"/>
              </w:rPr>
              <w:t xml:space="preserve"> Business process outsourcing. </w:t>
            </w:r>
            <w:r w:rsidDel="00000000" w:rsidR="00000000" w:rsidRPr="00000000">
              <w:rPr>
                <w:b w:val="1"/>
                <w:bCs w:val="1"/>
                <w:rtl w:val="0"/>
              </w:rPr>
              <w:t xml:space="preserve">Industry X:</w:t>
            </w:r>
            <w:r w:rsidDel="00000000" w:rsidR="00000000" w:rsidRPr="00000000">
              <w:rPr>
                <w:rtl w:val="0"/>
              </w:rPr>
              <w:t xml:space="preserve"> Smart manufacturing/engineering. </w:t>
            </w:r>
            <w:r w:rsidDel="00000000" w:rsidR="00000000" w:rsidRPr="00000000">
              <w:rPr>
                <w:b w:val="1"/>
                <w:bCs w:val="1"/>
                <w:rtl w:val="0"/>
              </w:rPr>
              <w:t xml:space="preserve">Song:</w:t>
            </w:r>
            <w:r w:rsidDel="00000000" w:rsidR="00000000" w:rsidRPr="00000000">
              <w:rPr>
                <w:rtl w:val="0"/>
              </w:rPr>
              <w:t xml:space="preserve"> Digital marketing/CX.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Technology Approach</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Proprietary, vertically integrated stack.</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Technology-agnostic, leveraging a vast partner ecosystem.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Value Proposition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single, unified platform to integrate all of an organization's data and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the expertise, workforce, and project management to solve business problems using the best available technology.</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Go-to-Market Strategy &amp; Clientele: Spearfishing vs. Casting a Global Net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go-to-market strategies of Palantir and Accenture are as distinct as their core offerings. Palantir employs a focused, high-intensity approach akin to spearfishing, targeting a small number of very large, high-value clients. Accenture, by contrast, casts a vast global net, aiming to serve a massive and diverse portfolio of organizations across nearly every industry and geography.</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Palantir: The "Big Fish" Hunter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Palantir's client acquisition strategy is defined by its pursuit of large, complex, and strategically important organizations. Historically, particularly in its early years serving the USIC, the company did not require a traditional sales force. Its reputation for solving critical intelligence challenges spread by word-of-mouth within the close-knit defense and security communities, and clients came to them.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ethos continues to shape its modern strategy, which is centered on securing large-scale, long-term contracts that are transformative for both Palantir and the client. A prime example is the $480 million deal with the U.S. Army for the TITAN (Tactical Intelligence Targeting Access Node) program, which aims to provide an AI-enabled ground station for processing battlefield sensor data. The company's financial reports often highlight the number of large deals closed, such as the 21 deals worth $10 million or more signed in a single quarter of 2021.</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"big fish" approach has two significant implications. First, the potential client base for its Gotham platform is inherently limited. Its most sensitive capabilities are accessible only to the U.S. government and its closest allies, which creates a natural ceiling on Gotham's long-term growth potential. This reality is a key driver behind Palantir's aggressive expansion into the commercial sector.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Second, its commercial strategy mirrors its government approach. It targets large, complex enterprises like JP Morgan, Airbus, and Scuderia Ferrari, where the potential for value creation—through cost savings, efficiency gains, or performance improvements—is measured in the hundreds of millions of dollars, justifying the platform's high price tag. Palantir's business model is not designed for small or medium-sized businesses; it is built for institutions with massive scale and complexity. This strategy is often shrouded in discretion, as many clients do not wish to publicly advertise their use of Palantir's powerful and sometimes controversial technology.</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Accenture: The Ubiquitous Global Partner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Accenture's go-to-market strategy is one of ubiquity and scale. Its target market is, in essence, the entire global economy. The firm's client roster includes an astonishing 89 of the Fortune Global 100 and more than three-quarters of the Fortune Global 500. It operates across more than 40 industries and maintains a physical presence in over 120 countries, allowing it to deliver services with local expertise and cultural understanding.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Palantir's product-led approach, Accenture's client acquisition is relationship-led. The primary channel for winning new business is through the personal networks and trusted advisor status of its senior partners, who maintain long-standing relationships with C-suite executives around the world. The company's brand, built over decades, is one of its most valuable assets, positioning it as a reliable, "one-stop-shop global provider" for any large-scale, complex transformation initiative.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Accenture's strategy is to be deeply embedded in its clients' operations, not through a single software platform, but through a wide array of service contracts. The company aims to deliver "360° Value," a concept that extends beyond financial returns to include benefits for a client's customers, employees, and communities. This broad value proposition allows Accenture to engage with clients on multiple fronts simultaneously, cross-selling services from its five business pillars—from a high-level strategy project to a multi-year technology outsourcing agreement.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contrasting client strategies create fundamentally different risk profiles. Palantir's revenue is highly concentrated. As of early 2024, government contracts still accounted for approximately 60% of its revenue, making it sensitive to shifts in government spending and policy. The loss of even a single major client could have a material impact on its financial performance. This concentration risk is a primary driver of its strategic imperative to diversify and grow its commercial business. Consequently, Palantir's growth trajectory can be explosive but also "lumpy" and less predictable, often tied to the timing of major contract awards.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Accenture's risk, on the other hand, is massively diversified. Its revenue is spread across thousands of clients, multiple industries, and all major geographic regions, making it highly resilient to a downturn in any single area. However, this diversification also exposes it directly to broad macroeconomic trends. A global economic slowdown will inevitably impact business activity across its vast client portfolio. As a result, Accenture's growth is more stable and predictable than Palantir's, but it is also less likely to experience the kind of explosive, triple-digit growth that can characterize a successful technology platform. This difference is clearly reflected in their respective stock behaviors: Palantir is a volatile, high-beta stock that reacts sharply to specific news, while Accenture is a more stable, blue-chip stock that tends to move with the broader market.</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Organizational Blueprint: Engineering Ethos vs. Consulting Hierarchy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internal cultures and organizational structures of Palantir and Accenture are tailored to support their distinct business models. Palantir has cultivated an elite, engineering-centric culture designed to foster innovation and solve complex technical problems. Accenture has built a highly structured, global consulting culture designed to develop, manage, and deploy human talent at an unprecedented scale.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Palantir: A Culture of Decentralized Engineers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Palantir's culture is famously intense, mission-driven, and centered on its engineering talent. It has been described by outsiders as "insular" and even "cult-like," reflecting a deep-seated belief in the importance of its work. The organizational structure is designed to maximize autonomy and impact. Employees work in small, decentralized teams with a high degree of ownership over their projects. This fosters a "best idea wins" meritocracy, where contributions are valued based on their merit, not on an individual's tenure or title.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company actively seeks independent problem-solvers and creative thinkers who are motivated by its mission to tackle some of the world's hardest problems. The two pivotal roles that define its technical workforce are: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Software Engineers (Devs):</w:t>
      </w:r>
      <w:r w:rsidDel="00000000" w:rsidR="00000000" w:rsidRPr="00000000">
        <w:rPr>
          <w:rtl w:val="0"/>
        </w:rPr>
        <w:t xml:space="preserve"> These are the engineers in the Product Development organization who build and improve Palantir's core platforms—Gotham, Foundry, and Apollo. Their focus is on "one capability, many customers," creating robust, scalable features that can be deployed across the entire client base.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Forward Deployed Software Engineers (Deltas/FDEs):</w:t>
      </w:r>
      <w:r w:rsidDel="00000000" w:rsidR="00000000" w:rsidRPr="00000000">
        <w:rPr>
          <w:rtl w:val="0"/>
        </w:rPr>
        <w:t xml:space="preserve"> These engineers are part of the Business Development organization and are client-facing. Their mandate is to achieve specific technical and operational outcomes for a single customer. Their focus is "one customer, many capabilities," as they are responsible for leveraging the full power of Palantir's platforms to solve a client's unique problems.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structure is supported by a culture of continuous learning and collaboration. While the company has a "remote-first" policy, it places a strong emphasis on mentorship, with new hires and interns being paired with experienced leads to guide their development. Instead of a traditional corporate ladder, career growth is envisioned as a customizable path, where individuals work with their mentors to explore opportunities that align with their strengths and interests.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Accenture: A Culture of Global Consultants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Accenture's culture is designed to manage and scale a global professional services organization. It is fundamentally people-focused, with a heavy emphasis on formal training and professional development to ensure its consultants can deliver value to clients from day one. The culture promotes a "can-do" attitude, collaboration, and a relentless focus on building strong, long-term client relationships.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its massive scale, the company has invested heavily in creating a cohesive work environment. It operates on a hybrid "Flex and connect" model, where the degree of in-person work varies by role. Client-facing consultants are typically expected to connect with their clients at least three days a week, either virtually or in person, to foster strong working relationships. The company also emphasizes creating "omni-connected experiences" to ensure its vast, distributed workforce feels a sense of belonging, psychological safety, and connection to the organization's purpose.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organizational structure is more traditionally hierarchical than Palantir's, with a well-defined career progression from Analyst to Consultant, Manager, Senior Manager, and ultimately, Managing Director (Partner). This structure provides a clear and predictable path for career advancement within the firm. Accenture's culture is also built on a foundation of integrity and respect for diversity, and it is consistently recognized on "Great Place to Work" lists.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difference in these organizational blueprints can be summarized as talent's relationship to the final product. At Palantir, the intellectual property of its elite engineers is codified into its software; their talent creates the product that is sold repeatedly. At Accenture, the consultants' time, expertise, and problem-solving abilities </w:t>
      </w:r>
      <w:r w:rsidDel="00000000" w:rsidR="00000000" w:rsidRPr="00000000">
        <w:rPr>
          <w:i w:val="1"/>
          <w:iCs w:val="1"/>
          <w:rtl w:val="0"/>
        </w:rPr>
        <w:t xml:space="preserve">are</w:t>
      </w:r>
      <w:r w:rsidDel="00000000" w:rsidR="00000000" w:rsidRPr="00000000">
        <w:rPr>
          <w:rtl w:val="0"/>
        </w:rPr>
        <w:t xml:space="preserve"> the product that is sold to clients.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distinction has profound implications. Their talent acquisition strategies differ: Palantir seeks a relatively small number of world-class, specialized engineers, while Accenture recruits tens of thousands of bright, adaptable, and business-savvy graduates and professionals whom it can mold through its extensive training programs. This, in turn, fuels the complex dynamic of their partnership. Accenture's model of leveraging large teams of junior and mid-level consultants is not ideally suited to implementing a deeply complex, specialized platform like Foundry on its own. It requires the expertise of Palantir's FDEs to succeed. This gives Palantir significant leverage in the relationship but also exposes its proprietary methods to a partner that is actively working to build its own formidable AI talent base.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Financial &amp; Operational Scale: A Comparative Analysis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quantitative comparison of Palantir and Accenture reveals the starkest differences between the two firms. The data underscores their vastly different positions in the market: Palantir as a high-growth, high-valuation technology disruptor, and Accenture as a mature, highly profitable, and massive market incumbent. The financial metrics tell a story of two fundamentally different investment theses.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Revenue, Growth, and Profitability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its fiscal year 2024 (ending December 31, 2024), Palantir reported total revenue of $2.87 billion. In contrast, Accenture's revenue for its fiscal year 2024 (ending August 31, 2024) was $64.9 billion, more than 22 times that of Palantir.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growth trajectories, however, are inverted. Palantir's FY2024 revenue represented a strong 29% year-over-year increase. This growth has shown signs of accelerating, with the company reporting 39% year-over-year revenue growth in the first quarter of fiscal 2025. Accenture's growth has been far more modest, with its FY2024 revenue increasing by just 1.22% over the prior year, reflecting its maturity and sensitivity to broader economic conditions.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 the profitability front, Palantir has recently achieved a significant milestone. After years of operating at a loss while investing heavily in R&amp;D, the company reported its first full year of GAAP profitability in 2024, with a net income of $462 million, representing a healthy 16% margin. Its adjusted operating margin for the year was an even more impressive 39%. Accenture, a long-established profitable enterprise, reported an adjusted operating margin of 15.5% and adjusted earnings per share of $11.95 for its fiscal year 2024, demonstrating consistent and substantial profitability.</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Valuation and Market Perception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dramatic point of contrast lies in their market valuations. As of mid-2025, Accenture's market capitalization stood at approximately $174-$176 billion. Palantir, despite having less than 5% of Accenture's revenue and a tiny fraction of its workforce, commanded a market capitalization of approximately $335-$352 billion, roughly double that of Accenture.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disparity is reflected in their valuation multiples. Based on FY2024 revenues, Accenture trades at a mature price-to-sales (P/S) ratio of approximately 2.7x. Palantir, on the other hand, trades at a P/S ratio of approximately 117x, a multiple typically reserved for hyper-growth companies expected to dominate a new and massive market. This valuation is driven by intense investor enthusiasm for Palantir's positioning as a premier "pure-play" AI platform company, with some analysts viewing it as a core winner in the AI revolution. The market is not valuing Palantir on its current financials but on the belief that its platforms will become the standard operating system for AI-driven enterprises, leading to exponential future growth.</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Operational Scale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chasm between the two firms is immense. At the end of its 2024 fiscal year, Palantir had 3,936 employees. In the same period, Accenture's global workforce numbered 774,000, and subsequent reports in 2025 place the figure between 791,000 and 801,000. This means Accenture has roughly 200 times the number of employees as Palantir. This difference in scale is a direct result of their business models: Palantir's value is concentrated in its software and the elite engineers who build it, while Accenture's value is distributed across its vast army of consultants who deliver its services.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3: Financial Metrics Comparison (FY2024)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provides the hard data to support the qualitative analysis, quantifying the trade-offs between Palantir's high-growth model and Accenture's stable, mature model.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 Technologies (FY ended Dec 31, 2024)</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 plc (FY ended Aug 31, 2024)</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Snippets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Revenue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$2.87 Billion</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$64.9 Billion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Revenue Growth (Y/Y)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w:t>
            </w:r>
          </w:p>
        </w:tc>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GAAP Net Income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$462 Million</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Billion (calculated from GAAP EPS)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Adjusted Operating Margin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w:t>
            </w:r>
          </w:p>
        </w:tc>
        <w:tc>
          <w:tcPr>
            <w:shd w:fill="auto" w:val="clear"/>
            <w:tcMar>
              <w:top w:w="0.0" w:type="dxa"/>
              <w:left w:w="0.0" w:type="dxa"/>
              <w:bottom w:w="0.0" w:type="dxa"/>
              <w:right w:w="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Market Cap (Mid-2025)</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~$335 - $352 Billion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~$174 - $176 Billion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Price/Sales Ratio (approx.)</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~117x (based on FY24 revenue)</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~2.7x (based on FY24 revenue)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Calculated from above</w:t>
            </w:r>
          </w:p>
        </w:tc>
      </w:tr>
    </w:tbl>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VIII. Reputation and Controversy: The Shadows of Secrecy and Scale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public controversies surrounding Palantir and Accenture are not random occurrences; they are direct outgrowths of their core business models and the nature of their work. Palantir's controversies are born from the immense power and secrecy of its technology and its application in sensitive domains. Accenture's controversies arise from the immense scale of its operations and the inherent challenges of managing a global workforce and complex government contracts.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Palantir: Controversies of Secrecy and Power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Palantir's reputational challenges are intrinsically linked to the very problems it was designed to solve. The heart of the controversy lies in the use of its powerful data-analysis software by government, law enforcement, and intelligence agencies for surveillance and enforcement activities.</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Surveillance and Civil Liberties:</w:t>
      </w:r>
      <w:r w:rsidDel="00000000" w:rsidR="00000000" w:rsidRPr="00000000">
        <w:rPr>
          <w:rtl w:val="0"/>
        </w:rPr>
        <w:t xml:space="preserve"> Palantir has faced sustained criticism from civil liberties and human rights groups for its role in enabling government surveillance. High-profile examples include its work with U.S. Immigration and Customs Enforcement (ICE), where its software has been used to support deportation operations, and its alleged involvement in "predictive policing" programs, such as a secret project in New Orleans that sparked a public backlash. More recently, the company has drawn fire for providing its AI-powered systems to the Israel Defense Forces for use in the war in Gaza, leading some investors to divest their holdings over human rights concerns.</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NHS Data Privacy:</w:t>
      </w:r>
      <w:r w:rsidDel="00000000" w:rsidR="00000000" w:rsidRPr="00000000">
        <w:rPr>
          <w:rtl w:val="0"/>
        </w:rPr>
        <w:t xml:space="preserve"> In the United Kingdom, Palantir's contract to build and manage a new Federated Data Platform (FDP) for the National Health Service (NHS), valued at over £330 million, triggered a significant public and political backlash. Critics and privacy advocates raised alarms about a secretive tech firm with deep ties to the intelligence community gaining access to the sensitive health records of millions of citizens, questioning the transparency and safeguards around data usage.</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Founder's Politics and Corporate Governance:</w:t>
      </w:r>
      <w:r w:rsidDel="00000000" w:rsidR="00000000" w:rsidRPr="00000000">
        <w:rPr>
          <w:rtl w:val="0"/>
        </w:rPr>
        <w:t xml:space="preserve"> The company is often associated with the political activities of its co-founder, Peter Thiel, a prominent conservative libertarian and supporter of national conservatism. This association attracts political scrutiny from those who oppose his views. Internally, the company has faced criticism from investors regarding its high levels of stock-based compensation for employees and, most notably, the consistent and substantial selling of shares by its top executives, including CEO Alex Karp, which has raised questions about insider confidence.</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 Controversies of Scale and Practice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Accenture's controversies are characteristic of a massive, global corporation that has been operating for decades. They tend to revolve around business practices, labor issues, and the sheer complexity of its vast operations.</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Legacy and Contracting Practices:</w:t>
      </w:r>
      <w:r w:rsidDel="00000000" w:rsidR="00000000" w:rsidRPr="00000000">
        <w:rPr>
          <w:rtl w:val="0"/>
        </w:rPr>
        <w:t xml:space="preserve"> Although legally separate and insulated from the legal fallout, Accenture's history is permanently linked to Arthur Andersen, the accounting firm destroyed by the Enron scandal. More directly, Accenture has faced legal challenges regarding its own business practices. In 2011, the company agreed to pay $63.7 million to the U.S. government to settle a lawsuit alleging that it received kickbacks for product recommendations, inflated prices, and rigged bids on federal IT contracts. It has also been criticized for the high cost of its services, such as a contract where it charged the U.S. government $40,000 for every border patrol officer it successfully recruited.</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Labor and Workplace Issues:</w:t>
      </w:r>
      <w:r w:rsidDel="00000000" w:rsidR="00000000" w:rsidRPr="00000000">
        <w:rPr>
          <w:rtl w:val="0"/>
        </w:rPr>
        <w:t xml:space="preserve"> With a workforce approaching one million people, labor issues are an inherent risk. The company has faced allegations of overwork and fostering a culture of excessive hours that violate local labor laws, most notably in a case brought by the Tokyo Labor Bureau in 2021. It has also undertaken significant workforce reductions, cutting 19,000 jobs in 2023, which, while a common practice in the industry, attracts negative attention.</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Tax and Corporate Structure:</w:t>
      </w:r>
      <w:r w:rsidDel="00000000" w:rsidR="00000000" w:rsidRPr="00000000">
        <w:rPr>
          <w:rtl w:val="0"/>
        </w:rPr>
        <w:t xml:space="preserve"> In its earlier years, Accenture drew criticism for its corporate structure. It was incorporated in Bermuda, which was widely perceived as a tax haven, until it reincorporated in Ireland in 2009, citing the need for a more "sophisticated" corporate and legal environment within the European Union.</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4: Summary of Key Controversies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table provides a thematic comparison of the reputational risks associated with each company, highlighting how their challenges are rooted in their distinct business models.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of Controversy</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 Technologies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 plc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Privacy &amp; Ethics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in surveillance, predictive policing, immigration enforcement (ICE), NHS patient data access.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Welfare fraud detection algorithms, facial recognition projects.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Business &amp; Contracting Practices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stock-based compensation, heavy insider selling.</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Bid-rigging/kickback settlements, high contract costs, large-scale layoffs.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Political &amp;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Association with founder Peter Thiel's politics, work with defense/intelligence agencies.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tax-haven incorporation, legacy ties to Arthur Andersen/Enron.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Labor Issues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Insular, "cult-like" culture.</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Allegations of overwork and illegal overtime.</w:t>
            </w:r>
          </w:p>
        </w:tc>
      </w:tr>
    </w:tbl>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IX. The Symbiotic Rivalry: The Accenture-Palantir Partnership</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relationship between Palantir and Accenture has evolved into a complex and strategically critical "co-opetition." They are at once powerful partners and potential future rivals. This alliance is a case study in the modern technology ecosystem, where established giants and disruptive innovators forge symbiotic relationships to achieve their respective goals, even as they eye each other warily.</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Alliance and Its Synergy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formal partnership between the two firms has deepened significantly, particularly in the lucrative government sector. In June 2025, Palantir and Accenture Federal Services announced a "landmark strategic partnership" to deploy AI-powered solutions across U.S. federal agencies. This collaboration extends to the commercial sector, where Accenture has committed to building an "Accenture Palantir Studio," an innovation center designed to train over 1,000 of its experts on Palantir's Foundry platform to create and deliver cutting-edge solutions for clients.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synergy driving this partnership is clear and powerful. Palantir possesses a best-in-class, proprietary software platform that is in high demand but lacks the global sales force and implementation capacity to achieve mass-market scale on its own. Accenture possesses an unparalleled global reach, deep C-suite relationships with the majority of the Fortune 500, and a massive workforce of consultants with deep industry and process expertise. The partnership, in theory, is a perfect match: Palantir provides the advanced technological engine, and Accenture provides the global distribution and delivery chassis. For Palantir, it is a force multiplier that provides access to a scale it could never reach alone. For Accenture, it adds a highly sought-after, cutting-edge platform to its arsenal of solutions, allowing it to meet intense client demand for advanced AI and data integration capabilities.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Risk: "The Wolf in the Hen House"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compelling logic of the partnership, it carries a significant, long-term risk for Palantir. This concern has been characterized as letting "the wolf in the hen house". By training thousands of Accenture consultants on the intricacies of implementing its Foundry platform, Palantir is effectively teaching its most capable potential competitor how its "secret sauce" works.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Accenture is not a passive reseller; it is a learning organization with a stated goal of becoming the world's leading AI-enabled professional services company. Every Foundry implementation project it undertakes is an invaluable, real-world education in how to sell, deploy, and create value with an enterprise-grade AI operating system. This has led to speculation that Accenture is taking notes and could eventually build out its own competing platform, leveraging the knowledge gained from the partnership.</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also the dynamic of white-labeling. It has been suggested that some systems integrators in the past have resold Palantir's software under their own brand, allowing Palantir to grow its installed base stealthily without the baggage of its controversial name. While this can be a shrewd market penetration strategy, it also risks diluting Palantir's brand and ceding the client relationship to the partner.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creates a strategic imperative fraught with existential risk for Palantir. The company's direct sales model, reliant on its elite FDEs, is highly effective but not scalable enough to justify its multi-hundred-billion-dollar valuation. To achieve the kind of growth the market expects, it </w:t>
      </w:r>
      <w:r w:rsidDel="00000000" w:rsidR="00000000" w:rsidRPr="00000000">
        <w:rPr>
          <w:i w:val="1"/>
          <w:iCs w:val="1"/>
          <w:rtl w:val="0"/>
        </w:rPr>
        <w:t xml:space="preserve">needs</w:t>
      </w:r>
      <w:r w:rsidDel="00000000" w:rsidR="00000000" w:rsidRPr="00000000">
        <w:rPr>
          <w:rtl w:val="0"/>
        </w:rPr>
        <w:t xml:space="preserve"> force multipliers like Accenture. The partnership is therefore a strategic necessity, not just an optional sales channel.</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long-term outcome of this gamble hinges entirely on the defensibility of Palantir's technological moat. If its core platforms—Gotham, Foundry, and especially the underlying deployment engine, Apollo—are truly years ahead of the competition and exceptionally difficult to replicate, then Palantir will likely maintain its leverage in the partnership. It can continue to be the indispensable technology provider while partners like Accenture handle the less-differentiated (but highly scalable) work of implementation and client management. However, if the core concepts of its platforms can be successfully replicated, then Accenture, with its immense scale, deep client relationships, and now-intimate knowledge of Palantir's playbook, could emerge as a "fast follower" and its most formidable long-term competitor. The partnership is a high-stakes bet on the enduring uniqueness of Palantir's technology.</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X. Conclusion: Synthesis and Strategic Outlook</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comparative analysis of Palantir Technologies and Accenture plc reveals two titans on divergent but intersecting paths. They are not direct competitors in the traditional sense; rather, they represent two fundamentally different paradigms for creating value in the technology-driven economy. Palantir is a vertically integrated, product-first company whose ambition is to provide the essential digital infrastructure for the world's most important institutions. Accenture is a horizontally integrated, services-first company whose ambition is to be the essential transformation partner for those same institutions. Their differences in origin, business model, culture, and scale are not superficial but are the core drivers of their strategies and market positions.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Synthesis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Palantir's journey began with a mission to solve the nation's most critical security challenges, leading it to build a powerful, proprietary software stack. Its business model is predicated on the "stickiness" of its platforms, aiming for deep, long-term integration with a select number of high-value clients. Its culture is that of an elite engineering organization, prizing technical brilliance and mission focus. Financially, it is a high-growth, high-valuation entity, with a market perception fueled by the promise of its technology becoming the dominant operating system for the AI era.</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Accenture's journey began with a mandate to help corporations adopt new technology, leading it to build a global empire of consulting and implementation services. Its business model is predicated on the scalability of its human capital, leveraging a massive workforce and a vast partner ecosystem to serve thousands of clients across every industry. Its culture is that of a professional services firm, prizing client relationships, process excellence, and structured development. Financially, it is a mature, stable, and highly profitable market leader, with a valuation that reflects its predictable returns and its role as a bellwether for the global economy.</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Outlook in the AI Era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age of AI accelerates, both companies face distinct strategic challenges and opportunities that will define their future success.</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Palantir's Path:</w:t>
      </w:r>
      <w:r w:rsidDel="00000000" w:rsidR="00000000" w:rsidRPr="00000000">
        <w:rPr>
          <w:rtl w:val="0"/>
        </w:rPr>
        <w:t xml:space="preserve"> Palantir's primary challenge is to scale its business to a level that justifies its immense valuation. Its success hinges on three key factors:</w:t>
      </w:r>
    </w:p>
    <w:p w:rsidR="00000000" w:rsidDel="00000000" w:rsidP="00000000" w:rsidRDefault="00000000" w:rsidRPr="00000000" w14:paraId="000000C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Maintaining Technological Supremacy:</w:t>
      </w:r>
      <w:r w:rsidDel="00000000" w:rsidR="00000000" w:rsidRPr="00000000">
        <w:rPr>
          <w:rtl w:val="0"/>
        </w:rPr>
        <w:t xml:space="preserve"> It must continue to innovate at a pace that keeps its platforms, particularly its AI and deployment capabilities, demonstrably superior to any potential alternatives. The strength of its technological moat is its ultimate defense.</w:t>
      </w:r>
    </w:p>
    <w:p w:rsidR="00000000" w:rsidDel="00000000" w:rsidP="00000000" w:rsidRDefault="00000000" w:rsidRPr="00000000" w14:paraId="000000C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Successfully Leveraging Partnerships:</w:t>
      </w:r>
      <w:r w:rsidDel="00000000" w:rsidR="00000000" w:rsidRPr="00000000">
        <w:rPr>
          <w:rtl w:val="0"/>
        </w:rPr>
        <w:t xml:space="preserve"> It must navigate the high-stakes "co-opetition" with partners like Accenture, using them as a channel to achieve scale without ceding its core intellectual property or client control.</w:t>
      </w:r>
    </w:p>
    <w:p w:rsidR="00000000" w:rsidDel="00000000" w:rsidP="00000000" w:rsidRDefault="00000000" w:rsidRPr="00000000" w14:paraId="000000D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Broadening Market Adoption:</w:t>
      </w:r>
      <w:r w:rsidDel="00000000" w:rsidR="00000000" w:rsidRPr="00000000">
        <w:rPr>
          <w:rtl w:val="0"/>
        </w:rPr>
        <w:t xml:space="preserve"> It must continue to successfully translate its elite, high-touch model from the government sector to a broader commercial market, proving that Foundry can become the standard enterprise OS across multiple industries.</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Accenture's Path:</w:t>
      </w:r>
      <w:r w:rsidDel="00000000" w:rsidR="00000000" w:rsidRPr="00000000">
        <w:rPr>
          <w:rtl w:val="0"/>
        </w:rPr>
        <w:t xml:space="preserve"> Accenture's challenge is to successfully pivot its massive human-centric organization to thrive in an AI-driven world. Its success depends on:</w:t>
      </w:r>
    </w:p>
    <w:p w:rsidR="00000000" w:rsidDel="00000000" w:rsidP="00000000" w:rsidRDefault="00000000" w:rsidRPr="00000000" w14:paraId="000000D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Becoming Truly "AI-Enabled":</w:t>
      </w:r>
      <w:r w:rsidDel="00000000" w:rsidR="00000000" w:rsidRPr="00000000">
        <w:rPr>
          <w:rtl w:val="0"/>
        </w:rPr>
        <w:t xml:space="preserve"> It must effectively train and re-skill its vast workforce to integrate AI tools—from Palantir and its other partners—into every service offering, moving from being an implementer of technology to a strategic advisor on AI-powered transformation.</w:t>
      </w:r>
    </w:p>
    <w:p w:rsidR="00000000" w:rsidDel="00000000" w:rsidP="00000000" w:rsidRDefault="00000000" w:rsidRPr="00000000" w14:paraId="000000D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Avoiding Commoditization:</w:t>
      </w:r>
      <w:r w:rsidDel="00000000" w:rsidR="00000000" w:rsidRPr="00000000">
        <w:rPr>
          <w:rtl w:val="0"/>
        </w:rPr>
        <w:t xml:space="preserve"> As AI platforms become more powerful and easier to use, Accenture must prove that its human-led strategic guidance, industry expertise, and project management capabilities remain a premium, high-value service.</w:t>
      </w:r>
    </w:p>
    <w:p w:rsidR="00000000" w:rsidDel="00000000" w:rsidP="00000000" w:rsidRDefault="00000000" w:rsidRPr="00000000" w14:paraId="000000D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Driving Profitable Growth:</w:t>
      </w:r>
      <w:r w:rsidDel="00000000" w:rsidR="00000000" w:rsidRPr="00000000">
        <w:rPr>
          <w:rtl w:val="0"/>
        </w:rPr>
        <w:t xml:space="preserve"> It must continue to shift its revenue mix towards higher-margin, recurring-revenue services and "as-a-Service" models, defending its position against both traditional competitors and new, AI-native service providers.</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Recommendations for Stakeholders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analysis leads to clear, distinct recommendations for different stakeholders considering engagement with either firm.</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Investors:</w:t>
      </w:r>
    </w:p>
    <w:p w:rsidR="00000000" w:rsidDel="00000000" w:rsidP="00000000" w:rsidRDefault="00000000" w:rsidRPr="00000000" w14:paraId="000000D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Palantir:</w:t>
      </w:r>
      <w:r w:rsidDel="00000000" w:rsidR="00000000" w:rsidRPr="00000000">
        <w:rPr>
          <w:rtl w:val="0"/>
        </w:rPr>
        <w:t xml:space="preserve"> An investment in Palantir is a high-risk, high-reward venture. It is a bet on disruptive technology, exponential growth, and the company's ability to establish a quasi-monopolistic position as the foundational software layer for the AI-powered enterprise. Investors must be comfortable with extreme valuation multiples, high stock volatility, and the long-term risks associated with its concentrated client base and controversial work.</w:t>
      </w:r>
    </w:p>
    <w:p w:rsidR="00000000" w:rsidDel="00000000" w:rsidP="00000000" w:rsidRDefault="00000000" w:rsidRPr="00000000" w14:paraId="000000D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Accenture:</w:t>
      </w:r>
      <w:r w:rsidDel="00000000" w:rsidR="00000000" w:rsidRPr="00000000">
        <w:rPr>
          <w:rtl w:val="0"/>
        </w:rPr>
        <w:t xml:space="preserve"> An investment in Accenture is a lower-risk, more stable proposition. It is a bet on the continued, enduring need for large-scale business transformation, the resilience of the global economy, and the company's ability to maintain its market leadership. Investors should expect stable dividends and predictable, albeit more modest, growth.</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Potential Clients:</w:t>
      </w:r>
    </w:p>
    <w:p w:rsidR="00000000" w:rsidDel="00000000" w:rsidP="00000000" w:rsidRDefault="00000000" w:rsidRPr="00000000" w14:paraId="000000D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Choose Palantir if:</w:t>
      </w:r>
      <w:r w:rsidDel="00000000" w:rsidR="00000000" w:rsidRPr="00000000">
        <w:rPr>
          <w:rtl w:val="0"/>
        </w:rPr>
        <w:t xml:space="preserve"> Your organization requires a single, unified, and powerful operating system to integrate deeply fragmented data and operational systems. You should be prepared to make a significant, long-term strategic commitment to a single platform and engage in a deep, engineering-led integration process.</w:t>
      </w:r>
    </w:p>
    <w:p w:rsidR="00000000" w:rsidDel="00000000" w:rsidP="00000000" w:rsidRDefault="00000000" w:rsidRPr="00000000" w14:paraId="000000D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Choose Accenture if:</w:t>
      </w:r>
      <w:r w:rsidDel="00000000" w:rsidR="00000000" w:rsidRPr="00000000">
        <w:rPr>
          <w:rtl w:val="0"/>
        </w:rPr>
        <w:t xml:space="preserve"> Your organization faces a complex business problem and requires a strategic partner to guide you through a transformation that may involve multiple technologies, process redesigns, and organizational change management. You value a technology-agnostic approach and the ability to leverage a massive, global delivery network.</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Potential Employees:</w:t>
      </w:r>
    </w:p>
    <w:p w:rsidR="00000000" w:rsidDel="00000000" w:rsidP="00000000" w:rsidRDefault="00000000" w:rsidRPr="00000000" w14:paraId="000000D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Choose Palantir if:</w:t>
      </w:r>
      <w:r w:rsidDel="00000000" w:rsidR="00000000" w:rsidRPr="00000000">
        <w:rPr>
          <w:rtl w:val="0"/>
        </w:rPr>
        <w:t xml:space="preserve"> You are a highly skilled engineer seeking a mission-driven, engineering-centric culture with significant autonomy and direct impact on a core product. You thrive in a less structured environment where the "best idea wins" and are motivated by solving some of the world's most complex technical challenges.</w:t>
      </w:r>
    </w:p>
    <w:p w:rsidR="00000000" w:rsidDel="00000000" w:rsidP="00000000" w:rsidRDefault="00000000" w:rsidRPr="00000000" w14:paraId="000000D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Choose Accenture if:</w:t>
      </w:r>
      <w:r w:rsidDel="00000000" w:rsidR="00000000" w:rsidRPr="00000000">
        <w:rPr>
          <w:rtl w:val="0"/>
        </w:rPr>
        <w:t xml:space="preserve"> You are seeking a structured, well-defined career path with extensive training, broad industry exposure, and opportunities for global mobility within a massive and diverse organization. You thrive in a collaborative, client-facing environment and are motivated by solving business problems and managing large-scale projects.</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Palantir's Growth Story: How the Magic of Data Analysis Is Changing the World - Medium, https://medium.com/@takafumi.endo/palantirs-growth-story-how-the-magic-of-data-analysis-is-changing-the-world-05fe98f4c2af 2. Mission Statement, Vision, &amp; Core Values of Palantir Technologies Inc. (PLTR) - dcfmodeling.com, https://dcfmodeling.com/blogs/vision/pltr-mission-vision 3. About Palantir, https://www.palantir.com/about/ 4. Palantir Technologies Inc. (PLTR): history, ownership, mission, how it works &amp; makes money, https://dcfmodeling.com/blogs/history/pltr-history-mission-ownership 5. Palantir's History + Gotham (Part 2 DD) : r/PLTR - Reddit, https://www.reddit.com/r/PLTR/comments/x4hkth/palantirs_history_gotham_part_2_dd/ 6. Accenture - Wikipedia, https://en.wikipedia.org/wiki/Accenture 7. Profile of Accenture - Umbrex, https://umbrex.com/resources/profiles-of-the-top-consulting-firms/overview-profile-and-history-of-accenture/ 8. Accenture History: Founding, Timeline, and Milestones - Zippia, https://www.zippia.com/accenture-careers-13401/history/ 9. Accenture: A Consulting Giant's Bumpy Ride Through Controversies - EnvZone, https://envzone.com/the-truth-behind-accentures-flashy-image/ 10. A Simple Breakdown of Palantir $PLTR - Dissecting the Markets, https://rebelmarkets.beehiiv.com/p/simple-breakdown-palantir 11. Palantir Business Model, https://businessmodelanalyst.com/palantir-business-model/ 12. Palantir Careers | Students and Early Talent, https://www.palantir.com/careers/students-and-early-talent/ 13. Is Palantir just a "glorified" consulting company? : r/wallstreetbets - Reddit, https://www.reddit.com/r/wallstreetbets/comments/1dtibz6/is_palantir_just_a_glorified_consulting_company/ 14. Reflections on Palantir - Nabeel S. Qureshi, https://nabeelqu.co/reflections-on-palantir 15. Palantir is Not a Data Company (Palantir Explained, #1), https://blog.palantir.com/palantir-is-not-a-data-company-palantir-explained-1-a6fcf8b3e4cb 16. Accenture | Jobs, Benefits, Business Model, Founding Story - Cleverism, https://cleverism.com/company/accenture/ 17. Accenture Business Model In A Nutshell - FourWeekMBA, https://fourweekmba.com/accenture-business-model-in-a-nutshell/ 18. Marketing Analytics- Accenture Case Studies Q2 Flashcards | Quizlet, https://quizlet.com/my/931613823/marketing-analytics-accenture-case-studies-q2-flash-cards/ 19. As-a-service (aaS) Business Model Transformation - Accenture, https://www.accenture.com/us-en/industries/high-tech/business-transformation 20. Accenture Changes Growth Model to Reinvent Itself for the Age of AI, https://newsroom.accenture.com/news/2025/accenture-changes-growth-model-to-reinvent-itself-for-the-age-of-ai 21. Prediction: Palantir Has 4 Wall Street Sell Ratings, and This Figure Will More Than Double in the Coming Months, https://www.fool.com/investing/2025/07/14/prediction-palantir-has-4-wall-street-sell-ratings/ 22. palantir platform: gotham service definition document - gov.uk, https://assets.applytosupply.digitalmarketplace.service.gov.uk/g-cloud-14/documents/92736/801146272055049-service-definition-document-2024-11-26-1253.pdf 23. Palantir Gotham - SoftwareOne Marketplace, https://platform.softwareone.com/product/palantir-gotham/PCP-0013-5008 24. Palantir Foundry - Microsoft Azure Marketplace, https://azuremarketplace.microsoft.com/en-us/marketplace/apps/palantirtechnologies1585670280063.palantir_foundry?tab=overview 25. Palantir Foundry, https://www.palantir.com/foundry-explained-get-demo/ 26. Palantir Foundry: Concepts - by Jay Wang - Medium, https://medium.com/@jaywang.recsys/palantir-foundry-3d81766a84e4 27. Palantir Technologies - Wikipedia, https://en.wikipedia.org/wiki/Palantir_Technologies 28. Who are the main customers of Palantir? - Design Gurus, https://www.designgurus.io/answers/detail/who-are-the-main-customers-of-palantir 29. Palantir Business Model | Think Insights, https://thinkinsights.net/digital/palantir-business-model 30. Introduction - Palantir, https://www.palantir.com/docs/apollo/core/introduction 31. Palantir Apollo —Solution Overview - Carahsoft, https://static.carahsoft.com/concrete/files/6616/8615/9340/Whitepaper_-_Palantir_Apollo_-_Solution_Overview.pdf 32. Palantir Apollo - Microsoft Azure Marketplace, https://azuremarketplace.microsoft.com/en-us/marketplace/apps/palantirtechnologies1585670280063.palantir_apollo?tab=Overview 33. Accenture Fact Sheet Fiscal 2025 – Third Quarter, https://newsroom.accenture.com/fact-sheet 34. Ecosystem Partners - Accenture, https://www.accenture.com/lu-en/services/ecosystem-partners 35. SAP Partners, https://www.sap.com/partners.html 36. Oracle Services and Solutions | Oracle Partner - Accenture, https://www.accenture.com/nz-en/services/oracle-index 37. Prediction: Palantir Has 4 Wall Street Sell Ratings, and This Figure Will More Than Double in the Coming Months | Nasdaq, https://www.nasdaq.com/articles/prediction-palantir-has-4-wall-street-sell-ratings-and-figure-will-more-double-coming 38. Strategy &amp; Consulting Analyst Recognition - Accenture, https://www.accenture.com/no-en/insights/consulting/analyst-recognitions 39. Palantir Technologies: Comprehensive Analysis and Market Position | by ByteBridge, https://bytebridge.medium.com/palantir-technologies-comprehensive-analysis-and-market-position-5c9e7eef2de8 40. Accenture Fact Sheet - Fiscal 2024, https://newsroom.accenture.com/content/4qfy24-factsheet.pdf 41. A core reason for Palantir's success is that they convince large numbers of to... | Hacker News, https://news.ycombinator.com/item?id=10716031 42. Culture | Palantir.net, https://www.palantir.net/culture 43. Culture at Accenture | Bright Network, https://www.brightnetwork.co.uk/employer-advice/accenture/culture-accenture/ 44. Working at Accenture | Company Culture, https://www.accenture.com/us-en/careers/life-at-accenture/work-environment 45. How to Build a Strong Organizational Culture - Accenture, https://www.accenture.com/us-en/insights/strategy/organizational-culture 46. Good news for Accenture staff as company gives 50000 promotions after six-month delay, 3-13% salary hikes in India - Mint, https://www.livemint.com/companies/news/accenture-gives-50000-employee-promotions-june-6-month-delay-boost-morale-13-pc-salary-hikes-company-india-business-news-11747895218152.html 47. What's the culture like at Accenture right now? Is key management/employees worried about AI cannabilizing there business? - Reddit, https://www.reddit.com/r/accenture/comments/1lx8o6q/whats_the_culture_like_at_accenture_right_now_is/ 48. Palantir and Accenture Federal Services Join Forces to Help Federal Government Agencies Reinvent Operations with AI, https://newsroom.accenture.com/news/2025/palantir-and-accenture-federal-services-join-forces-to-help-federal-government-agencies-reinvent-operations-with-ai 49. Palantir Technologies Inc. (NASDAQ:PLTR) today announced financial results for the fourth quarter and fiscal year ended December 31, 2024., https://investors.palantir.com/news-details/2025/Palantir-Reports-Q4-2024-Revenue-Growth-of-36-YY-U.S.-Revenue-Growth-of-52-YY-Issues-FY-2025-Revenue-Guidance-of-31-YY-Growth-Eviscerating-Consensus-Estimates/ 50. Accenture Revenue 2010-2025 | ACN - Macrotrends, https://www.macrotrends.net/stocks/charts/ACN/accenture/revenue 51. Palantir Announces Date of Second Quarter 2025 Earnings Release and Webcast, https://www.businesswire.com/news/home/20250714908657/en/Palantir-Announces-Date-of-Second-Quarter-2025-Earnings-Release-and-Webcast 52. Accenture plc Revenue 2015-2024 - Bullfincher, https://bullfincher.io/companies/accenture-plc/revenue 53. Value From Every Angle | FY2024 Annual Report - Accenture – Investor Relations, https://investor.accenture.com/~/media/Files/A/Accenture-IR-V3/home/accenture-fiscal-2024-annual-report.pdf 54. Accenture (ACN) - Market capitalization - Companies Market Cap, https://companiesmarketcap.com/accenture/marketcap/ 55. Accenture Market Cap 2010-2025 | ACN - Macrotrends, https://macrotrends.net/stocks/charts/ACN/accenture/market-cap 56. Palantir Technologies (PLTR) Market Cap Today: Live Data &amp; Historical Trends, https://public.com/stocks/pltr/market-cap 57. Palantir (PLTR) - Market capitalization - Companies Market Cap, https://companiesmarketcap.com/palantir/marketcap/ 58. Palantir Technologies vs. Accenture: With Return Forecast Of 16%, Accenture Is A Better Bet, https://www.trefis.com/data/companies/PLTR/no-login-required/QbpXQ3nC/Palantir-Technologies-vs-Accenture-With-Return-Forecast-Of-16-Accenture-Is-A-Better-Bet 59. Dan Ives Boosts PLTR Price Target: Will it be the Next ORCL? - YouTube, https://www.youtube.com/watch?v=8yC6ioE2prM 60. Palantir Stock Is On Fire, Shares Hit Another All-Time High: What's Fueling The Momentum?, https://www.inkl.com/news/palantir-stock-is-on-fire-shares-hit-another-all-time-high-what-s-fueling-the-momentum 61. Palantir Technologies (PLTR) Number of Employees - Stock Analysis, https://stockanalysis.com/stocks/pltr/employees/ 62. Palantir - 2025 Company Profile, Team, Funding &amp; Competitors - Tracxn, https://tracxn.com/d/companies/palantir/__N9Uaw2GHjG5JVqvNtXcgrGRwXgHpY9cQsxh3xArGQ6A 63. Accenture: Number of Employees 2010-2025 | ACN - Macrotrends, https://macrotrends.net/stocks/charts/ACN/accenture/number-of-employees 64. Accenture Reports Third-Quarter Fiscal 2025 Results, https://investor.accenture.com/~/media/Files/A/Accenture-IR-V3/quarterly-earnings/2025/q3-fy25/acn-third-quarter-fiscal-2025-earnings-release.pdf 65. UK police working with controversial tech giant Palantir on real-time surveillance network, https://libertyinvestigates.org.uk/articles/uk-police-working-with-controversial-tech-giant-palantir-on-real-time-surveillance-network/ 66. Norwegian Investor Dumps Palantir Over AI Surveillance - Silicon UK, https://www.silicon.co.uk/e-regulation/palantir-ai-surveillance-585999 67. PLTR Stock Discussion: Palantir Secures NHS Data Overhaul Contract | Value The Markets, https://www.valuethemarkets.com/analysis/pltr-stock-discussion-palantir-and-accenture-join-forces-for-nhs-project 68. Peter Thiel - Wikipedia, https://en.wikipedia.org/wiki/Peter_Thiel 69. Palantir Technologies (PLTR) Opinions on Accenture Partnership and Valuation Concerns, https://www.nasdaq.com/articles/palantir-technologies-pltr-opinions-accenture-partnership-and-valuation-concerns 70. Palantir Technologies (PLTR) Opinions on Accenture Partnership and Valuation Concerns - Quiver Quantitative, https://www.quiverquant.com/news/Palantir+Technologies+%28PLTR%29+Opinions+on+Accenture+Partnership+and+Valuation+Concerns 71. Accenture Pays $63.7 Million to Settle False Claims Act Allegations, https://www.gsaig.gov/news/accenture-pays-637-million-settle-false-claims-act-allegations 72. Palantir Foundry and Accenture Expertise: Powerful results, https://blog.palantir.com/palantir-foundry-and-accenture-expertise-powerful-results-fa886aae9210 73. Partnerships | Palantir x Accenture, https://www.palantir.com/partnerships/accenture/ 74. Accenture Taking Market Share from Palantir : r/PLTR - Reddit, https://www.reddit.com/r/PLTR/comments/1fv38sa/accenture_taking_market_share_from_palantir/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