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3946" w14:textId="77777777" w:rsidR="007467AE" w:rsidRDefault="00000000">
      <w:pPr>
        <w:spacing w:after="40"/>
      </w:pPr>
      <w:r>
        <w:rPr>
          <w:b/>
          <w:bCs/>
          <w:color w:val="4B2E83"/>
          <w:sz w:val="20"/>
          <w:szCs w:val="20"/>
        </w:rPr>
        <w:t xml:space="preserve">Progetto </w:t>
      </w:r>
      <w:proofErr w:type="spellStart"/>
      <w:r>
        <w:rPr>
          <w:b/>
          <w:bCs/>
          <w:color w:val="4B2E83"/>
          <w:sz w:val="20"/>
          <w:szCs w:val="20"/>
        </w:rPr>
        <w:t>Arcadium</w:t>
      </w:r>
      <w:proofErr w:type="spellEnd"/>
      <w:r>
        <w:rPr>
          <w:b/>
          <w:bCs/>
          <w:color w:val="4B2E83"/>
          <w:sz w:val="20"/>
          <w:szCs w:val="20"/>
        </w:rPr>
        <w:t xml:space="preserve"> — ACE5</w:t>
      </w:r>
    </w:p>
    <w:p w14:paraId="682F1927" w14:textId="77777777" w:rsidR="007467AE" w:rsidRDefault="00000000">
      <w:pPr>
        <w:pStyle w:val="Titolo1"/>
      </w:pPr>
      <w:r>
        <w:t>Entità, relazioni e vincoli del catalogo</w:t>
      </w:r>
    </w:p>
    <w:p w14:paraId="71E4EE7E" w14:textId="77777777" w:rsidR="007467AE" w:rsidRDefault="00000000">
      <w:pPr>
        <w:spacing w:after="200"/>
      </w:pPr>
      <w:r>
        <w:rPr>
          <w:i/>
          <w:iCs/>
          <w:color w:val="555555"/>
          <w:sz w:val="20"/>
          <w:szCs w:val="20"/>
        </w:rPr>
        <w:t>Milestone M1 — Analisi Dati &amp; Progettazione DB · Task T3</w:t>
      </w:r>
    </w:p>
    <w:p w14:paraId="769E453E" w14:textId="77777777" w:rsidR="007467AE" w:rsidRDefault="00000000">
      <w:pPr>
        <w:pStyle w:val="Titolo2"/>
      </w:pPr>
      <w:r>
        <w:t>1. Obiettivo</w:t>
      </w:r>
    </w:p>
    <w:p w14:paraId="30D343E6" w14:textId="5C3ABBBA" w:rsidR="007467AE" w:rsidRDefault="00000000">
      <w:pPr>
        <w:spacing w:after="120"/>
      </w:pPr>
      <w:r>
        <w:t>Definire il modello relazionale del catalogo (la parte che nasce dal dataset): entità, associazioni con le cardinalità, schema logico e vincoli. Il modello è espresso in notazione: le tabelle vere vengono create in M2. Utenti, wishlist e backlog sono trattati a parte (T5), così come gli achievement interni (T7).</w:t>
      </w:r>
    </w:p>
    <w:p w14:paraId="33E0A972" w14:textId="77777777" w:rsidR="007467AE" w:rsidRDefault="00000000">
      <w:pPr>
        <w:pStyle w:val="Titolo2"/>
      </w:pPr>
      <w:r>
        <w:t>2. Entità</w:t>
      </w:r>
    </w:p>
    <w:p w14:paraId="4CD13A8D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game — entità principale, il singolo gioco. Identificata da </w:t>
      </w:r>
      <w:proofErr w:type="spellStart"/>
      <w:r>
        <w:t>app_id</w:t>
      </w:r>
      <w:proofErr w:type="spellEnd"/>
      <w:r>
        <w:t xml:space="preserve">. Contiene tutti gli attributi a valore singolo (nome, data, prezzo, sconto, piattaforme, valutazioni, statistiche e i quattro </w:t>
      </w:r>
      <w:proofErr w:type="spellStart"/>
      <w:r>
        <w:t>playtime</w:t>
      </w:r>
      <w:proofErr w:type="spellEnd"/>
      <w:r>
        <w:t xml:space="preserve"> medi).</w:t>
      </w:r>
    </w:p>
    <w:p w14:paraId="11C01FA6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language</w:t>
      </w:r>
      <w:proofErr w:type="spellEnd"/>
      <w:r>
        <w:t xml:space="preserve">, developer, publisher,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genre</w:t>
      </w:r>
      <w:proofErr w:type="spellEnd"/>
      <w:r>
        <w:t>, tag — sei entità di classificazione (</w:t>
      </w:r>
      <w:proofErr w:type="spellStart"/>
      <w:r>
        <w:t>lookup</w:t>
      </w:r>
      <w:proofErr w:type="spellEnd"/>
      <w:r>
        <w:t>). Ognuna rappresenta un valore che si ripete su molti giochi ed è identificata dal proprio nome.</w:t>
      </w:r>
    </w:p>
    <w:p w14:paraId="128AD06A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screenshot — entità debole, dipende dal gioco. Identificata dal gioco a cui appartiene più il proprio </w:t>
      </w:r>
      <w:proofErr w:type="spellStart"/>
      <w:r>
        <w:t>url</w:t>
      </w:r>
      <w:proofErr w:type="spellEnd"/>
      <w:r>
        <w:t>.</w:t>
      </w:r>
    </w:p>
    <w:p w14:paraId="726A3351" w14:textId="77777777" w:rsidR="007467AE" w:rsidRDefault="00000000">
      <w:pPr>
        <w:spacing w:after="120"/>
      </w:pPr>
      <w:r>
        <w:t xml:space="preserve">Nota: </w:t>
      </w:r>
      <w:proofErr w:type="spellStart"/>
      <w:r>
        <w:t>language</w:t>
      </w:r>
      <w:proofErr w:type="spellEnd"/>
      <w:r>
        <w:t xml:space="preserve"> è una sola entità, collegata a game da due associazioni diverse (lingue supportate e lingue con audio). developer e publisher restano due entità distinte perché rappresentano ruoli diversi.</w:t>
      </w:r>
    </w:p>
    <w:p w14:paraId="6F3FAF32" w14:textId="77777777" w:rsidR="007467AE" w:rsidRDefault="00000000">
      <w:pPr>
        <w:pStyle w:val="Titolo2"/>
      </w:pPr>
      <w:r>
        <w:t>3. Associazioni e cardinalità</w:t>
      </w:r>
    </w:p>
    <w:p w14:paraId="79310C45" w14:textId="77777777" w:rsidR="007467AE" w:rsidRDefault="00000000">
      <w:pPr>
        <w:spacing w:after="120"/>
      </w:pPr>
      <w:r>
        <w:t>Tutte le associazioni del catalogo collegano game alle altre entità. Le cardinalità sono in notazione (min, max) su ciascun lato.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500"/>
        <w:gridCol w:w="2400"/>
        <w:gridCol w:w="2100"/>
      </w:tblGrid>
      <w:tr w:rsidR="007467AE" w14:paraId="13317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4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B09DB0" w14:textId="77777777" w:rsidR="007467AE" w:rsidRDefault="00000000">
            <w:r>
              <w:rPr>
                <w:b/>
                <w:bCs/>
                <w:sz w:val="19"/>
                <w:szCs w:val="19"/>
              </w:rPr>
              <w:t>Associazione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4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9E550F" w14:textId="77777777" w:rsidR="007467AE" w:rsidRDefault="00000000">
            <w:r>
              <w:rPr>
                <w:b/>
                <w:bCs/>
                <w:sz w:val="19"/>
                <w:szCs w:val="19"/>
              </w:rPr>
              <w:t>game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4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31FE69" w14:textId="77777777" w:rsidR="007467AE" w:rsidRDefault="00000000">
            <w:r>
              <w:rPr>
                <w:b/>
                <w:bCs/>
                <w:sz w:val="19"/>
                <w:szCs w:val="19"/>
              </w:rPr>
              <w:t>Altra entità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9E4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F9D372" w14:textId="77777777" w:rsidR="007467AE" w:rsidRDefault="00000000">
            <w:r>
              <w:rPr>
                <w:b/>
                <w:bCs/>
                <w:sz w:val="19"/>
                <w:szCs w:val="19"/>
              </w:rPr>
              <w:t>Card.</w:t>
            </w:r>
          </w:p>
        </w:tc>
      </w:tr>
      <w:tr w:rsidR="007467AE" w14:paraId="563465E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B142A32" w14:textId="77777777" w:rsidR="007467AE" w:rsidRDefault="00000000">
            <w:r>
              <w:rPr>
                <w:sz w:val="19"/>
                <w:szCs w:val="19"/>
              </w:rPr>
              <w:t xml:space="preserve">game — supporta —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FA3B067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5B36384" w14:textId="77777777" w:rsidR="007467AE" w:rsidRDefault="00000000"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FDA1C9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6CECF69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360624" w14:textId="77777777" w:rsidR="007467AE" w:rsidRDefault="00000000">
            <w:r>
              <w:rPr>
                <w:sz w:val="19"/>
                <w:szCs w:val="19"/>
              </w:rPr>
              <w:t xml:space="preserve">game — ha audio in — </w:t>
            </w:r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9667E6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1CADB5" w14:textId="77777777" w:rsidR="007467AE" w:rsidRDefault="00000000">
            <w:proofErr w:type="spellStart"/>
            <w:r>
              <w:rPr>
                <w:sz w:val="19"/>
                <w:szCs w:val="19"/>
              </w:rPr>
              <w:t>language</w:t>
            </w:r>
            <w:proofErr w:type="spellEnd"/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240D9B6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</w:tr>
      <w:tr w:rsidR="007467AE" w14:paraId="24EE67C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BD69D4" w14:textId="77777777" w:rsidR="007467AE" w:rsidRDefault="00000000">
            <w:r>
              <w:rPr>
                <w:sz w:val="19"/>
                <w:szCs w:val="19"/>
              </w:rPr>
              <w:t>game — sviluppato da — developer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91DBD5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0AB50D9" w14:textId="77777777" w:rsidR="007467AE" w:rsidRDefault="00000000"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495FD7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6939F87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0F8791" w14:textId="77777777" w:rsidR="007467AE" w:rsidRDefault="00000000">
            <w:r>
              <w:rPr>
                <w:sz w:val="19"/>
                <w:szCs w:val="19"/>
              </w:rPr>
              <w:t>game — pubblicato da — publisher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3D0BCD1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9E84A0F" w14:textId="77777777" w:rsidR="007467AE" w:rsidRDefault="00000000">
            <w:r>
              <w:rPr>
                <w:sz w:val="19"/>
                <w:szCs w:val="19"/>
              </w:rPr>
              <w:t>publisher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6DFAC3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74CDFC6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FD96D0" w14:textId="77777777" w:rsidR="007467AE" w:rsidRDefault="00000000">
            <w:r>
              <w:rPr>
                <w:sz w:val="19"/>
                <w:szCs w:val="19"/>
              </w:rPr>
              <w:t xml:space="preserve">game — ha — </w:t>
            </w:r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8FA27F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59C292" w14:textId="77777777" w:rsidR="007467AE" w:rsidRDefault="00000000">
            <w:proofErr w:type="spellStart"/>
            <w:r>
              <w:rPr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8A2C2F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4813577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593338" w14:textId="77777777" w:rsidR="007467AE" w:rsidRDefault="00000000">
            <w:r>
              <w:rPr>
                <w:sz w:val="19"/>
                <w:szCs w:val="19"/>
              </w:rPr>
              <w:t xml:space="preserve">game — appartiene a — </w:t>
            </w:r>
            <w:proofErr w:type="spellStart"/>
            <w:r>
              <w:rPr>
                <w:sz w:val="19"/>
                <w:szCs w:val="19"/>
              </w:rPr>
              <w:t>genre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20EB48E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314A76" w14:textId="77777777" w:rsidR="007467AE" w:rsidRDefault="00000000">
            <w:proofErr w:type="spellStart"/>
            <w:r>
              <w:rPr>
                <w:sz w:val="19"/>
                <w:szCs w:val="19"/>
              </w:rPr>
              <w:t>genre</w:t>
            </w:r>
            <w:proofErr w:type="spellEnd"/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023E0D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549B0AC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108B70" w14:textId="77777777" w:rsidR="007467AE" w:rsidRDefault="00000000">
            <w:r>
              <w:rPr>
                <w:sz w:val="19"/>
                <w:szCs w:val="19"/>
              </w:rPr>
              <w:t>game — etichettato con — tag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C21B87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A71411" w14:textId="77777777" w:rsidR="007467AE" w:rsidRDefault="00000000">
            <w:r>
              <w:rPr>
                <w:sz w:val="19"/>
                <w:szCs w:val="19"/>
              </w:rPr>
              <w:t>tag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B973C4" w14:textId="77777777" w:rsidR="007467AE" w:rsidRDefault="00000000">
            <w:r>
              <w:rPr>
                <w:sz w:val="19"/>
                <w:szCs w:val="19"/>
              </w:rPr>
              <w:t>(1,N)</w:t>
            </w:r>
          </w:p>
        </w:tc>
      </w:tr>
      <w:tr w:rsidR="007467AE" w14:paraId="487C72F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F8852C" w14:textId="77777777" w:rsidR="007467AE" w:rsidRDefault="00000000">
            <w:r>
              <w:rPr>
                <w:sz w:val="19"/>
                <w:szCs w:val="19"/>
              </w:rPr>
              <w:t>game — possiede — screenshot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19DAE1" w14:textId="77777777" w:rsidR="007467AE" w:rsidRDefault="00000000">
            <w:r>
              <w:rPr>
                <w:sz w:val="19"/>
                <w:szCs w:val="19"/>
              </w:rPr>
              <w:t>(0,N)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EEA0CF" w14:textId="77777777" w:rsidR="007467AE" w:rsidRDefault="00000000">
            <w:r>
              <w:rPr>
                <w:sz w:val="19"/>
                <w:szCs w:val="19"/>
              </w:rPr>
              <w:t>screenshot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9C1272" w14:textId="77777777" w:rsidR="007467AE" w:rsidRDefault="00000000">
            <w:r>
              <w:rPr>
                <w:sz w:val="19"/>
                <w:szCs w:val="19"/>
              </w:rPr>
              <w:t>(1,1)</w:t>
            </w:r>
          </w:p>
        </w:tc>
      </w:tr>
    </w:tbl>
    <w:p w14:paraId="69530F25" w14:textId="77777777" w:rsidR="007467AE" w:rsidRDefault="00000000">
      <w:pPr>
        <w:spacing w:after="120"/>
      </w:pPr>
      <w:r>
        <w:t xml:space="preserve">Lato game è sempre (0,N) perché molti giochi hanno questi campi vuoti. Lato </w:t>
      </w:r>
      <w:proofErr w:type="spellStart"/>
      <w:r>
        <w:t>lookup</w:t>
      </w:r>
      <w:proofErr w:type="spellEnd"/>
      <w:r>
        <w:t xml:space="preserve"> è (1,N) perché un valore esiste solo se almeno un gioco lo usa; fa eccezione l'audio, dove </w:t>
      </w:r>
      <w:proofErr w:type="spellStart"/>
      <w:r>
        <w:t>language</w:t>
      </w:r>
      <w:proofErr w:type="spellEnd"/>
      <w:r>
        <w:t xml:space="preserve"> è (0,N). Lo screenshot è (1,1) perché appartiene a un solo gioco.</w:t>
      </w:r>
    </w:p>
    <w:p w14:paraId="3278FF18" w14:textId="77777777" w:rsidR="007467AE" w:rsidRDefault="00000000">
      <w:pPr>
        <w:pStyle w:val="Titolo2"/>
      </w:pPr>
      <w:r>
        <w:t>4. Schema logico relazionale</w:t>
      </w:r>
    </w:p>
    <w:p w14:paraId="66DF10D6" w14:textId="77777777" w:rsidR="007467AE" w:rsidRDefault="00000000">
      <w:pPr>
        <w:spacing w:after="120"/>
      </w:pPr>
      <w:r>
        <w:t xml:space="preserve">Regole di traduzione: ogni entità forte diventa una relazione; ogni associazione molti-a-molti diventa una tabella ponte con chiave composta dalle due chiavi esterne; l'entità debole diventa una relazione con chiave formata da gioco + </w:t>
      </w:r>
      <w:proofErr w:type="spellStart"/>
      <w:r>
        <w:t>url</w:t>
      </w:r>
      <w:proofErr w:type="spellEnd"/>
      <w:r>
        <w:t xml:space="preserve">. Per le </w:t>
      </w:r>
      <w:proofErr w:type="spellStart"/>
      <w:r>
        <w:t>lookup</w:t>
      </w:r>
      <w:proofErr w:type="spellEnd"/>
      <w:r>
        <w:t xml:space="preserve"> si usa una chiave artificiale id con name UNIQUE.</w:t>
      </w:r>
    </w:p>
    <w:p w14:paraId="1695C8C5" w14:textId="77777777" w:rsidR="007467AE" w:rsidRPr="00C412D6" w:rsidRDefault="00000000">
      <w:pPr>
        <w:spacing w:after="120"/>
        <w:rPr>
          <w:lang w:val="en-US"/>
        </w:rPr>
      </w:pPr>
      <w:proofErr w:type="spellStart"/>
      <w:r w:rsidRPr="00C412D6">
        <w:rPr>
          <w:lang w:val="en-US"/>
        </w:rPr>
        <w:lastRenderedPageBreak/>
        <w:t>Entità</w:t>
      </w:r>
      <w:proofErr w:type="spellEnd"/>
      <w:r w:rsidRPr="00C412D6">
        <w:rPr>
          <w:lang w:val="en-US"/>
        </w:rPr>
        <w:t xml:space="preserve"> </w:t>
      </w:r>
      <w:proofErr w:type="spellStart"/>
      <w:r w:rsidRPr="00C412D6">
        <w:rPr>
          <w:lang w:val="en-US"/>
        </w:rPr>
        <w:t>forti</w:t>
      </w:r>
      <w:proofErr w:type="spellEnd"/>
      <w:r w:rsidRPr="00C412D6">
        <w:rPr>
          <w:lang w:val="en-US"/>
        </w:rPr>
        <w:t>:</w:t>
      </w:r>
    </w:p>
    <w:p w14:paraId="0B43FE0B" w14:textId="77777777" w:rsidR="007467AE" w:rsidRPr="00C412D6" w:rsidRDefault="00000000">
      <w:pPr>
        <w:shd w:val="clear" w:color="auto" w:fill="F6F6F6"/>
        <w:spacing w:after="160"/>
        <w:rPr>
          <w:lang w:val="en-US"/>
        </w:rPr>
      </w:pPr>
      <w:r w:rsidRPr="00C412D6">
        <w:rPr>
          <w:rFonts w:ascii="Consolas" w:eastAsia="Consolas" w:hAnsi="Consolas" w:cs="Consolas"/>
          <w:sz w:val="18"/>
          <w:szCs w:val="18"/>
          <w:lang w:val="en-US"/>
        </w:rPr>
        <w:t>game(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PK, name,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release_date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owners_min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owners_max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peak_ccu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required_age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price, discount,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dlc_count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about_the_game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reviews,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header_image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 website,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support_url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support_email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windows, mac,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linux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metacritic_score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metacritic_url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 positive, negative,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achievements_count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 recommendations, notes,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avg_playtime_forever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avg_playtime_two_weeks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,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median_playtime_forever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median_playtime_two_weeks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language(id PK, name UNIQUE)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developer(id PK, name UNIQUE)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publisher(id PK, name UNIQUE)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category(id PK, name UNIQUE)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genre(id PK, name UNIQUE)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>tag(id PK, name UNIQUE)</w:t>
      </w:r>
    </w:p>
    <w:p w14:paraId="4A75A29E" w14:textId="77777777" w:rsidR="007467AE" w:rsidRDefault="00000000">
      <w:pPr>
        <w:spacing w:after="120"/>
      </w:pPr>
      <w:r>
        <w:t>Tabelle ponte (molti-a-molti):</w:t>
      </w:r>
    </w:p>
    <w:p w14:paraId="1DEC7133" w14:textId="77777777" w:rsidR="007467AE" w:rsidRPr="00C412D6" w:rsidRDefault="00000000">
      <w:pPr>
        <w:shd w:val="clear" w:color="auto" w:fill="F6F6F6"/>
        <w:spacing w:after="160"/>
        <w:rPr>
          <w:lang w:val="en-US"/>
        </w:rPr>
      </w:pP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game_language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language_id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FK-&gt;language)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language_id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game_audio_language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language_id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FK-&gt;language)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language_id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game_developer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developer_id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FK-&gt;developer)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developer_id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game_publisher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publisher_id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FK-&gt;publisher)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publisher_id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game_category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category_id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FK-&gt;category)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category_id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game_genre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genre_id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FK-&gt;genre)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genre_id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C412D6">
        <w:rPr>
          <w:lang w:val="en-US"/>
        </w:rPr>
        <w:br/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game_tag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FK-&gt;game,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tag_id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FK-&gt;tag)</w:t>
      </w:r>
      <w:r w:rsidRPr="00C412D6">
        <w:rPr>
          <w:lang w:val="en-US"/>
        </w:rPr>
        <w:br/>
      </w:r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     PK (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app_id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C412D6">
        <w:rPr>
          <w:rFonts w:ascii="Consolas" w:eastAsia="Consolas" w:hAnsi="Consolas" w:cs="Consolas"/>
          <w:sz w:val="18"/>
          <w:szCs w:val="18"/>
          <w:lang w:val="en-US"/>
        </w:rPr>
        <w:t>tag_id</w:t>
      </w:r>
      <w:proofErr w:type="spellEnd"/>
      <w:r w:rsidRPr="00C412D6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2BF774A" w14:textId="77777777" w:rsidR="007467AE" w:rsidRDefault="00000000">
      <w:pPr>
        <w:spacing w:after="120"/>
      </w:pPr>
      <w:r>
        <w:t>Entità debole:</w:t>
      </w:r>
    </w:p>
    <w:p w14:paraId="5650097B" w14:textId="77777777" w:rsidR="007467AE" w:rsidRDefault="00000000">
      <w:pPr>
        <w:shd w:val="clear" w:color="auto" w:fill="F6F6F6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game_screenshot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FK-&gt;game,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PK (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78884FB" w14:textId="77777777" w:rsidR="007467AE" w:rsidRDefault="00000000">
      <w:pPr>
        <w:pStyle w:val="Titolo2"/>
      </w:pPr>
      <w:r>
        <w:t>5. Vincoli</w:t>
      </w:r>
    </w:p>
    <w:p w14:paraId="2B626E19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>Chiavi primarie: come indicato nello schema logico.</w:t>
      </w:r>
    </w:p>
    <w:p w14:paraId="7A26718C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Chiavi esterne: ogni tabella ponte verso game e verso la rispettiva </w:t>
      </w:r>
      <w:proofErr w:type="spellStart"/>
      <w:r>
        <w:t>lookup</w:t>
      </w:r>
      <w:proofErr w:type="spellEnd"/>
      <w:r>
        <w:t xml:space="preserve">; </w:t>
      </w:r>
      <w:proofErr w:type="spellStart"/>
      <w:r>
        <w:t>game_screenshot</w:t>
      </w:r>
      <w:proofErr w:type="spellEnd"/>
      <w:r>
        <w:t xml:space="preserve"> verso game. Cancellazione a cascata: rimuovendo un gioco si rimuovono i suoi collegamenti e i suoi screenshot.</w:t>
      </w:r>
    </w:p>
    <w:p w14:paraId="2FDEF81A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Unicità: name UNIQUE in ciascuna </w:t>
      </w:r>
      <w:proofErr w:type="spellStart"/>
      <w:r>
        <w:t>lookup</w:t>
      </w:r>
      <w:proofErr w:type="spellEnd"/>
      <w:r>
        <w:t>.</w:t>
      </w:r>
    </w:p>
    <w:p w14:paraId="17E0DB2F" w14:textId="77777777" w:rsidR="007467AE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Obbligatorietà: NOT NULL su game.name, sui nomi delle </w:t>
      </w:r>
      <w:proofErr w:type="spellStart"/>
      <w:r>
        <w:t>lookup</w:t>
      </w:r>
      <w:proofErr w:type="spellEnd"/>
      <w:r>
        <w:t xml:space="preserve"> e su tutte le chiavi esterne.</w:t>
      </w:r>
    </w:p>
    <w:p w14:paraId="28455678" w14:textId="77777777" w:rsidR="007467AE" w:rsidRPr="00C412D6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C412D6">
        <w:rPr>
          <w:lang w:val="en-US"/>
        </w:rPr>
        <w:t xml:space="preserve">Vincoli di </w:t>
      </w:r>
      <w:proofErr w:type="spellStart"/>
      <w:r w:rsidRPr="00C412D6">
        <w:rPr>
          <w:lang w:val="en-US"/>
        </w:rPr>
        <w:t>dominio</w:t>
      </w:r>
      <w:proofErr w:type="spellEnd"/>
      <w:r w:rsidRPr="00C412D6">
        <w:rPr>
          <w:lang w:val="en-US"/>
        </w:rPr>
        <w:t xml:space="preserve"> </w:t>
      </w:r>
      <w:proofErr w:type="spellStart"/>
      <w:r w:rsidRPr="00C412D6">
        <w:rPr>
          <w:lang w:val="en-US"/>
        </w:rPr>
        <w:t>su</w:t>
      </w:r>
      <w:proofErr w:type="spellEnd"/>
      <w:r w:rsidRPr="00C412D6">
        <w:rPr>
          <w:lang w:val="en-US"/>
        </w:rPr>
        <w:t xml:space="preserve"> game: discount </w:t>
      </w:r>
      <w:proofErr w:type="spellStart"/>
      <w:r w:rsidRPr="00C412D6">
        <w:rPr>
          <w:lang w:val="en-US"/>
        </w:rPr>
        <w:t>tra</w:t>
      </w:r>
      <w:proofErr w:type="spellEnd"/>
      <w:r w:rsidRPr="00C412D6">
        <w:rPr>
          <w:lang w:val="en-US"/>
        </w:rPr>
        <w:t xml:space="preserve"> 0 e 100, price &gt;= 0, </w:t>
      </w:r>
      <w:proofErr w:type="spellStart"/>
      <w:r w:rsidRPr="00C412D6">
        <w:rPr>
          <w:lang w:val="en-US"/>
        </w:rPr>
        <w:t>owners_max</w:t>
      </w:r>
      <w:proofErr w:type="spellEnd"/>
      <w:r w:rsidRPr="00C412D6">
        <w:rPr>
          <w:lang w:val="en-US"/>
        </w:rPr>
        <w:t xml:space="preserve"> &gt;= </w:t>
      </w:r>
      <w:proofErr w:type="spellStart"/>
      <w:r w:rsidRPr="00C412D6">
        <w:rPr>
          <w:lang w:val="en-US"/>
        </w:rPr>
        <w:t>owners_min</w:t>
      </w:r>
      <w:proofErr w:type="spellEnd"/>
      <w:r w:rsidRPr="00C412D6">
        <w:rPr>
          <w:lang w:val="en-US"/>
        </w:rPr>
        <w:t xml:space="preserve">, </w:t>
      </w:r>
      <w:proofErr w:type="spellStart"/>
      <w:r w:rsidRPr="00C412D6">
        <w:rPr>
          <w:lang w:val="en-US"/>
        </w:rPr>
        <w:t>required_age</w:t>
      </w:r>
      <w:proofErr w:type="spellEnd"/>
      <w:r w:rsidRPr="00C412D6">
        <w:rPr>
          <w:lang w:val="en-US"/>
        </w:rPr>
        <w:t xml:space="preserve"> &gt;= 0.</w:t>
      </w:r>
    </w:p>
    <w:p w14:paraId="0712FC82" w14:textId="77777777" w:rsidR="007467AE" w:rsidRDefault="00000000">
      <w:pPr>
        <w:pStyle w:val="Titolo2"/>
      </w:pPr>
      <w:r>
        <w:t>6. Prossimo passo</w:t>
      </w:r>
    </w:p>
    <w:p w14:paraId="7E6DC291" w14:textId="77777777" w:rsidR="007467AE" w:rsidRDefault="00000000">
      <w:pPr>
        <w:spacing w:after="120"/>
      </w:pPr>
      <w:r>
        <w:t>Il task T4 produce il diagramma ER formale a partire da questo modello. La creazione effettiva delle tabelle (DDL) avviene in M2.</w:t>
      </w:r>
    </w:p>
    <w:sectPr w:rsidR="007467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665"/>
    <w:multiLevelType w:val="hybridMultilevel"/>
    <w:tmpl w:val="388A93C4"/>
    <w:lvl w:ilvl="0" w:tplc="41E0C414">
      <w:start w:val="1"/>
      <w:numFmt w:val="bullet"/>
      <w:lvlText w:val="●"/>
      <w:lvlJc w:val="left"/>
      <w:pPr>
        <w:ind w:left="720" w:hanging="360"/>
      </w:pPr>
    </w:lvl>
    <w:lvl w:ilvl="1" w:tplc="D0D886CA">
      <w:start w:val="1"/>
      <w:numFmt w:val="bullet"/>
      <w:lvlText w:val="○"/>
      <w:lvlJc w:val="left"/>
      <w:pPr>
        <w:ind w:left="1440" w:hanging="360"/>
      </w:pPr>
    </w:lvl>
    <w:lvl w:ilvl="2" w:tplc="871A769E">
      <w:start w:val="1"/>
      <w:numFmt w:val="bullet"/>
      <w:lvlText w:val="■"/>
      <w:lvlJc w:val="left"/>
      <w:pPr>
        <w:ind w:left="2160" w:hanging="360"/>
      </w:pPr>
    </w:lvl>
    <w:lvl w:ilvl="3" w:tplc="EE5A927E">
      <w:start w:val="1"/>
      <w:numFmt w:val="bullet"/>
      <w:lvlText w:val="●"/>
      <w:lvlJc w:val="left"/>
      <w:pPr>
        <w:ind w:left="2880" w:hanging="360"/>
      </w:pPr>
    </w:lvl>
    <w:lvl w:ilvl="4" w:tplc="8EE2172A">
      <w:start w:val="1"/>
      <w:numFmt w:val="bullet"/>
      <w:lvlText w:val="○"/>
      <w:lvlJc w:val="left"/>
      <w:pPr>
        <w:ind w:left="3600" w:hanging="360"/>
      </w:pPr>
    </w:lvl>
    <w:lvl w:ilvl="5" w:tplc="E3F4A618">
      <w:start w:val="1"/>
      <w:numFmt w:val="bullet"/>
      <w:lvlText w:val="■"/>
      <w:lvlJc w:val="left"/>
      <w:pPr>
        <w:ind w:left="4320" w:hanging="360"/>
      </w:pPr>
    </w:lvl>
    <w:lvl w:ilvl="6" w:tplc="710C4706">
      <w:start w:val="1"/>
      <w:numFmt w:val="bullet"/>
      <w:lvlText w:val="●"/>
      <w:lvlJc w:val="left"/>
      <w:pPr>
        <w:ind w:left="5040" w:hanging="360"/>
      </w:pPr>
    </w:lvl>
    <w:lvl w:ilvl="7" w:tplc="068A25E0">
      <w:start w:val="1"/>
      <w:numFmt w:val="bullet"/>
      <w:lvlText w:val="●"/>
      <w:lvlJc w:val="left"/>
      <w:pPr>
        <w:ind w:left="5760" w:hanging="360"/>
      </w:pPr>
    </w:lvl>
    <w:lvl w:ilvl="8" w:tplc="48E013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229C5"/>
    <w:multiLevelType w:val="hybridMultilevel"/>
    <w:tmpl w:val="61603F70"/>
    <w:lvl w:ilvl="0" w:tplc="F81C1206">
      <w:start w:val="1"/>
      <w:numFmt w:val="bullet"/>
      <w:lvlText w:val="•"/>
      <w:lvlJc w:val="left"/>
      <w:pPr>
        <w:ind w:left="520" w:hanging="260"/>
      </w:pPr>
    </w:lvl>
    <w:lvl w:ilvl="1" w:tplc="E2EAED88">
      <w:numFmt w:val="decimal"/>
      <w:lvlText w:val=""/>
      <w:lvlJc w:val="left"/>
    </w:lvl>
    <w:lvl w:ilvl="2" w:tplc="10BC4822">
      <w:numFmt w:val="decimal"/>
      <w:lvlText w:val=""/>
      <w:lvlJc w:val="left"/>
    </w:lvl>
    <w:lvl w:ilvl="3" w:tplc="C6380326">
      <w:numFmt w:val="decimal"/>
      <w:lvlText w:val=""/>
      <w:lvlJc w:val="left"/>
    </w:lvl>
    <w:lvl w:ilvl="4" w:tplc="2A48614C">
      <w:numFmt w:val="decimal"/>
      <w:lvlText w:val=""/>
      <w:lvlJc w:val="left"/>
    </w:lvl>
    <w:lvl w:ilvl="5" w:tplc="284E9068">
      <w:numFmt w:val="decimal"/>
      <w:lvlText w:val=""/>
      <w:lvlJc w:val="left"/>
    </w:lvl>
    <w:lvl w:ilvl="6" w:tplc="8E445AC0">
      <w:numFmt w:val="decimal"/>
      <w:lvlText w:val=""/>
      <w:lvlJc w:val="left"/>
    </w:lvl>
    <w:lvl w:ilvl="7" w:tplc="CBB8F8E2">
      <w:numFmt w:val="decimal"/>
      <w:lvlText w:val=""/>
      <w:lvlJc w:val="left"/>
    </w:lvl>
    <w:lvl w:ilvl="8" w:tplc="932A1CC8">
      <w:numFmt w:val="decimal"/>
      <w:lvlText w:val=""/>
      <w:lvlJc w:val="left"/>
    </w:lvl>
  </w:abstractNum>
  <w:num w:numId="1" w16cid:durableId="1219973418">
    <w:abstractNumId w:val="0"/>
    <w:lvlOverride w:ilvl="0">
      <w:startOverride w:val="1"/>
    </w:lvlOverride>
  </w:num>
  <w:num w:numId="2" w16cid:durableId="1792283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7AE"/>
    <w:rsid w:val="005C0A44"/>
    <w:rsid w:val="007467AE"/>
    <w:rsid w:val="00C4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E74A"/>
  <w15:docId w15:val="{EA3EA926-331A-4E15-8B80-955F53D0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60"/>
      <w:outlineLvl w:val="0"/>
    </w:pPr>
    <w:rPr>
      <w:b/>
      <w:bCs/>
      <w:color w:val="4B2E83"/>
      <w:sz w:val="30"/>
      <w:szCs w:val="30"/>
    </w:rPr>
  </w:style>
  <w:style w:type="paragraph" w:styleId="Titolo2">
    <w:name w:val="heading 2"/>
    <w:uiPriority w:val="9"/>
    <w:unhideWhenUsed/>
    <w:qFormat/>
    <w:pPr>
      <w:spacing w:before="220" w:after="100"/>
      <w:outlineLvl w:val="1"/>
    </w:pPr>
    <w:rPr>
      <w:b/>
      <w:bCs/>
      <w:color w:val="000000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Firas Bassel Yousfi</cp:lastModifiedBy>
  <cp:revision>2</cp:revision>
  <dcterms:created xsi:type="dcterms:W3CDTF">2026-06-28T13:18:00Z</dcterms:created>
  <dcterms:modified xsi:type="dcterms:W3CDTF">2026-06-28T13:31:00Z</dcterms:modified>
</cp:coreProperties>
</file>