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B2E83"/>
          <w:sz w:val="20"/>
          <w:szCs w:val="20"/>
        </w:rPr>
        <w:t xml:space="preserve">Progetto Arcadium — ACE5</w:t>
      </w:r>
    </w:p>
    <w:p>
      <w:pPr>
        <w:pStyle w:val="Heading1"/>
      </w:pPr>
      <w:r>
        <w:t xml:space="preserve">Dataset Steam — Preparazione e Analisi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Milestone M1 — Analisi Dati &amp; Progettazione DB · Task T1</w:t>
      </w:r>
    </w:p>
    <w:p>
      <w:pPr>
        <w:spacing w:after="120"/>
      </w:pPr>
      <w:r>
        <w:t xml:space="preserve">Documento unico che raccoglie due fasi: la preparazione del dataset grezzo (correzioni e pulizia che hanno prodotto il file definitivo steam_games.json) e l'analisi di quel file in vista della progettazione del database.</w:t>
      </w:r>
    </w:p>
    <w:p>
      <w:pPr>
        <w:pStyle w:val="Heading1"/>
      </w:pPr>
      <w:r>
        <w:t xml:space="preserve">Parte 1 — Preparazione del dataset</w:t>
      </w:r>
    </w:p>
    <w:p>
      <w:pPr>
        <w:pStyle w:val="Heading2"/>
      </w:pPr>
      <w:r>
        <w:t xml:space="preserve">Risultato finale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prodotto: steam_games.json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122.501 record, 40 colonne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22 AppID non determinabili, mantenuti con valore nullo</w:t>
      </w:r>
    </w:p>
    <w:p>
      <w:pPr>
        <w:pStyle w:val="Heading2"/>
      </w:pPr>
      <w:r>
        <w:t xml:space="preserve">1. Correzioni strutturali</w:t>
      </w:r>
    </w:p>
    <w:p>
      <w:pPr>
        <w:spacing w:after="120"/>
      </w:pPr>
      <w:r>
        <w:t xml:space="preserve">Il file di partenza aveva tre difetti concentrati nelle prime colonne. L'intestazione fondeva "Discount" e "DLC count" in un unico nome errato (39 nomi invece di 40). L'AppID non era presente nei dati di riga ed è stato recuperato dal pattern /apps/&lt;AppID&gt;/ contenuto negli URL già presenti (Header image e, in subordine, Screenshots/Movies). Come effetto, tutte le colonne fino a "DLC count" risultavano sotto l'etichetta sbagliata e sono state riallineate; da "About the game" in poi erano già corrette.</w:t>
      </w:r>
    </w:p>
    <w:p>
      <w:pPr>
        <w:spacing w:after="120"/>
      </w:pPr>
      <w:r>
        <w:t xml:space="preserve">Rimappatura applicata alle prime colonne: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 letto 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Colonna reale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Release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Release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Estimated owners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Estimated owners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Peak CCU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Peak CCU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DiscountDLC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DLC count</w:t>
            </w:r>
          </w:p>
        </w:tc>
      </w:tr>
    </w:tbl>
    <w:p>
      <w:pPr>
        <w:spacing w:after="120"/>
      </w:pPr>
      <w:r>
        <w:t xml:space="preserve">Verifica su un caso noto (Cat Quest II, AppID 914710): Release date Sep 24 2019, Estimated owners 200000-500000, Peak CCU 44, Price 3.74, Discount 75%, DLC count 0 — coerente.</w:t>
      </w:r>
    </w:p>
    <w:p>
      <w:pPr>
        <w:pStyle w:val="Heading2"/>
      </w:pPr>
      <w:r>
        <w:t xml:space="preserve">2. Recupero degli AppID mancanti</w:t>
      </w:r>
    </w:p>
    <w:p>
      <w:pPr>
        <w:spacing w:after="120"/>
      </w:pPr>
      <w:r>
        <w:t xml:space="preserve">39 righe erano prive di qualsiasi URL Steam (dedicated server, playtest, tool), quindi senza AppID ricostruibile dai dati interni. Di queste, 17 AppID sono stati recuperati da fonte ufficiale (Steam Store / SteamDB) con conferma incrociata su sviluppatore e/o data di rilascio; per i dedicated server è stato usato l'AppID del server. Le restanti 22 righe — placeholder, nomi troppo generici o playtest non identificabili con certezza — mantengono AppID nullo. Nessun AppID è stato inventato.</w:t>
      </w:r>
    </w:p>
    <w:p>
      <w:pPr>
        <w:pStyle w:val="Heading2"/>
      </w:pPr>
      <w:r>
        <w:t xml:space="preserve">3. Deduplica delle rilevazioni</w:t>
      </w:r>
    </w:p>
    <w:p>
      <w:pPr>
        <w:spacing w:after="120"/>
      </w:pPr>
      <w:r>
        <w:t xml:space="preserve">66 giochi comparivano con più rilevazioni (snapshot) dello stesso AppID. Per ciascuno è stata tenuta una sola riga reale: la più recente, individuata dal numero di recensioni totali più alto (Positive + Negative); a parità, più Recommendations, poi più Peak CCU. Righe ridondanti rimosse: 103.</w:t>
      </w:r>
    </w:p>
    <w:p>
      <w:pPr>
        <w:pStyle w:val="Heading2"/>
      </w:pPr>
      <w:r>
        <w:t xml:space="preserve">4. Unicità degli AppID nel file finale</w:t>
      </w:r>
    </w:p>
    <w:p>
      <w:pPr>
        <w:spacing w:after="120"/>
      </w:pPr>
      <w:r>
        <w:t xml:space="preserve">Una fase intermedia della pulizia aveva segnalato alcune voci con AppID ripetuto (tipicamente "Dedicated Server" o "Playtest" il cui header punta all'AppID del gioco base). Sul file definitivo, però, il controllo automatico di unicità conferma che i 122.479 AppID presenti sono tutti distinti: nessun duplicato. Le voci non identificabili con certezza restano con AppID nullo (22 righe) e non generano collisioni. Di conseguenza app_id è una chiave primaria valida e diretta, senza necessità di deduplica al caricamento né di chiavi alternative.</w:t>
      </w:r>
    </w:p>
    <w:p>
      <w:pPr>
        <w:pStyle w:val="Heading2"/>
      </w:pPr>
      <w:r>
        <w:t xml:space="preserve">5. Tipizzazione (lossless)</w:t>
      </w:r>
    </w:p>
    <w:p>
      <w:pPr>
        <w:spacing w:after="120"/>
      </w:pPr>
      <w:r>
        <w:t xml:space="preserve">Interi: AppID, Peak CCU, Required age, Discount, DLC count, Metacritic score, User score, Score rank, Positive, Negative, Achievements, Recommendations, i quattro playtime. Numerici (decimali): Price. Booleani: Windows, Mac, Linux. Le stringhe vuote sono state convertite in nullo. Nessun valore è stato modificato, calcolato o aggiunto.</w:t>
      </w:r>
    </w:p>
    <w:p>
      <w:pPr>
        <w:pStyle w:val="Heading2"/>
      </w:pPr>
      <w:r>
        <w:t xml:space="preserve">6. Garanzie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valore di cella modificato o normalizzato, a parte gli AppID riempiti.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AppID riempiti provengono da fonte ufficiale e sono verificati per sviluppatore/data: mai inventati.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correzione del disallineamento è solo ri-etichettatura e riallineamento di colonne.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deduplica seleziona righe reali esistenti: nessun dato sintetico o mediato.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righe con AppID non determinabile sono mantenute con valore nullo.</w:t>
      </w:r>
    </w:p>
    <w:p>
      <w:pPr>
        <w:pStyle w:val="Heading1"/>
      </w:pPr>
      <w:r>
        <w:t xml:space="preserve">Parte 2 — Analisi del dataset</w:t>
      </w:r>
    </w:p>
    <w:p>
      <w:pPr>
        <w:pStyle w:val="Heading2"/>
      </w:pPr>
      <w:r>
        <w:t xml:space="preserve">7. Struttura generale</w:t>
      </w:r>
    </w:p>
    <w:p>
      <w:pPr>
        <w:spacing w:after="120"/>
      </w:pPr>
      <w:r>
        <w:t xml:space="preserve">Il file è una lista (array) di 122.501 oggetti, uno per gioco, ciascuno con gli stessi 40 campi. Essendo una lista e non una mappa per AppID, l'ETL scorrerà i giochi con un ciclo sulla lista. Molti record sono poco popolati (playtest, demo, giochi non ancora usciti): il database dovrà ammettere numerosi valori nulli e l'ETL dovrà gestire i dati mancanti senza interrompersi.</w:t>
      </w:r>
    </w:p>
    <w:p>
      <w:pPr>
        <w:pStyle w:val="Heading2"/>
      </w:pPr>
      <w:r>
        <w:t xml:space="preserve">8. Classificazione dei 40 campi</w:t>
      </w:r>
    </w:p>
    <w:p>
      <w:pPr>
        <w:spacing w:after="120"/>
      </w:pPr>
      <w:r>
        <w:t xml:space="preserve">Ogni campo è classificato per tipo e destinazione nel modello: colonna diretta su games, entità separata (lookup molti-a-molti), relazione uno-a-molti, oppure scartato.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Destinazione nel modello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— chiave primaria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Release 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→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(convertire in DATE)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Estimated owners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(intervallo)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(valutare split min/max)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Peak CCU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DLC 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About the game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lungo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Supported languages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lookup language → game_language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audio languages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lookup language → game_full_audio_language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lungo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(nullable, basso valore)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Header image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Website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 url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 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Windows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Linux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Metacritic score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(nullable, 0 = assente)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Metacritic url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score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(nullable, quasi sempre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rank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(nullable, quasi sempre vuoto)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(n. achievement Steam, non il sistema interno)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playtime forever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playtime two weeks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Median playtime forever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Median playtime two weeks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multi-valore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lookup developer → game_developer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multi-valore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lookup publisher → game_publisher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multi-valore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lookup category → game_category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multi-valore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lookup genre → game_genre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testo multi-valore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lookup tag → game_tag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multi-valore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uno-a-molti game_screenshot (o testo)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vuoto (0%)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SCARTATO</w:t>
            </w:r>
          </w:p>
        </w:tc>
      </w:tr>
    </w:tbl>
    <w:p>
      <w:pPr>
        <w:pStyle w:val="Heading2"/>
      </w:pPr>
      <w:r>
        <w:t xml:space="preserve">9. Entità lookup individuate</w:t>
      </w:r>
    </w:p>
    <w:p>
      <w:pPr>
        <w:spacing w:after="120"/>
      </w:pPr>
      <w:r>
        <w:t xml:space="preserve">I campi multi-valore diventano tabelle separate collegate a games tramite tabelle ponte. Le dimensioni reali confermano la scelta di normalizzare: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9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di origine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Valori distinti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8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Supported / Full audio languages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127 / 118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sola tabella condivisa dalle due relazioni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~75.469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Conteggio gonfiato da nomi spezzati ("Inc.", "LLC"): pulizia ETL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~62.672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Stesso problema dei developer: pulizia ETL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Pulito e stabile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Pulito e stabile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Cardinalità media</w:t>
            </w:r>
          </w:p>
        </w:tc>
      </w:tr>
    </w:tbl>
    <w:p>
      <w:pPr>
        <w:pStyle w:val="Heading2"/>
      </w:pPr>
      <w:r>
        <w:t xml:space="preserve">10. Anomalie e integrità della chiave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Controllo automatico sul file finale: 122.479 AppID presenti, 122.479 distinti, 0 duplicati. app_id è quindi chiave primaria valida.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AppID nullo in 22 righe: non potranno avere app_id come chiave, verranno escluse al caricamento.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mancante in 1 riga.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Movies vuoto nel 100% dei giochi: campo eliminato dal modello.</w:t>
      </w:r>
    </w:p>
    <w:p>
      <w:pPr>
        <w:pStyle w:val="Heading2"/>
      </w:pPr>
      <w:r>
        <w:t xml:space="preserve">11. Problemi di qualità da gestire nell'ETL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come testo (es. "Aug 1, 2023"): da convertire in tipo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owners come intervallo testuale (es. "0 - 20000"): valutare lo split in due interi min/max.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Lingue come lista Python in stringa con apici singoli (es. ['English']): non JSON valido, serve un parser dedicato.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Multi-valore separati da virgola: split con attenzione, perché i nomi di developer e publisher contengono spesso virgole ("..., Inc."). È il punto su cui interviene la pulizia con supporto LLM (M3-T3).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Zeri ambigui: a volte valore reale (Price 0 = gratis), a volte dato assente (Metacritic 0 = nessun voto).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Campi quasi sempre vuoti (Score rank, User score, Reviews, Notes, Metacritic url): da valutare se mantenere.</w:t>
      </w:r>
    </w:p>
    <w:p>
      <w:pPr>
        <w:pStyle w:val="Heading1"/>
      </w:pPr>
      <w:r>
        <w:t xml:space="preserve">Conclusioni e prossimi passi</w:t>
      </w:r>
    </w:p>
    <w:p>
      <w:pPr>
        <w:spacing w:after="120"/>
      </w:pPr>
      <w:r>
        <w:t xml:space="preserve">Emerge un modello con una tabella centrale games (chiave app_id), sei entità lookup (language, developer, publisher, category, genre, tag) collegate tramite tabelle ponte, e una possibile relazione uno-a-molti per gli screenshot.</w:t>
      </w:r>
    </w:p>
    <w:p>
      <w:pPr>
        <w:spacing w:after="120"/>
      </w:pPr>
      <w:r>
        <w:t xml:space="preserve">La parte utenti, wishlist e backlog non proviene dal dataset: nasce dalla commessa e dai dati creati a runtime dagli utenti, e si aggancia a games tramite app_id. Questa distinzione tra catalogo statico (dal JSON) e libreria personale dinamica (a runtime) guida la progettazione dello schema nei task T3 e T4.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4B2E8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2026-06-27T15:44:00.429Z</dcterms:created>
  <dcterms:modified xsi:type="dcterms:W3CDTF">2026-06-27T15:44:00.430Z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