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595959"/>
          <w:sz w:val="21"/>
        </w:rPr>
        <w:t>Progetto Arcadium</w:t>
      </w:r>
      <w:r>
        <w:rPr>
          <w:rFonts w:ascii="Calibri" w:hAnsi="Calibri"/>
          <w:b/>
          <w:i w:val="0"/>
          <w:color w:val="595959"/>
          <w:sz w:val="21"/>
        </w:rPr>
        <w:t xml:space="preserve">   •   Milestone 4 — Backend Spring Boot</w:t>
      </w:r>
    </w:p>
    <w:p>
      <w:pPr>
        <w:spacing w:after="40" w:before="120"/>
      </w:pPr>
      <w:r>
        <w:rPr>
          <w:rFonts w:ascii="Calibri" w:hAnsi="Calibri"/>
          <w:b/>
          <w:i w:val="0"/>
          <w:color w:val="5A2CA0"/>
          <w:sz w:val="32"/>
        </w:rPr>
        <w:t>M4-T14 — Share-card achievement (metadati OpenGraph)</w:t>
      </w:r>
    </w:p>
    <w:p>
      <w:pPr>
        <w:spacing w:after="160" w:before="0"/>
      </w:pPr>
      <w:r>
        <w:rPr>
          <w:rFonts w:ascii="Calibri" w:hAnsi="Calibri"/>
          <w:b w:val="0"/>
          <w:i/>
          <w:color w:val="595959"/>
          <w:sz w:val="21"/>
        </w:rPr>
        <w:t>Anteprima social degli achievement per Facebook/Instagram — Team ACE5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1.  Obiettivo della task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Permettere di condividere un achievement sui social con una bella anteprima. Quando un link viene incollato su Facebook o Instagram, il loro crawler legge i tag OpenGraph dell’HTML della pagina condivisa e ne costruisce l’anteprima (titolo, descrizione, immagine). Questa task espone gli endpoint che servono quell’HTML per un badge.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 xml:space="preserve">L’esito atteso e’ un endpoint pubblico </w:t>
      </w:r>
      <w:r>
        <w:rPr>
          <w:rFonts w:ascii="Calibri" w:hAnsi="Calibri"/>
          <w:b/>
          <w:i w:val="0"/>
          <w:color w:val="1A1A1A"/>
          <w:sz w:val="21"/>
        </w:rPr>
        <w:t>GET /share/achievements/{code}</w:t>
      </w:r>
      <w:r>
        <w:rPr>
          <w:rFonts w:ascii="Calibri" w:hAnsi="Calibri"/>
          <w:b w:val="0"/>
          <w:i w:val="0"/>
          <w:color w:val="1A1A1A"/>
          <w:sz w:val="21"/>
        </w:rPr>
        <w:t xml:space="preserve"> (e la variante personalizzata per utente) che restituisce una paginetta HTML con i metadati og: corretti. Riusa il dominio achievement (M4-T11) e gli utenti (M4-T9).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2.  Perimetro e struttura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La task introduce un controller e un service; aggiunge un metodo di lookup al repository achievement, rende pubblici i path di condivisione e aggiunge due chiavi messaggio.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Nuovi: </w:t>
      </w:r>
      <w:r>
        <w:rPr>
          <w:rFonts w:ascii="Calibri" w:hAnsi="Calibri"/>
          <w:b w:val="0"/>
          <w:i w:val="0"/>
          <w:color w:val="1A1A1A"/>
          <w:sz w:val="21"/>
        </w:rPr>
        <w:t>controller/ShareController (endpoint pubblici HTML) e service/ShareCardService (compone l’HTML con i meta OpenGraph e Twitter).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Modifiche: </w:t>
      </w:r>
      <w:r>
        <w:rPr>
          <w:rFonts w:ascii="Calibri" w:hAnsi="Calibri"/>
          <w:b w:val="0"/>
          <w:i w:val="0"/>
          <w:color w:val="1A1A1A"/>
          <w:sz w:val="21"/>
        </w:rPr>
        <w:t>AchievementRepository (findByCode), SecurityConfig (/share/** pubblici), i due bundle messages*.properties (badge inesistente / contenuto non condivisibile).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Riuso: </w:t>
      </w:r>
      <w:r>
        <w:rPr>
          <w:rFonts w:ascii="Calibri" w:hAnsi="Calibri"/>
          <w:b w:val="0"/>
          <w:i w:val="0"/>
          <w:color w:val="1A1A1A"/>
          <w:sz w:val="21"/>
        </w:rPr>
        <w:t>UserAchievementRepository (M4-T11) per verificare lo sblocco; AppUserRepository (M4-T9) e la privacy del profilo.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Restano fuori perimetro: la pagina Achievement del frontend con i pulsanti di condivisione (M5-T14), che generera’ questi link, e la generazione di un’immagine social dedicata (qui og:image usa l’icona del badge o un fallback configurabile).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3.  Perche’ HTML e non JSON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I crawler dei social non parlano con l’API in JSON: chiedono la pagina del link condiviso e ne leggono i tag &lt;meta property="og:..."&gt;. Per questo la risposta e’ text/html e gli endpoint sono pubblici (i crawler non si autenticano). L’URL assoluto della richiesta alimenta og:url; og:image usa l’icona del badge se presente, altrimenti un fallback configurabile (arcadium.share.default-image), omesso se vuoto.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4.  Contratto degli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96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Metodo</w:t>
            </w:r>
          </w:p>
        </w:tc>
        <w:tc>
          <w:tcPr>
            <w:tcW w:type="dxa" w:w="472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Path</w:t>
            </w:r>
          </w:p>
        </w:tc>
        <w:tc>
          <w:tcPr>
            <w:tcW w:type="dxa" w:w="408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Esito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GET</w:t>
            </w:r>
          </w:p>
        </w:tc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/share/achievements/{code}</w:t>
            </w:r>
          </w:p>
        </w:tc>
        <w:tc>
          <w:tcPr>
            <w:tcW w:type="dxa" w:w="40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text/html — card generica del badge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GET</w:t>
            </w:r>
          </w:p>
        </w:tc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/share/users/{username}/achievements/{code}</w:t>
            </w:r>
          </w:p>
        </w:tc>
        <w:tc>
          <w:tcPr>
            <w:tcW w:type="dxa" w:w="40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text/html — card «utente ha sbloccato badge»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5.  Scelte di design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Card generica e personalizzata. </w:t>
      </w:r>
      <w:r>
        <w:rPr>
          <w:rFonts w:ascii="Calibri" w:hAnsi="Calibri"/>
          <w:b w:val="0"/>
          <w:i w:val="0"/>
          <w:color w:val="1A1A1A"/>
          <w:sz w:val="21"/>
        </w:rPr>
        <w:t>La prima promuove un badge del catalogo; la seconda celebra lo sblocco di un utente («Yassin ha sbloccato ...»), che e’ il caso di condivisione piu’ significativo.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Privacy rispettata, 404 neutro. </w:t>
      </w:r>
      <w:r>
        <w:rPr>
          <w:rFonts w:ascii="Calibri" w:hAnsi="Calibri"/>
          <w:b w:val="0"/>
          <w:i w:val="0"/>
          <w:color w:val="1A1A1A"/>
          <w:sz w:val="21"/>
        </w:rPr>
        <w:t>La variante personalizzata mostra la card solo se il profilo e’ pubblico (M4-T9) e il badge risulta sbloccato (M4-T11). In ogni altro caso — utente inesistente, profilo privato, badge non sbloccato — risponde con lo stesso 404 neutro, senza rivelare chi ha sbloccato cosa.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Escaping dei valori dinamici. </w:t>
      </w:r>
      <w:r>
        <w:rPr>
          <w:rFonts w:ascii="Calibri" w:hAnsi="Calibri"/>
          <w:b w:val="0"/>
          <w:i w:val="0"/>
          <w:color w:val="1A1A1A"/>
          <w:sz w:val="21"/>
        </w:rPr>
        <w:t>Nome utente, titolo e descrizione passano per l’escaping HTML: niente markup rotto ne’ injection nei meta.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Lingua predefinita. </w:t>
      </w:r>
      <w:r>
        <w:rPr>
          <w:rFonts w:ascii="Calibri" w:hAnsi="Calibri"/>
          <w:b w:val="0"/>
          <w:i w:val="0"/>
          <w:color w:val="1A1A1A"/>
          <w:sz w:val="21"/>
        </w:rPr>
        <w:t>I crawler non inviano Accept-Language: i testi usano l’italiano (nameIt/descriptionIt), coerente col default dell’app.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og:image con fallback. </w:t>
      </w:r>
      <w:r>
        <w:rPr>
          <w:rFonts w:ascii="Calibri" w:hAnsi="Calibri"/>
          <w:b w:val="0"/>
          <w:i w:val="0"/>
          <w:color w:val="1A1A1A"/>
          <w:sz w:val="21"/>
        </w:rPr>
        <w:t>Icona del badge se presente; in sua assenza un’immagine di fallback configurabile (oggi le icone del seed sono vuote). Se anche il fallback e’ vuoto, i tag immagine sono omessi — l’anteprima resta valida.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6.  Componenti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300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Classe / risorsa</w:t>
            </w:r>
          </w:p>
        </w:tc>
        <w:tc>
          <w:tcPr>
            <w:tcW w:type="dxa" w:w="676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Responsabilità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ShareController</w:t>
            </w:r>
          </w:p>
        </w:tc>
        <w:tc>
          <w:tcPr>
            <w:tcW w:type="dxa" w:w="67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Espone gli endpoint pubblici /share; restituisce text/html e passa l’URL della richiesta al service.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ShareCardService</w:t>
            </w:r>
          </w:p>
        </w:tc>
        <w:tc>
          <w:tcPr>
            <w:tcW w:type="dxa" w:w="67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Compone l’HTML con i meta OpenGraph/Twitter; risolve badge e utente, applica privacy e verifica lo sblocco.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AchievementRepository</w:t>
            </w:r>
          </w:p>
        </w:tc>
        <w:tc>
          <w:tcPr>
            <w:tcW w:type="dxa" w:w="67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Aggiornato: findByCode per risolvere il badge da condividere.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SecurityConfig</w:t>
            </w:r>
          </w:p>
        </w:tc>
        <w:tc>
          <w:tcPr>
            <w:tcW w:type="dxa" w:w="67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Aggiornato: /share/** reso pubblico per i crawler.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messages*.properties</w:t>
            </w:r>
          </w:p>
        </w:tc>
        <w:tc>
          <w:tcPr>
            <w:tcW w:type="dxa" w:w="67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Aggiornati: error.achievement.notFound, error.share.notFound.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7.  Esito della verifica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Verifica in due parti: test unitari del service (senza database) e verifica empirica dei meta con un browser o un validatore OpenGraph.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472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Controllo</w:t>
            </w:r>
          </w:p>
        </w:tc>
        <w:tc>
          <w:tcPr>
            <w:tcW w:type="dxa" w:w="504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Esito</w:t>
            </w:r>
          </w:p>
        </w:tc>
      </w:tr>
      <w:tr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Test unitari ShareCardServiceTest (Mockito)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Coprono: card generica con i meta og attesi; badge inesistente → 404; card personalizzata solo se profilo pubblico e badge sbloccato; profilo privato / non sbloccato → 404 neutro.</w:t>
            </w:r>
          </w:p>
        </w:tc>
      </w:tr>
      <w:tr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GET /share/achievements/first_game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text/html con og:title, og:description, og:url, twitter:card</w:t>
            </w:r>
          </w:p>
        </w:tc>
      </w:tr>
      <w:tr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GET /share/users/&lt;utente&gt;/achievements/first_game (sbloccato, profilo pubblico)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text/html con titolo «&lt;utente&gt; ha sbloccato ...»</w:t>
            </w:r>
          </w:p>
        </w:tc>
      </w:tr>
      <w:tr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Stesso, profilo privato o non sbloccato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404 — messaggio neutro (nessun dato rivelato)</w:t>
            </w:r>
          </w:p>
        </w:tc>
      </w:tr>
      <w:tr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Accesso senza token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endpoint pubblici (crawler): la condivisione funziona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8.  Cosa non è incluso e prossimo passo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Non rientrano: la pagina Achievement del frontend con i pulsanti Facebook/Instagram (M5-T14), che generera’ questi link, e un’immagine social dedicata al posto dell’icona del badge. L’internazionalizzazione dei testi della card e’ possibile in seguito. Con questi endpoint il backend e’ pronto a far comparire un’anteprima ricca quando un utente condivide un proprio traguardo.</w:t>
      </w:r>
    </w:p>
    <w:p>
      <w:pPr>
        <w:spacing w:after="0" w:before="200"/>
      </w:pPr>
      <w:r>
        <w:rPr>
          <w:rFonts w:ascii="Calibri" w:hAnsi="Calibri"/>
          <w:b w:val="0"/>
          <w:i/>
          <w:color w:val="595959"/>
          <w:sz w:val="19"/>
        </w:rPr>
        <w:t>Arcadium · ACE5 — M4-T14 · Share-card achievement (metadati OpenGraph)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