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33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headache</w:t>
      </w:r>
      <w:r>
        <w:rPr>
          <w:b/>
          <w:bCs/>
          <w:sz w:val="26"/>
          <w:szCs w:val="26"/>
        </w:rPr>
        <w:br/>
        <w:br/>
        <w:t xml:space="preserve">Symptom2: 	 chest_pain</w:t>
      </w:r>
      <w:r>
        <w:rPr>
          <w:b/>
          <w:bCs/>
          <w:sz w:val="26"/>
          <w:szCs w:val="26"/>
        </w:rPr>
        <w:br/>
        <w:br/>
        <w:t xml:space="preserve">Symptom3: 	 dizziness</w:t>
      </w:r>
      <w:r>
        <w:rPr>
          <w:b/>
          <w:bCs/>
          <w:sz w:val="26"/>
          <w:szCs w:val="26"/>
        </w:rPr>
        <w:br/>
        <w:br/>
        <w:t xml:space="preserve">Symptom4: 	 loss_of_balance</w:t>
      </w:r>
      <w:r>
        <w:rPr>
          <w:b/>
          <w:bCs/>
          <w:sz w:val="26"/>
          <w:szCs w:val="26"/>
        </w:rPr>
        <w:br/>
        <w:br/>
        <w:t xml:space="preserve">Symptom5: 	 lack_of_concentration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Hypertension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33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33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u1lwjno4hjvbjypj5opu3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2022-12-12T16:16:49.592Z</dcterms:created>
  <dcterms:modified xsi:type="dcterms:W3CDTF">2022-12-12T16:16:49.592Z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